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251AA" w14:textId="77777777" w:rsidR="006A3519" w:rsidRPr="00EC74CF" w:rsidRDefault="00E51469" w:rsidP="0022642B">
      <w:pPr>
        <w:jc w:val="center"/>
      </w:pPr>
      <w:r>
        <w:pict w14:anchorId="7CAE0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202.5pt;height:111pt" fillcolor="window">
            <v:imagedata r:id="rId7" o:title=""/>
          </v:shape>
        </w:pict>
      </w:r>
    </w:p>
    <w:p w14:paraId="6A23C46A" w14:textId="77777777" w:rsidR="006A3519" w:rsidRPr="00EC74CF" w:rsidRDefault="006A3519" w:rsidP="008D1D27"/>
    <w:p w14:paraId="793318A8" w14:textId="77777777" w:rsidR="006A3519" w:rsidRPr="00EC74CF" w:rsidRDefault="006A3519" w:rsidP="008D1D27"/>
    <w:p w14:paraId="3845D26D" w14:textId="77777777" w:rsidR="006A3519" w:rsidRPr="00EC74CF" w:rsidRDefault="006A3519" w:rsidP="008D1D27"/>
    <w:p w14:paraId="69A680ED" w14:textId="77777777" w:rsidR="004630D8" w:rsidRPr="00C77C00" w:rsidRDefault="0031233E" w:rsidP="008D1D27">
      <w:pPr>
        <w:pStyle w:val="Title"/>
      </w:pPr>
      <w:r w:rsidRPr="00C77C00">
        <w:t>Line of Action (LOA) #8</w:t>
      </w:r>
      <w:r w:rsidR="004630D8" w:rsidRPr="00C77C00">
        <w:t xml:space="preserve"> </w:t>
      </w:r>
    </w:p>
    <w:p w14:paraId="33AD026E" w14:textId="77777777" w:rsidR="004630D8" w:rsidRPr="00C77C00" w:rsidRDefault="004630D8" w:rsidP="008D1D27">
      <w:pPr>
        <w:pStyle w:val="Title"/>
      </w:pPr>
      <w:r w:rsidRPr="00C77C00">
        <w:t xml:space="preserve">Pay Management </w:t>
      </w:r>
    </w:p>
    <w:p w14:paraId="0F42F2E2" w14:textId="77777777" w:rsidR="006A3519" w:rsidRPr="00C77C00" w:rsidRDefault="006A3519" w:rsidP="008D1D27">
      <w:pPr>
        <w:pStyle w:val="Title"/>
      </w:pPr>
    </w:p>
    <w:p w14:paraId="166C6F11" w14:textId="77777777" w:rsidR="0031233E" w:rsidRPr="00C77C00" w:rsidRDefault="0031233E" w:rsidP="008D1D27">
      <w:pPr>
        <w:pStyle w:val="Title"/>
      </w:pPr>
      <w:r w:rsidRPr="00C77C00">
        <w:t>Interim Solution</w:t>
      </w:r>
    </w:p>
    <w:p w14:paraId="58EDA409" w14:textId="77777777" w:rsidR="006A3519" w:rsidRPr="00C46298" w:rsidRDefault="006A3519" w:rsidP="008D1D27">
      <w:pPr>
        <w:pStyle w:val="Title"/>
      </w:pPr>
    </w:p>
    <w:p w14:paraId="2FBAC456" w14:textId="77777777" w:rsidR="006A3519" w:rsidRPr="00C46298" w:rsidRDefault="006A3519" w:rsidP="008D1D27">
      <w:pPr>
        <w:pStyle w:val="Title"/>
      </w:pPr>
      <w:r w:rsidRPr="00C46298">
        <w:t>TECHNICAL MANUAL</w:t>
      </w:r>
    </w:p>
    <w:p w14:paraId="2B0AF3A1" w14:textId="77777777" w:rsidR="006A3519" w:rsidRPr="00C46298" w:rsidRDefault="006A3519" w:rsidP="008D1D27">
      <w:pPr>
        <w:pStyle w:val="Title"/>
      </w:pPr>
      <w:r w:rsidRPr="00C46298">
        <w:t>SECURITY GUIDE</w:t>
      </w:r>
    </w:p>
    <w:p w14:paraId="5E313FE7" w14:textId="77777777" w:rsidR="006A3519" w:rsidRPr="00C46298" w:rsidRDefault="006A3519" w:rsidP="008D1D27">
      <w:pPr>
        <w:pStyle w:val="Title"/>
      </w:pPr>
    </w:p>
    <w:p w14:paraId="226D67A6" w14:textId="77777777" w:rsidR="006A3519" w:rsidRPr="00C46298" w:rsidRDefault="0031233E" w:rsidP="008D1D27">
      <w:pPr>
        <w:pStyle w:val="Title"/>
      </w:pPr>
      <w:r w:rsidRPr="00C46298">
        <w:t xml:space="preserve">Version </w:t>
      </w:r>
      <w:r w:rsidR="00484322">
        <w:t>1.</w:t>
      </w:r>
      <w:r w:rsidR="00686648">
        <w:t>0</w:t>
      </w:r>
    </w:p>
    <w:p w14:paraId="5A2DFFE7" w14:textId="77777777" w:rsidR="006A3519" w:rsidRPr="00C46298" w:rsidRDefault="006A3519" w:rsidP="008D1D27">
      <w:pPr>
        <w:pStyle w:val="Title"/>
      </w:pPr>
    </w:p>
    <w:p w14:paraId="31BF2E64" w14:textId="77777777" w:rsidR="0031233E" w:rsidRPr="00C46298" w:rsidRDefault="004430A1" w:rsidP="008D1D27">
      <w:pPr>
        <w:pStyle w:val="Title"/>
      </w:pPr>
      <w:r>
        <w:t>February</w:t>
      </w:r>
      <w:r w:rsidR="00985B82">
        <w:t xml:space="preserve"> 2009</w:t>
      </w:r>
    </w:p>
    <w:p w14:paraId="0E637445" w14:textId="77777777" w:rsidR="00C46298" w:rsidRPr="00C46298" w:rsidRDefault="00C46298" w:rsidP="008D1D27">
      <w:pPr>
        <w:pStyle w:val="Title"/>
      </w:pPr>
    </w:p>
    <w:p w14:paraId="1870288D" w14:textId="77777777" w:rsidR="00277714" w:rsidRDefault="006A3519" w:rsidP="008D1D27">
      <w:pPr>
        <w:pStyle w:val="Title"/>
      </w:pPr>
      <w:r w:rsidRPr="00277714">
        <w:t>Department of Veterans Affairs</w:t>
      </w:r>
      <w:r w:rsidR="00277714">
        <w:t xml:space="preserve"> </w:t>
      </w:r>
    </w:p>
    <w:p w14:paraId="21D06684" w14:textId="77777777" w:rsidR="006A3519" w:rsidRPr="00277714" w:rsidRDefault="00277714" w:rsidP="008D1D27">
      <w:pPr>
        <w:pStyle w:val="Title"/>
      </w:pPr>
      <w:r>
        <w:t xml:space="preserve">Office of </w:t>
      </w:r>
      <w:smartTag w:uri="urn:schemas-microsoft-com:office:smarttags" w:element="place">
        <w:smartTag w:uri="urn:schemas-microsoft-com:office:smarttags" w:element="City">
          <w:r>
            <w:t>Enterprise</w:t>
          </w:r>
        </w:smartTag>
      </w:smartTag>
      <w:r>
        <w:t xml:space="preserve"> Development</w:t>
      </w:r>
    </w:p>
    <w:p w14:paraId="52F99FC2" w14:textId="77777777" w:rsidR="007671BB" w:rsidRDefault="007671BB" w:rsidP="008D1D27">
      <w:pPr>
        <w:sectPr w:rsidR="007671BB" w:rsidSect="00CF4C39">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2240" w:h="15840" w:code="1"/>
          <w:pgMar w:top="1440" w:right="1440" w:bottom="1440" w:left="1440" w:header="720" w:footer="720" w:gutter="0"/>
          <w:pgNumType w:fmt="lowerRoman" w:start="1"/>
          <w:cols w:space="720"/>
          <w:titlePg/>
        </w:sectPr>
      </w:pPr>
    </w:p>
    <w:p w14:paraId="4D72AC18" w14:textId="77777777" w:rsidR="00CE62EE" w:rsidRDefault="00CE62EE" w:rsidP="008D1D27"/>
    <w:p w14:paraId="4340EDA9" w14:textId="77777777" w:rsidR="007671BB" w:rsidRDefault="007671BB" w:rsidP="008D1D27"/>
    <w:p w14:paraId="2CEA372D" w14:textId="77777777" w:rsidR="007671BB" w:rsidRDefault="007671BB" w:rsidP="008D1D27"/>
    <w:p w14:paraId="30537777" w14:textId="77777777" w:rsidR="007671BB" w:rsidRDefault="007671BB" w:rsidP="008D1D27"/>
    <w:p w14:paraId="0D1AD9F7" w14:textId="77777777" w:rsidR="007671BB" w:rsidRDefault="007671BB" w:rsidP="008D1D27"/>
    <w:p w14:paraId="5A288204" w14:textId="77777777" w:rsidR="007671BB" w:rsidRDefault="007671BB" w:rsidP="008D1D27"/>
    <w:p w14:paraId="5F10B083" w14:textId="77777777" w:rsidR="007671BB" w:rsidRDefault="007671BB" w:rsidP="008D1D27"/>
    <w:p w14:paraId="1E50825C" w14:textId="77777777" w:rsidR="007671BB" w:rsidRDefault="007671BB" w:rsidP="008D1D27"/>
    <w:p w14:paraId="11A5C510" w14:textId="77777777" w:rsidR="007671BB" w:rsidRDefault="007671BB" w:rsidP="008D1D27"/>
    <w:p w14:paraId="1F85AEC9" w14:textId="77777777" w:rsidR="007671BB" w:rsidRDefault="007671BB" w:rsidP="008D1D27"/>
    <w:p w14:paraId="668F22CB" w14:textId="77777777" w:rsidR="007671BB" w:rsidRDefault="007671BB" w:rsidP="008D1D27"/>
    <w:p w14:paraId="1C36B46B" w14:textId="77777777" w:rsidR="007671BB" w:rsidRDefault="007671BB" w:rsidP="008D1D27"/>
    <w:p w14:paraId="79B42B35" w14:textId="77777777" w:rsidR="007671BB" w:rsidRDefault="007671BB" w:rsidP="008D1D27"/>
    <w:p w14:paraId="0FEA9541" w14:textId="77777777" w:rsidR="007671BB" w:rsidRDefault="007671BB" w:rsidP="008D1D27"/>
    <w:p w14:paraId="356CA1FA" w14:textId="77777777" w:rsidR="007671BB" w:rsidRDefault="007671BB" w:rsidP="008D1D27"/>
    <w:p w14:paraId="238EB29D" w14:textId="77777777" w:rsidR="007671BB" w:rsidRDefault="007671BB" w:rsidP="008D1D27"/>
    <w:p w14:paraId="3466ECC1" w14:textId="77777777" w:rsidR="007671BB" w:rsidRDefault="007671BB" w:rsidP="00A34BE9">
      <w:pPr>
        <w:jc w:val="center"/>
      </w:pPr>
    </w:p>
    <w:p w14:paraId="6B957909" w14:textId="77777777" w:rsidR="007671BB" w:rsidRPr="00F64D7B" w:rsidRDefault="007671BB" w:rsidP="00A34BE9">
      <w:pPr>
        <w:jc w:val="center"/>
      </w:pPr>
      <w:r w:rsidRPr="00F64D7B">
        <w:t>INTENTIONALLY BLANK</w:t>
      </w:r>
    </w:p>
    <w:p w14:paraId="60512EB3" w14:textId="77777777" w:rsidR="007671BB" w:rsidRDefault="007671BB" w:rsidP="008D1D27"/>
    <w:p w14:paraId="2579808A" w14:textId="77777777" w:rsidR="007671BB" w:rsidRDefault="007671BB" w:rsidP="008D1D27"/>
    <w:p w14:paraId="4144FD1C" w14:textId="77777777" w:rsidR="007671BB" w:rsidRDefault="007671BB" w:rsidP="008D1D27"/>
    <w:p w14:paraId="0EAEDFE2" w14:textId="77777777" w:rsidR="007671BB" w:rsidRDefault="007671BB" w:rsidP="008D1D27"/>
    <w:p w14:paraId="65CFAA3B" w14:textId="77777777" w:rsidR="007671BB" w:rsidRDefault="007671BB" w:rsidP="008D1D27"/>
    <w:p w14:paraId="6AC27E0F" w14:textId="77777777" w:rsidR="007671BB" w:rsidRDefault="007671BB" w:rsidP="008D1D27">
      <w:pPr>
        <w:sectPr w:rsidR="007671BB" w:rsidSect="001638C7">
          <w:footerReference w:type="first" r:id="rId14"/>
          <w:footnotePr>
            <w:numRestart w:val="eachPage"/>
          </w:footnotePr>
          <w:pgSz w:w="12240" w:h="15840" w:code="1"/>
          <w:pgMar w:top="1440" w:right="1440" w:bottom="1440" w:left="1440" w:header="720" w:footer="400" w:gutter="0"/>
          <w:pgNumType w:fmt="lowerRoman" w:start="1"/>
          <w:cols w:space="720"/>
          <w:titlePg/>
        </w:sectPr>
      </w:pPr>
    </w:p>
    <w:p w14:paraId="426B037B" w14:textId="77777777" w:rsidR="006A3519" w:rsidRPr="00253395" w:rsidRDefault="006A3519" w:rsidP="008D1D27">
      <w:pPr>
        <w:pStyle w:val="Title"/>
      </w:pPr>
      <w:r w:rsidRPr="00253395">
        <w:lastRenderedPageBreak/>
        <w:t>Revision History</w:t>
      </w:r>
    </w:p>
    <w:p w14:paraId="1E714D18" w14:textId="77777777" w:rsidR="006A3519" w:rsidRPr="00EC74CF" w:rsidRDefault="006A3519" w:rsidP="008D1D27"/>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20"/>
        <w:gridCol w:w="1680"/>
        <w:gridCol w:w="3690"/>
      </w:tblGrid>
      <w:tr w:rsidR="007671BB" w:rsidRPr="00F2235F" w14:paraId="1D8DEAF8" w14:textId="77777777" w:rsidTr="005351E5">
        <w:trPr>
          <w:tblHeader/>
        </w:trPr>
        <w:tc>
          <w:tcPr>
            <w:tcW w:w="2268" w:type="dxa"/>
            <w:shd w:val="clear" w:color="auto" w:fill="C0C0C0"/>
            <w:vAlign w:val="bottom"/>
          </w:tcPr>
          <w:p w14:paraId="7BA7492A" w14:textId="77777777" w:rsidR="007671BB" w:rsidRPr="00F2235F" w:rsidRDefault="007671BB" w:rsidP="008D1D27">
            <w:r w:rsidRPr="00F2235F">
              <w:t>Date</w:t>
            </w:r>
          </w:p>
        </w:tc>
        <w:tc>
          <w:tcPr>
            <w:tcW w:w="1920" w:type="dxa"/>
            <w:shd w:val="clear" w:color="auto" w:fill="C0C0C0"/>
            <w:vAlign w:val="bottom"/>
          </w:tcPr>
          <w:p w14:paraId="5BAEB9FB" w14:textId="77777777" w:rsidR="007671BB" w:rsidRPr="00F2235F" w:rsidRDefault="007671BB" w:rsidP="008D1D27">
            <w:r w:rsidRPr="00F2235F">
              <w:t>Revision</w:t>
            </w:r>
          </w:p>
        </w:tc>
        <w:tc>
          <w:tcPr>
            <w:tcW w:w="1680" w:type="dxa"/>
            <w:shd w:val="clear" w:color="auto" w:fill="C0C0C0"/>
            <w:vAlign w:val="bottom"/>
          </w:tcPr>
          <w:p w14:paraId="5921B769" w14:textId="77777777" w:rsidR="007671BB" w:rsidRPr="00F2235F" w:rsidRDefault="007671BB" w:rsidP="008D1D27">
            <w:r w:rsidRPr="00F2235F">
              <w:t>Page Number</w:t>
            </w:r>
          </w:p>
        </w:tc>
        <w:tc>
          <w:tcPr>
            <w:tcW w:w="3690" w:type="dxa"/>
            <w:shd w:val="clear" w:color="auto" w:fill="C0C0C0"/>
            <w:vAlign w:val="bottom"/>
          </w:tcPr>
          <w:p w14:paraId="7D862031" w14:textId="77777777" w:rsidR="007671BB" w:rsidRPr="00F2235F" w:rsidRDefault="007671BB" w:rsidP="008D1D27">
            <w:r w:rsidRPr="00F2235F">
              <w:t>Description</w:t>
            </w:r>
          </w:p>
        </w:tc>
      </w:tr>
      <w:tr w:rsidR="007671BB" w:rsidRPr="00EC74CF" w14:paraId="1EBB8787" w14:textId="77777777" w:rsidTr="007671BB">
        <w:trPr>
          <w:cantSplit/>
          <w:trHeight w:hRule="exact" w:val="576"/>
        </w:trPr>
        <w:tc>
          <w:tcPr>
            <w:tcW w:w="2268" w:type="dxa"/>
            <w:vAlign w:val="center"/>
          </w:tcPr>
          <w:p w14:paraId="687BE69C" w14:textId="77777777" w:rsidR="007671BB" w:rsidRPr="00EC74CF" w:rsidRDefault="007671BB" w:rsidP="008D1D27">
            <w:r w:rsidRPr="00EC74CF">
              <w:t>August 2008</w:t>
            </w:r>
          </w:p>
        </w:tc>
        <w:tc>
          <w:tcPr>
            <w:tcW w:w="1920" w:type="dxa"/>
            <w:vAlign w:val="center"/>
          </w:tcPr>
          <w:p w14:paraId="744AE98D" w14:textId="77777777" w:rsidR="007671BB" w:rsidRPr="00EC74CF" w:rsidRDefault="007671BB" w:rsidP="008D1D27">
            <w:r w:rsidRPr="00EC74CF">
              <w:t>Initial Version</w:t>
            </w:r>
          </w:p>
        </w:tc>
        <w:tc>
          <w:tcPr>
            <w:tcW w:w="1680" w:type="dxa"/>
            <w:vAlign w:val="center"/>
          </w:tcPr>
          <w:p w14:paraId="78EEC23A" w14:textId="77777777" w:rsidR="007671BB" w:rsidRPr="00EC74CF" w:rsidRDefault="007671BB" w:rsidP="008D1D27"/>
        </w:tc>
        <w:tc>
          <w:tcPr>
            <w:tcW w:w="3690" w:type="dxa"/>
            <w:vAlign w:val="center"/>
          </w:tcPr>
          <w:p w14:paraId="7A9E1C95" w14:textId="77777777" w:rsidR="007671BB" w:rsidRPr="00EC74CF" w:rsidRDefault="007671BB" w:rsidP="008D1D27">
            <w:r w:rsidRPr="00EC74CF">
              <w:t>Document created.</w:t>
            </w:r>
          </w:p>
        </w:tc>
      </w:tr>
      <w:tr w:rsidR="007671BB" w:rsidRPr="00EC74CF" w14:paraId="7EF01E14" w14:textId="77777777" w:rsidTr="007671BB">
        <w:trPr>
          <w:cantSplit/>
          <w:trHeight w:hRule="exact" w:val="576"/>
        </w:trPr>
        <w:tc>
          <w:tcPr>
            <w:tcW w:w="2268" w:type="dxa"/>
            <w:vAlign w:val="center"/>
          </w:tcPr>
          <w:p w14:paraId="1B4B0237" w14:textId="77777777" w:rsidR="007671BB" w:rsidRPr="00EC74CF" w:rsidRDefault="007671BB" w:rsidP="008D1D27">
            <w:r w:rsidRPr="00EC74CF">
              <w:t>September 10,2008</w:t>
            </w:r>
          </w:p>
        </w:tc>
        <w:tc>
          <w:tcPr>
            <w:tcW w:w="1920" w:type="dxa"/>
            <w:vAlign w:val="center"/>
          </w:tcPr>
          <w:p w14:paraId="27A0A5FD" w14:textId="77777777" w:rsidR="007671BB" w:rsidRPr="00EC74CF" w:rsidRDefault="007671BB" w:rsidP="008D1D27">
            <w:r w:rsidRPr="00EC74CF">
              <w:t>Version .2</w:t>
            </w:r>
          </w:p>
        </w:tc>
        <w:tc>
          <w:tcPr>
            <w:tcW w:w="1680" w:type="dxa"/>
            <w:vAlign w:val="center"/>
          </w:tcPr>
          <w:p w14:paraId="590CA29E" w14:textId="77777777" w:rsidR="007671BB" w:rsidRPr="00EC74CF" w:rsidRDefault="007671BB" w:rsidP="008D1D27">
            <w:r>
              <w:t>C1 to C155</w:t>
            </w:r>
          </w:p>
        </w:tc>
        <w:tc>
          <w:tcPr>
            <w:tcW w:w="3690" w:type="dxa"/>
            <w:vAlign w:val="center"/>
          </w:tcPr>
          <w:p w14:paraId="54C75AB8" w14:textId="77777777" w:rsidR="007671BB" w:rsidRPr="00F87E93" w:rsidRDefault="007671BB" w:rsidP="008D1D27">
            <w:r>
              <w:t>List of VA facilities added</w:t>
            </w:r>
          </w:p>
        </w:tc>
      </w:tr>
      <w:tr w:rsidR="007671BB" w:rsidRPr="00EC74CF" w14:paraId="45896A2C" w14:textId="77777777" w:rsidTr="007671BB">
        <w:trPr>
          <w:cantSplit/>
          <w:trHeight w:hRule="exact" w:val="576"/>
        </w:trPr>
        <w:tc>
          <w:tcPr>
            <w:tcW w:w="2268" w:type="dxa"/>
            <w:vAlign w:val="center"/>
          </w:tcPr>
          <w:p w14:paraId="5CBEF247" w14:textId="77777777" w:rsidR="007671BB" w:rsidRPr="00EC74CF" w:rsidRDefault="007671BB" w:rsidP="008D1D27">
            <w:r w:rsidRPr="00EC74CF">
              <w:t>September 23, 2008</w:t>
            </w:r>
          </w:p>
        </w:tc>
        <w:tc>
          <w:tcPr>
            <w:tcW w:w="1920" w:type="dxa"/>
            <w:vAlign w:val="center"/>
          </w:tcPr>
          <w:p w14:paraId="2461884D" w14:textId="77777777" w:rsidR="007671BB" w:rsidRPr="00EC74CF" w:rsidRDefault="007671BB" w:rsidP="008D1D27">
            <w:r>
              <w:t>Version .3</w:t>
            </w:r>
          </w:p>
        </w:tc>
        <w:tc>
          <w:tcPr>
            <w:tcW w:w="1680" w:type="dxa"/>
            <w:vAlign w:val="center"/>
          </w:tcPr>
          <w:p w14:paraId="4CB6CB23" w14:textId="77777777" w:rsidR="007671BB" w:rsidRPr="00EC74CF" w:rsidRDefault="007671BB" w:rsidP="008D1D27">
            <w:r>
              <w:t>B1to B4</w:t>
            </w:r>
          </w:p>
        </w:tc>
        <w:tc>
          <w:tcPr>
            <w:tcW w:w="3690" w:type="dxa"/>
            <w:vAlign w:val="center"/>
          </w:tcPr>
          <w:p w14:paraId="1B9BDD67" w14:textId="77777777" w:rsidR="007671BB" w:rsidRPr="00EC74CF" w:rsidRDefault="007671BB" w:rsidP="008D1D27">
            <w:r w:rsidRPr="00F87E93">
              <w:t>GWOT LOA#8/DFAS extract</w:t>
            </w:r>
          </w:p>
        </w:tc>
      </w:tr>
      <w:tr w:rsidR="007671BB" w:rsidRPr="00EC74CF" w14:paraId="2249E11C" w14:textId="77777777" w:rsidTr="007671BB">
        <w:trPr>
          <w:cantSplit/>
          <w:trHeight w:hRule="exact" w:val="576"/>
        </w:trPr>
        <w:tc>
          <w:tcPr>
            <w:tcW w:w="2268" w:type="dxa"/>
            <w:vAlign w:val="center"/>
          </w:tcPr>
          <w:p w14:paraId="43BAE4D6" w14:textId="77777777" w:rsidR="007671BB" w:rsidRPr="00EC74CF" w:rsidRDefault="007671BB" w:rsidP="008D1D27">
            <w:r w:rsidRPr="00EC74CF">
              <w:t>October 1, 2008</w:t>
            </w:r>
          </w:p>
        </w:tc>
        <w:tc>
          <w:tcPr>
            <w:tcW w:w="1920" w:type="dxa"/>
            <w:vAlign w:val="center"/>
          </w:tcPr>
          <w:p w14:paraId="73E9D130" w14:textId="77777777" w:rsidR="007671BB" w:rsidRPr="00EC74CF" w:rsidRDefault="007671BB" w:rsidP="008D1D27">
            <w:r>
              <w:t>Version .4</w:t>
            </w:r>
          </w:p>
        </w:tc>
        <w:tc>
          <w:tcPr>
            <w:tcW w:w="1680" w:type="dxa"/>
            <w:vAlign w:val="center"/>
          </w:tcPr>
          <w:p w14:paraId="6C0B0A68" w14:textId="77777777" w:rsidR="007671BB" w:rsidRPr="00EC74CF" w:rsidRDefault="007671BB" w:rsidP="008D1D27">
            <w:r>
              <w:t>32</w:t>
            </w:r>
          </w:p>
        </w:tc>
        <w:tc>
          <w:tcPr>
            <w:tcW w:w="3690" w:type="dxa"/>
            <w:vAlign w:val="center"/>
          </w:tcPr>
          <w:p w14:paraId="7E9B2E3D" w14:textId="77777777" w:rsidR="007671BB" w:rsidRPr="00EC74CF" w:rsidRDefault="007671BB" w:rsidP="008D1D27">
            <w:r w:rsidRPr="00EC74CF">
              <w:t>Insert Product Security Section</w:t>
            </w:r>
          </w:p>
        </w:tc>
      </w:tr>
      <w:tr w:rsidR="007671BB" w:rsidRPr="00EC74CF" w14:paraId="5AE1C60D" w14:textId="77777777" w:rsidTr="007671BB">
        <w:trPr>
          <w:cantSplit/>
          <w:trHeight w:hRule="exact" w:val="576"/>
        </w:trPr>
        <w:tc>
          <w:tcPr>
            <w:tcW w:w="2268" w:type="dxa"/>
            <w:vAlign w:val="center"/>
          </w:tcPr>
          <w:p w14:paraId="074DA7E5" w14:textId="77777777" w:rsidR="007671BB" w:rsidRPr="00EC74CF" w:rsidRDefault="007671BB" w:rsidP="008D1D27">
            <w:r w:rsidRPr="00EC74CF">
              <w:t>October 21, 2008</w:t>
            </w:r>
          </w:p>
        </w:tc>
        <w:tc>
          <w:tcPr>
            <w:tcW w:w="1920" w:type="dxa"/>
            <w:vAlign w:val="center"/>
          </w:tcPr>
          <w:p w14:paraId="492EC2EC" w14:textId="77777777" w:rsidR="007671BB" w:rsidRPr="00EC74CF" w:rsidRDefault="007671BB" w:rsidP="008D1D27">
            <w:r w:rsidRPr="00EC74CF">
              <w:t>Version .</w:t>
            </w:r>
            <w:r>
              <w:t>5</w:t>
            </w:r>
          </w:p>
        </w:tc>
        <w:tc>
          <w:tcPr>
            <w:tcW w:w="1680" w:type="dxa"/>
            <w:vAlign w:val="center"/>
          </w:tcPr>
          <w:p w14:paraId="21F8C38F" w14:textId="77777777" w:rsidR="007671BB" w:rsidRPr="00EC74CF" w:rsidRDefault="007671BB" w:rsidP="008D1D27">
            <w:r>
              <w:t>F3</w:t>
            </w:r>
          </w:p>
        </w:tc>
        <w:tc>
          <w:tcPr>
            <w:tcW w:w="3690" w:type="dxa"/>
            <w:vAlign w:val="center"/>
          </w:tcPr>
          <w:p w14:paraId="5F730709" w14:textId="77777777" w:rsidR="007671BB" w:rsidRPr="00EC74CF" w:rsidRDefault="007671BB" w:rsidP="008D1D27">
            <w:r w:rsidRPr="00EC74CF">
              <w:t>Checksums</w:t>
            </w:r>
          </w:p>
        </w:tc>
      </w:tr>
      <w:tr w:rsidR="007671BB" w:rsidRPr="00EC74CF" w14:paraId="15553903" w14:textId="77777777" w:rsidTr="007671BB">
        <w:trPr>
          <w:trHeight w:val="611"/>
        </w:trPr>
        <w:tc>
          <w:tcPr>
            <w:tcW w:w="2268" w:type="dxa"/>
            <w:vAlign w:val="center"/>
          </w:tcPr>
          <w:p w14:paraId="2277BC23" w14:textId="77777777" w:rsidR="007671BB" w:rsidRDefault="007671BB" w:rsidP="008D1D27">
            <w:r>
              <w:t>January 2, 2009</w:t>
            </w:r>
          </w:p>
        </w:tc>
        <w:tc>
          <w:tcPr>
            <w:tcW w:w="1920" w:type="dxa"/>
            <w:vAlign w:val="center"/>
          </w:tcPr>
          <w:p w14:paraId="66795544" w14:textId="77777777" w:rsidR="007671BB" w:rsidRDefault="007671BB" w:rsidP="008D1D27">
            <w:r>
              <w:t>Version .6</w:t>
            </w:r>
          </w:p>
        </w:tc>
        <w:tc>
          <w:tcPr>
            <w:tcW w:w="1680" w:type="dxa"/>
            <w:vAlign w:val="center"/>
          </w:tcPr>
          <w:p w14:paraId="57C907A4" w14:textId="77777777" w:rsidR="007671BB" w:rsidRDefault="007671BB" w:rsidP="008D1D27">
            <w:r>
              <w:t>8</w:t>
            </w:r>
          </w:p>
        </w:tc>
        <w:tc>
          <w:tcPr>
            <w:tcW w:w="3690" w:type="dxa"/>
            <w:vAlign w:val="center"/>
          </w:tcPr>
          <w:p w14:paraId="5636F4AB" w14:textId="77777777" w:rsidR="007671BB" w:rsidRDefault="007671BB" w:rsidP="008D1D27">
            <w:r>
              <w:t>File Description Updates</w:t>
            </w:r>
          </w:p>
        </w:tc>
      </w:tr>
      <w:tr w:rsidR="007671BB" w:rsidRPr="00EC74CF" w14:paraId="0C4AEF20" w14:textId="77777777" w:rsidTr="007671BB">
        <w:trPr>
          <w:trHeight w:val="611"/>
        </w:trPr>
        <w:tc>
          <w:tcPr>
            <w:tcW w:w="2268" w:type="dxa"/>
            <w:vAlign w:val="center"/>
          </w:tcPr>
          <w:p w14:paraId="0178E95B" w14:textId="77777777" w:rsidR="007671BB" w:rsidRDefault="007671BB" w:rsidP="008D1D27">
            <w:r>
              <w:t>January 10, 2009</w:t>
            </w:r>
          </w:p>
        </w:tc>
        <w:tc>
          <w:tcPr>
            <w:tcW w:w="1920" w:type="dxa"/>
            <w:vAlign w:val="center"/>
          </w:tcPr>
          <w:p w14:paraId="169D038E" w14:textId="77777777" w:rsidR="007671BB" w:rsidRDefault="007671BB" w:rsidP="008D1D27">
            <w:r>
              <w:t>Version .7</w:t>
            </w:r>
          </w:p>
        </w:tc>
        <w:tc>
          <w:tcPr>
            <w:tcW w:w="1680" w:type="dxa"/>
            <w:vAlign w:val="center"/>
          </w:tcPr>
          <w:p w14:paraId="209E1A9B" w14:textId="77777777" w:rsidR="007671BB" w:rsidRDefault="007671BB" w:rsidP="008D1D27">
            <w:r>
              <w:t>9</w:t>
            </w:r>
          </w:p>
        </w:tc>
        <w:tc>
          <w:tcPr>
            <w:tcW w:w="3690" w:type="dxa"/>
            <w:vAlign w:val="center"/>
          </w:tcPr>
          <w:p w14:paraId="6C6F7E3E" w14:textId="77777777" w:rsidR="007671BB" w:rsidRDefault="007671BB" w:rsidP="008D1D27">
            <w:r>
              <w:t>Remove real world name</w:t>
            </w:r>
          </w:p>
        </w:tc>
      </w:tr>
      <w:tr w:rsidR="007671BB" w:rsidRPr="00EC74CF" w14:paraId="2A5814B7" w14:textId="77777777" w:rsidTr="007671BB">
        <w:trPr>
          <w:trHeight w:val="611"/>
        </w:trPr>
        <w:tc>
          <w:tcPr>
            <w:tcW w:w="2268" w:type="dxa"/>
            <w:vAlign w:val="center"/>
          </w:tcPr>
          <w:p w14:paraId="31C44B5C" w14:textId="77777777" w:rsidR="007671BB" w:rsidRDefault="007671BB" w:rsidP="008D1D27">
            <w:r>
              <w:t>January 15, 2009</w:t>
            </w:r>
          </w:p>
        </w:tc>
        <w:tc>
          <w:tcPr>
            <w:tcW w:w="1920" w:type="dxa"/>
            <w:vAlign w:val="center"/>
          </w:tcPr>
          <w:p w14:paraId="528BCCC1" w14:textId="77777777" w:rsidR="007671BB" w:rsidRDefault="007671BB" w:rsidP="008D1D27">
            <w:r>
              <w:t xml:space="preserve">Version </w:t>
            </w:r>
            <w:r w:rsidR="007212C9">
              <w:t>.8</w:t>
            </w:r>
          </w:p>
        </w:tc>
        <w:tc>
          <w:tcPr>
            <w:tcW w:w="1680" w:type="dxa"/>
            <w:vAlign w:val="center"/>
          </w:tcPr>
          <w:p w14:paraId="583AFB21" w14:textId="77777777" w:rsidR="007671BB" w:rsidRDefault="000F1570" w:rsidP="008D1D27">
            <w:r>
              <w:t xml:space="preserve">1, </w:t>
            </w:r>
            <w:r w:rsidR="007212C9">
              <w:t>2</w:t>
            </w:r>
          </w:p>
        </w:tc>
        <w:tc>
          <w:tcPr>
            <w:tcW w:w="3690" w:type="dxa"/>
            <w:vAlign w:val="center"/>
          </w:tcPr>
          <w:p w14:paraId="69C0F3DB" w14:textId="77777777" w:rsidR="007671BB" w:rsidRDefault="007212C9" w:rsidP="008D1D27">
            <w:r>
              <w:t xml:space="preserve">Deleted reference to </w:t>
            </w:r>
            <w:r w:rsidR="0082423C">
              <w:t>REDACTED</w:t>
            </w:r>
            <w:r>
              <w:t>,  used  -central collecting facility</w:t>
            </w:r>
          </w:p>
        </w:tc>
      </w:tr>
      <w:tr w:rsidR="007212C9" w:rsidRPr="00EC74CF" w14:paraId="5511F895" w14:textId="77777777" w:rsidTr="007671BB">
        <w:trPr>
          <w:trHeight w:val="611"/>
        </w:trPr>
        <w:tc>
          <w:tcPr>
            <w:tcW w:w="2268" w:type="dxa"/>
            <w:vAlign w:val="center"/>
          </w:tcPr>
          <w:p w14:paraId="101F8980" w14:textId="77777777" w:rsidR="007212C9" w:rsidRDefault="007212C9" w:rsidP="008D1D27"/>
        </w:tc>
        <w:tc>
          <w:tcPr>
            <w:tcW w:w="1920" w:type="dxa"/>
            <w:vAlign w:val="center"/>
          </w:tcPr>
          <w:p w14:paraId="24EA9EE3" w14:textId="77777777" w:rsidR="007212C9" w:rsidRDefault="007212C9" w:rsidP="008D1D27"/>
        </w:tc>
        <w:tc>
          <w:tcPr>
            <w:tcW w:w="1680" w:type="dxa"/>
            <w:vAlign w:val="center"/>
          </w:tcPr>
          <w:p w14:paraId="57DE2475" w14:textId="77777777" w:rsidR="007212C9" w:rsidRDefault="007212C9" w:rsidP="008D1D27">
            <w:r>
              <w:t>4</w:t>
            </w:r>
          </w:p>
        </w:tc>
        <w:tc>
          <w:tcPr>
            <w:tcW w:w="3690" w:type="dxa"/>
            <w:vAlign w:val="center"/>
          </w:tcPr>
          <w:p w14:paraId="00298CFA" w14:textId="77777777" w:rsidR="007212C9" w:rsidRDefault="007212C9" w:rsidP="008D1D27">
            <w:r>
              <w:t xml:space="preserve">Replaced Figure 1 with </w:t>
            </w:r>
            <w:r w:rsidR="007763A3">
              <w:t>similar f</w:t>
            </w:r>
            <w:r>
              <w:t xml:space="preserve">igure used </w:t>
            </w:r>
            <w:r w:rsidR="007763A3">
              <w:t xml:space="preserve">in </w:t>
            </w:r>
            <w:r>
              <w:t>BRD and Training Manual</w:t>
            </w:r>
          </w:p>
        </w:tc>
      </w:tr>
      <w:tr w:rsidR="00550B6F" w:rsidRPr="00EC74CF" w14:paraId="2775EC6B" w14:textId="77777777" w:rsidTr="007671BB">
        <w:trPr>
          <w:trHeight w:val="611"/>
        </w:trPr>
        <w:tc>
          <w:tcPr>
            <w:tcW w:w="2268" w:type="dxa"/>
            <w:vAlign w:val="center"/>
          </w:tcPr>
          <w:p w14:paraId="2D7A5AF3" w14:textId="77777777" w:rsidR="00550B6F" w:rsidRDefault="00550B6F" w:rsidP="008D1D27"/>
        </w:tc>
        <w:tc>
          <w:tcPr>
            <w:tcW w:w="1920" w:type="dxa"/>
            <w:vAlign w:val="center"/>
          </w:tcPr>
          <w:p w14:paraId="49FFF6F1" w14:textId="77777777" w:rsidR="00550B6F" w:rsidRDefault="00550B6F" w:rsidP="008D1D27"/>
        </w:tc>
        <w:tc>
          <w:tcPr>
            <w:tcW w:w="1680" w:type="dxa"/>
            <w:vAlign w:val="center"/>
          </w:tcPr>
          <w:p w14:paraId="7BB14D25" w14:textId="77777777" w:rsidR="00550B6F" w:rsidRDefault="00550B6F" w:rsidP="008D1D27">
            <w:r>
              <w:t>F 1- F</w:t>
            </w:r>
          </w:p>
        </w:tc>
        <w:tc>
          <w:tcPr>
            <w:tcW w:w="3690" w:type="dxa"/>
            <w:vAlign w:val="center"/>
          </w:tcPr>
          <w:p w14:paraId="5BE97D39" w14:textId="77777777" w:rsidR="00550B6F" w:rsidRDefault="00550B6F" w:rsidP="008D1D27">
            <w:r>
              <w:t xml:space="preserve">Completed test site information and reformatted to Courier New </w:t>
            </w:r>
          </w:p>
        </w:tc>
      </w:tr>
      <w:tr w:rsidR="00550B6F" w:rsidRPr="00EC74CF" w14:paraId="1C6026F6" w14:textId="77777777" w:rsidTr="007671BB">
        <w:trPr>
          <w:trHeight w:val="611"/>
        </w:trPr>
        <w:tc>
          <w:tcPr>
            <w:tcW w:w="2268" w:type="dxa"/>
            <w:vAlign w:val="center"/>
          </w:tcPr>
          <w:p w14:paraId="71FB903F" w14:textId="77777777" w:rsidR="00550B6F" w:rsidRDefault="00550B6F" w:rsidP="008D1D27"/>
        </w:tc>
        <w:tc>
          <w:tcPr>
            <w:tcW w:w="1920" w:type="dxa"/>
            <w:vAlign w:val="center"/>
          </w:tcPr>
          <w:p w14:paraId="5AD9B6BF" w14:textId="77777777" w:rsidR="00550B6F" w:rsidRDefault="00550B6F" w:rsidP="008D1D27"/>
        </w:tc>
        <w:tc>
          <w:tcPr>
            <w:tcW w:w="1680" w:type="dxa"/>
            <w:vAlign w:val="center"/>
          </w:tcPr>
          <w:p w14:paraId="6D44B2F2" w14:textId="77777777" w:rsidR="00550B6F" w:rsidRDefault="00550B6F" w:rsidP="008D1D27"/>
        </w:tc>
        <w:tc>
          <w:tcPr>
            <w:tcW w:w="3690" w:type="dxa"/>
            <w:vAlign w:val="center"/>
          </w:tcPr>
          <w:p w14:paraId="7F91EDE3" w14:textId="77777777" w:rsidR="00550B6F" w:rsidRDefault="00550B6F" w:rsidP="008D1D27">
            <w:r>
              <w:t>Deleted Station List</w:t>
            </w:r>
          </w:p>
        </w:tc>
      </w:tr>
      <w:tr w:rsidR="007212C9" w:rsidRPr="00EC74CF" w14:paraId="65872006" w14:textId="77777777" w:rsidTr="007671BB">
        <w:trPr>
          <w:trHeight w:val="611"/>
        </w:trPr>
        <w:tc>
          <w:tcPr>
            <w:tcW w:w="2268" w:type="dxa"/>
            <w:vAlign w:val="center"/>
          </w:tcPr>
          <w:p w14:paraId="2FC36AD5" w14:textId="77777777" w:rsidR="007212C9" w:rsidRDefault="007212C9" w:rsidP="008D1D27">
            <w:r>
              <w:t xml:space="preserve">January </w:t>
            </w:r>
            <w:r w:rsidR="00C03943">
              <w:t>22</w:t>
            </w:r>
            <w:r>
              <w:t>,2009</w:t>
            </w:r>
          </w:p>
        </w:tc>
        <w:tc>
          <w:tcPr>
            <w:tcW w:w="1920" w:type="dxa"/>
            <w:vAlign w:val="center"/>
          </w:tcPr>
          <w:p w14:paraId="76E64172" w14:textId="77777777" w:rsidR="007212C9" w:rsidRDefault="007212C9" w:rsidP="008D1D27">
            <w:r>
              <w:t xml:space="preserve">Version </w:t>
            </w:r>
            <w:r w:rsidR="00686648">
              <w:t>.9</w:t>
            </w:r>
          </w:p>
        </w:tc>
        <w:tc>
          <w:tcPr>
            <w:tcW w:w="1680" w:type="dxa"/>
            <w:vAlign w:val="center"/>
          </w:tcPr>
          <w:p w14:paraId="7A69AAF8" w14:textId="77777777" w:rsidR="007212C9" w:rsidRDefault="007212C9" w:rsidP="008D1D27"/>
        </w:tc>
        <w:tc>
          <w:tcPr>
            <w:tcW w:w="3690" w:type="dxa"/>
            <w:vAlign w:val="center"/>
          </w:tcPr>
          <w:p w14:paraId="42D0F656" w14:textId="77777777" w:rsidR="007212C9" w:rsidRDefault="007212C9" w:rsidP="008D1D27">
            <w:r>
              <w:t xml:space="preserve">Final </w:t>
            </w:r>
            <w:r w:rsidR="00686648">
              <w:t xml:space="preserve"> draft </w:t>
            </w:r>
            <w:r>
              <w:t>version</w:t>
            </w:r>
          </w:p>
        </w:tc>
      </w:tr>
      <w:tr w:rsidR="008B7F1A" w:rsidRPr="00EC74CF" w14:paraId="7AF6B345" w14:textId="77777777" w:rsidTr="007671BB">
        <w:trPr>
          <w:trHeight w:val="611"/>
        </w:trPr>
        <w:tc>
          <w:tcPr>
            <w:tcW w:w="2268" w:type="dxa"/>
            <w:vAlign w:val="center"/>
          </w:tcPr>
          <w:p w14:paraId="0BE47DC5" w14:textId="77777777" w:rsidR="008B7F1A" w:rsidRDefault="008B7F1A" w:rsidP="008D1D27">
            <w:r>
              <w:t>January 26, 2009</w:t>
            </w:r>
          </w:p>
        </w:tc>
        <w:tc>
          <w:tcPr>
            <w:tcW w:w="1920" w:type="dxa"/>
            <w:vAlign w:val="center"/>
          </w:tcPr>
          <w:p w14:paraId="57B99E25" w14:textId="77777777" w:rsidR="008B7F1A" w:rsidRDefault="008B7F1A" w:rsidP="008D1D27"/>
        </w:tc>
        <w:tc>
          <w:tcPr>
            <w:tcW w:w="1680" w:type="dxa"/>
            <w:vAlign w:val="center"/>
          </w:tcPr>
          <w:p w14:paraId="06F4D866" w14:textId="77777777" w:rsidR="008B7F1A" w:rsidRDefault="008B7F1A" w:rsidP="008D1D27">
            <w:r>
              <w:t>Appendix E</w:t>
            </w:r>
          </w:p>
        </w:tc>
        <w:tc>
          <w:tcPr>
            <w:tcW w:w="3690" w:type="dxa"/>
            <w:vAlign w:val="center"/>
          </w:tcPr>
          <w:p w14:paraId="7A1E6431" w14:textId="77777777" w:rsidR="008B7F1A" w:rsidRDefault="008B7F1A" w:rsidP="008D1D27">
            <w:r>
              <w:t>Patch description removed</w:t>
            </w:r>
          </w:p>
        </w:tc>
      </w:tr>
      <w:tr w:rsidR="008B7F1A" w:rsidRPr="00EC74CF" w14:paraId="75C3980E" w14:textId="77777777" w:rsidTr="007671BB">
        <w:trPr>
          <w:trHeight w:val="611"/>
        </w:trPr>
        <w:tc>
          <w:tcPr>
            <w:tcW w:w="2268" w:type="dxa"/>
            <w:vAlign w:val="center"/>
          </w:tcPr>
          <w:p w14:paraId="6548477D" w14:textId="77777777" w:rsidR="008B7F1A" w:rsidRDefault="008B7F1A" w:rsidP="008D1D27"/>
        </w:tc>
        <w:tc>
          <w:tcPr>
            <w:tcW w:w="1920" w:type="dxa"/>
            <w:vAlign w:val="center"/>
          </w:tcPr>
          <w:p w14:paraId="20EB7621" w14:textId="77777777" w:rsidR="008B7F1A" w:rsidRDefault="008B7F1A" w:rsidP="008D1D27"/>
        </w:tc>
        <w:tc>
          <w:tcPr>
            <w:tcW w:w="1680" w:type="dxa"/>
            <w:vAlign w:val="center"/>
          </w:tcPr>
          <w:p w14:paraId="041FA32A" w14:textId="77777777" w:rsidR="008B7F1A" w:rsidRDefault="008B7F1A" w:rsidP="008D1D27">
            <w:r>
              <w:t>3</w:t>
            </w:r>
          </w:p>
        </w:tc>
        <w:tc>
          <w:tcPr>
            <w:tcW w:w="3690" w:type="dxa"/>
            <w:vAlign w:val="center"/>
          </w:tcPr>
          <w:p w14:paraId="4CC32732" w14:textId="77777777" w:rsidR="008B7F1A" w:rsidRDefault="008B7F1A" w:rsidP="008D1D27">
            <w:r>
              <w:t>Corrected  text: WII ADT REVIEWER</w:t>
            </w:r>
          </w:p>
        </w:tc>
      </w:tr>
      <w:tr w:rsidR="00C62517" w:rsidRPr="00EC74CF" w14:paraId="2D14039B" w14:textId="77777777" w:rsidTr="007671BB">
        <w:trPr>
          <w:trHeight w:val="611"/>
        </w:trPr>
        <w:tc>
          <w:tcPr>
            <w:tcW w:w="2268" w:type="dxa"/>
            <w:vAlign w:val="center"/>
          </w:tcPr>
          <w:p w14:paraId="6BAD4AB1" w14:textId="77777777" w:rsidR="00C62517" w:rsidRDefault="00C62517" w:rsidP="008D1D27"/>
        </w:tc>
        <w:tc>
          <w:tcPr>
            <w:tcW w:w="1920" w:type="dxa"/>
            <w:vAlign w:val="center"/>
          </w:tcPr>
          <w:p w14:paraId="72176102" w14:textId="77777777" w:rsidR="00C62517" w:rsidRDefault="00C62517" w:rsidP="008D1D27"/>
        </w:tc>
        <w:tc>
          <w:tcPr>
            <w:tcW w:w="1680" w:type="dxa"/>
            <w:vAlign w:val="center"/>
          </w:tcPr>
          <w:p w14:paraId="05F17B8C" w14:textId="77777777" w:rsidR="00C62517" w:rsidRDefault="00C62517" w:rsidP="008D1D27"/>
        </w:tc>
        <w:tc>
          <w:tcPr>
            <w:tcW w:w="3690" w:type="dxa"/>
            <w:vAlign w:val="center"/>
          </w:tcPr>
          <w:p w14:paraId="1C1D5A0A" w14:textId="77777777" w:rsidR="00C62517" w:rsidRDefault="00C62517" w:rsidP="008D1D27">
            <w:r>
              <w:t>Added 508 compliant metadata tags</w:t>
            </w:r>
          </w:p>
        </w:tc>
      </w:tr>
      <w:tr w:rsidR="007E7F15" w:rsidRPr="00EC74CF" w14:paraId="24A3FEDA" w14:textId="77777777" w:rsidTr="007671BB">
        <w:trPr>
          <w:trHeight w:val="611"/>
        </w:trPr>
        <w:tc>
          <w:tcPr>
            <w:tcW w:w="2268" w:type="dxa"/>
            <w:vAlign w:val="center"/>
          </w:tcPr>
          <w:p w14:paraId="73DB2035" w14:textId="77777777" w:rsidR="007E7F15" w:rsidRDefault="007E7F15" w:rsidP="008D1D27"/>
        </w:tc>
        <w:tc>
          <w:tcPr>
            <w:tcW w:w="1920" w:type="dxa"/>
            <w:vAlign w:val="center"/>
          </w:tcPr>
          <w:p w14:paraId="386F755C" w14:textId="77777777" w:rsidR="007E7F15" w:rsidRDefault="007E7F15" w:rsidP="008D1D27"/>
        </w:tc>
        <w:tc>
          <w:tcPr>
            <w:tcW w:w="1680" w:type="dxa"/>
            <w:vAlign w:val="center"/>
          </w:tcPr>
          <w:p w14:paraId="26F617AD" w14:textId="77777777" w:rsidR="007E7F15" w:rsidRDefault="007E7F15" w:rsidP="008D1D27"/>
        </w:tc>
        <w:tc>
          <w:tcPr>
            <w:tcW w:w="3690" w:type="dxa"/>
            <w:vAlign w:val="center"/>
          </w:tcPr>
          <w:p w14:paraId="49F705BD" w14:textId="77777777" w:rsidR="007E7F15" w:rsidRDefault="007E7F15" w:rsidP="008D1D27">
            <w:r>
              <w:t>File name changed to adhere to naming convention and font change to Ariel 12</w:t>
            </w:r>
          </w:p>
        </w:tc>
      </w:tr>
      <w:tr w:rsidR="00686648" w:rsidRPr="00EC74CF" w14:paraId="1B8858D3" w14:textId="77777777" w:rsidTr="007671BB">
        <w:trPr>
          <w:trHeight w:val="611"/>
        </w:trPr>
        <w:tc>
          <w:tcPr>
            <w:tcW w:w="2268" w:type="dxa"/>
            <w:vAlign w:val="center"/>
          </w:tcPr>
          <w:p w14:paraId="4274A6D8" w14:textId="77777777" w:rsidR="00686648" w:rsidRDefault="00686648" w:rsidP="008D1D27">
            <w:r>
              <w:t>February 2, 2009</w:t>
            </w:r>
          </w:p>
        </w:tc>
        <w:tc>
          <w:tcPr>
            <w:tcW w:w="1920" w:type="dxa"/>
            <w:vAlign w:val="center"/>
          </w:tcPr>
          <w:p w14:paraId="10318869" w14:textId="77777777" w:rsidR="00686648" w:rsidRDefault="00686648" w:rsidP="008D1D27">
            <w:r>
              <w:t>Version 1.0</w:t>
            </w:r>
          </w:p>
        </w:tc>
        <w:tc>
          <w:tcPr>
            <w:tcW w:w="1680" w:type="dxa"/>
            <w:vAlign w:val="center"/>
          </w:tcPr>
          <w:p w14:paraId="574AD2C0" w14:textId="77777777" w:rsidR="00686648" w:rsidRDefault="00686648" w:rsidP="008D1D27"/>
        </w:tc>
        <w:tc>
          <w:tcPr>
            <w:tcW w:w="3690" w:type="dxa"/>
            <w:vAlign w:val="center"/>
          </w:tcPr>
          <w:p w14:paraId="6C83E8D6" w14:textId="77777777" w:rsidR="00686648" w:rsidRDefault="00686648" w:rsidP="008D1D27">
            <w:r>
              <w:t>Final version</w:t>
            </w:r>
          </w:p>
        </w:tc>
      </w:tr>
    </w:tbl>
    <w:p w14:paraId="58C44C86" w14:textId="77777777" w:rsidR="006A3519" w:rsidRPr="00EC74CF" w:rsidRDefault="006A3519" w:rsidP="008D1D27"/>
    <w:p w14:paraId="7DB8A185" w14:textId="77777777" w:rsidR="007671BB" w:rsidRDefault="007671BB" w:rsidP="008D1D27">
      <w:pPr>
        <w:pStyle w:val="Title"/>
        <w:sectPr w:rsidR="007671BB" w:rsidSect="001638C7">
          <w:footnotePr>
            <w:numRestart w:val="eachPage"/>
          </w:footnotePr>
          <w:pgSz w:w="12240" w:h="15840" w:code="1"/>
          <w:pgMar w:top="1440" w:right="1440" w:bottom="1440" w:left="1440" w:header="720" w:footer="720" w:gutter="0"/>
          <w:pgNumType w:fmt="lowerRoman"/>
          <w:cols w:space="720"/>
          <w:titlePg/>
        </w:sectPr>
      </w:pPr>
    </w:p>
    <w:p w14:paraId="2F195A49" w14:textId="77777777" w:rsidR="007671BB" w:rsidRDefault="007671BB" w:rsidP="008D1D27"/>
    <w:p w14:paraId="7AA97CCE" w14:textId="77777777" w:rsidR="007671BB" w:rsidRDefault="007671BB" w:rsidP="008D1D27"/>
    <w:p w14:paraId="5325E651" w14:textId="77777777" w:rsidR="007671BB" w:rsidRDefault="007671BB" w:rsidP="008D1D27"/>
    <w:p w14:paraId="70019873" w14:textId="77777777" w:rsidR="007671BB" w:rsidRDefault="007671BB" w:rsidP="008D1D27"/>
    <w:p w14:paraId="08426A9E" w14:textId="77777777" w:rsidR="007671BB" w:rsidRDefault="007671BB" w:rsidP="008D1D27"/>
    <w:p w14:paraId="7700E62B" w14:textId="77777777" w:rsidR="007671BB" w:rsidRDefault="007671BB" w:rsidP="008D1D27"/>
    <w:p w14:paraId="788AF75A" w14:textId="77777777" w:rsidR="007671BB" w:rsidRDefault="007671BB" w:rsidP="008D1D27"/>
    <w:p w14:paraId="06404217" w14:textId="77777777" w:rsidR="007671BB" w:rsidRDefault="007671BB" w:rsidP="008D1D27"/>
    <w:p w14:paraId="6A3432B6" w14:textId="77777777" w:rsidR="007671BB" w:rsidRDefault="007671BB" w:rsidP="008D1D27"/>
    <w:p w14:paraId="6F8A5F75" w14:textId="77777777" w:rsidR="007671BB" w:rsidRDefault="007671BB" w:rsidP="008D1D27"/>
    <w:p w14:paraId="2A7D0890" w14:textId="77777777" w:rsidR="007671BB" w:rsidRDefault="007671BB" w:rsidP="008D1D27"/>
    <w:p w14:paraId="19BE35EF" w14:textId="77777777" w:rsidR="007671BB" w:rsidRDefault="007671BB" w:rsidP="008D1D27"/>
    <w:p w14:paraId="3127DF73" w14:textId="77777777" w:rsidR="007671BB" w:rsidRDefault="007671BB" w:rsidP="008D1D27"/>
    <w:p w14:paraId="61B41F82" w14:textId="77777777" w:rsidR="007671BB" w:rsidRDefault="007671BB" w:rsidP="008D1D27"/>
    <w:p w14:paraId="5629AB2C" w14:textId="77777777" w:rsidR="007671BB" w:rsidRDefault="007671BB" w:rsidP="008D1D27"/>
    <w:p w14:paraId="179894DF" w14:textId="77777777" w:rsidR="007671BB" w:rsidRDefault="007671BB" w:rsidP="008D1D27"/>
    <w:p w14:paraId="5393F957" w14:textId="77777777" w:rsidR="007671BB" w:rsidRDefault="007671BB" w:rsidP="00A34BE9">
      <w:pPr>
        <w:jc w:val="center"/>
      </w:pPr>
    </w:p>
    <w:p w14:paraId="6ED15FA3" w14:textId="77777777" w:rsidR="007671BB" w:rsidRDefault="007671BB" w:rsidP="00A34BE9">
      <w:pPr>
        <w:jc w:val="center"/>
      </w:pPr>
      <w:r>
        <w:t>INTENTIONALLY BLANK</w:t>
      </w:r>
    </w:p>
    <w:p w14:paraId="714ED2AB" w14:textId="77777777" w:rsidR="00B0511D" w:rsidRDefault="006A3519" w:rsidP="008D1D27">
      <w:pPr>
        <w:pStyle w:val="Title"/>
      </w:pPr>
      <w:r w:rsidRPr="00EC74CF">
        <w:br w:type="page"/>
      </w:r>
      <w:r w:rsidR="00B0511D" w:rsidRPr="00F07347">
        <w:lastRenderedPageBreak/>
        <w:t xml:space="preserve">Table of </w:t>
      </w:r>
      <w:r w:rsidR="00F9638C" w:rsidRPr="00F07347">
        <w:t>Contents</w:t>
      </w:r>
    </w:p>
    <w:p w14:paraId="77F4DE08" w14:textId="77777777" w:rsidR="00EF128B" w:rsidRPr="00F07347" w:rsidRDefault="00EF128B" w:rsidP="008D1D27">
      <w:pPr>
        <w:pStyle w:val="Title"/>
      </w:pPr>
    </w:p>
    <w:p w14:paraId="07F6D91D" w14:textId="7699BA6B" w:rsidR="00EF128B" w:rsidRPr="00EF128B" w:rsidRDefault="00F07347" w:rsidP="008D1D27">
      <w:pPr>
        <w:pStyle w:val="TOC1"/>
        <w:rPr>
          <w:noProof/>
          <w:szCs w:val="24"/>
        </w:rPr>
      </w:pPr>
      <w:r w:rsidRPr="00DE7E3B">
        <w:fldChar w:fldCharType="begin"/>
      </w:r>
      <w:r w:rsidRPr="00DE7E3B">
        <w:instrText xml:space="preserve"> TOC \o "3-3" \h \z \t "Heading 1,1,Heading 2,2,APPENDIX HEADING,1" </w:instrText>
      </w:r>
      <w:r w:rsidRPr="00DE7E3B">
        <w:fldChar w:fldCharType="separate"/>
      </w:r>
      <w:hyperlink w:anchor="_Toc220727130" w:history="1">
        <w:r w:rsidR="00EF128B" w:rsidRPr="00EF128B">
          <w:rPr>
            <w:rStyle w:val="Hyperlink"/>
            <w:rFonts w:cs="Tunga"/>
            <w:noProof/>
          </w:rPr>
          <w:t>1</w:t>
        </w:r>
        <w:r w:rsidR="00EF128B" w:rsidRPr="00EF128B">
          <w:rPr>
            <w:rStyle w:val="Hyperlink"/>
            <w:noProof/>
          </w:rPr>
          <w:t xml:space="preserve"> Introduction</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_Toc220727130 \h </w:instrText>
        </w:r>
        <w:r w:rsidR="00EF128B" w:rsidRPr="00EF128B">
          <w:rPr>
            <w:noProof/>
            <w:webHidden/>
          </w:rPr>
        </w:r>
        <w:r w:rsidR="00EF128B" w:rsidRPr="00EF128B">
          <w:rPr>
            <w:noProof/>
            <w:webHidden/>
          </w:rPr>
          <w:fldChar w:fldCharType="separate"/>
        </w:r>
        <w:r w:rsidR="004B1026">
          <w:rPr>
            <w:noProof/>
            <w:webHidden/>
          </w:rPr>
          <w:t>1</w:t>
        </w:r>
        <w:r w:rsidR="00EF128B" w:rsidRPr="00EF128B">
          <w:rPr>
            <w:noProof/>
            <w:webHidden/>
          </w:rPr>
          <w:fldChar w:fldCharType="end"/>
        </w:r>
      </w:hyperlink>
    </w:p>
    <w:p w14:paraId="23F3D8EC" w14:textId="31A1F35F" w:rsidR="00EF128B" w:rsidRPr="00EF128B" w:rsidRDefault="00E51469" w:rsidP="008D1D27">
      <w:pPr>
        <w:pStyle w:val="TOC2"/>
        <w:rPr>
          <w:noProof/>
          <w:szCs w:val="24"/>
        </w:rPr>
      </w:pPr>
      <w:hyperlink w:anchor="_Toc220727131" w:history="1">
        <w:r w:rsidR="00EF128B" w:rsidRPr="00EF128B">
          <w:rPr>
            <w:rStyle w:val="Hyperlink"/>
            <w:rFonts w:cs="Tunga"/>
            <w:noProof/>
          </w:rPr>
          <w:t>1.1</w:t>
        </w:r>
        <w:r w:rsidR="00EF128B" w:rsidRPr="00EF128B">
          <w:rPr>
            <w:rStyle w:val="Hyperlink"/>
            <w:noProof/>
          </w:rPr>
          <w:t xml:space="preserve"> Description of Process</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_Toc220727131 \h </w:instrText>
        </w:r>
        <w:r w:rsidR="00EF128B" w:rsidRPr="00EF128B">
          <w:rPr>
            <w:noProof/>
            <w:webHidden/>
          </w:rPr>
        </w:r>
        <w:r w:rsidR="00EF128B" w:rsidRPr="00EF128B">
          <w:rPr>
            <w:noProof/>
            <w:webHidden/>
          </w:rPr>
          <w:fldChar w:fldCharType="separate"/>
        </w:r>
        <w:r w:rsidR="004B1026">
          <w:rPr>
            <w:noProof/>
            <w:webHidden/>
          </w:rPr>
          <w:t>2</w:t>
        </w:r>
        <w:r w:rsidR="00EF128B" w:rsidRPr="00EF128B">
          <w:rPr>
            <w:noProof/>
            <w:webHidden/>
          </w:rPr>
          <w:fldChar w:fldCharType="end"/>
        </w:r>
      </w:hyperlink>
    </w:p>
    <w:p w14:paraId="5CD58FBA" w14:textId="4F4B314A" w:rsidR="00EF128B" w:rsidRPr="00EF128B" w:rsidRDefault="00E51469" w:rsidP="008D1D27">
      <w:pPr>
        <w:pStyle w:val="TOC1"/>
        <w:rPr>
          <w:noProof/>
          <w:szCs w:val="24"/>
        </w:rPr>
      </w:pPr>
      <w:hyperlink w:anchor="_Toc220727132" w:history="1">
        <w:r w:rsidR="00EF128B" w:rsidRPr="00EF128B">
          <w:rPr>
            <w:rStyle w:val="Hyperlink"/>
            <w:rFonts w:cs="Tunga"/>
            <w:noProof/>
          </w:rPr>
          <w:t>2</w:t>
        </w:r>
        <w:r w:rsidR="00EF128B" w:rsidRPr="00EF128B">
          <w:rPr>
            <w:rStyle w:val="Hyperlink"/>
            <w:noProof/>
          </w:rPr>
          <w:t xml:space="preserve"> Technical Components</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_Toc220727132 \h </w:instrText>
        </w:r>
        <w:r w:rsidR="00EF128B" w:rsidRPr="00EF128B">
          <w:rPr>
            <w:noProof/>
            <w:webHidden/>
          </w:rPr>
        </w:r>
        <w:r w:rsidR="00EF128B" w:rsidRPr="00EF128B">
          <w:rPr>
            <w:noProof/>
            <w:webHidden/>
          </w:rPr>
          <w:fldChar w:fldCharType="separate"/>
        </w:r>
        <w:r w:rsidR="004B1026">
          <w:rPr>
            <w:noProof/>
            <w:webHidden/>
          </w:rPr>
          <w:t>7</w:t>
        </w:r>
        <w:r w:rsidR="00EF128B" w:rsidRPr="00EF128B">
          <w:rPr>
            <w:noProof/>
            <w:webHidden/>
          </w:rPr>
          <w:fldChar w:fldCharType="end"/>
        </w:r>
      </w:hyperlink>
    </w:p>
    <w:p w14:paraId="07F7C30B" w14:textId="545817E3" w:rsidR="00EF128B" w:rsidRPr="00EF128B" w:rsidRDefault="00E51469" w:rsidP="008D1D27">
      <w:pPr>
        <w:pStyle w:val="TOC2"/>
        <w:rPr>
          <w:noProof/>
          <w:szCs w:val="24"/>
        </w:rPr>
      </w:pPr>
      <w:hyperlink w:anchor="_Toc220727133" w:history="1">
        <w:r w:rsidR="00EF128B" w:rsidRPr="00EF128B">
          <w:rPr>
            <w:rStyle w:val="Hyperlink"/>
            <w:rFonts w:cs="Tunga"/>
            <w:noProof/>
          </w:rPr>
          <w:t>2.1</w:t>
        </w:r>
        <w:r w:rsidR="00EF128B" w:rsidRPr="00EF128B">
          <w:rPr>
            <w:rStyle w:val="Hyperlink"/>
            <w:noProof/>
          </w:rPr>
          <w:t xml:space="preserve"> Routines</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_Toc220727133 \h </w:instrText>
        </w:r>
        <w:r w:rsidR="00EF128B" w:rsidRPr="00EF128B">
          <w:rPr>
            <w:noProof/>
            <w:webHidden/>
          </w:rPr>
        </w:r>
        <w:r w:rsidR="00EF128B" w:rsidRPr="00EF128B">
          <w:rPr>
            <w:noProof/>
            <w:webHidden/>
          </w:rPr>
          <w:fldChar w:fldCharType="separate"/>
        </w:r>
        <w:r w:rsidR="004B1026">
          <w:rPr>
            <w:noProof/>
            <w:webHidden/>
          </w:rPr>
          <w:t>7</w:t>
        </w:r>
        <w:r w:rsidR="00EF128B" w:rsidRPr="00EF128B">
          <w:rPr>
            <w:noProof/>
            <w:webHidden/>
          </w:rPr>
          <w:fldChar w:fldCharType="end"/>
        </w:r>
      </w:hyperlink>
    </w:p>
    <w:p w14:paraId="470222C3" w14:textId="5D0CC1ED" w:rsidR="00EF128B" w:rsidRPr="00EF128B" w:rsidRDefault="00E51469" w:rsidP="008D1D27">
      <w:pPr>
        <w:pStyle w:val="TOC3"/>
        <w:rPr>
          <w:noProof/>
          <w:szCs w:val="24"/>
        </w:rPr>
      </w:pPr>
      <w:hyperlink w:anchor="_Toc220727134" w:history="1">
        <w:r w:rsidR="00EF128B" w:rsidRPr="00EF128B">
          <w:rPr>
            <w:rStyle w:val="Hyperlink"/>
            <w:noProof/>
          </w:rPr>
          <w:t>2.1.1 Mail Group Description</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_Toc220727134 \h </w:instrText>
        </w:r>
        <w:r w:rsidR="00EF128B" w:rsidRPr="00EF128B">
          <w:rPr>
            <w:noProof/>
            <w:webHidden/>
          </w:rPr>
        </w:r>
        <w:r w:rsidR="00EF128B" w:rsidRPr="00EF128B">
          <w:rPr>
            <w:noProof/>
            <w:webHidden/>
          </w:rPr>
          <w:fldChar w:fldCharType="separate"/>
        </w:r>
        <w:r w:rsidR="004B1026">
          <w:rPr>
            <w:noProof/>
            <w:webHidden/>
          </w:rPr>
          <w:t>8</w:t>
        </w:r>
        <w:r w:rsidR="00EF128B" w:rsidRPr="00EF128B">
          <w:rPr>
            <w:noProof/>
            <w:webHidden/>
          </w:rPr>
          <w:fldChar w:fldCharType="end"/>
        </w:r>
      </w:hyperlink>
    </w:p>
    <w:p w14:paraId="37FC5B4C" w14:textId="24D15B2D" w:rsidR="00EF128B" w:rsidRPr="00EF128B" w:rsidRDefault="00E51469" w:rsidP="008D1D27">
      <w:pPr>
        <w:pStyle w:val="TOC3"/>
        <w:rPr>
          <w:noProof/>
          <w:szCs w:val="24"/>
        </w:rPr>
      </w:pPr>
      <w:hyperlink w:anchor="_Toc220727135" w:history="1">
        <w:r w:rsidR="00EF128B" w:rsidRPr="00EF128B">
          <w:rPr>
            <w:rStyle w:val="Hyperlink"/>
            <w:noProof/>
          </w:rPr>
          <w:t>2.1.2 Options File Descriptions</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_Toc220727135 \h </w:instrText>
        </w:r>
        <w:r w:rsidR="00EF128B" w:rsidRPr="00EF128B">
          <w:rPr>
            <w:noProof/>
            <w:webHidden/>
          </w:rPr>
        </w:r>
        <w:r w:rsidR="00EF128B" w:rsidRPr="00EF128B">
          <w:rPr>
            <w:noProof/>
            <w:webHidden/>
          </w:rPr>
          <w:fldChar w:fldCharType="separate"/>
        </w:r>
        <w:r w:rsidR="004B1026">
          <w:rPr>
            <w:noProof/>
            <w:webHidden/>
          </w:rPr>
          <w:t>8</w:t>
        </w:r>
        <w:r w:rsidR="00EF128B" w:rsidRPr="00EF128B">
          <w:rPr>
            <w:noProof/>
            <w:webHidden/>
          </w:rPr>
          <w:fldChar w:fldCharType="end"/>
        </w:r>
      </w:hyperlink>
    </w:p>
    <w:p w14:paraId="67473EE2" w14:textId="356BE3F7" w:rsidR="00EF128B" w:rsidRPr="00EF128B" w:rsidRDefault="00E51469" w:rsidP="008D1D27">
      <w:pPr>
        <w:pStyle w:val="TOC3"/>
        <w:rPr>
          <w:noProof/>
          <w:szCs w:val="24"/>
        </w:rPr>
      </w:pPr>
      <w:hyperlink w:anchor="_Toc220727136" w:history="1">
        <w:r w:rsidR="00EF128B" w:rsidRPr="00EF128B">
          <w:rPr>
            <w:rStyle w:val="Hyperlink"/>
            <w:noProof/>
          </w:rPr>
          <w:t>2.1.3 Remote Procedures</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_Toc220727136 \h </w:instrText>
        </w:r>
        <w:r w:rsidR="00EF128B" w:rsidRPr="00EF128B">
          <w:rPr>
            <w:noProof/>
            <w:webHidden/>
          </w:rPr>
        </w:r>
        <w:r w:rsidR="00EF128B" w:rsidRPr="00EF128B">
          <w:rPr>
            <w:noProof/>
            <w:webHidden/>
          </w:rPr>
          <w:fldChar w:fldCharType="separate"/>
        </w:r>
        <w:r w:rsidR="004B1026">
          <w:rPr>
            <w:noProof/>
            <w:webHidden/>
          </w:rPr>
          <w:t>9</w:t>
        </w:r>
        <w:r w:rsidR="00EF128B" w:rsidRPr="00EF128B">
          <w:rPr>
            <w:noProof/>
            <w:webHidden/>
          </w:rPr>
          <w:fldChar w:fldCharType="end"/>
        </w:r>
      </w:hyperlink>
    </w:p>
    <w:p w14:paraId="334460DC" w14:textId="592C0D45" w:rsidR="00EF128B" w:rsidRPr="00EF128B" w:rsidRDefault="00E51469" w:rsidP="008D1D27">
      <w:pPr>
        <w:pStyle w:val="TOC3"/>
        <w:rPr>
          <w:noProof/>
          <w:szCs w:val="24"/>
        </w:rPr>
      </w:pPr>
      <w:hyperlink w:anchor="_Toc220727137" w:history="1">
        <w:r w:rsidR="00EF128B" w:rsidRPr="00EF128B">
          <w:rPr>
            <w:rStyle w:val="Hyperlink"/>
            <w:noProof/>
          </w:rPr>
          <w:t>2.1.4 Files Descriptions</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_Toc220727137 \h </w:instrText>
        </w:r>
        <w:r w:rsidR="00EF128B" w:rsidRPr="00EF128B">
          <w:rPr>
            <w:noProof/>
            <w:webHidden/>
          </w:rPr>
        </w:r>
        <w:r w:rsidR="00EF128B" w:rsidRPr="00EF128B">
          <w:rPr>
            <w:noProof/>
            <w:webHidden/>
          </w:rPr>
          <w:fldChar w:fldCharType="separate"/>
        </w:r>
        <w:r w:rsidR="004B1026">
          <w:rPr>
            <w:noProof/>
            <w:webHidden/>
          </w:rPr>
          <w:t>9</w:t>
        </w:r>
        <w:r w:rsidR="00EF128B" w:rsidRPr="00EF128B">
          <w:rPr>
            <w:noProof/>
            <w:webHidden/>
          </w:rPr>
          <w:fldChar w:fldCharType="end"/>
        </w:r>
      </w:hyperlink>
    </w:p>
    <w:p w14:paraId="61449BF4" w14:textId="20C2D142" w:rsidR="00EF128B" w:rsidRPr="00EF128B" w:rsidRDefault="00E51469" w:rsidP="008D1D27">
      <w:pPr>
        <w:pStyle w:val="TOC3"/>
        <w:rPr>
          <w:noProof/>
          <w:szCs w:val="24"/>
        </w:rPr>
      </w:pPr>
      <w:hyperlink w:anchor="_Toc220727138" w:history="1">
        <w:r w:rsidR="00EF128B" w:rsidRPr="00EF128B">
          <w:rPr>
            <w:rStyle w:val="Hyperlink"/>
            <w:noProof/>
          </w:rPr>
          <w:t>2.1.5 Protocols Descriptions</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_Toc220727138 \h </w:instrText>
        </w:r>
        <w:r w:rsidR="00EF128B" w:rsidRPr="00EF128B">
          <w:rPr>
            <w:noProof/>
            <w:webHidden/>
          </w:rPr>
        </w:r>
        <w:r w:rsidR="00EF128B" w:rsidRPr="00EF128B">
          <w:rPr>
            <w:noProof/>
            <w:webHidden/>
          </w:rPr>
          <w:fldChar w:fldCharType="separate"/>
        </w:r>
        <w:r w:rsidR="004B1026">
          <w:rPr>
            <w:noProof/>
            <w:webHidden/>
          </w:rPr>
          <w:t>21</w:t>
        </w:r>
        <w:r w:rsidR="00EF128B" w:rsidRPr="00EF128B">
          <w:rPr>
            <w:noProof/>
            <w:webHidden/>
          </w:rPr>
          <w:fldChar w:fldCharType="end"/>
        </w:r>
      </w:hyperlink>
    </w:p>
    <w:p w14:paraId="201FDD26" w14:textId="489B8C57" w:rsidR="00EF128B" w:rsidRPr="00EF128B" w:rsidRDefault="00E51469" w:rsidP="008D1D27">
      <w:pPr>
        <w:pStyle w:val="TOC1"/>
        <w:rPr>
          <w:noProof/>
          <w:szCs w:val="24"/>
        </w:rPr>
      </w:pPr>
      <w:hyperlink w:anchor="_Toc220727139" w:history="1">
        <w:r w:rsidR="00EF128B" w:rsidRPr="00EF128B">
          <w:rPr>
            <w:rStyle w:val="Hyperlink"/>
            <w:rFonts w:cs="Tunga"/>
            <w:noProof/>
          </w:rPr>
          <w:t>3</w:t>
        </w:r>
        <w:r w:rsidR="00EF128B" w:rsidRPr="00EF128B">
          <w:rPr>
            <w:rStyle w:val="Hyperlink"/>
            <w:noProof/>
          </w:rPr>
          <w:t xml:space="preserve"> Data Elements</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_Toc220727139 \h </w:instrText>
        </w:r>
        <w:r w:rsidR="00EF128B" w:rsidRPr="00EF128B">
          <w:rPr>
            <w:noProof/>
            <w:webHidden/>
          </w:rPr>
        </w:r>
        <w:r w:rsidR="00EF128B" w:rsidRPr="00EF128B">
          <w:rPr>
            <w:noProof/>
            <w:webHidden/>
          </w:rPr>
          <w:fldChar w:fldCharType="separate"/>
        </w:r>
        <w:r w:rsidR="004B1026">
          <w:rPr>
            <w:noProof/>
            <w:webHidden/>
          </w:rPr>
          <w:t>26</w:t>
        </w:r>
        <w:r w:rsidR="00EF128B" w:rsidRPr="00EF128B">
          <w:rPr>
            <w:noProof/>
            <w:webHidden/>
          </w:rPr>
          <w:fldChar w:fldCharType="end"/>
        </w:r>
      </w:hyperlink>
    </w:p>
    <w:p w14:paraId="0173B7CD" w14:textId="16445AA4" w:rsidR="00EF128B" w:rsidRPr="00EF128B" w:rsidRDefault="00E51469" w:rsidP="008D1D27">
      <w:pPr>
        <w:pStyle w:val="TOC2"/>
        <w:rPr>
          <w:noProof/>
          <w:szCs w:val="24"/>
        </w:rPr>
      </w:pPr>
      <w:hyperlink w:anchor="_Toc220727140" w:history="1">
        <w:r w:rsidR="00EF128B" w:rsidRPr="00EF128B">
          <w:rPr>
            <w:rStyle w:val="Hyperlink"/>
            <w:rFonts w:cs="Tunga"/>
            <w:noProof/>
          </w:rPr>
          <w:t>3.1</w:t>
        </w:r>
        <w:r w:rsidR="00EF128B" w:rsidRPr="00EF128B">
          <w:rPr>
            <w:rStyle w:val="Hyperlink"/>
            <w:noProof/>
          </w:rPr>
          <w:t xml:space="preserve"> Format of Transmission To DFAS</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_Toc220727140 \h </w:instrText>
        </w:r>
        <w:r w:rsidR="00EF128B" w:rsidRPr="00EF128B">
          <w:rPr>
            <w:noProof/>
            <w:webHidden/>
          </w:rPr>
        </w:r>
        <w:r w:rsidR="00EF128B" w:rsidRPr="00EF128B">
          <w:rPr>
            <w:noProof/>
            <w:webHidden/>
          </w:rPr>
          <w:fldChar w:fldCharType="separate"/>
        </w:r>
        <w:r w:rsidR="004B1026">
          <w:rPr>
            <w:noProof/>
            <w:webHidden/>
          </w:rPr>
          <w:t>26</w:t>
        </w:r>
        <w:r w:rsidR="00EF128B" w:rsidRPr="00EF128B">
          <w:rPr>
            <w:noProof/>
            <w:webHidden/>
          </w:rPr>
          <w:fldChar w:fldCharType="end"/>
        </w:r>
      </w:hyperlink>
    </w:p>
    <w:p w14:paraId="4F5EE167" w14:textId="1C7EEEE0" w:rsidR="00EF128B" w:rsidRPr="00EF128B" w:rsidRDefault="00E51469" w:rsidP="008D1D27">
      <w:pPr>
        <w:pStyle w:val="TOC3"/>
        <w:rPr>
          <w:noProof/>
          <w:szCs w:val="24"/>
        </w:rPr>
      </w:pPr>
      <w:hyperlink w:anchor="_Toc220727141" w:history="1">
        <w:r w:rsidR="00EF128B" w:rsidRPr="00EF128B">
          <w:rPr>
            <w:rStyle w:val="Hyperlink"/>
            <w:noProof/>
          </w:rPr>
          <w:t>3.1.1 Facility Identification</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_Toc220727141 \h </w:instrText>
        </w:r>
        <w:r w:rsidR="00EF128B" w:rsidRPr="00EF128B">
          <w:rPr>
            <w:noProof/>
            <w:webHidden/>
          </w:rPr>
        </w:r>
        <w:r w:rsidR="00EF128B" w:rsidRPr="00EF128B">
          <w:rPr>
            <w:noProof/>
            <w:webHidden/>
          </w:rPr>
          <w:fldChar w:fldCharType="separate"/>
        </w:r>
        <w:r w:rsidR="004B1026">
          <w:rPr>
            <w:noProof/>
            <w:webHidden/>
          </w:rPr>
          <w:t>26</w:t>
        </w:r>
        <w:r w:rsidR="00EF128B" w:rsidRPr="00EF128B">
          <w:rPr>
            <w:noProof/>
            <w:webHidden/>
          </w:rPr>
          <w:fldChar w:fldCharType="end"/>
        </w:r>
      </w:hyperlink>
    </w:p>
    <w:p w14:paraId="05FA1386" w14:textId="02A67586" w:rsidR="00EF128B" w:rsidRPr="00EF128B" w:rsidRDefault="00E51469" w:rsidP="008D1D27">
      <w:pPr>
        <w:pStyle w:val="TOC3"/>
        <w:rPr>
          <w:noProof/>
          <w:szCs w:val="24"/>
        </w:rPr>
      </w:pPr>
      <w:hyperlink w:anchor="_Toc220727142" w:history="1">
        <w:r w:rsidR="00EF128B" w:rsidRPr="00EF128B">
          <w:rPr>
            <w:rStyle w:val="Hyperlink"/>
            <w:noProof/>
          </w:rPr>
          <w:t>3.1.2 Status Field</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_Toc220727142 \h </w:instrText>
        </w:r>
        <w:r w:rsidR="00EF128B" w:rsidRPr="00EF128B">
          <w:rPr>
            <w:noProof/>
            <w:webHidden/>
          </w:rPr>
        </w:r>
        <w:r w:rsidR="00EF128B" w:rsidRPr="00EF128B">
          <w:rPr>
            <w:noProof/>
            <w:webHidden/>
          </w:rPr>
          <w:fldChar w:fldCharType="separate"/>
        </w:r>
        <w:r w:rsidR="004B1026">
          <w:rPr>
            <w:noProof/>
            <w:webHidden/>
          </w:rPr>
          <w:t>26</w:t>
        </w:r>
        <w:r w:rsidR="00EF128B" w:rsidRPr="00EF128B">
          <w:rPr>
            <w:noProof/>
            <w:webHidden/>
          </w:rPr>
          <w:fldChar w:fldCharType="end"/>
        </w:r>
      </w:hyperlink>
    </w:p>
    <w:p w14:paraId="65CBB838" w14:textId="175C999B" w:rsidR="00EF128B" w:rsidRPr="00EF128B" w:rsidRDefault="00E51469" w:rsidP="008D1D27">
      <w:pPr>
        <w:pStyle w:val="TOC3"/>
        <w:rPr>
          <w:noProof/>
          <w:szCs w:val="24"/>
        </w:rPr>
      </w:pPr>
      <w:hyperlink w:anchor="_Toc220727143" w:history="1">
        <w:r w:rsidR="00EF128B" w:rsidRPr="00EF128B">
          <w:rPr>
            <w:rStyle w:val="Hyperlink"/>
            <w:noProof/>
          </w:rPr>
          <w:t>3.1.3 Admission Date</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_Toc220727143 \h </w:instrText>
        </w:r>
        <w:r w:rsidR="00EF128B" w:rsidRPr="00EF128B">
          <w:rPr>
            <w:noProof/>
            <w:webHidden/>
          </w:rPr>
        </w:r>
        <w:r w:rsidR="00EF128B" w:rsidRPr="00EF128B">
          <w:rPr>
            <w:noProof/>
            <w:webHidden/>
          </w:rPr>
          <w:fldChar w:fldCharType="separate"/>
        </w:r>
        <w:r w:rsidR="004B1026">
          <w:rPr>
            <w:noProof/>
            <w:webHidden/>
          </w:rPr>
          <w:t>26</w:t>
        </w:r>
        <w:r w:rsidR="00EF128B" w:rsidRPr="00EF128B">
          <w:rPr>
            <w:noProof/>
            <w:webHidden/>
          </w:rPr>
          <w:fldChar w:fldCharType="end"/>
        </w:r>
      </w:hyperlink>
    </w:p>
    <w:p w14:paraId="5367338E" w14:textId="2970BAC9" w:rsidR="00EF128B" w:rsidRPr="00EF128B" w:rsidRDefault="00E51469" w:rsidP="008D1D27">
      <w:pPr>
        <w:pStyle w:val="TOC3"/>
        <w:rPr>
          <w:noProof/>
          <w:szCs w:val="24"/>
        </w:rPr>
      </w:pPr>
      <w:hyperlink w:anchor="_Toc220727144" w:history="1">
        <w:r w:rsidR="00EF128B" w:rsidRPr="00EF128B">
          <w:rPr>
            <w:rStyle w:val="Hyperlink"/>
            <w:noProof/>
          </w:rPr>
          <w:t>3.1.4 Admission Time</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_Toc220727144 \h </w:instrText>
        </w:r>
        <w:r w:rsidR="00EF128B" w:rsidRPr="00EF128B">
          <w:rPr>
            <w:noProof/>
            <w:webHidden/>
          </w:rPr>
        </w:r>
        <w:r w:rsidR="00EF128B" w:rsidRPr="00EF128B">
          <w:rPr>
            <w:noProof/>
            <w:webHidden/>
          </w:rPr>
          <w:fldChar w:fldCharType="separate"/>
        </w:r>
        <w:r w:rsidR="004B1026">
          <w:rPr>
            <w:noProof/>
            <w:webHidden/>
          </w:rPr>
          <w:t>27</w:t>
        </w:r>
        <w:r w:rsidR="00EF128B" w:rsidRPr="00EF128B">
          <w:rPr>
            <w:noProof/>
            <w:webHidden/>
          </w:rPr>
          <w:fldChar w:fldCharType="end"/>
        </w:r>
      </w:hyperlink>
    </w:p>
    <w:p w14:paraId="3931A80D" w14:textId="62235A77" w:rsidR="00EF128B" w:rsidRPr="00EF128B" w:rsidRDefault="00E51469" w:rsidP="008D1D27">
      <w:pPr>
        <w:pStyle w:val="TOC3"/>
        <w:rPr>
          <w:noProof/>
          <w:szCs w:val="24"/>
        </w:rPr>
      </w:pPr>
      <w:hyperlink w:anchor="_Toc220727145" w:history="1">
        <w:r w:rsidR="00EF128B" w:rsidRPr="00EF128B">
          <w:rPr>
            <w:rStyle w:val="Hyperlink"/>
            <w:noProof/>
          </w:rPr>
          <w:t>3.1.5 Last Name</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_Toc220727145 \h </w:instrText>
        </w:r>
        <w:r w:rsidR="00EF128B" w:rsidRPr="00EF128B">
          <w:rPr>
            <w:noProof/>
            <w:webHidden/>
          </w:rPr>
        </w:r>
        <w:r w:rsidR="00EF128B" w:rsidRPr="00EF128B">
          <w:rPr>
            <w:noProof/>
            <w:webHidden/>
          </w:rPr>
          <w:fldChar w:fldCharType="separate"/>
        </w:r>
        <w:r w:rsidR="004B1026">
          <w:rPr>
            <w:noProof/>
            <w:webHidden/>
          </w:rPr>
          <w:t>27</w:t>
        </w:r>
        <w:r w:rsidR="00EF128B" w:rsidRPr="00EF128B">
          <w:rPr>
            <w:noProof/>
            <w:webHidden/>
          </w:rPr>
          <w:fldChar w:fldCharType="end"/>
        </w:r>
      </w:hyperlink>
    </w:p>
    <w:p w14:paraId="4108CFEB" w14:textId="5259CA94" w:rsidR="00EF128B" w:rsidRPr="00EF128B" w:rsidRDefault="00E51469" w:rsidP="008D1D27">
      <w:pPr>
        <w:pStyle w:val="TOC3"/>
        <w:rPr>
          <w:noProof/>
          <w:szCs w:val="24"/>
        </w:rPr>
      </w:pPr>
      <w:hyperlink w:anchor="_Toc220727146" w:history="1">
        <w:r w:rsidR="00EF128B" w:rsidRPr="00EF128B">
          <w:rPr>
            <w:rStyle w:val="Hyperlink"/>
            <w:noProof/>
          </w:rPr>
          <w:t>3.1.6 First Name</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_Toc220727146 \h </w:instrText>
        </w:r>
        <w:r w:rsidR="00EF128B" w:rsidRPr="00EF128B">
          <w:rPr>
            <w:noProof/>
            <w:webHidden/>
          </w:rPr>
        </w:r>
        <w:r w:rsidR="00EF128B" w:rsidRPr="00EF128B">
          <w:rPr>
            <w:noProof/>
            <w:webHidden/>
          </w:rPr>
          <w:fldChar w:fldCharType="separate"/>
        </w:r>
        <w:r w:rsidR="004B1026">
          <w:rPr>
            <w:noProof/>
            <w:webHidden/>
          </w:rPr>
          <w:t>27</w:t>
        </w:r>
        <w:r w:rsidR="00EF128B" w:rsidRPr="00EF128B">
          <w:rPr>
            <w:noProof/>
            <w:webHidden/>
          </w:rPr>
          <w:fldChar w:fldCharType="end"/>
        </w:r>
      </w:hyperlink>
    </w:p>
    <w:p w14:paraId="0A1D3202" w14:textId="53A00FE6" w:rsidR="00EF128B" w:rsidRPr="00EF128B" w:rsidRDefault="00E51469" w:rsidP="008D1D27">
      <w:pPr>
        <w:pStyle w:val="TOC3"/>
        <w:rPr>
          <w:noProof/>
          <w:szCs w:val="24"/>
        </w:rPr>
      </w:pPr>
      <w:hyperlink w:anchor="_Toc220727147" w:history="1">
        <w:r w:rsidR="00EF128B" w:rsidRPr="00EF128B">
          <w:rPr>
            <w:rStyle w:val="Hyperlink"/>
            <w:noProof/>
          </w:rPr>
          <w:t>3.1.7 Middle Initial</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_Toc220727147 \h </w:instrText>
        </w:r>
        <w:r w:rsidR="00EF128B" w:rsidRPr="00EF128B">
          <w:rPr>
            <w:noProof/>
            <w:webHidden/>
          </w:rPr>
        </w:r>
        <w:r w:rsidR="00EF128B" w:rsidRPr="00EF128B">
          <w:rPr>
            <w:noProof/>
            <w:webHidden/>
          </w:rPr>
          <w:fldChar w:fldCharType="separate"/>
        </w:r>
        <w:r w:rsidR="004B1026">
          <w:rPr>
            <w:noProof/>
            <w:webHidden/>
          </w:rPr>
          <w:t>27</w:t>
        </w:r>
        <w:r w:rsidR="00EF128B" w:rsidRPr="00EF128B">
          <w:rPr>
            <w:noProof/>
            <w:webHidden/>
          </w:rPr>
          <w:fldChar w:fldCharType="end"/>
        </w:r>
      </w:hyperlink>
    </w:p>
    <w:p w14:paraId="1D141CB8" w14:textId="08221092" w:rsidR="00EF128B" w:rsidRPr="00EF128B" w:rsidRDefault="00E51469" w:rsidP="008D1D27">
      <w:pPr>
        <w:pStyle w:val="TOC3"/>
        <w:rPr>
          <w:noProof/>
          <w:szCs w:val="24"/>
        </w:rPr>
      </w:pPr>
      <w:hyperlink w:anchor="_Toc220727148" w:history="1">
        <w:r w:rsidR="00EF128B" w:rsidRPr="00EF128B">
          <w:rPr>
            <w:rStyle w:val="Hyperlink"/>
            <w:noProof/>
          </w:rPr>
          <w:t>3.1.8 Social Security Number</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_Toc220727148 \h </w:instrText>
        </w:r>
        <w:r w:rsidR="00EF128B" w:rsidRPr="00EF128B">
          <w:rPr>
            <w:noProof/>
            <w:webHidden/>
          </w:rPr>
        </w:r>
        <w:r w:rsidR="00EF128B" w:rsidRPr="00EF128B">
          <w:rPr>
            <w:noProof/>
            <w:webHidden/>
          </w:rPr>
          <w:fldChar w:fldCharType="separate"/>
        </w:r>
        <w:r w:rsidR="004B1026">
          <w:rPr>
            <w:noProof/>
            <w:webHidden/>
          </w:rPr>
          <w:t>27</w:t>
        </w:r>
        <w:r w:rsidR="00EF128B" w:rsidRPr="00EF128B">
          <w:rPr>
            <w:noProof/>
            <w:webHidden/>
          </w:rPr>
          <w:fldChar w:fldCharType="end"/>
        </w:r>
      </w:hyperlink>
    </w:p>
    <w:p w14:paraId="279E75D8" w14:textId="127E9EE3" w:rsidR="00EF128B" w:rsidRPr="00EF128B" w:rsidRDefault="00E51469" w:rsidP="008D1D27">
      <w:pPr>
        <w:pStyle w:val="TOC3"/>
        <w:rPr>
          <w:noProof/>
          <w:szCs w:val="24"/>
        </w:rPr>
      </w:pPr>
      <w:hyperlink w:anchor="_Toc220727149" w:history="1">
        <w:r w:rsidR="00EF128B" w:rsidRPr="00EF128B">
          <w:rPr>
            <w:rStyle w:val="Hyperlink"/>
            <w:noProof/>
          </w:rPr>
          <w:t>3.1.9 Pseudo Social Security Number</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_Toc220727149 \h </w:instrText>
        </w:r>
        <w:r w:rsidR="00EF128B" w:rsidRPr="00EF128B">
          <w:rPr>
            <w:noProof/>
            <w:webHidden/>
          </w:rPr>
        </w:r>
        <w:r w:rsidR="00EF128B" w:rsidRPr="00EF128B">
          <w:rPr>
            <w:noProof/>
            <w:webHidden/>
          </w:rPr>
          <w:fldChar w:fldCharType="separate"/>
        </w:r>
        <w:r w:rsidR="004B1026">
          <w:rPr>
            <w:noProof/>
            <w:webHidden/>
          </w:rPr>
          <w:t>28</w:t>
        </w:r>
        <w:r w:rsidR="00EF128B" w:rsidRPr="00EF128B">
          <w:rPr>
            <w:noProof/>
            <w:webHidden/>
          </w:rPr>
          <w:fldChar w:fldCharType="end"/>
        </w:r>
      </w:hyperlink>
    </w:p>
    <w:p w14:paraId="051B9F63" w14:textId="4AE8094B" w:rsidR="00EF128B" w:rsidRPr="00EF128B" w:rsidRDefault="00E51469" w:rsidP="008D1D27">
      <w:pPr>
        <w:pStyle w:val="TOC3"/>
        <w:rPr>
          <w:noProof/>
          <w:szCs w:val="24"/>
        </w:rPr>
      </w:pPr>
      <w:hyperlink w:anchor="_Toc220727150" w:history="1">
        <w:r w:rsidR="00EF128B" w:rsidRPr="00EF128B">
          <w:rPr>
            <w:rStyle w:val="Hyperlink"/>
            <w:noProof/>
          </w:rPr>
          <w:t>3.1.10 Discharge Date</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_Toc220727150 \h </w:instrText>
        </w:r>
        <w:r w:rsidR="00EF128B" w:rsidRPr="00EF128B">
          <w:rPr>
            <w:noProof/>
            <w:webHidden/>
          </w:rPr>
        </w:r>
        <w:r w:rsidR="00EF128B" w:rsidRPr="00EF128B">
          <w:rPr>
            <w:noProof/>
            <w:webHidden/>
          </w:rPr>
          <w:fldChar w:fldCharType="separate"/>
        </w:r>
        <w:r w:rsidR="004B1026">
          <w:rPr>
            <w:noProof/>
            <w:webHidden/>
          </w:rPr>
          <w:t>28</w:t>
        </w:r>
        <w:r w:rsidR="00EF128B" w:rsidRPr="00EF128B">
          <w:rPr>
            <w:noProof/>
            <w:webHidden/>
          </w:rPr>
          <w:fldChar w:fldCharType="end"/>
        </w:r>
      </w:hyperlink>
    </w:p>
    <w:p w14:paraId="0FBE4A1F" w14:textId="5D05BE8A" w:rsidR="00EF128B" w:rsidRDefault="00E51469" w:rsidP="008D1D27">
      <w:pPr>
        <w:pStyle w:val="TOC3"/>
        <w:rPr>
          <w:noProof/>
          <w:szCs w:val="24"/>
        </w:rPr>
      </w:pPr>
      <w:hyperlink w:anchor="_Toc220727151" w:history="1">
        <w:r w:rsidR="00EF128B" w:rsidRPr="00EF128B">
          <w:rPr>
            <w:rStyle w:val="Hyperlink"/>
            <w:noProof/>
          </w:rPr>
          <w:t>3.1.11 Discharge Time</w:t>
        </w:r>
        <w:r w:rsidR="00EF128B" w:rsidRPr="00EF128B">
          <w:rPr>
            <w:noProof/>
            <w:webHidden/>
          </w:rPr>
          <w:tab/>
        </w:r>
        <w:r w:rsidR="00EF128B" w:rsidRPr="00EF128B">
          <w:rPr>
            <w:noProof/>
            <w:webHidden/>
          </w:rPr>
          <w:fldChar w:fldCharType="begin"/>
        </w:r>
        <w:r w:rsidR="00EF128B" w:rsidRPr="00EF128B">
          <w:rPr>
            <w:noProof/>
            <w:webHidden/>
          </w:rPr>
          <w:instrText xml:space="preserve"> PAGEREF _Toc220727151 \h </w:instrText>
        </w:r>
        <w:r w:rsidR="00EF128B" w:rsidRPr="00EF128B">
          <w:rPr>
            <w:noProof/>
            <w:webHidden/>
          </w:rPr>
        </w:r>
        <w:r w:rsidR="00EF128B" w:rsidRPr="00EF128B">
          <w:rPr>
            <w:noProof/>
            <w:webHidden/>
          </w:rPr>
          <w:fldChar w:fldCharType="separate"/>
        </w:r>
        <w:r w:rsidR="004B1026">
          <w:rPr>
            <w:noProof/>
            <w:webHidden/>
          </w:rPr>
          <w:t>28</w:t>
        </w:r>
        <w:r w:rsidR="00EF128B" w:rsidRPr="00EF128B">
          <w:rPr>
            <w:noProof/>
            <w:webHidden/>
          </w:rPr>
          <w:fldChar w:fldCharType="end"/>
        </w:r>
      </w:hyperlink>
    </w:p>
    <w:p w14:paraId="122E40BC" w14:textId="7D822977" w:rsidR="00EF128B" w:rsidRDefault="00E51469" w:rsidP="008D1D27">
      <w:pPr>
        <w:pStyle w:val="TOC1"/>
        <w:rPr>
          <w:noProof/>
          <w:szCs w:val="24"/>
        </w:rPr>
      </w:pPr>
      <w:hyperlink w:anchor="_Toc220727152" w:history="1">
        <w:r w:rsidR="00EF128B" w:rsidRPr="00A2013E">
          <w:rPr>
            <w:rStyle w:val="Hyperlink"/>
            <w:rFonts w:cs="Tunga"/>
            <w:noProof/>
          </w:rPr>
          <w:t>4</w:t>
        </w:r>
        <w:r w:rsidR="00EF128B" w:rsidRPr="00A2013E">
          <w:rPr>
            <w:rStyle w:val="Hyperlink"/>
            <w:noProof/>
          </w:rPr>
          <w:t xml:space="preserve"> Software Product Security</w:t>
        </w:r>
        <w:r w:rsidR="00EF128B">
          <w:rPr>
            <w:noProof/>
            <w:webHidden/>
          </w:rPr>
          <w:tab/>
        </w:r>
        <w:r w:rsidR="00EF128B">
          <w:rPr>
            <w:noProof/>
            <w:webHidden/>
          </w:rPr>
          <w:fldChar w:fldCharType="begin"/>
        </w:r>
        <w:r w:rsidR="00EF128B">
          <w:rPr>
            <w:noProof/>
            <w:webHidden/>
          </w:rPr>
          <w:instrText xml:space="preserve"> PAGEREF _Toc220727152 \h </w:instrText>
        </w:r>
        <w:r w:rsidR="00EF128B">
          <w:rPr>
            <w:noProof/>
            <w:webHidden/>
          </w:rPr>
        </w:r>
        <w:r w:rsidR="00EF128B">
          <w:rPr>
            <w:noProof/>
            <w:webHidden/>
          </w:rPr>
          <w:fldChar w:fldCharType="separate"/>
        </w:r>
        <w:r w:rsidR="004B1026">
          <w:rPr>
            <w:noProof/>
            <w:webHidden/>
          </w:rPr>
          <w:t>30</w:t>
        </w:r>
        <w:r w:rsidR="00EF128B">
          <w:rPr>
            <w:noProof/>
            <w:webHidden/>
          </w:rPr>
          <w:fldChar w:fldCharType="end"/>
        </w:r>
      </w:hyperlink>
    </w:p>
    <w:p w14:paraId="13762BFD" w14:textId="41E4D767" w:rsidR="00EF128B" w:rsidRDefault="00E51469" w:rsidP="008D1D27">
      <w:pPr>
        <w:pStyle w:val="TOC2"/>
        <w:rPr>
          <w:noProof/>
          <w:szCs w:val="24"/>
        </w:rPr>
      </w:pPr>
      <w:hyperlink w:anchor="_Toc220727153" w:history="1">
        <w:r w:rsidR="00EF128B" w:rsidRPr="00A2013E">
          <w:rPr>
            <w:rStyle w:val="Hyperlink"/>
            <w:rFonts w:cs="Tunga"/>
            <w:noProof/>
          </w:rPr>
          <w:t>4.1</w:t>
        </w:r>
        <w:r w:rsidR="00EF128B" w:rsidRPr="00A2013E">
          <w:rPr>
            <w:rStyle w:val="Hyperlink"/>
            <w:noProof/>
          </w:rPr>
          <w:t xml:space="preserve"> Archiving and Purging</w:t>
        </w:r>
        <w:r w:rsidR="00EF128B">
          <w:rPr>
            <w:noProof/>
            <w:webHidden/>
          </w:rPr>
          <w:tab/>
        </w:r>
        <w:r w:rsidR="00EF128B">
          <w:rPr>
            <w:noProof/>
            <w:webHidden/>
          </w:rPr>
          <w:fldChar w:fldCharType="begin"/>
        </w:r>
        <w:r w:rsidR="00EF128B">
          <w:rPr>
            <w:noProof/>
            <w:webHidden/>
          </w:rPr>
          <w:instrText xml:space="preserve"> PAGEREF _Toc220727153 \h </w:instrText>
        </w:r>
        <w:r w:rsidR="00EF128B">
          <w:rPr>
            <w:noProof/>
            <w:webHidden/>
          </w:rPr>
        </w:r>
        <w:r w:rsidR="00EF128B">
          <w:rPr>
            <w:noProof/>
            <w:webHidden/>
          </w:rPr>
          <w:fldChar w:fldCharType="separate"/>
        </w:r>
        <w:r w:rsidR="004B1026">
          <w:rPr>
            <w:noProof/>
            <w:webHidden/>
          </w:rPr>
          <w:t>30</w:t>
        </w:r>
        <w:r w:rsidR="00EF128B">
          <w:rPr>
            <w:noProof/>
            <w:webHidden/>
          </w:rPr>
          <w:fldChar w:fldCharType="end"/>
        </w:r>
      </w:hyperlink>
    </w:p>
    <w:p w14:paraId="37824B86" w14:textId="3D1A067D" w:rsidR="00EF128B" w:rsidRDefault="00E51469" w:rsidP="008D1D27">
      <w:pPr>
        <w:pStyle w:val="TOC2"/>
        <w:rPr>
          <w:noProof/>
          <w:szCs w:val="24"/>
        </w:rPr>
      </w:pPr>
      <w:hyperlink w:anchor="_Toc220727154" w:history="1">
        <w:r w:rsidR="00EF128B" w:rsidRPr="00A2013E">
          <w:rPr>
            <w:rStyle w:val="Hyperlink"/>
            <w:rFonts w:cs="Tunga"/>
            <w:noProof/>
          </w:rPr>
          <w:t>4.2</w:t>
        </w:r>
        <w:r w:rsidR="00EF128B" w:rsidRPr="00A2013E">
          <w:rPr>
            <w:rStyle w:val="Hyperlink"/>
            <w:noProof/>
          </w:rPr>
          <w:t xml:space="preserve"> Interfacing</w:t>
        </w:r>
        <w:r w:rsidR="00EF128B">
          <w:rPr>
            <w:noProof/>
            <w:webHidden/>
          </w:rPr>
          <w:tab/>
        </w:r>
        <w:r w:rsidR="00EF128B">
          <w:rPr>
            <w:noProof/>
            <w:webHidden/>
          </w:rPr>
          <w:fldChar w:fldCharType="begin"/>
        </w:r>
        <w:r w:rsidR="00EF128B">
          <w:rPr>
            <w:noProof/>
            <w:webHidden/>
          </w:rPr>
          <w:instrText xml:space="preserve"> PAGEREF _Toc220727154 \h </w:instrText>
        </w:r>
        <w:r w:rsidR="00EF128B">
          <w:rPr>
            <w:noProof/>
            <w:webHidden/>
          </w:rPr>
        </w:r>
        <w:r w:rsidR="00EF128B">
          <w:rPr>
            <w:noProof/>
            <w:webHidden/>
          </w:rPr>
          <w:fldChar w:fldCharType="separate"/>
        </w:r>
        <w:r w:rsidR="004B1026">
          <w:rPr>
            <w:noProof/>
            <w:webHidden/>
          </w:rPr>
          <w:t>30</w:t>
        </w:r>
        <w:r w:rsidR="00EF128B">
          <w:rPr>
            <w:noProof/>
            <w:webHidden/>
          </w:rPr>
          <w:fldChar w:fldCharType="end"/>
        </w:r>
      </w:hyperlink>
    </w:p>
    <w:p w14:paraId="1C981984" w14:textId="4F36FAAD" w:rsidR="00EF128B" w:rsidRDefault="00E51469" w:rsidP="008D1D27">
      <w:pPr>
        <w:pStyle w:val="TOC2"/>
        <w:rPr>
          <w:noProof/>
          <w:szCs w:val="24"/>
        </w:rPr>
      </w:pPr>
      <w:hyperlink w:anchor="_Toc220727155" w:history="1">
        <w:r w:rsidR="00EF128B" w:rsidRPr="00A2013E">
          <w:rPr>
            <w:rStyle w:val="Hyperlink"/>
            <w:rFonts w:cs="Tunga"/>
            <w:noProof/>
          </w:rPr>
          <w:t>4.3</w:t>
        </w:r>
        <w:r w:rsidR="00EF128B" w:rsidRPr="00A2013E">
          <w:rPr>
            <w:rStyle w:val="Hyperlink"/>
            <w:noProof/>
          </w:rPr>
          <w:t xml:space="preserve"> Electronic Signatures</w:t>
        </w:r>
        <w:r w:rsidR="00EF128B">
          <w:rPr>
            <w:noProof/>
            <w:webHidden/>
          </w:rPr>
          <w:tab/>
        </w:r>
        <w:r w:rsidR="00EF128B">
          <w:rPr>
            <w:noProof/>
            <w:webHidden/>
          </w:rPr>
          <w:fldChar w:fldCharType="begin"/>
        </w:r>
        <w:r w:rsidR="00EF128B">
          <w:rPr>
            <w:noProof/>
            <w:webHidden/>
          </w:rPr>
          <w:instrText xml:space="preserve"> PAGEREF _Toc220727155 \h </w:instrText>
        </w:r>
        <w:r w:rsidR="00EF128B">
          <w:rPr>
            <w:noProof/>
            <w:webHidden/>
          </w:rPr>
        </w:r>
        <w:r w:rsidR="00EF128B">
          <w:rPr>
            <w:noProof/>
            <w:webHidden/>
          </w:rPr>
          <w:fldChar w:fldCharType="separate"/>
        </w:r>
        <w:r w:rsidR="004B1026">
          <w:rPr>
            <w:noProof/>
            <w:webHidden/>
          </w:rPr>
          <w:t>30</w:t>
        </w:r>
        <w:r w:rsidR="00EF128B">
          <w:rPr>
            <w:noProof/>
            <w:webHidden/>
          </w:rPr>
          <w:fldChar w:fldCharType="end"/>
        </w:r>
      </w:hyperlink>
    </w:p>
    <w:p w14:paraId="12179B85" w14:textId="0799F268" w:rsidR="00EF128B" w:rsidRDefault="00E51469" w:rsidP="008D1D27">
      <w:pPr>
        <w:pStyle w:val="TOC2"/>
        <w:rPr>
          <w:noProof/>
          <w:szCs w:val="24"/>
        </w:rPr>
      </w:pPr>
      <w:hyperlink w:anchor="_Toc220727156" w:history="1">
        <w:r w:rsidR="00EF128B" w:rsidRPr="00A2013E">
          <w:rPr>
            <w:rStyle w:val="Hyperlink"/>
            <w:rFonts w:cs="Tunga"/>
            <w:noProof/>
          </w:rPr>
          <w:t>4.4</w:t>
        </w:r>
        <w:r w:rsidR="00EF128B" w:rsidRPr="00A2013E">
          <w:rPr>
            <w:rStyle w:val="Hyperlink"/>
            <w:noProof/>
          </w:rPr>
          <w:t xml:space="preserve"> Security Keys</w:t>
        </w:r>
        <w:r w:rsidR="00EF128B">
          <w:rPr>
            <w:noProof/>
            <w:webHidden/>
          </w:rPr>
          <w:tab/>
        </w:r>
        <w:r w:rsidR="00EF128B">
          <w:rPr>
            <w:noProof/>
            <w:webHidden/>
          </w:rPr>
          <w:fldChar w:fldCharType="begin"/>
        </w:r>
        <w:r w:rsidR="00EF128B">
          <w:rPr>
            <w:noProof/>
            <w:webHidden/>
          </w:rPr>
          <w:instrText xml:space="preserve"> PAGEREF _Toc220727156 \h </w:instrText>
        </w:r>
        <w:r w:rsidR="00EF128B">
          <w:rPr>
            <w:noProof/>
            <w:webHidden/>
          </w:rPr>
        </w:r>
        <w:r w:rsidR="00EF128B">
          <w:rPr>
            <w:noProof/>
            <w:webHidden/>
          </w:rPr>
          <w:fldChar w:fldCharType="separate"/>
        </w:r>
        <w:r w:rsidR="004B1026">
          <w:rPr>
            <w:noProof/>
            <w:webHidden/>
          </w:rPr>
          <w:t>30</w:t>
        </w:r>
        <w:r w:rsidR="00EF128B">
          <w:rPr>
            <w:noProof/>
            <w:webHidden/>
          </w:rPr>
          <w:fldChar w:fldCharType="end"/>
        </w:r>
      </w:hyperlink>
    </w:p>
    <w:p w14:paraId="2EB60A7E" w14:textId="566B6940" w:rsidR="00EF128B" w:rsidRDefault="00E51469" w:rsidP="008D1D27">
      <w:pPr>
        <w:pStyle w:val="TOC2"/>
        <w:rPr>
          <w:noProof/>
          <w:szCs w:val="24"/>
        </w:rPr>
      </w:pPr>
      <w:hyperlink w:anchor="_Toc220727157" w:history="1">
        <w:r w:rsidR="00EF128B" w:rsidRPr="00A2013E">
          <w:rPr>
            <w:rStyle w:val="Hyperlink"/>
            <w:rFonts w:cs="Tunga"/>
            <w:noProof/>
          </w:rPr>
          <w:t>4.5</w:t>
        </w:r>
        <w:r w:rsidR="00EF128B" w:rsidRPr="00A2013E">
          <w:rPr>
            <w:rStyle w:val="Hyperlink"/>
            <w:noProof/>
          </w:rPr>
          <w:t xml:space="preserve"> File Security</w:t>
        </w:r>
        <w:r w:rsidR="00EF128B">
          <w:rPr>
            <w:noProof/>
            <w:webHidden/>
          </w:rPr>
          <w:tab/>
        </w:r>
        <w:r w:rsidR="00EF128B">
          <w:rPr>
            <w:noProof/>
            <w:webHidden/>
          </w:rPr>
          <w:fldChar w:fldCharType="begin"/>
        </w:r>
        <w:r w:rsidR="00EF128B">
          <w:rPr>
            <w:noProof/>
            <w:webHidden/>
          </w:rPr>
          <w:instrText xml:space="preserve"> PAGEREF _Toc220727157 \h </w:instrText>
        </w:r>
        <w:r w:rsidR="00EF128B">
          <w:rPr>
            <w:noProof/>
            <w:webHidden/>
          </w:rPr>
        </w:r>
        <w:r w:rsidR="00EF128B">
          <w:rPr>
            <w:noProof/>
            <w:webHidden/>
          </w:rPr>
          <w:fldChar w:fldCharType="separate"/>
        </w:r>
        <w:r w:rsidR="004B1026">
          <w:rPr>
            <w:noProof/>
            <w:webHidden/>
          </w:rPr>
          <w:t>30</w:t>
        </w:r>
        <w:r w:rsidR="00EF128B">
          <w:rPr>
            <w:noProof/>
            <w:webHidden/>
          </w:rPr>
          <w:fldChar w:fldCharType="end"/>
        </w:r>
      </w:hyperlink>
    </w:p>
    <w:p w14:paraId="18BD6110" w14:textId="441FCA4E" w:rsidR="00EF128B" w:rsidRDefault="00E51469" w:rsidP="008D1D27">
      <w:pPr>
        <w:pStyle w:val="TOC1"/>
        <w:rPr>
          <w:noProof/>
          <w:szCs w:val="24"/>
        </w:rPr>
      </w:pPr>
      <w:hyperlink w:anchor="_Toc220727158" w:history="1">
        <w:r w:rsidR="00EF128B" w:rsidRPr="00A2013E">
          <w:rPr>
            <w:rStyle w:val="Hyperlink"/>
            <w:noProof/>
          </w:rPr>
          <w:t>Appendix A - VA/DoD DFAS Memorandum of Understanding</w:t>
        </w:r>
        <w:r w:rsidR="00EF128B">
          <w:rPr>
            <w:noProof/>
            <w:webHidden/>
          </w:rPr>
          <w:tab/>
          <w:t>A-</w:t>
        </w:r>
        <w:r w:rsidR="00EF128B">
          <w:rPr>
            <w:noProof/>
            <w:webHidden/>
          </w:rPr>
          <w:fldChar w:fldCharType="begin"/>
        </w:r>
        <w:r w:rsidR="00EF128B">
          <w:rPr>
            <w:noProof/>
            <w:webHidden/>
          </w:rPr>
          <w:instrText xml:space="preserve"> PAGEREF _Toc220727158 \h </w:instrText>
        </w:r>
        <w:r w:rsidR="00EF128B">
          <w:rPr>
            <w:noProof/>
            <w:webHidden/>
          </w:rPr>
        </w:r>
        <w:r w:rsidR="00EF128B">
          <w:rPr>
            <w:noProof/>
            <w:webHidden/>
          </w:rPr>
          <w:fldChar w:fldCharType="separate"/>
        </w:r>
        <w:r w:rsidR="004B1026">
          <w:rPr>
            <w:noProof/>
            <w:webHidden/>
          </w:rPr>
          <w:t>1</w:t>
        </w:r>
        <w:r w:rsidR="00EF128B">
          <w:rPr>
            <w:noProof/>
            <w:webHidden/>
          </w:rPr>
          <w:fldChar w:fldCharType="end"/>
        </w:r>
      </w:hyperlink>
    </w:p>
    <w:p w14:paraId="34415BC2" w14:textId="41CDD4D0" w:rsidR="00EF128B" w:rsidRDefault="00E51469" w:rsidP="008D1D27">
      <w:pPr>
        <w:pStyle w:val="TOC1"/>
        <w:rPr>
          <w:noProof/>
          <w:szCs w:val="24"/>
        </w:rPr>
      </w:pPr>
      <w:hyperlink w:anchor="_Toc220727159" w:history="1">
        <w:r w:rsidR="00EF128B" w:rsidRPr="00A2013E">
          <w:rPr>
            <w:rStyle w:val="Hyperlink"/>
            <w:noProof/>
          </w:rPr>
          <w:t xml:space="preserve">Appendix B – Proposed Data Elements/File Layout for GWOT LOA#8/DFAS </w:t>
        </w:r>
        <w:r w:rsidR="00A34BE9">
          <w:rPr>
            <w:rStyle w:val="Hyperlink"/>
            <w:noProof/>
          </w:rPr>
          <w:br/>
          <w:t xml:space="preserve">Extract for </w:t>
        </w:r>
        <w:r w:rsidR="00EF128B" w:rsidRPr="00A2013E">
          <w:rPr>
            <w:rStyle w:val="Hyperlink"/>
            <w:noProof/>
          </w:rPr>
          <w:t>Interim Solution</w:t>
        </w:r>
        <w:r w:rsidR="00EF128B">
          <w:rPr>
            <w:noProof/>
            <w:webHidden/>
          </w:rPr>
          <w:tab/>
          <w:t>B-</w:t>
        </w:r>
        <w:r w:rsidR="00EF128B">
          <w:rPr>
            <w:noProof/>
            <w:webHidden/>
          </w:rPr>
          <w:fldChar w:fldCharType="begin"/>
        </w:r>
        <w:r w:rsidR="00EF128B">
          <w:rPr>
            <w:noProof/>
            <w:webHidden/>
          </w:rPr>
          <w:instrText xml:space="preserve"> PAGEREF _Toc220727159 \h </w:instrText>
        </w:r>
        <w:r w:rsidR="00EF128B">
          <w:rPr>
            <w:noProof/>
            <w:webHidden/>
          </w:rPr>
        </w:r>
        <w:r w:rsidR="00EF128B">
          <w:rPr>
            <w:noProof/>
            <w:webHidden/>
          </w:rPr>
          <w:fldChar w:fldCharType="separate"/>
        </w:r>
        <w:r w:rsidR="004B1026">
          <w:rPr>
            <w:noProof/>
            <w:webHidden/>
          </w:rPr>
          <w:t>1</w:t>
        </w:r>
        <w:r w:rsidR="00EF128B">
          <w:rPr>
            <w:noProof/>
            <w:webHidden/>
          </w:rPr>
          <w:fldChar w:fldCharType="end"/>
        </w:r>
      </w:hyperlink>
    </w:p>
    <w:p w14:paraId="4A69FD1D" w14:textId="50A6B2B1" w:rsidR="00EF128B" w:rsidRDefault="00E51469" w:rsidP="008D1D27">
      <w:pPr>
        <w:pStyle w:val="TOC1"/>
        <w:rPr>
          <w:noProof/>
          <w:szCs w:val="24"/>
        </w:rPr>
      </w:pPr>
      <w:hyperlink w:anchor="_Toc220727160" w:history="1">
        <w:r w:rsidR="00EF128B" w:rsidRPr="00A2013E">
          <w:rPr>
            <w:rStyle w:val="Hyperlink"/>
            <w:noProof/>
          </w:rPr>
          <w:t xml:space="preserve">Appendix C - Approval to Host Central Repository at </w:t>
        </w:r>
        <w:r w:rsidR="0082423C">
          <w:rPr>
            <w:rStyle w:val="Hyperlink"/>
            <w:noProof/>
          </w:rPr>
          <w:t>REDACTED</w:t>
        </w:r>
        <w:r w:rsidR="00EF128B">
          <w:rPr>
            <w:noProof/>
            <w:webHidden/>
          </w:rPr>
          <w:tab/>
          <w:t>C-</w:t>
        </w:r>
        <w:r w:rsidR="00EF128B">
          <w:rPr>
            <w:noProof/>
            <w:webHidden/>
          </w:rPr>
          <w:fldChar w:fldCharType="begin"/>
        </w:r>
        <w:r w:rsidR="00EF128B">
          <w:rPr>
            <w:noProof/>
            <w:webHidden/>
          </w:rPr>
          <w:instrText xml:space="preserve"> PAGEREF _Toc220727160 \h </w:instrText>
        </w:r>
        <w:r w:rsidR="00EF128B">
          <w:rPr>
            <w:noProof/>
            <w:webHidden/>
          </w:rPr>
        </w:r>
        <w:r w:rsidR="00EF128B">
          <w:rPr>
            <w:noProof/>
            <w:webHidden/>
          </w:rPr>
          <w:fldChar w:fldCharType="separate"/>
        </w:r>
        <w:r w:rsidR="004B1026">
          <w:rPr>
            <w:noProof/>
            <w:webHidden/>
          </w:rPr>
          <w:t>1</w:t>
        </w:r>
        <w:r w:rsidR="00EF128B">
          <w:rPr>
            <w:noProof/>
            <w:webHidden/>
          </w:rPr>
          <w:fldChar w:fldCharType="end"/>
        </w:r>
      </w:hyperlink>
    </w:p>
    <w:p w14:paraId="5F2020FE" w14:textId="0233E108" w:rsidR="00EF128B" w:rsidRDefault="00E51469" w:rsidP="008D1D27">
      <w:pPr>
        <w:pStyle w:val="TOC1"/>
        <w:rPr>
          <w:noProof/>
          <w:szCs w:val="24"/>
        </w:rPr>
      </w:pPr>
      <w:hyperlink w:anchor="_Toc220727161" w:history="1">
        <w:r w:rsidR="00EF128B" w:rsidRPr="00A2013E">
          <w:rPr>
            <w:rStyle w:val="Hyperlink"/>
            <w:noProof/>
          </w:rPr>
          <w:t>Appendix D -- Attaching Data to Email As Attachment Approval</w:t>
        </w:r>
        <w:r w:rsidR="00EF128B">
          <w:rPr>
            <w:noProof/>
            <w:webHidden/>
          </w:rPr>
          <w:tab/>
          <w:t>D-</w:t>
        </w:r>
        <w:r w:rsidR="00EF128B">
          <w:rPr>
            <w:noProof/>
            <w:webHidden/>
          </w:rPr>
          <w:fldChar w:fldCharType="begin"/>
        </w:r>
        <w:r w:rsidR="00EF128B">
          <w:rPr>
            <w:noProof/>
            <w:webHidden/>
          </w:rPr>
          <w:instrText xml:space="preserve"> PAGEREF _Toc220727161 \h </w:instrText>
        </w:r>
        <w:r w:rsidR="00EF128B">
          <w:rPr>
            <w:noProof/>
            <w:webHidden/>
          </w:rPr>
        </w:r>
        <w:r w:rsidR="00EF128B">
          <w:rPr>
            <w:noProof/>
            <w:webHidden/>
          </w:rPr>
          <w:fldChar w:fldCharType="separate"/>
        </w:r>
        <w:r w:rsidR="004B1026">
          <w:rPr>
            <w:noProof/>
            <w:webHidden/>
          </w:rPr>
          <w:t>1</w:t>
        </w:r>
        <w:r w:rsidR="00EF128B">
          <w:rPr>
            <w:noProof/>
            <w:webHidden/>
          </w:rPr>
          <w:fldChar w:fldCharType="end"/>
        </w:r>
      </w:hyperlink>
    </w:p>
    <w:p w14:paraId="6E9E99D8" w14:textId="655B8154" w:rsidR="00EF128B" w:rsidRDefault="00E51469" w:rsidP="008D1D27">
      <w:pPr>
        <w:pStyle w:val="TOC1"/>
        <w:rPr>
          <w:noProof/>
          <w:szCs w:val="24"/>
        </w:rPr>
      </w:pPr>
      <w:hyperlink w:anchor="_Toc220727162" w:history="1">
        <w:r w:rsidR="00EF128B" w:rsidRPr="00A2013E">
          <w:rPr>
            <w:rStyle w:val="Hyperlink"/>
            <w:noProof/>
          </w:rPr>
          <w:t>Glossary</w:t>
        </w:r>
        <w:r w:rsidR="00EF128B">
          <w:rPr>
            <w:noProof/>
            <w:webHidden/>
          </w:rPr>
          <w:tab/>
          <w:t>E-</w:t>
        </w:r>
        <w:r w:rsidR="00EF128B">
          <w:rPr>
            <w:noProof/>
            <w:webHidden/>
          </w:rPr>
          <w:fldChar w:fldCharType="begin"/>
        </w:r>
        <w:r w:rsidR="00EF128B">
          <w:rPr>
            <w:noProof/>
            <w:webHidden/>
          </w:rPr>
          <w:instrText xml:space="preserve"> PAGEREF _Toc220727162 \h </w:instrText>
        </w:r>
        <w:r w:rsidR="00EF128B">
          <w:rPr>
            <w:noProof/>
            <w:webHidden/>
          </w:rPr>
        </w:r>
        <w:r w:rsidR="00EF128B">
          <w:rPr>
            <w:noProof/>
            <w:webHidden/>
          </w:rPr>
          <w:fldChar w:fldCharType="separate"/>
        </w:r>
        <w:r w:rsidR="004B1026">
          <w:rPr>
            <w:noProof/>
            <w:webHidden/>
          </w:rPr>
          <w:t>1</w:t>
        </w:r>
        <w:r w:rsidR="00EF128B">
          <w:rPr>
            <w:noProof/>
            <w:webHidden/>
          </w:rPr>
          <w:fldChar w:fldCharType="end"/>
        </w:r>
      </w:hyperlink>
    </w:p>
    <w:p w14:paraId="5580F10C" w14:textId="77777777" w:rsidR="00300772" w:rsidRPr="00DE7E3B" w:rsidRDefault="00F07347" w:rsidP="008D1D27">
      <w:pPr>
        <w:sectPr w:rsidR="00300772" w:rsidRPr="00DE7E3B" w:rsidSect="001638C7">
          <w:footnotePr>
            <w:numRestart w:val="eachPage"/>
          </w:footnotePr>
          <w:pgSz w:w="12240" w:h="15840" w:code="1"/>
          <w:pgMar w:top="1440" w:right="1440" w:bottom="1440" w:left="1440" w:header="720" w:footer="720" w:gutter="0"/>
          <w:pgNumType w:fmt="lowerRoman"/>
          <w:cols w:space="720"/>
          <w:titlePg/>
        </w:sectPr>
      </w:pPr>
      <w:r w:rsidRPr="00DE7E3B">
        <w:fldChar w:fldCharType="end"/>
      </w:r>
    </w:p>
    <w:p w14:paraId="4EAC43AF" w14:textId="77777777" w:rsidR="007671BB" w:rsidRDefault="007671BB" w:rsidP="008D1D27"/>
    <w:p w14:paraId="41AD60BF" w14:textId="77777777" w:rsidR="007671BB" w:rsidRDefault="007671BB" w:rsidP="008D1D27"/>
    <w:p w14:paraId="336566DD" w14:textId="77777777" w:rsidR="007671BB" w:rsidRDefault="007671BB" w:rsidP="008D1D27"/>
    <w:p w14:paraId="54280034" w14:textId="77777777" w:rsidR="007671BB" w:rsidRDefault="007671BB" w:rsidP="008D1D27"/>
    <w:p w14:paraId="1D9CB584" w14:textId="77777777" w:rsidR="007671BB" w:rsidRDefault="007671BB" w:rsidP="008D1D27"/>
    <w:p w14:paraId="1FEC4EA4" w14:textId="77777777" w:rsidR="007671BB" w:rsidRDefault="007671BB" w:rsidP="008D1D27"/>
    <w:p w14:paraId="47919A35" w14:textId="77777777" w:rsidR="007671BB" w:rsidRDefault="007671BB" w:rsidP="008D1D27"/>
    <w:p w14:paraId="37D5B8AC" w14:textId="77777777" w:rsidR="007671BB" w:rsidRDefault="007671BB" w:rsidP="008D1D27"/>
    <w:p w14:paraId="1D1A7B06" w14:textId="77777777" w:rsidR="007671BB" w:rsidRDefault="007671BB" w:rsidP="008D1D27"/>
    <w:p w14:paraId="1BEE552C" w14:textId="77777777" w:rsidR="007671BB" w:rsidRDefault="007671BB" w:rsidP="008D1D27"/>
    <w:p w14:paraId="2146311C" w14:textId="77777777" w:rsidR="007671BB" w:rsidRDefault="007671BB" w:rsidP="008D1D27"/>
    <w:p w14:paraId="1CD6B486" w14:textId="77777777" w:rsidR="007671BB" w:rsidRDefault="007671BB" w:rsidP="008D1D27"/>
    <w:p w14:paraId="73D838BE" w14:textId="77777777" w:rsidR="007671BB" w:rsidRDefault="007671BB" w:rsidP="008D1D27"/>
    <w:p w14:paraId="4905B67A" w14:textId="77777777" w:rsidR="007671BB" w:rsidRDefault="007671BB" w:rsidP="008D1D27"/>
    <w:p w14:paraId="7B363E0F" w14:textId="77777777" w:rsidR="007671BB" w:rsidRDefault="007671BB" w:rsidP="008D1D27"/>
    <w:p w14:paraId="6AF7BA2F" w14:textId="77777777" w:rsidR="007671BB" w:rsidRDefault="007671BB" w:rsidP="008D1D27"/>
    <w:p w14:paraId="3CAE9D47" w14:textId="77777777" w:rsidR="007671BB" w:rsidRDefault="007671BB" w:rsidP="00B10F34">
      <w:pPr>
        <w:jc w:val="center"/>
      </w:pPr>
    </w:p>
    <w:p w14:paraId="11D47E8B" w14:textId="77777777" w:rsidR="007671BB" w:rsidRDefault="007671BB" w:rsidP="00B10F34">
      <w:pPr>
        <w:jc w:val="center"/>
      </w:pPr>
      <w:r>
        <w:t>INTENTIONALLY BLANK</w:t>
      </w:r>
    </w:p>
    <w:p w14:paraId="2007547E" w14:textId="77777777" w:rsidR="00300772" w:rsidRDefault="00300772" w:rsidP="008D1D27"/>
    <w:p w14:paraId="54412FE0" w14:textId="77777777" w:rsidR="00300772" w:rsidRDefault="00300772" w:rsidP="008D1D27"/>
    <w:p w14:paraId="63D696DD" w14:textId="77777777" w:rsidR="00300772" w:rsidRDefault="00300772" w:rsidP="008D1D27"/>
    <w:p w14:paraId="3A668B1B" w14:textId="77777777" w:rsidR="00300772" w:rsidRDefault="00300772" w:rsidP="008D1D27"/>
    <w:p w14:paraId="0AF35717" w14:textId="77777777" w:rsidR="00300772" w:rsidRDefault="00300772" w:rsidP="008D1D27"/>
    <w:p w14:paraId="3460BD63" w14:textId="77777777" w:rsidR="00300772" w:rsidRDefault="00300772" w:rsidP="008D1D27"/>
    <w:p w14:paraId="7E4E42FF" w14:textId="77777777" w:rsidR="00300772" w:rsidRDefault="00300772" w:rsidP="008D1D27"/>
    <w:p w14:paraId="1B6D2E25" w14:textId="77777777" w:rsidR="00300772" w:rsidRDefault="00300772" w:rsidP="008D1D27"/>
    <w:p w14:paraId="468FFE82" w14:textId="77777777" w:rsidR="00300772" w:rsidRDefault="00300772" w:rsidP="008D1D27"/>
    <w:p w14:paraId="1D239C7E" w14:textId="77777777" w:rsidR="00300772" w:rsidRPr="00EC74CF" w:rsidRDefault="00300772" w:rsidP="008D1D27">
      <w:pPr>
        <w:sectPr w:rsidR="00300772" w:rsidRPr="00EC74CF" w:rsidSect="00CF4C39">
          <w:footnotePr>
            <w:numRestart w:val="eachPage"/>
          </w:footnotePr>
          <w:pgSz w:w="12240" w:h="15840" w:code="1"/>
          <w:pgMar w:top="1440" w:right="1440" w:bottom="1440" w:left="1440" w:header="720" w:footer="720" w:gutter="0"/>
          <w:pgNumType w:fmt="lowerRoman"/>
          <w:cols w:space="720"/>
        </w:sectPr>
      </w:pPr>
    </w:p>
    <w:p w14:paraId="7A374A63" w14:textId="77777777" w:rsidR="006A3519" w:rsidRPr="00EC74CF" w:rsidRDefault="006A3519" w:rsidP="008D1D27">
      <w:pPr>
        <w:pStyle w:val="Heading1"/>
      </w:pPr>
      <w:bookmarkStart w:id="0" w:name="_Toc371481847"/>
      <w:bookmarkStart w:id="1" w:name="_Toc496403728"/>
      <w:bookmarkStart w:id="2" w:name="_Toc95010683"/>
      <w:bookmarkStart w:id="3" w:name="_Toc207143215"/>
      <w:bookmarkStart w:id="4" w:name="_Toc207143271"/>
      <w:bookmarkStart w:id="5" w:name="_Toc207143389"/>
      <w:bookmarkStart w:id="6" w:name="_Toc207143443"/>
      <w:bookmarkStart w:id="7" w:name="_Toc207493527"/>
      <w:bookmarkStart w:id="8" w:name="_Toc207493690"/>
      <w:bookmarkStart w:id="9" w:name="_Toc207494092"/>
      <w:bookmarkStart w:id="10" w:name="_Toc207494168"/>
      <w:bookmarkStart w:id="11" w:name="_Toc209942198"/>
      <w:bookmarkStart w:id="12" w:name="_Toc209947406"/>
      <w:bookmarkStart w:id="13" w:name="_Toc220727130"/>
      <w:r w:rsidRPr="00EC74CF">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p>
    <w:p w14:paraId="362DB625" w14:textId="77777777" w:rsidR="006A3519" w:rsidRPr="00EC74CF" w:rsidRDefault="006A3519" w:rsidP="008D1D27"/>
    <w:p w14:paraId="12B17ECA" w14:textId="77777777" w:rsidR="0031233E" w:rsidRPr="00EC74CF" w:rsidRDefault="0031233E" w:rsidP="008D1D27">
      <w:r w:rsidRPr="00EC74CF">
        <w:t>This document is in response to the action item developed by the W</w:t>
      </w:r>
      <w:r w:rsidR="00277714">
        <w:t xml:space="preserve">ounded, Ill, and Injured Senior </w:t>
      </w:r>
      <w:r w:rsidRPr="00EC74CF">
        <w:t xml:space="preserve">Oversight Committee, Support and Care for the Wounded - Task Force, under Line of Action (LOA) #8 Pay Management, to develop a tool to provide accurate and timely personnel and health related data to the Defense Finance and Accounting Service (DFAS) supporting adequate maintenance of pay and entitlements for all wounded warriors.  </w:t>
      </w:r>
      <w:r w:rsidR="00932AEC" w:rsidRPr="00EC74CF">
        <w:t xml:space="preserve">This document specifies the Technical and Security Guide for the Interim Solution which will satisfy this requirement.  </w:t>
      </w:r>
      <w:r w:rsidRPr="00EC74CF">
        <w:t>It is envisioned that a future solution will be fully automated</w:t>
      </w:r>
      <w:r w:rsidR="000D5D24" w:rsidRPr="00EC74CF">
        <w:t xml:space="preserve"> </w:t>
      </w:r>
      <w:r w:rsidR="00B21022" w:rsidRPr="00EC74CF">
        <w:t xml:space="preserve">and is </w:t>
      </w:r>
      <w:r w:rsidR="000D5D24" w:rsidRPr="00EC74CF">
        <w:t>described below</w:t>
      </w:r>
      <w:r w:rsidR="00F36E90" w:rsidRPr="00EC74CF">
        <w:t>.</w:t>
      </w:r>
    </w:p>
    <w:p w14:paraId="3E59BA97" w14:textId="77777777" w:rsidR="0031233E" w:rsidRPr="00EC74CF" w:rsidRDefault="0031233E" w:rsidP="008D1D27"/>
    <w:p w14:paraId="1357F6F8" w14:textId="77777777" w:rsidR="00C06516" w:rsidRPr="00EC74CF" w:rsidRDefault="00C06516" w:rsidP="008D1D27">
      <w:r w:rsidRPr="00EC74CF">
        <w:t>Currently, the Department of Defense’s (DoD) Wounded Warrior Pay Management Program (WWPMP) has identified pay issues for Active Duty Service Members who are admitted to non military medical treatment facilities due to combat-related injuries</w:t>
      </w:r>
      <w:r w:rsidR="001753F0" w:rsidRPr="00EC74CF">
        <w:t xml:space="preserve">.  </w:t>
      </w:r>
      <w:r w:rsidRPr="00EC74CF">
        <w:t xml:space="preserve">Veterans Health Administration (VHA) often provides inpatient and outpatient health care services to Active Duty Service members.  The Department of Defense/Defense Finance and Accounting Service (DoD/DFAS) has experienced difficulty in keeping accountability for this population and the lack of accurate accountability may adversely impact the pay of Service Members.  </w:t>
      </w:r>
    </w:p>
    <w:p w14:paraId="30AA3FD7" w14:textId="77777777" w:rsidR="00C06516" w:rsidRPr="00EC74CF" w:rsidRDefault="00C06516" w:rsidP="008D1D27"/>
    <w:p w14:paraId="0E5FFA58" w14:textId="77777777" w:rsidR="00C06516" w:rsidRPr="00EC74CF" w:rsidRDefault="00C06516" w:rsidP="008D1D27">
      <w:r w:rsidRPr="00EC74CF">
        <w:t xml:space="preserve">In the fall 2007, through a collaborative effort between </w:t>
      </w:r>
      <w:r w:rsidR="00470DF1" w:rsidRPr="00EC74CF">
        <w:t xml:space="preserve">the Department of </w:t>
      </w:r>
      <w:r w:rsidRPr="00EC74CF">
        <w:t xml:space="preserve">Veterans </w:t>
      </w:r>
      <w:r w:rsidR="003D5E9F" w:rsidRPr="00EC74CF">
        <w:t>Affairs</w:t>
      </w:r>
      <w:r w:rsidR="00470DF1" w:rsidRPr="00EC74CF">
        <w:t xml:space="preserve"> (VA)</w:t>
      </w:r>
      <w:r w:rsidRPr="00EC74CF">
        <w:t>, VHA and DoD/DFAS</w:t>
      </w:r>
      <w:r w:rsidR="00B21022" w:rsidRPr="00EC74CF">
        <w:t xml:space="preserve"> </w:t>
      </w:r>
      <w:r w:rsidRPr="00EC74CF">
        <w:t>VA and VHA agreed to provide defined data elements to DoD/DFAS to facilitate tracking of Active Duty Service Members admitted to inpatient VA facilities.  In February 2008 a Memorandum of Understanding (MOU) by and between VA and VHA and DoD/DFAS was executed.  The MOU established the authorities and agreement for the exchange of information relating to admission to and discharge from inpatient VA health care facilities of Active Duty personnel.  A copy of the executed MOU is enclosed in Appendix A.  This agreement is consistent with and supports the mission of the VA/DoD Joint Executive Council to improve the quality, efficiency and effectiveness of the delivery of pay benefits to service members admitted to inpatient VA services.</w:t>
      </w:r>
    </w:p>
    <w:p w14:paraId="1313B047" w14:textId="77777777" w:rsidR="00C06516" w:rsidRPr="00EC74CF" w:rsidRDefault="00C06516" w:rsidP="008D1D27"/>
    <w:p w14:paraId="755E5102" w14:textId="77777777" w:rsidR="00C06516" w:rsidRPr="00EC74CF" w:rsidRDefault="00C06516" w:rsidP="008D1D27">
      <w:r w:rsidRPr="00EC74CF">
        <w:t xml:space="preserve">There </w:t>
      </w:r>
      <w:r w:rsidR="00470DF1" w:rsidRPr="00EC74CF">
        <w:t>were</w:t>
      </w:r>
      <w:r w:rsidRPr="00EC74CF">
        <w:t xml:space="preserve"> </w:t>
      </w:r>
      <w:r w:rsidR="00470DF1" w:rsidRPr="00EC74CF">
        <w:t>two (</w:t>
      </w:r>
      <w:r w:rsidRPr="00EC74CF">
        <w:t>2</w:t>
      </w:r>
      <w:r w:rsidR="00470DF1" w:rsidRPr="00EC74CF">
        <w:t>)</w:t>
      </w:r>
      <w:r w:rsidRPr="00EC74CF">
        <w:t xml:space="preserve"> solutions conceived during the conceptualization </w:t>
      </w:r>
      <w:r w:rsidR="00B21022" w:rsidRPr="00EC74CF">
        <w:t xml:space="preserve">of </w:t>
      </w:r>
      <w:r w:rsidRPr="00EC74CF">
        <w:t>how these requirements c</w:t>
      </w:r>
      <w:r w:rsidR="00470DF1" w:rsidRPr="00EC74CF">
        <w:t>ould</w:t>
      </w:r>
      <w:r w:rsidRPr="00EC74CF">
        <w:t xml:space="preserve"> be met.  The first is the Interim solution, which can be put into service in a short period of time, but has the drawback of being more labor i</w:t>
      </w:r>
      <w:r w:rsidR="00470DF1" w:rsidRPr="00EC74CF">
        <w:t>ntensive</w:t>
      </w:r>
      <w:r w:rsidR="00B21022" w:rsidRPr="00EC74CF">
        <w:t>.  The Interim Solution</w:t>
      </w:r>
      <w:r w:rsidR="00470DF1" w:rsidRPr="00EC74CF">
        <w:t xml:space="preserve"> is the focus of this Technical</w:t>
      </w:r>
      <w:r w:rsidRPr="00EC74CF">
        <w:t xml:space="preserve"> </w:t>
      </w:r>
      <w:r w:rsidR="00B21022" w:rsidRPr="00EC74CF">
        <w:t xml:space="preserve">Manual and Security </w:t>
      </w:r>
      <w:r w:rsidRPr="00EC74CF">
        <w:t xml:space="preserve">Guide.  The </w:t>
      </w:r>
      <w:r w:rsidR="00470DF1" w:rsidRPr="00EC74CF">
        <w:t>second</w:t>
      </w:r>
      <w:r w:rsidRPr="00EC74CF">
        <w:t xml:space="preserve"> solution, named the Future solution will eliminate all manual processes, sending the records to a central server which will collect and transmit them automatically to the </w:t>
      </w:r>
      <w:r w:rsidR="00470DF1" w:rsidRPr="00EC74CF">
        <w:t>DoD/</w:t>
      </w:r>
      <w:r w:rsidRPr="00EC74CF">
        <w:t xml:space="preserve">DFAS on a periodic basis.  The Future solution will not be started until the Interim Solution is implemented and analyzed.  The Interim Solution </w:t>
      </w:r>
      <w:r w:rsidR="00B21022" w:rsidRPr="00EC74CF">
        <w:t xml:space="preserve">requires a </w:t>
      </w:r>
      <w:r w:rsidRPr="00EC74CF">
        <w:t xml:space="preserve">weekly </w:t>
      </w:r>
      <w:r w:rsidR="00B21022" w:rsidRPr="00EC74CF">
        <w:t xml:space="preserve">data </w:t>
      </w:r>
      <w:r w:rsidRPr="00EC74CF">
        <w:t>collection process at each VA inpatient facility</w:t>
      </w:r>
      <w:r w:rsidR="00B21022" w:rsidRPr="00EC74CF">
        <w:t xml:space="preserve"> of</w:t>
      </w:r>
      <w:r w:rsidRPr="00EC74CF">
        <w:t xml:space="preserve"> Active Duty Service Members admitted and discharged.  </w:t>
      </w:r>
      <w:r w:rsidR="00935974" w:rsidRPr="00EC74CF">
        <w:t>DoD/</w:t>
      </w:r>
      <w:r w:rsidR="00B21022" w:rsidRPr="00EC74CF">
        <w:t>DFAS requires a</w:t>
      </w:r>
      <w:r w:rsidRPr="00EC74CF">
        <w:t xml:space="preserve"> complete list of all</w:t>
      </w:r>
      <w:r w:rsidR="00B21022" w:rsidRPr="00EC74CF">
        <w:t xml:space="preserve"> Active Duty patient </w:t>
      </w:r>
      <w:r w:rsidRPr="00EC74CF">
        <w:t>admissions/discharges within the VA</w:t>
      </w:r>
      <w:r w:rsidR="00B21022" w:rsidRPr="00EC74CF">
        <w:t>.</w:t>
      </w:r>
      <w:r w:rsidR="00992ECE" w:rsidRPr="00EC74CF">
        <w:t xml:space="preserve">  </w:t>
      </w:r>
      <w:r w:rsidR="00B21022" w:rsidRPr="00EC74CF">
        <w:t>Appendix B provides a detailed list of the data requirements</w:t>
      </w:r>
      <w:r w:rsidR="001753F0" w:rsidRPr="00EC74CF">
        <w:t xml:space="preserve">.  </w:t>
      </w:r>
      <w:r w:rsidR="00935974" w:rsidRPr="00EC74CF">
        <w:t>E</w:t>
      </w:r>
      <w:r w:rsidRPr="00EC74CF">
        <w:t>ach VA inpatient facility</w:t>
      </w:r>
      <w:r w:rsidR="00935974" w:rsidRPr="00EC74CF">
        <w:t xml:space="preserve"> </w:t>
      </w:r>
      <w:r w:rsidRPr="00EC74CF">
        <w:t xml:space="preserve">will transmitted </w:t>
      </w:r>
      <w:r w:rsidR="00935974" w:rsidRPr="00EC74CF">
        <w:t xml:space="preserve">its list of Active Duty inpatients </w:t>
      </w:r>
      <w:r w:rsidRPr="00EC74CF">
        <w:t xml:space="preserve">by secure email to </w:t>
      </w:r>
      <w:r w:rsidR="00935974" w:rsidRPr="00EC74CF">
        <w:t xml:space="preserve">the </w:t>
      </w:r>
      <w:r w:rsidRPr="00EC74CF">
        <w:t>central c</w:t>
      </w:r>
      <w:r w:rsidR="00470DF1" w:rsidRPr="00EC74CF">
        <w:t xml:space="preserve">ollection facility. </w:t>
      </w:r>
      <w:r w:rsidR="00C14CCB" w:rsidRPr="00055713">
        <w:rPr>
          <w:szCs w:val="24"/>
        </w:rPr>
        <w:t xml:space="preserve">The approved/released list is then sent to the VA collecting repository at the central collecting facility, via a secure </w:t>
      </w:r>
      <w:smartTag w:uri="urn:schemas-microsoft-com:office:smarttags" w:element="place">
        <w:r w:rsidR="00C14CCB" w:rsidRPr="00055713">
          <w:rPr>
            <w:szCs w:val="24"/>
          </w:rPr>
          <w:t>Vista</w:t>
        </w:r>
      </w:smartTag>
      <w:r w:rsidR="00C14CCB" w:rsidRPr="00055713">
        <w:rPr>
          <w:szCs w:val="24"/>
        </w:rPr>
        <w:t xml:space="preserve"> mail server.</w:t>
      </w:r>
      <w:r w:rsidR="00C14CCB">
        <w:rPr>
          <w:rFonts w:ascii="Times-Roman" w:hAnsi="Times-Roman"/>
          <w:szCs w:val="24"/>
        </w:rPr>
        <w:t xml:space="preserve">  </w:t>
      </w:r>
      <w:r w:rsidR="00470DF1" w:rsidRPr="00EC74CF">
        <w:t>Each facility’s</w:t>
      </w:r>
      <w:r w:rsidRPr="00EC74CF">
        <w:t xml:space="preserve"> transmission is collected into one list by a VA coordinator </w:t>
      </w:r>
      <w:r w:rsidRPr="00EC74CF">
        <w:lastRenderedPageBreak/>
        <w:t xml:space="preserve">specifically trained to perform this function.  The list of all Active Duty Service Members admitted to </w:t>
      </w:r>
      <w:r w:rsidR="00935974" w:rsidRPr="00EC74CF">
        <w:t xml:space="preserve">or discharged from </w:t>
      </w:r>
      <w:r w:rsidRPr="00EC74CF">
        <w:t>inpatient VA facilities is then transmitt</w:t>
      </w:r>
      <w:r w:rsidR="00470DF1" w:rsidRPr="00EC74CF">
        <w:t>ed to the DoD/</w:t>
      </w:r>
      <w:r w:rsidRPr="00EC74CF">
        <w:t>DFAS via an encrypted email to a secure DoD/DFAS mailbox</w:t>
      </w:r>
      <w:r w:rsidR="00935974" w:rsidRPr="00EC74CF">
        <w:t xml:space="preserve">. </w:t>
      </w:r>
      <w:r w:rsidR="008C6352" w:rsidRPr="00EC74CF">
        <w:t xml:space="preserve"> </w:t>
      </w:r>
      <w:r w:rsidR="00935974" w:rsidRPr="00EC74CF">
        <w:t>This</w:t>
      </w:r>
      <w:r w:rsidR="00040AE3" w:rsidRPr="00EC74CF">
        <w:t xml:space="preserve"> address has been</w:t>
      </w:r>
      <w:r w:rsidRPr="00EC74CF">
        <w:t xml:space="preserve"> provided to the VA</w:t>
      </w:r>
      <w:r w:rsidR="00040AE3" w:rsidRPr="00EC74CF">
        <w:t xml:space="preserve"> and</w:t>
      </w:r>
      <w:r w:rsidR="00DA544E" w:rsidRPr="00EC74CF">
        <w:t xml:space="preserve"> </w:t>
      </w:r>
      <w:r w:rsidR="00040AE3" w:rsidRPr="00EC74CF">
        <w:t>VHA</w:t>
      </w:r>
      <w:r w:rsidRPr="00EC74CF">
        <w:t xml:space="preserve"> by </w:t>
      </w:r>
      <w:r w:rsidR="00040AE3" w:rsidRPr="00EC74CF">
        <w:t>DoD/</w:t>
      </w:r>
      <w:r w:rsidRPr="00EC74CF">
        <w:t xml:space="preserve">DFAS.  The report, as defined in Appendix B </w:t>
      </w:r>
      <w:r w:rsidR="00B44AB1" w:rsidRPr="00EC74CF">
        <w:t xml:space="preserve">and detailed in Section Format Transmissions to DFAS (page 24) </w:t>
      </w:r>
      <w:r w:rsidRPr="00EC74CF">
        <w:t>will include the</w:t>
      </w:r>
      <w:r w:rsidR="00040AE3" w:rsidRPr="00EC74CF">
        <w:t xml:space="preserve"> Active Duty Service Member’s</w:t>
      </w:r>
      <w:r w:rsidRPr="00EC74CF">
        <w:t xml:space="preserve"> first name, middle name or initial, last name, </w:t>
      </w:r>
      <w:r w:rsidR="00040AE3" w:rsidRPr="00EC74CF">
        <w:t xml:space="preserve">and </w:t>
      </w:r>
      <w:r w:rsidRPr="00EC74CF">
        <w:t xml:space="preserve">social security number, </w:t>
      </w:r>
      <w:r w:rsidR="00040AE3" w:rsidRPr="00EC74CF">
        <w:t xml:space="preserve">and his/her </w:t>
      </w:r>
      <w:r w:rsidRPr="00EC74CF">
        <w:t xml:space="preserve">admission date and time </w:t>
      </w:r>
      <w:r w:rsidR="00040AE3" w:rsidRPr="00EC74CF">
        <w:t>and/</w:t>
      </w:r>
      <w:r w:rsidRPr="00EC74CF">
        <w:t xml:space="preserve">or discharge date and time and the facility identification number. </w:t>
      </w:r>
    </w:p>
    <w:p w14:paraId="3E56A2ED" w14:textId="77777777" w:rsidR="00935974" w:rsidRPr="00EC74CF" w:rsidRDefault="00935974" w:rsidP="008D1D27"/>
    <w:p w14:paraId="1CB538D7" w14:textId="77777777" w:rsidR="00935974" w:rsidRPr="00EC74CF" w:rsidRDefault="00935974" w:rsidP="008D1D27">
      <w:r w:rsidRPr="00EC74CF">
        <w:t>Note: Facilities that do not have any admissions and/or discharges during the reporting period are required to submit an email stating that there were no admissions and/or discharges.</w:t>
      </w:r>
    </w:p>
    <w:p w14:paraId="6F52424E" w14:textId="77777777" w:rsidR="00935974" w:rsidRPr="00EC74CF" w:rsidRDefault="00935974" w:rsidP="008D1D27"/>
    <w:p w14:paraId="41C69F00" w14:textId="77777777" w:rsidR="00C06516" w:rsidRPr="00EC74CF" w:rsidRDefault="00C06516" w:rsidP="008D1D27">
      <w:r w:rsidRPr="00EC74CF">
        <w:t xml:space="preserve">It is assumed that the Interim Solution will be accomplished as follows:  </w:t>
      </w:r>
    </w:p>
    <w:p w14:paraId="7BCE95CB" w14:textId="77777777" w:rsidR="00C06516" w:rsidRPr="00277714" w:rsidRDefault="00C06516" w:rsidP="008D1D27">
      <w:r w:rsidRPr="00277714">
        <w:t>A patch delivered to the Vista ADT software.</w:t>
      </w:r>
    </w:p>
    <w:p w14:paraId="3F5581EF" w14:textId="77777777" w:rsidR="00C06516" w:rsidRPr="00277714" w:rsidRDefault="00C06516" w:rsidP="008D1D27">
      <w:r w:rsidRPr="00277714">
        <w:t xml:space="preserve">Training of </w:t>
      </w:r>
      <w:r w:rsidR="00040AE3" w:rsidRPr="00277714">
        <w:t>designated staff</w:t>
      </w:r>
      <w:r w:rsidRPr="00277714">
        <w:t xml:space="preserve"> at each facility</w:t>
      </w:r>
      <w:r w:rsidR="00277714" w:rsidRPr="00277714">
        <w:tab/>
      </w:r>
    </w:p>
    <w:p w14:paraId="4E668AF6" w14:textId="77777777" w:rsidR="006A3519" w:rsidRPr="00EC74CF" w:rsidRDefault="00D10A42" w:rsidP="008D1D27">
      <w:r w:rsidRPr="00277714">
        <w:t>Deployment</w:t>
      </w:r>
      <w:r>
        <w:t xml:space="preserve"> </w:t>
      </w:r>
      <w:r w:rsidR="00277714">
        <w:t xml:space="preserve">of patch </w:t>
      </w:r>
      <w:r w:rsidR="009102DD">
        <w:t>following a</w:t>
      </w:r>
      <w:r>
        <w:t xml:space="preserve"> </w:t>
      </w:r>
      <w:r w:rsidR="00992ECE" w:rsidRPr="00EC74CF">
        <w:t>several week testing period.</w:t>
      </w:r>
      <w:r w:rsidR="006A3519" w:rsidRPr="00EC74CF">
        <w:fldChar w:fldCharType="begin"/>
      </w:r>
      <w:r w:rsidR="006A3519" w:rsidRPr="00EC74CF">
        <w:instrText xml:space="preserve"> XE  "sort templates" </w:instrText>
      </w:r>
      <w:r w:rsidR="006A3519" w:rsidRPr="00EC74CF">
        <w:fldChar w:fldCharType="end"/>
      </w:r>
    </w:p>
    <w:p w14:paraId="4EEDD0BD" w14:textId="77777777" w:rsidR="00C06516" w:rsidRPr="00EC74CF" w:rsidRDefault="00BF055D" w:rsidP="008D1D27">
      <w:pPr>
        <w:pStyle w:val="Heading2"/>
      </w:pPr>
      <w:bookmarkStart w:id="14" w:name="_Toc206768949"/>
      <w:bookmarkStart w:id="15" w:name="_Toc206769036"/>
      <w:bookmarkStart w:id="16" w:name="_Toc206769128"/>
      <w:bookmarkStart w:id="17" w:name="_Toc207143216"/>
      <w:bookmarkStart w:id="18" w:name="_Toc207143272"/>
      <w:bookmarkStart w:id="19" w:name="_Toc207143390"/>
      <w:bookmarkStart w:id="20" w:name="_Toc207143444"/>
      <w:bookmarkStart w:id="21" w:name="_Toc207493528"/>
      <w:bookmarkStart w:id="22" w:name="_Toc207493691"/>
      <w:bookmarkStart w:id="23" w:name="_Toc207494093"/>
      <w:bookmarkStart w:id="24" w:name="_Toc207494169"/>
      <w:bookmarkStart w:id="25" w:name="_Toc209942199"/>
      <w:bookmarkStart w:id="26" w:name="_Toc209947407"/>
      <w:r>
        <w:tab/>
      </w:r>
      <w:bookmarkStart w:id="27" w:name="_Toc220727131"/>
      <w:r w:rsidR="00C06516" w:rsidRPr="00EC74CF">
        <w:t>Description of Process</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46DC68B" w14:textId="77777777" w:rsidR="0047696B" w:rsidRDefault="00040AE3" w:rsidP="008D1D27">
      <w:r w:rsidRPr="00EC74CF">
        <w:t xml:space="preserve">The following section presents </w:t>
      </w:r>
      <w:r w:rsidR="00C06516" w:rsidRPr="00EC74CF">
        <w:t xml:space="preserve">a brief description of the process that </w:t>
      </w:r>
      <w:r w:rsidRPr="00EC74CF">
        <w:t xml:space="preserve">was </w:t>
      </w:r>
      <w:r w:rsidR="00C06516" w:rsidRPr="00EC74CF">
        <w:t>created to collect Local Admissions and Discharges from each facility and collect the data in a single repository for transmission to D</w:t>
      </w:r>
      <w:r w:rsidRPr="00EC74CF">
        <w:t>oD/D</w:t>
      </w:r>
      <w:r w:rsidR="00C06516" w:rsidRPr="00EC74CF">
        <w:t>FAS.</w:t>
      </w:r>
    </w:p>
    <w:p w14:paraId="52667AD7" w14:textId="77777777" w:rsidR="00BF055D" w:rsidRPr="00EC74CF" w:rsidRDefault="00BF055D" w:rsidP="008D1D27"/>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217"/>
        <w:gridCol w:w="8359"/>
      </w:tblGrid>
      <w:tr w:rsidR="00186CA4" w:rsidRPr="00195057" w14:paraId="48564235" w14:textId="77777777" w:rsidTr="00DB12BD">
        <w:trPr>
          <w:trHeight w:val="10510"/>
        </w:trPr>
        <w:tc>
          <w:tcPr>
            <w:tcW w:w="1190" w:type="dxa"/>
            <w:shd w:val="clear" w:color="auto" w:fill="003300"/>
          </w:tcPr>
          <w:p w14:paraId="40837AB9" w14:textId="77777777" w:rsidR="00186CA4" w:rsidRPr="00195057" w:rsidRDefault="00186CA4" w:rsidP="008D1D27">
            <w:r w:rsidRPr="00195057">
              <w:lastRenderedPageBreak/>
              <w:t>At the inpatient VA facility</w:t>
            </w:r>
          </w:p>
        </w:tc>
        <w:tc>
          <w:tcPr>
            <w:tcW w:w="8386" w:type="dxa"/>
          </w:tcPr>
          <w:p w14:paraId="0F07E546" w14:textId="77777777" w:rsidR="00186CA4" w:rsidRPr="00195057" w:rsidRDefault="00186CA4" w:rsidP="008D1D27">
            <w:r w:rsidRPr="00195057">
              <w:t xml:space="preserve">1. Site will appoint a point of contact (POC) to manage the data, electronic files and emails, and submit the POC’s name and contact information to the HEC. </w:t>
            </w:r>
          </w:p>
          <w:p w14:paraId="3CF36EA5" w14:textId="77777777" w:rsidR="00186CA4" w:rsidRPr="00195057" w:rsidRDefault="00186CA4" w:rsidP="008D1D27"/>
          <w:p w14:paraId="61E87CF7" w14:textId="77777777" w:rsidR="00186CA4" w:rsidRPr="00195057" w:rsidRDefault="00186CA4" w:rsidP="008D1D27">
            <w:r w:rsidRPr="00195057">
              <w:t>2. The facility POC will run a background job once a week.  This job will collect data based on admissions and discharges that occurred during the collection period for patients with a primary or other eligibility of TRICARE, SHARING AGREEMENT or OTHER FEDERAL AGENCY.  The qualifying entries are stored at the local facility in a File</w:t>
            </w:r>
            <w:r>
              <w:t>M</w:t>
            </w:r>
            <w:r w:rsidRPr="00195057">
              <w:t xml:space="preserve">an file.  </w:t>
            </w:r>
          </w:p>
          <w:p w14:paraId="2F0F0572" w14:textId="77777777" w:rsidR="00186CA4" w:rsidRPr="00195057" w:rsidRDefault="00186CA4" w:rsidP="008D1D27"/>
          <w:p w14:paraId="6E50A799" w14:textId="77777777" w:rsidR="00186CA4" w:rsidRPr="00195057" w:rsidRDefault="00186CA4" w:rsidP="008D1D27">
            <w:r w:rsidRPr="00195057">
              <w:t xml:space="preserve">3. When the background job is completed, VistA will send a </w:t>
            </w:r>
            <w:smartTag w:uri="urn:schemas-microsoft-com:office:smarttags" w:element="place">
              <w:r w:rsidRPr="00195057">
                <w:t>VistA</w:t>
              </w:r>
            </w:smartTag>
            <w:r w:rsidRPr="00195057">
              <w:t xml:space="preserve"> email message to a local facility mail group (G.WII</w:t>
            </w:r>
            <w:r w:rsidR="000308E0">
              <w:t xml:space="preserve"> </w:t>
            </w:r>
            <w:r w:rsidRPr="00195057">
              <w:t>ADT</w:t>
            </w:r>
            <w:r w:rsidR="000308E0">
              <w:t xml:space="preserve"> </w:t>
            </w:r>
            <w:r w:rsidRPr="00195057">
              <w:t>REVIEWER) alerting members that the facility has entries requiring review and disposition, or no entries requiring action.  Note: In the event that no entries are collected, the members of the mail group will still receive a bulletin alerting them that the background job ran and collected zero records.</w:t>
            </w:r>
          </w:p>
          <w:p w14:paraId="273A99D6" w14:textId="77777777" w:rsidR="00186CA4" w:rsidRPr="00195057" w:rsidRDefault="00186CA4" w:rsidP="008D1D27"/>
          <w:p w14:paraId="0E2C66F6" w14:textId="77777777" w:rsidR="00186CA4" w:rsidRPr="00195057" w:rsidRDefault="000353C7" w:rsidP="008D1D27">
            <w:r>
              <w:t>4</w:t>
            </w:r>
            <w:r w:rsidR="00186CA4" w:rsidRPr="00195057">
              <w:t xml:space="preserve">. The local POC will review and edit the data via the WII REVIEW ADT EVENTS menu option, adding or modifying active duty service members (SM) records, or deleting records of patients who are not active duty SM, as needed.  </w:t>
            </w:r>
          </w:p>
          <w:p w14:paraId="58769207" w14:textId="77777777" w:rsidR="00186CA4" w:rsidRPr="00195057" w:rsidRDefault="00186CA4" w:rsidP="008D1D27"/>
          <w:p w14:paraId="57CD0C41" w14:textId="77777777" w:rsidR="00186CA4" w:rsidRPr="00195057" w:rsidRDefault="00F64D7B" w:rsidP="008D1D27">
            <w:r>
              <w:tab/>
              <w:t>a.</w:t>
            </w:r>
            <w:r>
              <w:tab/>
            </w:r>
            <w:r w:rsidR="00186CA4" w:rsidRPr="00195057">
              <w:t>VA staff may need to investigate whether those on the list are active duty SM, or if there are known active duty admissions or discharges not included on the list. This may mean visiting wards and questioning a patient or representative, or contacting the patient after discharge to ascertain the status. Any admission from a military hospital or from overseas should be reviewed.</w:t>
            </w:r>
          </w:p>
          <w:p w14:paraId="705C0129" w14:textId="77777777" w:rsidR="00186CA4" w:rsidRPr="00195057" w:rsidRDefault="00186CA4" w:rsidP="008D1D27"/>
          <w:p w14:paraId="14A58326" w14:textId="77777777" w:rsidR="00186CA4" w:rsidRPr="00195057" w:rsidRDefault="00F64D7B" w:rsidP="008D1D27">
            <w:r>
              <w:tab/>
              <w:t>b.</w:t>
            </w:r>
            <w:r>
              <w:tab/>
            </w:r>
            <w:r w:rsidR="00186CA4" w:rsidRPr="00195057">
              <w:t>If the list is missing an entry the POC has the ability to add it to the record.  Adding a record to the local facility list will bypass the eligibility requirements, therefore, the POC should add a record only when there is evidence to believe the background job missed it.</w:t>
            </w:r>
          </w:p>
          <w:p w14:paraId="2CA50905" w14:textId="77777777" w:rsidR="00186CA4" w:rsidRPr="00195057" w:rsidRDefault="00186CA4" w:rsidP="008D1D27"/>
          <w:p w14:paraId="5257D1D8" w14:textId="77777777" w:rsidR="00186CA4" w:rsidRPr="00195057" w:rsidRDefault="000353C7" w:rsidP="008D1D27">
            <w:r>
              <w:t>5</w:t>
            </w:r>
            <w:r w:rsidR="00186CA4" w:rsidRPr="00195057">
              <w:t>. Once the POC assures that all of the entries are for active duty inpatient transactions and approves the entries at the local facility, the POC will release the list for transmission to the central collection facility.</w:t>
            </w:r>
          </w:p>
          <w:p w14:paraId="0E1A1AD2" w14:textId="77777777" w:rsidR="00186CA4" w:rsidRPr="00195057" w:rsidRDefault="00186CA4" w:rsidP="008D1D27"/>
          <w:p w14:paraId="1A83AB7B" w14:textId="77777777" w:rsidR="00186CA4" w:rsidRPr="00195057" w:rsidRDefault="000353C7" w:rsidP="008D1D27">
            <w:r>
              <w:t>6</w:t>
            </w:r>
            <w:r w:rsidR="00186CA4" w:rsidRPr="00195057">
              <w:t>. The POC will list all SM names sent to DFAS on the disclosure spreadsheet and forward the completed spreadsheet to the site’s privacy officer.</w:t>
            </w:r>
          </w:p>
        </w:tc>
      </w:tr>
      <w:tr w:rsidR="00186CA4" w:rsidRPr="00195057" w14:paraId="15C10B96" w14:textId="77777777" w:rsidTr="00DB12BD">
        <w:tc>
          <w:tcPr>
            <w:tcW w:w="1190" w:type="dxa"/>
            <w:shd w:val="clear" w:color="auto" w:fill="003300"/>
          </w:tcPr>
          <w:p w14:paraId="3036D1C2" w14:textId="77777777" w:rsidR="00186CA4" w:rsidRPr="00195057" w:rsidRDefault="00186CA4" w:rsidP="008D1D27">
            <w:r w:rsidRPr="00195057">
              <w:t>At the central collection facility</w:t>
            </w:r>
          </w:p>
        </w:tc>
        <w:tc>
          <w:tcPr>
            <w:tcW w:w="8386" w:type="dxa"/>
          </w:tcPr>
          <w:p w14:paraId="4219C589" w14:textId="77777777" w:rsidR="00186CA4" w:rsidRPr="00195057" w:rsidRDefault="000353C7" w:rsidP="008D1D27">
            <w:r>
              <w:t xml:space="preserve">1. </w:t>
            </w:r>
            <w:r w:rsidR="00186CA4" w:rsidRPr="00195057">
              <w:t xml:space="preserve">The receiving mail server will automatically unload the data from each facility and store the data in a single FileMan file. </w:t>
            </w:r>
          </w:p>
          <w:p w14:paraId="71BBEC3D" w14:textId="77777777" w:rsidR="00186CA4" w:rsidRPr="00195057" w:rsidRDefault="00186CA4" w:rsidP="008D1D27"/>
          <w:p w14:paraId="5162C756" w14:textId="77777777" w:rsidR="00186CA4" w:rsidRPr="00195057" w:rsidRDefault="00186CA4" w:rsidP="008D1D27">
            <w:r w:rsidRPr="00195057">
              <w:t xml:space="preserve">2. A POC at the central collection facility site will use a </w:t>
            </w:r>
            <w:smartTag w:uri="urn:schemas-microsoft-com:office:smarttags" w:element="place">
              <w:r w:rsidRPr="00195057">
                <w:t>Delphi</w:t>
              </w:r>
            </w:smartTag>
            <w:r w:rsidRPr="00195057">
              <w:t xml:space="preserve"> tool to extract the data from the repository and place the data a newly created text (.txt) file.</w:t>
            </w:r>
          </w:p>
          <w:p w14:paraId="55860CBA" w14:textId="77777777" w:rsidR="00186CA4" w:rsidRPr="00195057" w:rsidRDefault="00186CA4" w:rsidP="008D1D27"/>
          <w:p w14:paraId="12A31749" w14:textId="77777777" w:rsidR="00186CA4" w:rsidRPr="00195057" w:rsidRDefault="00186CA4" w:rsidP="008D1D27">
            <w:r w:rsidRPr="00195057">
              <w:lastRenderedPageBreak/>
              <w:t>3. The POC will send an Outlook message with the .txt file containing the data attached, and will send the comprehensive data to DFAS via secure email.  Once the data has been sent to DFAS, those entries will be marked with a status of sent to DFAS and the date in which the files were sent.  The list going to DFAS will only contain the data elements authorized by the MOU and that are requested by the coordinator in charge of this operation.</w:t>
            </w:r>
          </w:p>
        </w:tc>
      </w:tr>
      <w:tr w:rsidR="00186CA4" w:rsidRPr="00195057" w14:paraId="4FB940FF" w14:textId="77777777" w:rsidTr="00DB12BD">
        <w:tc>
          <w:tcPr>
            <w:tcW w:w="1190" w:type="dxa"/>
            <w:shd w:val="clear" w:color="auto" w:fill="003300"/>
          </w:tcPr>
          <w:p w14:paraId="29E63895" w14:textId="77777777" w:rsidR="00186CA4" w:rsidRPr="00195057" w:rsidRDefault="00186CA4" w:rsidP="008D1D27">
            <w:r w:rsidRPr="00195057">
              <w:lastRenderedPageBreak/>
              <w:t>At DFAS</w:t>
            </w:r>
          </w:p>
        </w:tc>
        <w:tc>
          <w:tcPr>
            <w:tcW w:w="8386" w:type="dxa"/>
          </w:tcPr>
          <w:p w14:paraId="001583B9" w14:textId="77777777" w:rsidR="00186CA4" w:rsidRPr="00195057" w:rsidRDefault="00186CA4" w:rsidP="008D1D27">
            <w:r w:rsidRPr="00195057">
              <w:t>1. DFAS will receive the secure email at the appropriate mail server.</w:t>
            </w:r>
          </w:p>
          <w:p w14:paraId="546B10A5" w14:textId="77777777" w:rsidR="00186CA4" w:rsidRPr="00195057" w:rsidRDefault="00186CA4" w:rsidP="008D1D27"/>
          <w:p w14:paraId="2A6A6BE0" w14:textId="77777777" w:rsidR="00186CA4" w:rsidRPr="00195057" w:rsidRDefault="00186CA4" w:rsidP="008D1D27">
            <w:r w:rsidRPr="00195057">
              <w:t>2. DFAS will review the data and make the appropriate change status of active duty SMs as defined in transmitted data.</w:t>
            </w:r>
          </w:p>
        </w:tc>
      </w:tr>
    </w:tbl>
    <w:p w14:paraId="10FF6190" w14:textId="77777777" w:rsidR="00B169D8" w:rsidRPr="00EC74CF" w:rsidRDefault="00B169D8" w:rsidP="008D1D27"/>
    <w:p w14:paraId="304E8C82" w14:textId="77777777" w:rsidR="00C06516" w:rsidRPr="00EC74CF" w:rsidRDefault="00B169D8" w:rsidP="008D1D27">
      <w:r>
        <w:t xml:space="preserve">Figure 1 </w:t>
      </w:r>
      <w:r w:rsidR="00C06516" w:rsidRPr="00EC74CF">
        <w:t xml:space="preserve">illustrates </w:t>
      </w:r>
      <w:r>
        <w:t xml:space="preserve">the workflow of </w:t>
      </w:r>
      <w:r w:rsidR="00C06516" w:rsidRPr="00EC74CF">
        <w:t>each of the above steps.</w:t>
      </w:r>
    </w:p>
    <w:p w14:paraId="50711DBC" w14:textId="77777777" w:rsidR="00DF63EC" w:rsidRDefault="00DF63EC" w:rsidP="008D1D27">
      <w:r>
        <w:tab/>
      </w:r>
    </w:p>
    <w:p w14:paraId="1E8E8C37" w14:textId="77777777" w:rsidR="003A7917" w:rsidRDefault="00DF63EC" w:rsidP="008D1D27">
      <w:r>
        <w:tab/>
      </w:r>
      <w:r w:rsidR="00DB25AE">
        <w:object w:dxaOrig="15175" w:dyaOrig="10494" w14:anchorId="3BE88705">
          <v:shape id="_x0000_i1026" type="#_x0000_t75" alt="This diagram illustrates the workflow of the pay management process.  The following steps are required during the process.  Each of the steps of this process is described in the text above this figure." style="width:483.5pt;height:287pt" o:ole="">
            <v:imagedata r:id="rId15" o:title=""/>
          </v:shape>
          <o:OLEObject Type="Embed" ProgID="Visio.Drawing.11" ShapeID="_x0000_i1026" DrawAspect="Content" ObjectID="_1686490531" r:id="rId16"/>
        </w:object>
      </w:r>
    </w:p>
    <w:p w14:paraId="5DA5E86E" w14:textId="7C0A78FB" w:rsidR="00D10A42" w:rsidRPr="00B169D8" w:rsidRDefault="00B169D8" w:rsidP="00C54A3F">
      <w:pPr>
        <w:pStyle w:val="Caption"/>
        <w:jc w:val="center"/>
      </w:pPr>
      <w:r w:rsidRPr="00B169D8">
        <w:t xml:space="preserve">Figure </w:t>
      </w:r>
      <w:r w:rsidR="00E51469">
        <w:fldChar w:fldCharType="begin"/>
      </w:r>
      <w:r w:rsidR="00E51469">
        <w:instrText xml:space="preserve"> SEQ Figure \* ARABIC </w:instrText>
      </w:r>
      <w:r w:rsidR="00E51469">
        <w:fldChar w:fldCharType="separate"/>
      </w:r>
      <w:r w:rsidR="004B1026">
        <w:rPr>
          <w:noProof/>
        </w:rPr>
        <w:t>1</w:t>
      </w:r>
      <w:r w:rsidR="00E51469">
        <w:rPr>
          <w:noProof/>
        </w:rPr>
        <w:fldChar w:fldCharType="end"/>
      </w:r>
      <w:r w:rsidRPr="00B169D8">
        <w:t xml:space="preserve"> Workflow diagram of the DoD/DFAS Report</w:t>
      </w:r>
    </w:p>
    <w:p w14:paraId="40D2A49E" w14:textId="77777777" w:rsidR="00B169D8" w:rsidRDefault="00B169D8" w:rsidP="008D1D27"/>
    <w:p w14:paraId="6C022760" w14:textId="77777777" w:rsidR="00B169D8" w:rsidRDefault="00B169D8" w:rsidP="008D1D27"/>
    <w:p w14:paraId="29AD6FE2" w14:textId="77777777" w:rsidR="00D10A42" w:rsidRPr="00EC74CF" w:rsidRDefault="00D10A42" w:rsidP="008D1D27">
      <w:r w:rsidRPr="00EC74CF">
        <w:t>A more detailed description of the processes at the VA Inpatient Facility is presented as follows:</w:t>
      </w:r>
    </w:p>
    <w:p w14:paraId="7DA9FB0D" w14:textId="77777777" w:rsidR="00D10A42" w:rsidRPr="00EC74CF" w:rsidRDefault="00D10A42" w:rsidP="008D1D27"/>
    <w:p w14:paraId="7D112CA3" w14:textId="77777777" w:rsidR="00D10A42" w:rsidRDefault="00D10A42" w:rsidP="008D1D27">
      <w:r w:rsidRPr="00EC74CF">
        <w:t>A Background job is tasked to run once a week at each facility.  This job collects data based on admissions and discharges that occurred during the collection period and the patient’s eligibility (TRICARE, SHARING AGREEMENT and OTHER FEDERAL AGENCY).  The qualifying entries are stored at the local facility in the new WII ADMISSIONS DISCHARGES file (# 987.5).</w:t>
      </w:r>
    </w:p>
    <w:p w14:paraId="16EA606E" w14:textId="77777777" w:rsidR="00B169D8" w:rsidRPr="00EC74CF" w:rsidRDefault="00B169D8" w:rsidP="008D1D27"/>
    <w:p w14:paraId="38820F23" w14:textId="77777777" w:rsidR="00D10A42" w:rsidRDefault="00D10A42" w:rsidP="008D1D27">
      <w:r w:rsidRPr="00EC74CF">
        <w:lastRenderedPageBreak/>
        <w:t xml:space="preserve">When the background job has completed processing, a VistA Mailman message is sent to the WII ADT REVIEWER mail group (created during the install) alerting </w:t>
      </w:r>
      <w:r w:rsidR="00B169D8" w:rsidRPr="00EC74CF">
        <w:t>mail group</w:t>
      </w:r>
      <w:r w:rsidRPr="00EC74CF">
        <w:t xml:space="preserve"> members that the facility either has entries that need approving or that there are no entries to approve. </w:t>
      </w:r>
    </w:p>
    <w:p w14:paraId="708B8DE0" w14:textId="77777777" w:rsidR="00B169D8" w:rsidRDefault="00B169D8" w:rsidP="008D1D27"/>
    <w:p w14:paraId="34CEB440" w14:textId="77777777" w:rsidR="000B1022" w:rsidRDefault="000B1022" w:rsidP="008D1D27">
      <w:r w:rsidRPr="00EC74CF">
        <w:t xml:space="preserve">A point of contact at each facility reviews the data via the WII </w:t>
      </w:r>
      <w:r w:rsidR="003A7917" w:rsidRPr="00EC74CF">
        <w:t>REVIEW ADT</w:t>
      </w:r>
      <w:r w:rsidRPr="00EC74CF">
        <w:t xml:space="preserve"> EVENTS option, which employs a List Manager User interface. </w:t>
      </w:r>
      <w:r w:rsidR="008C6352" w:rsidRPr="00EC74CF">
        <w:t xml:space="preserve"> </w:t>
      </w:r>
      <w:r w:rsidRPr="00EC74CF">
        <w:t>The reviewer is provided a list of potential Active Duty patients.</w:t>
      </w:r>
    </w:p>
    <w:p w14:paraId="78E5C80C" w14:textId="77777777" w:rsidR="00B169D8" w:rsidRDefault="00B169D8" w:rsidP="008D1D27"/>
    <w:p w14:paraId="22387B88" w14:textId="77777777" w:rsidR="00B169D8" w:rsidRDefault="000B1022" w:rsidP="008D1D27">
      <w:r w:rsidRPr="00EC74CF">
        <w:t>Tools within the option provide the ability to expand the qualifying record (and review patient data to determine whether the patient is Active Duty or not), Approve the Record if the patient is Active Duty, or Remove the Entry if the patient is not.  If the list is missing an entry the</w:t>
      </w:r>
      <w:r w:rsidR="008C6352" w:rsidRPr="00EC74CF">
        <w:t xml:space="preserve"> </w:t>
      </w:r>
      <w:r w:rsidRPr="00EC74CF">
        <w:t>reviewer has the ability to add it to the list.  Please note that Adding a record to the local facility list will bypass the eligibility requirements (eligibility of TRICARE, SHARING AGREEMENT and OTHER FEDERAL AGENCY</w:t>
      </w:r>
      <w:r w:rsidR="008C6352" w:rsidRPr="00EC74CF">
        <w:t xml:space="preserve">.  </w:t>
      </w:r>
      <w:r w:rsidRPr="00EC74CF">
        <w:t>In addition, the ability to Print the List of potential patients, the list of “DFAS Approved Pending,” (patients flagged to transmit data) and “Deleted ADT Events” (patients removed from the list because they are not Active Duty) is also provided.</w:t>
      </w:r>
    </w:p>
    <w:p w14:paraId="6BE7DDF4" w14:textId="77777777" w:rsidR="00B169D8" w:rsidRDefault="00B169D8" w:rsidP="008D1D27"/>
    <w:p w14:paraId="393AD9C5" w14:textId="77777777" w:rsidR="000B1022" w:rsidRPr="00EC74CF" w:rsidRDefault="000B1022" w:rsidP="008D1D27">
      <w:r w:rsidRPr="00EC74CF">
        <w:t xml:space="preserve">Once the entries are approved at the local facility the reviewer releases the list for transmission to a central repository by exiting the option. </w:t>
      </w:r>
      <w:r w:rsidR="00CD4246" w:rsidRPr="00EC74CF">
        <w:t xml:space="preserve"> </w:t>
      </w:r>
      <w:r w:rsidRPr="00EC74CF">
        <w:t>From there, the list is compiled and then provided to DFAS via a secure, encrypted process.</w:t>
      </w:r>
    </w:p>
    <w:p w14:paraId="21C1256C" w14:textId="77777777" w:rsidR="00B169D8" w:rsidRDefault="00B169D8" w:rsidP="008D1D27"/>
    <w:p w14:paraId="09C56552" w14:textId="77777777" w:rsidR="007671BB" w:rsidRDefault="007671BB" w:rsidP="008D1D27"/>
    <w:p w14:paraId="74CCC065" w14:textId="77777777" w:rsidR="007671BB" w:rsidRDefault="007671BB" w:rsidP="008D1D27"/>
    <w:p w14:paraId="6DFDD913" w14:textId="77777777" w:rsidR="007671BB" w:rsidRDefault="007671BB" w:rsidP="008D1D27"/>
    <w:p w14:paraId="3E7DADCE" w14:textId="77777777" w:rsidR="007671BB" w:rsidRDefault="007671BB" w:rsidP="008D1D27"/>
    <w:p w14:paraId="76819412" w14:textId="77777777" w:rsidR="007671BB" w:rsidRDefault="007671BB" w:rsidP="008D1D27">
      <w:r>
        <w:br w:type="page"/>
      </w:r>
    </w:p>
    <w:p w14:paraId="641A6761" w14:textId="77777777" w:rsidR="007671BB" w:rsidRDefault="007671BB" w:rsidP="008D1D27"/>
    <w:p w14:paraId="63FCE35B" w14:textId="77777777" w:rsidR="007671BB" w:rsidRDefault="007671BB" w:rsidP="008D1D27"/>
    <w:p w14:paraId="77AB0235" w14:textId="77777777" w:rsidR="007671BB" w:rsidRDefault="007671BB" w:rsidP="008D1D27"/>
    <w:p w14:paraId="76809786" w14:textId="77777777" w:rsidR="007671BB" w:rsidRDefault="007671BB" w:rsidP="008D1D27"/>
    <w:p w14:paraId="3E41DBA7" w14:textId="77777777" w:rsidR="007671BB" w:rsidRDefault="007671BB" w:rsidP="008D1D27"/>
    <w:p w14:paraId="7F9465C3" w14:textId="77777777" w:rsidR="007671BB" w:rsidRDefault="007671BB" w:rsidP="008D1D27"/>
    <w:p w14:paraId="7B10F0B5" w14:textId="77777777" w:rsidR="007671BB" w:rsidRDefault="007671BB" w:rsidP="008D1D27"/>
    <w:p w14:paraId="53EF4E28" w14:textId="77777777" w:rsidR="007671BB" w:rsidRDefault="007671BB" w:rsidP="008D1D27"/>
    <w:p w14:paraId="1E963EDB" w14:textId="77777777" w:rsidR="007671BB" w:rsidRDefault="007671BB" w:rsidP="008D1D27"/>
    <w:p w14:paraId="04F627BC" w14:textId="77777777" w:rsidR="007671BB" w:rsidRDefault="007671BB" w:rsidP="008D1D27"/>
    <w:p w14:paraId="725F1868" w14:textId="77777777" w:rsidR="007671BB" w:rsidRDefault="007671BB" w:rsidP="008D1D27"/>
    <w:p w14:paraId="45384810" w14:textId="77777777" w:rsidR="007671BB" w:rsidRDefault="007671BB" w:rsidP="008D1D27"/>
    <w:p w14:paraId="1B317870" w14:textId="77777777" w:rsidR="007671BB" w:rsidRDefault="007671BB" w:rsidP="008D1D27"/>
    <w:p w14:paraId="53E6265F" w14:textId="77777777" w:rsidR="007671BB" w:rsidRDefault="007671BB" w:rsidP="008D1D27"/>
    <w:p w14:paraId="3F5AE181" w14:textId="77777777" w:rsidR="007671BB" w:rsidRDefault="007671BB" w:rsidP="00C54A3F">
      <w:pPr>
        <w:jc w:val="center"/>
      </w:pPr>
    </w:p>
    <w:p w14:paraId="1C89E749" w14:textId="77777777" w:rsidR="007671BB" w:rsidRDefault="007671BB" w:rsidP="00C54A3F">
      <w:pPr>
        <w:jc w:val="center"/>
      </w:pPr>
    </w:p>
    <w:p w14:paraId="717A91B1" w14:textId="77777777" w:rsidR="007671BB" w:rsidRDefault="007671BB" w:rsidP="00C54A3F">
      <w:pPr>
        <w:jc w:val="center"/>
      </w:pPr>
      <w:r>
        <w:t>INTENTIONALLY BLANK</w:t>
      </w:r>
    </w:p>
    <w:p w14:paraId="063419A8" w14:textId="77777777" w:rsidR="00F36E90" w:rsidRPr="00EC74CF" w:rsidRDefault="006C7091" w:rsidP="008D1D27">
      <w:r>
        <w:br w:type="page"/>
      </w:r>
    </w:p>
    <w:p w14:paraId="17C8FA4E" w14:textId="77777777" w:rsidR="00560809" w:rsidRPr="00EC74CF" w:rsidRDefault="008545CF" w:rsidP="008D1D27">
      <w:pPr>
        <w:pStyle w:val="Heading1"/>
      </w:pPr>
      <w:bookmarkStart w:id="28" w:name="_Toc209942203"/>
      <w:bookmarkStart w:id="29" w:name="_Toc209947411"/>
      <w:bookmarkStart w:id="30" w:name="_Toc220727132"/>
      <w:bookmarkStart w:id="31" w:name="_Toc207143217"/>
      <w:bookmarkStart w:id="32" w:name="_Toc207143273"/>
      <w:bookmarkStart w:id="33" w:name="_Toc207143391"/>
      <w:bookmarkStart w:id="34" w:name="_Toc207143445"/>
      <w:r w:rsidRPr="00EC74CF">
        <w:t>Technical Components</w:t>
      </w:r>
      <w:bookmarkEnd w:id="28"/>
      <w:bookmarkEnd w:id="29"/>
      <w:bookmarkEnd w:id="30"/>
    </w:p>
    <w:p w14:paraId="143745A0" w14:textId="77777777" w:rsidR="00CE5FB9" w:rsidRPr="00EC74CF" w:rsidRDefault="00CE5FB9" w:rsidP="008D1D27"/>
    <w:p w14:paraId="2776C2F3" w14:textId="77777777" w:rsidR="00CE5FB9" w:rsidRPr="00EC74CF" w:rsidRDefault="0047696B" w:rsidP="008D1D27">
      <w:r w:rsidRPr="00EC74CF">
        <w:t>The following general components are included in this section:</w:t>
      </w:r>
    </w:p>
    <w:p w14:paraId="1221A41F" w14:textId="77777777" w:rsidR="00CE5FB9" w:rsidRPr="00EC74CF" w:rsidRDefault="00CE5FB9" w:rsidP="008D1D27">
      <w:r w:rsidRPr="00EC74CF">
        <w:t>Routines (11)</w:t>
      </w:r>
    </w:p>
    <w:p w14:paraId="2FA1E373" w14:textId="77777777" w:rsidR="00CE5FB9" w:rsidRPr="00EC74CF" w:rsidRDefault="00CE5FB9" w:rsidP="008D1D27">
      <w:r w:rsidRPr="00EC74CF">
        <w:t>Options (4)</w:t>
      </w:r>
    </w:p>
    <w:p w14:paraId="709F705E" w14:textId="77777777" w:rsidR="00CE5FB9" w:rsidRPr="00EC74CF" w:rsidRDefault="00CE5FB9" w:rsidP="008D1D27">
      <w:r w:rsidRPr="00EC74CF">
        <w:t>Mail Group (1)</w:t>
      </w:r>
    </w:p>
    <w:p w14:paraId="2FA6ABD4" w14:textId="77777777" w:rsidR="00CE5FB9" w:rsidRPr="00EC74CF" w:rsidRDefault="00CE5FB9" w:rsidP="008D1D27">
      <w:r w:rsidRPr="00EC74CF">
        <w:t>Remote Procedures (1)</w:t>
      </w:r>
    </w:p>
    <w:p w14:paraId="281AAA3A" w14:textId="77777777" w:rsidR="00CE5FB9" w:rsidRPr="00EC74CF" w:rsidRDefault="00B41965" w:rsidP="008D1D27">
      <w:r w:rsidRPr="00EC74CF">
        <w:t>Files (</w:t>
      </w:r>
      <w:r w:rsidR="006C6C0D" w:rsidRPr="00EC74CF">
        <w:t>4</w:t>
      </w:r>
      <w:r w:rsidR="003A7917" w:rsidRPr="00EC74CF">
        <w:t>) two (</w:t>
      </w:r>
      <w:r w:rsidR="006C6C0D" w:rsidRPr="00EC74CF">
        <w:t>2</w:t>
      </w:r>
      <w:r w:rsidR="003A7917" w:rsidRPr="00EC74CF">
        <w:t>)</w:t>
      </w:r>
      <w:r w:rsidR="006C6C0D" w:rsidRPr="00EC74CF">
        <w:t xml:space="preserve"> to be released </w:t>
      </w:r>
      <w:r w:rsidR="003A7917" w:rsidRPr="00EC74CF">
        <w:t>n</w:t>
      </w:r>
      <w:r w:rsidR="006C6C0D" w:rsidRPr="00EC74CF">
        <w:t xml:space="preserve">ationally and all </w:t>
      </w:r>
      <w:r w:rsidR="003A7917" w:rsidRPr="00EC74CF">
        <w:t>four (</w:t>
      </w:r>
      <w:r w:rsidR="006C6C0D" w:rsidRPr="00EC74CF">
        <w:t>4</w:t>
      </w:r>
      <w:r w:rsidR="003A7917" w:rsidRPr="00EC74CF">
        <w:t>) a</w:t>
      </w:r>
      <w:r w:rsidRPr="00EC74CF">
        <w:t>t the repository.</w:t>
      </w:r>
    </w:p>
    <w:p w14:paraId="22012E1E" w14:textId="77777777" w:rsidR="00CE5FB9" w:rsidRPr="00EC74CF" w:rsidRDefault="006C6C0D" w:rsidP="008D1D27">
      <w:r w:rsidRPr="00EC74CF">
        <w:t>Protocols (</w:t>
      </w:r>
      <w:r w:rsidR="000507CE" w:rsidRPr="00EC74CF">
        <w:t>11)</w:t>
      </w:r>
    </w:p>
    <w:p w14:paraId="2252ED79" w14:textId="77777777" w:rsidR="00B169D8" w:rsidRDefault="00B169D8" w:rsidP="008D1D27"/>
    <w:p w14:paraId="626CF3C0" w14:textId="77777777" w:rsidR="00560809" w:rsidRPr="00EC74CF" w:rsidRDefault="00560809" w:rsidP="008D1D27">
      <w:r w:rsidRPr="00EC74CF">
        <w:t xml:space="preserve">The following routines have been added in order to provide the functionality for the Interim Solution.  </w:t>
      </w:r>
    </w:p>
    <w:p w14:paraId="08D000D1" w14:textId="77777777" w:rsidR="00560809" w:rsidRPr="00EC74CF" w:rsidRDefault="00450E69" w:rsidP="008D1D27">
      <w:pPr>
        <w:pStyle w:val="Heading2"/>
      </w:pPr>
      <w:bookmarkStart w:id="35" w:name="_Toc220727133"/>
      <w:r>
        <w:t>Routines</w:t>
      </w:r>
      <w:bookmarkEnd w:id="35"/>
    </w:p>
    <w:p w14:paraId="2EBC1344" w14:textId="77777777" w:rsidR="00560809" w:rsidRPr="00EC74CF" w:rsidRDefault="00560809" w:rsidP="008D1D27">
      <w:r w:rsidRPr="00EC74CF">
        <w:t>WIIACT4</w:t>
      </w:r>
      <w:r w:rsidR="00DF2E98">
        <w:tab/>
      </w:r>
      <w:r w:rsidRPr="00EC74CF">
        <w:t>Main collection routine to gather data from 405 and inserted into 987.5</w:t>
      </w:r>
      <w:r w:rsidR="008D3E79" w:rsidRPr="00EC74CF">
        <w:t>.</w:t>
      </w:r>
    </w:p>
    <w:p w14:paraId="003BDA2B" w14:textId="77777777" w:rsidR="00560809" w:rsidRPr="00EC74CF" w:rsidRDefault="00560809" w:rsidP="008D1D27">
      <w:r w:rsidRPr="00EC74CF">
        <w:t>WIIADT1</w:t>
      </w:r>
      <w:r w:rsidRPr="00EC74CF">
        <w:tab/>
        <w:t>Gathers data from 987.7 and moves it to the clipboard</w:t>
      </w:r>
      <w:r w:rsidR="008D3E79" w:rsidRPr="00EC74CF">
        <w:t>.</w:t>
      </w:r>
    </w:p>
    <w:p w14:paraId="132D5B85" w14:textId="77777777" w:rsidR="008D3E79" w:rsidRPr="00EC74CF" w:rsidRDefault="008D3E79" w:rsidP="008D1D27">
      <w:r w:rsidRPr="00EC74CF">
        <w:t>WIIELG</w:t>
      </w:r>
      <w:r w:rsidRPr="00EC74CF">
        <w:tab/>
        <w:t>Expanded Eligibility LM screen.</w:t>
      </w:r>
    </w:p>
    <w:p w14:paraId="4E1CC420" w14:textId="77777777" w:rsidR="00560809" w:rsidRPr="00EC74CF" w:rsidRDefault="00560809" w:rsidP="008D1D27">
      <w:r w:rsidRPr="00EC74CF">
        <w:t>WIIGATD</w:t>
      </w:r>
      <w:r w:rsidRPr="00EC74CF">
        <w:tab/>
        <w:t>Moves data from 987.5 to the main collecting facility</w:t>
      </w:r>
      <w:r w:rsidR="008D3E79" w:rsidRPr="00EC74CF">
        <w:t>.</w:t>
      </w:r>
    </w:p>
    <w:p w14:paraId="409CDA6B" w14:textId="77777777" w:rsidR="00560809" w:rsidRPr="00EC74CF" w:rsidRDefault="00560809" w:rsidP="008D1D27">
      <w:r w:rsidRPr="00EC74CF">
        <w:t>WIILM</w:t>
      </w:r>
      <w:r w:rsidRPr="00EC74CF">
        <w:tab/>
        <w:t>Main    List manager routine</w:t>
      </w:r>
      <w:r w:rsidR="008D3E79" w:rsidRPr="00EC74CF">
        <w:t>.</w:t>
      </w:r>
    </w:p>
    <w:p w14:paraId="5C742245" w14:textId="77777777" w:rsidR="00560809" w:rsidRPr="00EC74CF" w:rsidRDefault="00560809" w:rsidP="008D1D27">
      <w:r w:rsidRPr="00EC74CF">
        <w:t>WIILM01</w:t>
      </w:r>
      <w:r w:rsidRPr="00EC74CF">
        <w:tab/>
        <w:t>Supporting routine for list manager</w:t>
      </w:r>
      <w:r w:rsidR="008D3E79" w:rsidRPr="00EC74CF">
        <w:t>.</w:t>
      </w:r>
    </w:p>
    <w:p w14:paraId="6E53A461" w14:textId="77777777" w:rsidR="008D3E79" w:rsidRPr="00EC74CF" w:rsidRDefault="008D3E79" w:rsidP="008D1D27">
      <w:r w:rsidRPr="00EC74CF">
        <w:t>WIILM02</w:t>
      </w:r>
      <w:r w:rsidRPr="00EC74CF">
        <w:tab/>
        <w:t>WII List Manager Actions continued.</w:t>
      </w:r>
    </w:p>
    <w:p w14:paraId="19D60BFC" w14:textId="77777777" w:rsidR="008D3E79" w:rsidRPr="00EC74CF" w:rsidRDefault="008D3E79" w:rsidP="008D1D27">
      <w:r w:rsidRPr="00EC74CF">
        <w:t>WIILM03</w:t>
      </w:r>
      <w:r w:rsidRPr="00EC74CF">
        <w:tab/>
        <w:t>WII LM SCREEN FOR PENDING TRANSMISSION.</w:t>
      </w:r>
    </w:p>
    <w:p w14:paraId="43968801" w14:textId="77777777" w:rsidR="008D3E79" w:rsidRPr="00EC74CF" w:rsidRDefault="008D3E79" w:rsidP="008D1D27">
      <w:r w:rsidRPr="00EC74CF">
        <w:t>WIILM04</w:t>
      </w:r>
      <w:r w:rsidRPr="00EC74CF">
        <w:tab/>
        <w:t>WII LM SCREEN FOR DISAPPROVED ADT EVENTS.</w:t>
      </w:r>
    </w:p>
    <w:p w14:paraId="00EC76D1" w14:textId="77777777" w:rsidR="00560809" w:rsidRPr="00EC74CF" w:rsidRDefault="00560809" w:rsidP="008D1D27">
      <w:r w:rsidRPr="00EC74CF">
        <w:t>WIISERV</w:t>
      </w:r>
      <w:r w:rsidRPr="00EC74CF">
        <w:tab/>
        <w:t>Unloading routine called from the Server option WII ADT SERVER</w:t>
      </w:r>
      <w:r w:rsidR="008D3E79" w:rsidRPr="00EC74CF">
        <w:t>.</w:t>
      </w:r>
    </w:p>
    <w:p w14:paraId="0A96EB59" w14:textId="77777777" w:rsidR="00CE5FB9" w:rsidRPr="00EC74CF" w:rsidRDefault="00CE5FB9" w:rsidP="008D1D27">
      <w:r w:rsidRPr="00EC74CF">
        <w:t>WIIPOST</w:t>
      </w:r>
      <w:r w:rsidRPr="00EC74CF">
        <w:tab/>
        <w:t>Post init to set up proper entry in file 987.6.</w:t>
      </w:r>
    </w:p>
    <w:p w14:paraId="5ACF6A62" w14:textId="77777777" w:rsidR="00560809" w:rsidRPr="00EC74CF" w:rsidRDefault="00560809" w:rsidP="008D1D27"/>
    <w:p w14:paraId="623107A8" w14:textId="77777777" w:rsidR="0047696B" w:rsidRPr="00EC74CF" w:rsidRDefault="0047696B" w:rsidP="008D1D27">
      <w:r w:rsidRPr="00EC74CF">
        <w:t>Check sum values new generated with CHECK1^XTSUMBLD</w:t>
      </w:r>
    </w:p>
    <w:p w14:paraId="0DFF964B" w14:textId="77777777" w:rsidR="0036357D" w:rsidRPr="00EC74CF" w:rsidRDefault="0036357D" w:rsidP="008D1D27">
      <w:r w:rsidRPr="00EC74CF">
        <w:t>WIIACT4</w:t>
      </w:r>
      <w:r w:rsidR="00A14A71">
        <w:tab/>
      </w:r>
      <w:r w:rsidRPr="00EC74CF">
        <w:t>value = 49548626</w:t>
      </w:r>
    </w:p>
    <w:p w14:paraId="2135820E" w14:textId="77777777" w:rsidR="0036357D" w:rsidRPr="00EC74CF" w:rsidRDefault="0036357D" w:rsidP="008D1D27">
      <w:r w:rsidRPr="00EC74CF">
        <w:t>WIIADT1</w:t>
      </w:r>
      <w:r w:rsidR="00A14A71">
        <w:tab/>
      </w:r>
      <w:r w:rsidRPr="00EC74CF">
        <w:t>value = 13382231</w:t>
      </w:r>
    </w:p>
    <w:p w14:paraId="1CCB1F84" w14:textId="77777777" w:rsidR="0036357D" w:rsidRPr="00EC74CF" w:rsidRDefault="0036357D" w:rsidP="008D1D27">
      <w:r w:rsidRPr="00EC74CF">
        <w:t xml:space="preserve">WIIELG </w:t>
      </w:r>
      <w:r w:rsidR="00A14A71">
        <w:tab/>
      </w:r>
      <w:r w:rsidRPr="00EC74CF">
        <w:t>value = 6625762</w:t>
      </w:r>
    </w:p>
    <w:p w14:paraId="3784C8EB" w14:textId="77777777" w:rsidR="0036357D" w:rsidRPr="00EC74CF" w:rsidRDefault="0036357D" w:rsidP="008D1D27">
      <w:r w:rsidRPr="00EC74CF">
        <w:t xml:space="preserve">WIIGATD   </w:t>
      </w:r>
      <w:r w:rsidR="00A14A71">
        <w:tab/>
      </w:r>
      <w:r w:rsidRPr="00EC74CF">
        <w:t>value = 8535177</w:t>
      </w:r>
    </w:p>
    <w:p w14:paraId="7C1CC186" w14:textId="77777777" w:rsidR="0036357D" w:rsidRPr="00EC74CF" w:rsidRDefault="0036357D" w:rsidP="008D1D27">
      <w:r w:rsidRPr="00EC74CF">
        <w:t xml:space="preserve">WIILM     </w:t>
      </w:r>
      <w:r w:rsidR="00A14A71">
        <w:tab/>
      </w:r>
      <w:r w:rsidRPr="00EC74CF">
        <w:t>value = 4620053</w:t>
      </w:r>
    </w:p>
    <w:p w14:paraId="76392FEE" w14:textId="77777777" w:rsidR="0036357D" w:rsidRPr="00EC74CF" w:rsidRDefault="0036357D" w:rsidP="008D1D27">
      <w:r w:rsidRPr="00EC74CF">
        <w:t xml:space="preserve">WIILM01   </w:t>
      </w:r>
      <w:r w:rsidR="00A14A71">
        <w:tab/>
      </w:r>
      <w:r w:rsidRPr="00EC74CF">
        <w:t>value = 15511369</w:t>
      </w:r>
    </w:p>
    <w:p w14:paraId="0AF0C037" w14:textId="77777777" w:rsidR="0036357D" w:rsidRPr="00EC74CF" w:rsidRDefault="0036357D" w:rsidP="008D1D27">
      <w:r w:rsidRPr="00EC74CF">
        <w:t xml:space="preserve">WIILM02   </w:t>
      </w:r>
      <w:r w:rsidR="00A14A71">
        <w:tab/>
      </w:r>
      <w:r w:rsidRPr="00EC74CF">
        <w:t>value = 2080564</w:t>
      </w:r>
    </w:p>
    <w:p w14:paraId="510AB01B" w14:textId="77777777" w:rsidR="0036357D" w:rsidRPr="00EC74CF" w:rsidRDefault="0036357D" w:rsidP="008D1D27">
      <w:r w:rsidRPr="00EC74CF">
        <w:t xml:space="preserve">WIILM03   </w:t>
      </w:r>
      <w:r w:rsidR="00A14A71">
        <w:tab/>
      </w:r>
      <w:r w:rsidRPr="00EC74CF">
        <w:t>value = 6256776</w:t>
      </w:r>
    </w:p>
    <w:p w14:paraId="2212E981" w14:textId="77777777" w:rsidR="0036357D" w:rsidRPr="00EC74CF" w:rsidRDefault="0036357D" w:rsidP="008D1D27">
      <w:r w:rsidRPr="00EC74CF">
        <w:t xml:space="preserve">WIILM04   </w:t>
      </w:r>
      <w:r w:rsidR="00A14A71">
        <w:tab/>
      </w:r>
      <w:r w:rsidRPr="00EC74CF">
        <w:t>value = 6401181</w:t>
      </w:r>
    </w:p>
    <w:p w14:paraId="4A94D0B4" w14:textId="77777777" w:rsidR="0036357D" w:rsidRPr="00EC74CF" w:rsidRDefault="0036357D" w:rsidP="008D1D27">
      <w:r w:rsidRPr="00EC74CF">
        <w:t xml:space="preserve">WIIPOST   </w:t>
      </w:r>
      <w:r w:rsidR="00A14A71">
        <w:tab/>
      </w:r>
      <w:r w:rsidRPr="00EC74CF">
        <w:t>value = 1917839</w:t>
      </w:r>
    </w:p>
    <w:p w14:paraId="4A17773C" w14:textId="77777777" w:rsidR="0036357D" w:rsidRDefault="0036357D" w:rsidP="008D1D27">
      <w:r w:rsidRPr="00EC74CF">
        <w:t xml:space="preserve">WIISERV   </w:t>
      </w:r>
      <w:r w:rsidR="00A14A71">
        <w:tab/>
      </w:r>
      <w:r w:rsidRPr="00EC74CF">
        <w:t>value = 8564416</w:t>
      </w:r>
    </w:p>
    <w:p w14:paraId="01461D94" w14:textId="77777777" w:rsidR="00DF2E98" w:rsidRPr="00EC74CF" w:rsidRDefault="00DF2E98" w:rsidP="008D1D27"/>
    <w:p w14:paraId="79E97600" w14:textId="77777777" w:rsidR="0047696B" w:rsidRPr="00EC74CF" w:rsidRDefault="0047696B" w:rsidP="008D1D27">
      <w:r w:rsidRPr="00EC74CF">
        <w:t>Check sum values old generated with CHECK^XTSUMBLD</w:t>
      </w:r>
    </w:p>
    <w:p w14:paraId="0C60E9E5" w14:textId="77777777" w:rsidR="0036357D" w:rsidRPr="00EC74CF" w:rsidRDefault="0036357D" w:rsidP="008D1D27">
      <w:r w:rsidRPr="00EC74CF">
        <w:t xml:space="preserve">WIIACT4  </w:t>
      </w:r>
      <w:r w:rsidR="00A14A71">
        <w:tab/>
      </w:r>
      <w:r w:rsidRPr="00EC74CF">
        <w:t>value = 13037055</w:t>
      </w:r>
    </w:p>
    <w:p w14:paraId="7CF9BA00" w14:textId="77777777" w:rsidR="0036357D" w:rsidRPr="00EC74CF" w:rsidRDefault="0036357D" w:rsidP="008D1D27">
      <w:r w:rsidRPr="00EC74CF">
        <w:t xml:space="preserve">WIIADT1  </w:t>
      </w:r>
      <w:r w:rsidR="00A14A71">
        <w:tab/>
      </w:r>
      <w:r w:rsidRPr="00EC74CF">
        <w:t>value = 7041292</w:t>
      </w:r>
    </w:p>
    <w:p w14:paraId="13617A9A" w14:textId="77777777" w:rsidR="0036357D" w:rsidRPr="00EC74CF" w:rsidRDefault="0036357D" w:rsidP="008D1D27">
      <w:r w:rsidRPr="00EC74CF">
        <w:t xml:space="preserve">WIIELG   </w:t>
      </w:r>
      <w:r w:rsidR="00A14A71">
        <w:tab/>
      </w:r>
      <w:r w:rsidRPr="00EC74CF">
        <w:t>value = 3673484</w:t>
      </w:r>
    </w:p>
    <w:p w14:paraId="1DA92F4D" w14:textId="77777777" w:rsidR="0036357D" w:rsidRPr="00EC74CF" w:rsidRDefault="0036357D" w:rsidP="008D1D27">
      <w:r w:rsidRPr="00EC74CF">
        <w:t xml:space="preserve">WIIGATD  </w:t>
      </w:r>
      <w:r w:rsidR="00A14A71">
        <w:tab/>
      </w:r>
      <w:r w:rsidRPr="00EC74CF">
        <w:t>value = 3974621</w:t>
      </w:r>
    </w:p>
    <w:p w14:paraId="7E887024" w14:textId="77777777" w:rsidR="0036357D" w:rsidRPr="00EC74CF" w:rsidRDefault="0036357D" w:rsidP="008D1D27">
      <w:r w:rsidRPr="00EC74CF">
        <w:t xml:space="preserve">WIILM    </w:t>
      </w:r>
      <w:r w:rsidR="00A14A71">
        <w:tab/>
      </w:r>
      <w:r w:rsidRPr="00EC74CF">
        <w:t>value = 2341319</w:t>
      </w:r>
    </w:p>
    <w:p w14:paraId="534306BE" w14:textId="77777777" w:rsidR="0036357D" w:rsidRPr="00EC74CF" w:rsidRDefault="0036357D" w:rsidP="008D1D27">
      <w:r w:rsidRPr="00EC74CF">
        <w:t xml:space="preserve">WIILM01  </w:t>
      </w:r>
      <w:r w:rsidR="00A14A71">
        <w:tab/>
      </w:r>
      <w:r w:rsidRPr="00EC74CF">
        <w:t>value = 7486459</w:t>
      </w:r>
    </w:p>
    <w:p w14:paraId="4D6695FE" w14:textId="77777777" w:rsidR="0036357D" w:rsidRPr="00EC74CF" w:rsidRDefault="0036357D" w:rsidP="008D1D27">
      <w:r w:rsidRPr="00EC74CF">
        <w:lastRenderedPageBreak/>
        <w:t xml:space="preserve">WIILM02  </w:t>
      </w:r>
      <w:r w:rsidR="00A14A71">
        <w:tab/>
      </w:r>
      <w:r w:rsidRPr="00EC74CF">
        <w:t>value = 1382618</w:t>
      </w:r>
    </w:p>
    <w:p w14:paraId="73950B7C" w14:textId="77777777" w:rsidR="0036357D" w:rsidRPr="00EC74CF" w:rsidRDefault="0036357D" w:rsidP="008D1D27">
      <w:r w:rsidRPr="00EC74CF">
        <w:t xml:space="preserve">WIILM03  </w:t>
      </w:r>
      <w:r w:rsidR="00A14A71">
        <w:tab/>
      </w:r>
      <w:r w:rsidRPr="00EC74CF">
        <w:t>value = 3293727</w:t>
      </w:r>
    </w:p>
    <w:p w14:paraId="37E68890" w14:textId="77777777" w:rsidR="0036357D" w:rsidRPr="00EC74CF" w:rsidRDefault="0036357D" w:rsidP="008D1D27">
      <w:r w:rsidRPr="00EC74CF">
        <w:t xml:space="preserve">WIILM04  </w:t>
      </w:r>
      <w:r w:rsidR="00A14A71">
        <w:tab/>
      </w:r>
      <w:r w:rsidRPr="00EC74CF">
        <w:t>value = 3457715</w:t>
      </w:r>
    </w:p>
    <w:p w14:paraId="2211C12C" w14:textId="77777777" w:rsidR="0036357D" w:rsidRPr="00EC74CF" w:rsidRDefault="0036357D" w:rsidP="008D1D27">
      <w:r w:rsidRPr="00EC74CF">
        <w:t xml:space="preserve">WIIPOST  </w:t>
      </w:r>
      <w:r w:rsidR="00A14A71">
        <w:tab/>
      </w:r>
      <w:r w:rsidRPr="00EC74CF">
        <w:t>value = 1338326</w:t>
      </w:r>
    </w:p>
    <w:p w14:paraId="1E2C8C0E" w14:textId="77777777" w:rsidR="00560809" w:rsidRPr="00EC74CF" w:rsidRDefault="0036357D" w:rsidP="008D1D27">
      <w:r w:rsidRPr="00EC74CF">
        <w:t xml:space="preserve">WIISERV  </w:t>
      </w:r>
      <w:r w:rsidR="00A14A71">
        <w:tab/>
      </w:r>
      <w:r w:rsidRPr="00EC74CF">
        <w:t>value = 3364619</w:t>
      </w:r>
    </w:p>
    <w:p w14:paraId="2E05AB1C" w14:textId="77777777" w:rsidR="00560809" w:rsidRPr="00EC74CF" w:rsidRDefault="00450E69" w:rsidP="008D1D27">
      <w:pPr>
        <w:pStyle w:val="Heading3"/>
      </w:pPr>
      <w:bookmarkStart w:id="36" w:name="_Toc209947413"/>
      <w:bookmarkStart w:id="37" w:name="_Toc220727134"/>
      <w:r>
        <w:t>Mail</w:t>
      </w:r>
      <w:r w:rsidR="00560809" w:rsidRPr="00060AC4">
        <w:t xml:space="preserve"> </w:t>
      </w:r>
      <w:r w:rsidR="00A14A71">
        <w:t>Group Description</w:t>
      </w:r>
      <w:bookmarkEnd w:id="36"/>
      <w:bookmarkEnd w:id="37"/>
    </w:p>
    <w:p w14:paraId="2A822997" w14:textId="77777777" w:rsidR="00560809" w:rsidRPr="00060AC4" w:rsidRDefault="00560809" w:rsidP="008D1D27">
      <w:r w:rsidRPr="00060AC4">
        <w:t xml:space="preserve">NAME: </w:t>
      </w:r>
      <w:r w:rsidR="00F463E1">
        <w:tab/>
      </w:r>
      <w:r w:rsidR="00F463E1">
        <w:tab/>
      </w:r>
      <w:r w:rsidRPr="00060AC4">
        <w:t>WII ADT REVIEWER</w:t>
      </w:r>
    </w:p>
    <w:p w14:paraId="5E824638" w14:textId="77777777" w:rsidR="00560809" w:rsidRPr="00EC74CF" w:rsidRDefault="00560809" w:rsidP="008D1D27">
      <w:r w:rsidRPr="00EC74CF">
        <w:t xml:space="preserve">TYPE: </w:t>
      </w:r>
      <w:r w:rsidR="00F463E1">
        <w:tab/>
      </w:r>
      <w:r w:rsidR="00F463E1">
        <w:tab/>
      </w:r>
      <w:r w:rsidRPr="00EC74CF">
        <w:t>private</w:t>
      </w:r>
    </w:p>
    <w:p w14:paraId="46CCAD4E" w14:textId="77777777" w:rsidR="00F463E1" w:rsidRDefault="00560809" w:rsidP="008D1D27">
      <w:r w:rsidRPr="00EC74CF">
        <w:t xml:space="preserve">ALLOW SELF </w:t>
      </w:r>
    </w:p>
    <w:p w14:paraId="352176CF" w14:textId="77777777" w:rsidR="00560809" w:rsidRPr="00EC74CF" w:rsidRDefault="00560809" w:rsidP="008D1D27">
      <w:r w:rsidRPr="00EC74CF">
        <w:t xml:space="preserve">ENROLLMENT?: </w:t>
      </w:r>
      <w:r w:rsidR="00F463E1">
        <w:tab/>
      </w:r>
      <w:r w:rsidRPr="00EC74CF">
        <w:t>NO</w:t>
      </w:r>
    </w:p>
    <w:p w14:paraId="5FD7A522" w14:textId="77777777" w:rsidR="00560809" w:rsidRPr="00EC74CF" w:rsidRDefault="00560809" w:rsidP="008D1D27">
      <w:r w:rsidRPr="00EC74CF">
        <w:t xml:space="preserve">MEMBER: </w:t>
      </w:r>
      <w:r w:rsidR="00F463E1">
        <w:tab/>
      </w:r>
      <w:r w:rsidR="00F463E1">
        <w:tab/>
      </w:r>
      <w:r w:rsidR="007E6FE7" w:rsidRPr="00EC74CF">
        <w:t>XXXXXXX, XXXXXXXX X</w:t>
      </w:r>
    </w:p>
    <w:p w14:paraId="6EE7038F" w14:textId="77777777" w:rsidR="00560809" w:rsidRPr="00EC74CF" w:rsidRDefault="00560809" w:rsidP="008D1D27">
      <w:r w:rsidRPr="00EC74CF">
        <w:t xml:space="preserve">DESCRIPTION:  </w:t>
      </w:r>
      <w:r w:rsidR="00F463E1">
        <w:tab/>
      </w:r>
      <w:r w:rsidRPr="00EC74CF">
        <w:t xml:space="preserve"> Members of this mail group will receive notifications </w:t>
      </w:r>
      <w:r w:rsidR="004C5F0F" w:rsidRPr="00EC74CF">
        <w:t>that there</w:t>
      </w:r>
      <w:r w:rsidRPr="00EC74CF">
        <w:t xml:space="preserve"> are Active Duty patients that have been admitted or discharged to your facility.  The data needs to be reviewed and </w:t>
      </w:r>
      <w:r w:rsidR="00FF2BB3" w:rsidRPr="00EC74CF">
        <w:t xml:space="preserve">marked as ready to transmit to </w:t>
      </w:r>
      <w:r w:rsidRPr="00EC74CF">
        <w:t xml:space="preserve">the national collecting point.  The option to review and mark entries is WII REVIEW ADT EVENTS.  </w:t>
      </w:r>
    </w:p>
    <w:p w14:paraId="2F80689B" w14:textId="77777777" w:rsidR="00560809" w:rsidRDefault="00560809" w:rsidP="008D1D27">
      <w:r w:rsidRPr="00EC74CF">
        <w:t xml:space="preserve">ORGANIZER: </w:t>
      </w:r>
      <w:r w:rsidR="00F463E1">
        <w:tab/>
      </w:r>
      <w:r w:rsidR="007E6FE7" w:rsidRPr="00EC74CF">
        <w:t>XXXXXXX, XXXXXXXX X</w:t>
      </w:r>
    </w:p>
    <w:p w14:paraId="6C39CC43" w14:textId="77777777" w:rsidR="00060AC4" w:rsidRPr="00EC74CF" w:rsidRDefault="00060AC4" w:rsidP="008D1D27"/>
    <w:p w14:paraId="005E0AE6" w14:textId="77777777" w:rsidR="005B61EB" w:rsidRPr="003108C4" w:rsidRDefault="005B61EB" w:rsidP="008D1D27">
      <w:pPr>
        <w:pStyle w:val="Heading3"/>
      </w:pPr>
      <w:bookmarkStart w:id="38" w:name="_Toc209942205"/>
      <w:bookmarkStart w:id="39" w:name="_Toc209947414"/>
      <w:bookmarkStart w:id="40" w:name="_Toc220727135"/>
      <w:r w:rsidRPr="003108C4">
        <w:t>Options File Descriptions</w:t>
      </w:r>
      <w:bookmarkEnd w:id="38"/>
      <w:bookmarkEnd w:id="39"/>
      <w:bookmarkEnd w:id="40"/>
    </w:p>
    <w:p w14:paraId="32D4C40A" w14:textId="77777777" w:rsidR="00560809" w:rsidRPr="00060AC4" w:rsidRDefault="00560809" w:rsidP="008D1D27">
      <w:r w:rsidRPr="00060AC4">
        <w:t xml:space="preserve">NAME: </w:t>
      </w:r>
      <w:r w:rsidR="00F463E1">
        <w:tab/>
      </w:r>
      <w:r w:rsidR="00F463E1">
        <w:tab/>
      </w:r>
      <w:r w:rsidRPr="00060AC4">
        <w:t>WII ADT SERVER</w:t>
      </w:r>
    </w:p>
    <w:p w14:paraId="27718D1A" w14:textId="77777777" w:rsidR="00560809" w:rsidRPr="00EC74CF" w:rsidRDefault="00560809" w:rsidP="008D1D27">
      <w:r w:rsidRPr="00EC74CF">
        <w:t>MENU TEXT:</w:t>
      </w:r>
      <w:r w:rsidR="00957A8C">
        <w:tab/>
      </w:r>
      <w:r w:rsidRPr="00EC74CF">
        <w:t>WII ADT SERVER</w:t>
      </w:r>
    </w:p>
    <w:p w14:paraId="4A3EDBA9" w14:textId="77777777" w:rsidR="00560809" w:rsidRPr="00EC74CF" w:rsidRDefault="00560809" w:rsidP="008D1D27">
      <w:r w:rsidRPr="00EC74CF">
        <w:t xml:space="preserve">TYPE: </w:t>
      </w:r>
      <w:r w:rsidR="00957A8C">
        <w:tab/>
      </w:r>
      <w:r w:rsidR="00957A8C">
        <w:tab/>
        <w:t>S</w:t>
      </w:r>
      <w:r w:rsidRPr="00EC74CF">
        <w:t>erver</w:t>
      </w:r>
    </w:p>
    <w:p w14:paraId="687DCB97" w14:textId="77777777" w:rsidR="00560809" w:rsidRPr="00EC74CF" w:rsidRDefault="00560809" w:rsidP="008D1D27">
      <w:r w:rsidRPr="00EC74CF">
        <w:t xml:space="preserve">CREATOR: </w:t>
      </w:r>
      <w:r w:rsidR="00957A8C">
        <w:tab/>
      </w:r>
      <w:r w:rsidR="00957A8C">
        <w:tab/>
      </w:r>
      <w:r w:rsidR="007E6FE7" w:rsidRPr="00EC74CF">
        <w:t>XXXXXXX, XXXXXXXX X</w:t>
      </w:r>
    </w:p>
    <w:p w14:paraId="3CF860F5" w14:textId="77777777" w:rsidR="0010073F" w:rsidRPr="00EC74CF" w:rsidRDefault="0010073F" w:rsidP="008D1D27">
      <w:r w:rsidRPr="00EC74CF">
        <w:t xml:space="preserve">DESCRIPTION:     </w:t>
      </w:r>
      <w:r w:rsidR="00957A8C">
        <w:tab/>
      </w:r>
      <w:r w:rsidRPr="00EC74CF">
        <w:t>This server option receives the sending facilities data and inserts the data into either the WII ADT ALL SITES file (#987.7) or the WII STATION STATUS (#987.8) file.  The WII ADT ALL SITES file contains the data that will be used for the data transmission to the DOD.  WII STATION STATUS file is used to track the sending stations process.</w:t>
      </w:r>
    </w:p>
    <w:p w14:paraId="1FAC6F92" w14:textId="77777777" w:rsidR="00560809" w:rsidRPr="00EC74CF" w:rsidRDefault="00560809" w:rsidP="008D1D27">
      <w:r w:rsidRPr="00EC74CF">
        <w:t xml:space="preserve">ROUTINE: </w:t>
      </w:r>
      <w:r w:rsidR="00957A8C">
        <w:tab/>
      </w:r>
      <w:r w:rsidR="00957A8C">
        <w:tab/>
      </w:r>
      <w:r w:rsidRPr="00EC74CF">
        <w:t>UNLOAD^WIISERV</w:t>
      </w:r>
    </w:p>
    <w:p w14:paraId="35410257" w14:textId="77777777" w:rsidR="00560809" w:rsidRPr="00EC74CF" w:rsidRDefault="00560809" w:rsidP="008D1D27">
      <w:r w:rsidRPr="00EC74CF">
        <w:t>SERVER ACTION:</w:t>
      </w:r>
      <w:r w:rsidR="00957A8C">
        <w:tab/>
      </w:r>
      <w:r w:rsidRPr="00EC74CF">
        <w:t xml:space="preserve"> RUN IMMEDIATELY</w:t>
      </w:r>
    </w:p>
    <w:p w14:paraId="1A039654" w14:textId="77777777" w:rsidR="00560809" w:rsidRPr="00EC74CF" w:rsidRDefault="00560809" w:rsidP="008D1D27">
      <w:r w:rsidRPr="00EC74CF">
        <w:t>SUPRESS BULLETIN: YES, SUPRESS IT</w:t>
      </w:r>
    </w:p>
    <w:p w14:paraId="16AADC60" w14:textId="77777777" w:rsidR="00560809" w:rsidRPr="00EC74CF" w:rsidRDefault="00560809" w:rsidP="008D1D27">
      <w:r w:rsidRPr="00EC74CF">
        <w:t xml:space="preserve">SERVER REPLY: </w:t>
      </w:r>
      <w:r w:rsidR="00957A8C">
        <w:tab/>
      </w:r>
      <w:r w:rsidRPr="00EC74CF">
        <w:t>NO REPLY (DEFAULT)</w:t>
      </w:r>
    </w:p>
    <w:p w14:paraId="33D509C5" w14:textId="77777777" w:rsidR="00560809" w:rsidRPr="00EC74CF" w:rsidRDefault="00560809" w:rsidP="008D1D27">
      <w:r w:rsidRPr="00EC74CF">
        <w:t xml:space="preserve">SAVE REQUEST: </w:t>
      </w:r>
      <w:r w:rsidR="00957A8C">
        <w:tab/>
      </w:r>
      <w:r w:rsidRPr="00EC74CF">
        <w:t>Save request in Postmaster basket</w:t>
      </w:r>
    </w:p>
    <w:p w14:paraId="0EE49B91" w14:textId="77777777" w:rsidR="00560809" w:rsidRPr="00EC74CF" w:rsidRDefault="00560809" w:rsidP="008D1D27">
      <w:r w:rsidRPr="00EC74CF">
        <w:t>UPPERCASE MENU TEXT: WII ADT SERVER</w:t>
      </w:r>
    </w:p>
    <w:p w14:paraId="7330CAB6" w14:textId="77777777" w:rsidR="00957A8C" w:rsidRDefault="00957A8C" w:rsidP="008D1D27"/>
    <w:p w14:paraId="31DD9B6F" w14:textId="77777777" w:rsidR="00560809" w:rsidRPr="00EC74CF" w:rsidRDefault="00560809" w:rsidP="008D1D27">
      <w:r w:rsidRPr="00EC74CF">
        <w:t>This server option receives the sending facilities data and inserts the data into the WII ADT ALL SITES FILE (#987.7).</w:t>
      </w:r>
    </w:p>
    <w:p w14:paraId="1DA0B9C8" w14:textId="77777777" w:rsidR="00443369" w:rsidRPr="00EC74CF" w:rsidRDefault="00443369" w:rsidP="008D1D27"/>
    <w:p w14:paraId="3A03F9EF" w14:textId="77777777" w:rsidR="00560809" w:rsidRPr="008A4490" w:rsidRDefault="00560809" w:rsidP="008D1D27">
      <w:r w:rsidRPr="008A4490">
        <w:t xml:space="preserve">NAME: </w:t>
      </w:r>
      <w:r w:rsidR="00957A8C">
        <w:tab/>
      </w:r>
      <w:r w:rsidR="00957A8C">
        <w:tab/>
      </w:r>
      <w:r w:rsidRPr="008A4490">
        <w:t>WII BUILD ADT EVENTS</w:t>
      </w:r>
    </w:p>
    <w:p w14:paraId="45981C37" w14:textId="77777777" w:rsidR="00560809" w:rsidRPr="00EC74CF" w:rsidRDefault="00560809" w:rsidP="008D1D27">
      <w:r w:rsidRPr="00EC74CF">
        <w:t xml:space="preserve">MENU TEXT: </w:t>
      </w:r>
      <w:r w:rsidR="00957A8C">
        <w:tab/>
      </w:r>
      <w:r w:rsidRPr="00EC74CF">
        <w:t>WII Build ADT Events</w:t>
      </w:r>
    </w:p>
    <w:p w14:paraId="777F5460" w14:textId="77777777" w:rsidR="00560809" w:rsidRPr="00EC74CF" w:rsidRDefault="00560809" w:rsidP="008D1D27">
      <w:r w:rsidRPr="00EC74CF">
        <w:t xml:space="preserve">TYPE: </w:t>
      </w:r>
      <w:r w:rsidR="00957A8C">
        <w:tab/>
      </w:r>
      <w:r w:rsidR="00957A8C">
        <w:tab/>
      </w:r>
      <w:r w:rsidRPr="00EC74CF">
        <w:t>run routine</w:t>
      </w:r>
    </w:p>
    <w:p w14:paraId="6AD4E461" w14:textId="77777777" w:rsidR="00560809" w:rsidRPr="00EC74CF" w:rsidRDefault="00560809" w:rsidP="008D1D27">
      <w:r w:rsidRPr="00EC74CF">
        <w:t xml:space="preserve">CREATOR: </w:t>
      </w:r>
      <w:r w:rsidR="00957A8C">
        <w:tab/>
      </w:r>
      <w:r w:rsidR="00957A8C">
        <w:tab/>
      </w:r>
      <w:r w:rsidR="007E6FE7" w:rsidRPr="00EC74CF">
        <w:t>XXXXXXX, XXXXXXXX X</w:t>
      </w:r>
    </w:p>
    <w:p w14:paraId="044A40AC" w14:textId="77777777" w:rsidR="00560809" w:rsidRPr="00EC74CF" w:rsidRDefault="00560809" w:rsidP="008D1D27">
      <w:r w:rsidRPr="00EC74CF">
        <w:t xml:space="preserve">DESCRIPTION:   </w:t>
      </w:r>
      <w:r w:rsidR="00957A8C">
        <w:tab/>
      </w:r>
      <w:r w:rsidRPr="00EC74CF">
        <w:t xml:space="preserve">This option is to be scheduled via Taskman to run once a week.  This option will run the routine WIIACT4 line tag EN.  This will insert qualifying entries into the WII ADMISSIONS DISCHARGES (#987.5) file.  See </w:t>
      </w:r>
      <w:r w:rsidR="001753F0" w:rsidRPr="00EC74CF">
        <w:t>the DD</w:t>
      </w:r>
      <w:r w:rsidRPr="00EC74CF">
        <w:t xml:space="preserve"> description for an expanded description.  </w:t>
      </w:r>
    </w:p>
    <w:p w14:paraId="2F9FBB76" w14:textId="77777777" w:rsidR="00560809" w:rsidRPr="00EC74CF" w:rsidRDefault="00560809" w:rsidP="008D1D27">
      <w:r w:rsidRPr="00EC74CF">
        <w:lastRenderedPageBreak/>
        <w:t xml:space="preserve">ROUTINE: </w:t>
      </w:r>
      <w:r w:rsidR="00957A8C">
        <w:tab/>
      </w:r>
      <w:r w:rsidR="00957A8C">
        <w:tab/>
      </w:r>
      <w:r w:rsidRPr="00EC74CF">
        <w:t>EN^WIIACT4</w:t>
      </w:r>
    </w:p>
    <w:p w14:paraId="1DE76174" w14:textId="77777777" w:rsidR="00560809" w:rsidRPr="00EC74CF" w:rsidRDefault="00560809" w:rsidP="008D1D27">
      <w:r w:rsidRPr="00EC74CF">
        <w:t xml:space="preserve">UPPERCASE MENU TEXT: WII BUILD ADT EVENTS </w:t>
      </w:r>
    </w:p>
    <w:p w14:paraId="509272D6" w14:textId="77777777" w:rsidR="00FF2BB3" w:rsidRPr="00EC74CF" w:rsidRDefault="00FF2BB3" w:rsidP="008D1D27"/>
    <w:p w14:paraId="1D4C5176" w14:textId="77777777" w:rsidR="00560809" w:rsidRPr="008A4490" w:rsidRDefault="00560809" w:rsidP="008D1D27">
      <w:r w:rsidRPr="008A4490">
        <w:t xml:space="preserve">NAME: </w:t>
      </w:r>
      <w:r w:rsidR="00957A8C">
        <w:tab/>
      </w:r>
      <w:r w:rsidR="00957A8C">
        <w:tab/>
      </w:r>
      <w:r w:rsidRPr="008A4490">
        <w:t>WII REVIEW ADT EVENTS</w:t>
      </w:r>
    </w:p>
    <w:p w14:paraId="13DDEDEB" w14:textId="77777777" w:rsidR="00560809" w:rsidRPr="00EC74CF" w:rsidRDefault="00560809" w:rsidP="008D1D27">
      <w:r w:rsidRPr="00EC74CF">
        <w:t xml:space="preserve">MENU TEXT: </w:t>
      </w:r>
      <w:r w:rsidR="00957A8C">
        <w:tab/>
      </w:r>
      <w:r w:rsidRPr="00EC74CF">
        <w:t>REVIEW ADT EVENTS</w:t>
      </w:r>
    </w:p>
    <w:p w14:paraId="43FCFFE0" w14:textId="77777777" w:rsidR="00560809" w:rsidRPr="00EC74CF" w:rsidRDefault="00560809" w:rsidP="008D1D27">
      <w:r w:rsidRPr="00EC74CF">
        <w:t xml:space="preserve">TYPE: </w:t>
      </w:r>
      <w:r w:rsidR="00957A8C">
        <w:tab/>
      </w:r>
      <w:r w:rsidR="00957A8C">
        <w:tab/>
      </w:r>
      <w:r w:rsidRPr="00EC74CF">
        <w:t>run routine</w:t>
      </w:r>
    </w:p>
    <w:p w14:paraId="5BF1145B" w14:textId="77777777" w:rsidR="00560809" w:rsidRPr="00EC74CF" w:rsidRDefault="00560809" w:rsidP="008D1D27">
      <w:r w:rsidRPr="00EC74CF">
        <w:t xml:space="preserve">DESCRIPTION:  </w:t>
      </w:r>
      <w:r w:rsidR="00957A8C">
        <w:tab/>
      </w:r>
      <w:r w:rsidRPr="00EC74CF">
        <w:t xml:space="preserve">This is the </w:t>
      </w:r>
      <w:r w:rsidR="00AA38D1" w:rsidRPr="00EC74CF">
        <w:t xml:space="preserve">option that contains all RPCs </w:t>
      </w:r>
      <w:r w:rsidRPr="00EC74CF">
        <w:t>that will be used by the WII product.</w:t>
      </w:r>
      <w:r w:rsidR="00AA38D1" w:rsidRPr="00EC74CF">
        <w:t xml:space="preserve">  At the current time there is </w:t>
      </w:r>
      <w:r w:rsidRPr="00EC74CF">
        <w:t>only one RPC item listed; WII ADT.</w:t>
      </w:r>
    </w:p>
    <w:p w14:paraId="4AA6DB0C" w14:textId="77777777" w:rsidR="00560809" w:rsidRPr="00EC74CF" w:rsidRDefault="00560809" w:rsidP="008D1D27">
      <w:r w:rsidRPr="00EC74CF">
        <w:t xml:space="preserve">CREATOR: </w:t>
      </w:r>
      <w:r w:rsidR="00957A8C">
        <w:tab/>
      </w:r>
      <w:r w:rsidR="00957A8C">
        <w:tab/>
      </w:r>
      <w:r w:rsidR="007E6FE7" w:rsidRPr="00EC74CF">
        <w:t>XXXXXXX, XXXXXXXX X</w:t>
      </w:r>
    </w:p>
    <w:p w14:paraId="7E2E3C17" w14:textId="77777777" w:rsidR="00560809" w:rsidRPr="00EC74CF" w:rsidRDefault="00560809" w:rsidP="008D1D27">
      <w:r w:rsidRPr="00EC74CF">
        <w:t>EXI</w:t>
      </w:r>
      <w:r w:rsidR="00957A8C">
        <w:t>T</w:t>
      </w:r>
      <w:r w:rsidRPr="00EC74CF">
        <w:t xml:space="preserve"> ACTION PRESENT: YES</w:t>
      </w:r>
    </w:p>
    <w:p w14:paraId="4EC42B4D" w14:textId="77777777" w:rsidR="00560809" w:rsidRPr="00EC74CF" w:rsidRDefault="00560809" w:rsidP="008D1D27">
      <w:r w:rsidRPr="00EC74CF">
        <w:t xml:space="preserve">DESCRIPTION:   </w:t>
      </w:r>
      <w:r w:rsidR="00957A8C">
        <w:tab/>
      </w:r>
      <w:r w:rsidRPr="00EC74CF">
        <w:t xml:space="preserve">This option allows the facility reviewer to remove and to approve active duty </w:t>
      </w:r>
      <w:r w:rsidR="00932AEC" w:rsidRPr="00EC74CF">
        <w:t>patients’</w:t>
      </w:r>
      <w:r w:rsidRPr="00EC74CF">
        <w:t xml:space="preserve"> movements that have occurred at your facility.  Once the events are approved the data will be rolled up to your VISN.  </w:t>
      </w:r>
    </w:p>
    <w:p w14:paraId="56BE0702" w14:textId="77777777" w:rsidR="00560809" w:rsidRPr="00EC74CF" w:rsidRDefault="00560809" w:rsidP="008D1D27">
      <w:r w:rsidRPr="00EC74CF">
        <w:t xml:space="preserve">EXIT ACTION: </w:t>
      </w:r>
      <w:r w:rsidR="00957A8C">
        <w:tab/>
      </w:r>
      <w:r w:rsidRPr="00EC74CF">
        <w:t>D ^WIIGATD</w:t>
      </w:r>
    </w:p>
    <w:p w14:paraId="531FAFFE" w14:textId="77777777" w:rsidR="00560809" w:rsidRPr="00EC74CF" w:rsidRDefault="00560809" w:rsidP="008D1D27">
      <w:r w:rsidRPr="00EC74CF">
        <w:t xml:space="preserve">ROUTINE: </w:t>
      </w:r>
      <w:r w:rsidR="00957A8C">
        <w:tab/>
      </w:r>
      <w:r w:rsidR="00957A8C">
        <w:tab/>
      </w:r>
      <w:r w:rsidRPr="00EC74CF">
        <w:t>EN^WIILM</w:t>
      </w:r>
    </w:p>
    <w:p w14:paraId="01AF7C11" w14:textId="77777777" w:rsidR="00560809" w:rsidRPr="00EC74CF" w:rsidRDefault="00560809" w:rsidP="008D1D27">
      <w:r w:rsidRPr="00EC74CF">
        <w:t>UPPERCASE MENU TEXT: REVIEW ADT EVENTS</w:t>
      </w:r>
    </w:p>
    <w:p w14:paraId="44375505" w14:textId="77777777" w:rsidR="00560809" w:rsidRPr="00EC74CF" w:rsidRDefault="00560809" w:rsidP="008D1D27"/>
    <w:p w14:paraId="19C5672E" w14:textId="77777777" w:rsidR="00560809" w:rsidRPr="00B708A7" w:rsidRDefault="00560809" w:rsidP="008D1D27">
      <w:r w:rsidRPr="00B708A7">
        <w:t xml:space="preserve">NAME: </w:t>
      </w:r>
      <w:r w:rsidR="00957A8C">
        <w:tab/>
      </w:r>
      <w:r w:rsidR="00957A8C">
        <w:tab/>
      </w:r>
      <w:r w:rsidRPr="00B708A7">
        <w:t>WII RPCS</w:t>
      </w:r>
    </w:p>
    <w:p w14:paraId="45140955" w14:textId="77777777" w:rsidR="00560809" w:rsidRPr="00EC74CF" w:rsidRDefault="00560809" w:rsidP="008D1D27">
      <w:r w:rsidRPr="00EC74CF">
        <w:t xml:space="preserve">MENU TEXT: </w:t>
      </w:r>
      <w:r w:rsidR="00957A8C">
        <w:tab/>
      </w:r>
      <w:r w:rsidRPr="00EC74CF">
        <w:t>WII ALL RPCS</w:t>
      </w:r>
    </w:p>
    <w:p w14:paraId="2CB6CF82" w14:textId="77777777" w:rsidR="00560809" w:rsidRPr="00EC74CF" w:rsidRDefault="00560809" w:rsidP="008D1D27">
      <w:r w:rsidRPr="00EC74CF">
        <w:t xml:space="preserve">TYPE: </w:t>
      </w:r>
      <w:r w:rsidR="00957A8C">
        <w:tab/>
      </w:r>
      <w:r w:rsidR="00957A8C">
        <w:tab/>
      </w:r>
      <w:r w:rsidRPr="00EC74CF">
        <w:t>Broker (Client/Server)</w:t>
      </w:r>
    </w:p>
    <w:p w14:paraId="7C436898" w14:textId="77777777" w:rsidR="00560809" w:rsidRPr="00EC74CF" w:rsidRDefault="00560809" w:rsidP="008D1D27">
      <w:r w:rsidRPr="00EC74CF">
        <w:t xml:space="preserve">CREATOR: </w:t>
      </w:r>
      <w:r w:rsidR="00957A8C">
        <w:tab/>
      </w:r>
      <w:r w:rsidR="00957A8C">
        <w:tab/>
      </w:r>
      <w:r w:rsidR="007E6FE7" w:rsidRPr="00EC74CF">
        <w:t>XXXXXXX, XXXXXXXX X</w:t>
      </w:r>
    </w:p>
    <w:p w14:paraId="41107C2A" w14:textId="77777777" w:rsidR="00560809" w:rsidRPr="00EC74CF" w:rsidRDefault="00560809" w:rsidP="008D1D27">
      <w:r w:rsidRPr="00EC74CF">
        <w:t xml:space="preserve">DESCRIPTION: </w:t>
      </w:r>
      <w:r w:rsidR="00957A8C">
        <w:tab/>
      </w:r>
      <w:r w:rsidRPr="00EC74CF">
        <w:t xml:space="preserve">This is the option that contains all RPC’s that will be used </w:t>
      </w:r>
      <w:r w:rsidR="004C5F0F" w:rsidRPr="00EC74CF">
        <w:t>by the</w:t>
      </w:r>
      <w:r w:rsidRPr="00EC74CF">
        <w:t xml:space="preserve"> WII product.  </w:t>
      </w:r>
      <w:r w:rsidR="00957A8C">
        <w:tab/>
      </w:r>
      <w:r w:rsidR="00957A8C">
        <w:tab/>
      </w:r>
      <w:r w:rsidRPr="00EC74CF">
        <w:t xml:space="preserve">At the current time there is only one RPC item listed; </w:t>
      </w:r>
      <w:r w:rsidR="001753F0" w:rsidRPr="00EC74CF">
        <w:t>WII ADT</w:t>
      </w:r>
      <w:r w:rsidRPr="00EC74CF">
        <w:t xml:space="preserve">.  </w:t>
      </w:r>
    </w:p>
    <w:p w14:paraId="3078354B" w14:textId="77777777" w:rsidR="00560809" w:rsidRPr="00EC74CF" w:rsidRDefault="00560809" w:rsidP="008D1D27">
      <w:r w:rsidRPr="00EC74CF">
        <w:t>RPC:</w:t>
      </w:r>
      <w:r w:rsidR="00957A8C">
        <w:tab/>
      </w:r>
      <w:r w:rsidR="00957A8C">
        <w:tab/>
      </w:r>
      <w:r w:rsidR="00957A8C">
        <w:tab/>
      </w:r>
      <w:r w:rsidRPr="00EC74CF">
        <w:t>WII ADT</w:t>
      </w:r>
    </w:p>
    <w:p w14:paraId="0EA15684" w14:textId="77777777" w:rsidR="00560809" w:rsidRPr="00EC74CF" w:rsidRDefault="00560809" w:rsidP="008D1D27">
      <w:r w:rsidRPr="00EC74CF">
        <w:t>UPPERCASE MENU TEXT: WII ALL RPCS</w:t>
      </w:r>
    </w:p>
    <w:p w14:paraId="5E80B861" w14:textId="77777777" w:rsidR="00560809" w:rsidRPr="00EC74CF" w:rsidRDefault="00560809" w:rsidP="008D1D27">
      <w:pPr>
        <w:pStyle w:val="Heading3"/>
      </w:pPr>
      <w:bookmarkStart w:id="41" w:name="_Toc209942206"/>
      <w:bookmarkStart w:id="42" w:name="_Toc209947415"/>
      <w:bookmarkStart w:id="43" w:name="_Toc220727136"/>
      <w:r w:rsidRPr="00EC74CF">
        <w:t>Remote Procedures</w:t>
      </w:r>
      <w:bookmarkEnd w:id="41"/>
      <w:bookmarkEnd w:id="42"/>
      <w:bookmarkEnd w:id="43"/>
    </w:p>
    <w:p w14:paraId="0B2E4472" w14:textId="77777777" w:rsidR="00560809" w:rsidRPr="00302611" w:rsidRDefault="00560809" w:rsidP="008D1D27">
      <w:r w:rsidRPr="00302611">
        <w:t>NAME: WII ADT</w:t>
      </w:r>
    </w:p>
    <w:p w14:paraId="09048FC7" w14:textId="77777777" w:rsidR="00560809" w:rsidRPr="00EC74CF" w:rsidRDefault="00560809" w:rsidP="008D1D27">
      <w:r w:rsidRPr="00EC74CF">
        <w:t>TAG: EN</w:t>
      </w:r>
    </w:p>
    <w:p w14:paraId="0F0C67EA" w14:textId="77777777" w:rsidR="00560809" w:rsidRPr="00EC74CF" w:rsidRDefault="00560809" w:rsidP="008D1D27">
      <w:r w:rsidRPr="00EC74CF">
        <w:t>ROUTINE: WIIADT1</w:t>
      </w:r>
    </w:p>
    <w:p w14:paraId="69FB2C56" w14:textId="77777777" w:rsidR="00560809" w:rsidRPr="00EC74CF" w:rsidRDefault="00560809" w:rsidP="008D1D27">
      <w:r w:rsidRPr="00EC74CF">
        <w:t>RETURN VALUE TYPE: GLOBAL ARRAY</w:t>
      </w:r>
    </w:p>
    <w:p w14:paraId="63E0BF26" w14:textId="77777777" w:rsidR="00560809" w:rsidRPr="00EC74CF" w:rsidRDefault="00560809" w:rsidP="008D1D27">
      <w:r w:rsidRPr="00EC74CF">
        <w:t>WORD WRAP ON: TRUE</w:t>
      </w:r>
    </w:p>
    <w:p w14:paraId="401201D3" w14:textId="77777777" w:rsidR="00560809" w:rsidRPr="00EC74CF" w:rsidRDefault="00560809" w:rsidP="008D1D27">
      <w:r w:rsidRPr="00EC74CF">
        <w:t>DESCRIPTION:  This remote procedure is r</w:t>
      </w:r>
      <w:r w:rsidR="007F25DB" w:rsidRPr="00EC74CF">
        <w:t>u</w:t>
      </w:r>
      <w:r w:rsidRPr="00EC74CF">
        <w:t>n from the Delphi GUI.  It generates a list of all admissions and discharges that have been transferred to the main collection point.  The GUI allows the user to select all entries that have not been sent to DEFAS or regenerate the list by a date.  Data is extracted from the WII ADT ALL SITES FILE (#987.7).</w:t>
      </w:r>
    </w:p>
    <w:p w14:paraId="0DDCE082" w14:textId="77777777" w:rsidR="00560809" w:rsidRPr="00EC74CF" w:rsidRDefault="00560809" w:rsidP="008D1D27">
      <w:r w:rsidRPr="00EC74CF">
        <w:t>INPUT PARAMETER: DATE</w:t>
      </w:r>
    </w:p>
    <w:p w14:paraId="6D9DA16F" w14:textId="77777777" w:rsidR="00560809" w:rsidRPr="00EC74CF" w:rsidRDefault="00560809" w:rsidP="008D1D27">
      <w:r w:rsidRPr="00EC74CF">
        <w:t>PARAMETER TYPE: WORD PROCESSING</w:t>
      </w:r>
    </w:p>
    <w:p w14:paraId="534700BB" w14:textId="77777777" w:rsidR="00560809" w:rsidRPr="00EC74CF" w:rsidRDefault="00560809" w:rsidP="008D1D27">
      <w:r w:rsidRPr="00EC74CF">
        <w:t>MAXIMUM DATA LENGTH: 15</w:t>
      </w:r>
    </w:p>
    <w:p w14:paraId="65F3E4DE" w14:textId="77777777" w:rsidR="00560809" w:rsidRPr="00EC74CF" w:rsidRDefault="00560809" w:rsidP="008D1D27">
      <w:r w:rsidRPr="00EC74CF">
        <w:t>REQUIRED: YES</w:t>
      </w:r>
    </w:p>
    <w:p w14:paraId="589FF7CE" w14:textId="77777777" w:rsidR="00560809" w:rsidRDefault="00560809" w:rsidP="008D1D27">
      <w:r w:rsidRPr="00EC74CF">
        <w:t>SEQUENCE NUMBER: 1</w:t>
      </w:r>
    </w:p>
    <w:p w14:paraId="0BF28DE7" w14:textId="77777777" w:rsidR="00F36198" w:rsidRDefault="00F36198" w:rsidP="008D1D27"/>
    <w:p w14:paraId="733A9841" w14:textId="77777777" w:rsidR="00560809" w:rsidRPr="00302611" w:rsidRDefault="00A14A71" w:rsidP="008D1D27">
      <w:pPr>
        <w:pStyle w:val="Heading3"/>
      </w:pPr>
      <w:bookmarkStart w:id="44" w:name="_Toc209942207"/>
      <w:bookmarkStart w:id="45" w:name="_Toc209947416"/>
      <w:bookmarkStart w:id="46" w:name="_Toc220727137"/>
      <w:r>
        <w:t>Files</w:t>
      </w:r>
      <w:r w:rsidR="00E25431" w:rsidRPr="00302611">
        <w:t xml:space="preserve"> Descriptions</w:t>
      </w:r>
      <w:bookmarkEnd w:id="44"/>
      <w:bookmarkEnd w:id="45"/>
      <w:bookmarkEnd w:id="46"/>
    </w:p>
    <w:p w14:paraId="29EFDE71" w14:textId="77777777" w:rsidR="0087106E" w:rsidRDefault="0087106E" w:rsidP="008D1D27">
      <w:r>
        <w:t xml:space="preserve">This sections presents the instructions related to the File </w:t>
      </w:r>
      <w:r w:rsidR="001C5F94">
        <w:t>Descriptions</w:t>
      </w:r>
      <w:r>
        <w:t xml:space="preserve">. </w:t>
      </w:r>
      <w:r w:rsidR="00072823">
        <w:t xml:space="preserve"> Exhibit 1 presents the instructions </w:t>
      </w:r>
      <w:r>
        <w:t xml:space="preserve">in the actual test format. </w:t>
      </w:r>
    </w:p>
    <w:p w14:paraId="72354D05" w14:textId="77777777" w:rsidR="00E004E5" w:rsidRDefault="00E004E5" w:rsidP="008D1D27"/>
    <w:p w14:paraId="01D8ACF6" w14:textId="77777777" w:rsidR="00E004E5" w:rsidRDefault="00E004E5" w:rsidP="008D1D27"/>
    <w:p w14:paraId="706FFB75" w14:textId="664423F6" w:rsidR="00E004E5" w:rsidRDefault="00E004E5" w:rsidP="008D1D27">
      <w:pPr>
        <w:pStyle w:val="Caption"/>
      </w:pPr>
      <w:r>
        <w:t xml:space="preserve">Exhibit </w:t>
      </w:r>
      <w:r w:rsidR="00E51469">
        <w:fldChar w:fldCharType="begin"/>
      </w:r>
      <w:r w:rsidR="00E51469">
        <w:instrText xml:space="preserve"> SEQ Exhibit \* ARABIC </w:instrText>
      </w:r>
      <w:r w:rsidR="00E51469">
        <w:fldChar w:fldCharType="separate"/>
      </w:r>
      <w:r w:rsidR="004B1026">
        <w:rPr>
          <w:noProof/>
        </w:rPr>
        <w:t>1</w:t>
      </w:r>
      <w:r w:rsidR="00E51469">
        <w:rPr>
          <w:noProof/>
        </w:rPr>
        <w:fldChar w:fldCharType="end"/>
      </w:r>
      <w:r>
        <w:t xml:space="preserve"> File Descriptions Instructions in Test Format</w:t>
      </w:r>
    </w:p>
    <w:p w14:paraId="130EAA26" w14:textId="77777777" w:rsidR="00E264D8" w:rsidRDefault="00E264D8" w:rsidP="008D1D27"/>
    <w:p w14:paraId="34A23AEA" w14:textId="77777777" w:rsidR="00E264D8" w:rsidRPr="001E283B" w:rsidRDefault="0082423C" w:rsidP="008D1D27">
      <w:r>
        <w:t>REDACTED</w:t>
      </w:r>
    </w:p>
    <w:p w14:paraId="4EBAE4F2" w14:textId="77777777" w:rsidR="00E264D8" w:rsidRDefault="00E264D8" w:rsidP="008D1D27"/>
    <w:p w14:paraId="72EDEBC2" w14:textId="77777777" w:rsidR="00E264D8" w:rsidRDefault="00E264D8" w:rsidP="008D1D27"/>
    <w:p w14:paraId="2C7A5522" w14:textId="77777777" w:rsidR="00E264D8" w:rsidRPr="00E264D8" w:rsidRDefault="00A15EC1" w:rsidP="008D1D27">
      <w:r>
        <w:lastRenderedPageBreak/>
        <w:pict w14:anchorId="62908F13">
          <v:shape id="_x0000_i1027" type="#_x0000_t75" alt="Exhibit 1 File Descriptions WII ADMISSIONS DISCHARGES FILE page 2 of 5.  This page describes  each of the required data elements (patient's name, social security number, movement date, facility, admission date input transfor, last edited, help-prompt and descrtion fields." style="width:467pt;height:629.5pt">
            <v:imagedata r:id="rId17" o:title=""/>
          </v:shape>
        </w:pict>
      </w:r>
    </w:p>
    <w:p w14:paraId="6C20C34E" w14:textId="77777777" w:rsidR="00E264D8" w:rsidRDefault="00E264D8" w:rsidP="008D1D27"/>
    <w:p w14:paraId="3FF16BE4" w14:textId="77777777" w:rsidR="00E264D8" w:rsidRDefault="00E264D8" w:rsidP="008D1D27"/>
    <w:p w14:paraId="2BC4DAAD" w14:textId="77777777" w:rsidR="00E264D8" w:rsidRDefault="00A15EC1" w:rsidP="008D1D27">
      <w:r>
        <w:lastRenderedPageBreak/>
        <w:pict w14:anchorId="5ECDB7F3">
          <v:shape id="_x0000_i1028" type="#_x0000_t75" alt="Exhibit 1 File Descriptions WII ADMISSIONS DISCHARGES FILE page 3 of 5. This page continues the directions for the required data elements: dischage date, ICN, status and date collected for fields: inout transform, last edited, help-prompt and descrption.  A cross reference is provided for the element: status." style="width:467pt;height:629.5pt">
            <v:imagedata r:id="rId18" o:title=""/>
          </v:shape>
        </w:pict>
      </w:r>
    </w:p>
    <w:p w14:paraId="3A05F850" w14:textId="77777777" w:rsidR="00E264D8" w:rsidRPr="00E264D8" w:rsidRDefault="00A15EC1" w:rsidP="008D1D27">
      <w:r>
        <w:lastRenderedPageBreak/>
        <w:pict w14:anchorId="1516BC46">
          <v:shape id="_x0000_i1029" type="#_x0000_t75" alt="Exhibit 1 File Descrptions WII ADMISSIONSDISCHARGES FILE page 4 of 5. This page continues with a description of data elemnts: status changed by, date status changed, date transmitted, patients zip code, date of birth and required fields: inout transform, help-prompt, description." style="width:467pt;height:629.5pt">
            <v:imagedata r:id="rId19" o:title=""/>
          </v:shape>
        </w:pict>
      </w:r>
    </w:p>
    <w:p w14:paraId="1213EA42" w14:textId="77777777" w:rsidR="00E264D8" w:rsidRDefault="00E264D8" w:rsidP="008D1D27"/>
    <w:p w14:paraId="210EAD9C" w14:textId="77777777" w:rsidR="00E264D8" w:rsidRDefault="00E264D8" w:rsidP="008D1D27"/>
    <w:p w14:paraId="4B270606" w14:textId="77777777" w:rsidR="00E264D8" w:rsidRPr="00E264D8" w:rsidRDefault="00A15EC1" w:rsidP="008D1D27">
      <w:r>
        <w:lastRenderedPageBreak/>
        <w:pict w14:anchorId="2441787D">
          <v:shape id="_x0000_i1030" type="#_x0000_t75" alt="Exhibit 1 File Descriptions WII Admissions Discharges File page 5 of 5. This page list the new person, status changed by, patient, patients internal entry number, patient movement, movement time and user number." style="width:467pt;height:176.5pt">
            <v:imagedata r:id="rId20" o:title=""/>
          </v:shape>
        </w:pict>
      </w:r>
    </w:p>
    <w:p w14:paraId="331EF18B" w14:textId="77777777" w:rsidR="00E264D8" w:rsidRDefault="00E264D8" w:rsidP="008D1D27"/>
    <w:p w14:paraId="45252169" w14:textId="77777777" w:rsidR="008A3592" w:rsidRDefault="008A3592" w:rsidP="008D1D27"/>
    <w:p w14:paraId="3C7F90A9" w14:textId="77777777" w:rsidR="00E264D8" w:rsidRPr="00072823" w:rsidRDefault="0082423C" w:rsidP="008D1D27">
      <w:pPr>
        <w:rPr>
          <w:lang w:val="it-IT"/>
        </w:rPr>
      </w:pPr>
      <w:r>
        <w:t>REDACTED</w:t>
      </w:r>
    </w:p>
    <w:p w14:paraId="04DD833B" w14:textId="77777777" w:rsidR="008A3592" w:rsidRDefault="008A3592" w:rsidP="008D1D27"/>
    <w:p w14:paraId="41002E1F" w14:textId="77777777" w:rsidR="00E264D8" w:rsidRPr="00EC74CF" w:rsidRDefault="00E264D8" w:rsidP="008D1D27"/>
    <w:p w14:paraId="3EF6443D" w14:textId="77777777" w:rsidR="005D6E53" w:rsidRPr="00072823" w:rsidRDefault="0082423C" w:rsidP="008D1D27">
      <w:r>
        <w:t>REDACTED</w:t>
      </w:r>
    </w:p>
    <w:p w14:paraId="08A49DFF" w14:textId="77777777" w:rsidR="00E264D8" w:rsidRDefault="00E264D8" w:rsidP="008D1D27"/>
    <w:p w14:paraId="2E4DFE34" w14:textId="77777777" w:rsidR="00E264D8" w:rsidRDefault="00E264D8" w:rsidP="008D1D27"/>
    <w:p w14:paraId="011DDE12" w14:textId="77777777" w:rsidR="00AD29C2" w:rsidRPr="00072823" w:rsidRDefault="0082423C" w:rsidP="008D1D27">
      <w:r>
        <w:t>REDACTED</w:t>
      </w:r>
    </w:p>
    <w:p w14:paraId="71DD0F75" w14:textId="77777777" w:rsidR="00072823" w:rsidRDefault="00072823" w:rsidP="008D1D27"/>
    <w:p w14:paraId="48A7012D" w14:textId="77777777" w:rsidR="00072823" w:rsidRDefault="00072823" w:rsidP="008D1D27"/>
    <w:p w14:paraId="49E50286" w14:textId="77777777" w:rsidR="00072823" w:rsidRDefault="00A15EC1" w:rsidP="008D1D27">
      <w:r>
        <w:lastRenderedPageBreak/>
        <w:pict w14:anchorId="7EB80994">
          <v:shape id="_x0000_i1031" type="#_x0000_t75" alt="Exhibit 1 File Descriptions WII ADT ALL SITES FILE page 2 of 5. This page continues to list the data elements: patient last name, social security number, admission date and discharge date. Data entyr into the following fields: input transform,last edited. help-prompt, and description." style="width:467pt;height:629.5pt">
            <v:imagedata r:id="rId21" o:title=""/>
          </v:shape>
        </w:pict>
      </w:r>
    </w:p>
    <w:p w14:paraId="719EAD16" w14:textId="77777777" w:rsidR="00072823" w:rsidRDefault="00072823" w:rsidP="008D1D27"/>
    <w:p w14:paraId="6F632019" w14:textId="77777777" w:rsidR="00072823" w:rsidRDefault="00072823" w:rsidP="008D1D27"/>
    <w:p w14:paraId="48D349B4" w14:textId="77777777" w:rsidR="00072823" w:rsidRDefault="00A15EC1" w:rsidP="008D1D27">
      <w:r>
        <w:lastRenderedPageBreak/>
        <w:pict w14:anchorId="75547F7A">
          <v:shape id="_x0000_i1032" type="#_x0000_t75" alt="Exhibit 1 File Descriptions WII ADT ALL SITES FILE page 3 of 5. This pages continues with the list of data fields: ICN, Date collected at the facility, date rolled to DFAS and Status. Data entry fields include input transform, last edited, help-prompt and description." style="width:467pt;height:629.5pt">
            <v:imagedata r:id="rId22" o:title=""/>
          </v:shape>
        </w:pict>
      </w:r>
    </w:p>
    <w:p w14:paraId="6CBF6A82" w14:textId="77777777" w:rsidR="00072823" w:rsidRDefault="00072823" w:rsidP="008D1D27"/>
    <w:p w14:paraId="0666018E" w14:textId="77777777" w:rsidR="00072823" w:rsidRDefault="00072823" w:rsidP="008D1D27"/>
    <w:p w14:paraId="12564FAC" w14:textId="77777777" w:rsidR="00072823" w:rsidRDefault="00A15EC1" w:rsidP="008D1D27">
      <w:r>
        <w:lastRenderedPageBreak/>
        <w:pict w14:anchorId="45AB7051">
          <v:shape id="_x0000_i1033" type="#_x0000_t75" alt="Exhibit 1 File Descriptions WII ADT ALL SITES FILE page 4 of 5. This page continues the list of data elements: Patients Zip Code, Date of Birth, Gender, Qualifying Eligibility, Date into the Respository and data entry fields of input transform, last edited, help-prompt, and description." style="width:467pt;height:618pt">
            <v:imagedata r:id="rId23" o:title=""/>
          </v:shape>
        </w:pict>
      </w:r>
    </w:p>
    <w:p w14:paraId="143B3DF9" w14:textId="77777777" w:rsidR="00072823" w:rsidRDefault="00072823" w:rsidP="008D1D27"/>
    <w:p w14:paraId="3FC52DAF" w14:textId="77777777" w:rsidR="00072823" w:rsidRDefault="00072823" w:rsidP="008D1D27"/>
    <w:p w14:paraId="0A765D35" w14:textId="77777777" w:rsidR="00072823" w:rsidRDefault="00072823" w:rsidP="008D1D27"/>
    <w:p w14:paraId="79E26A6E" w14:textId="77777777" w:rsidR="00072823" w:rsidRPr="00072823" w:rsidRDefault="00A15EC1" w:rsidP="008D1D27">
      <w:r>
        <w:lastRenderedPageBreak/>
        <w:pict w14:anchorId="5D00BD26">
          <v:shape id="_x0000_i1034" type="#_x0000_t75" alt="Exhibit 1 File Descriptions WII ADT ALL SITES FILE page 5 of 5.  This page describes the last of the data elements Full Last Name, Full First Name and Full Middle Name of the patient and the required entry fields: input transform, last edited, help-prompt and description." style="width:467pt;height:607pt">
            <v:imagedata r:id="rId24" o:title=""/>
          </v:shape>
        </w:pict>
      </w:r>
    </w:p>
    <w:p w14:paraId="7E19F64B" w14:textId="77777777" w:rsidR="00072823" w:rsidRDefault="00072823" w:rsidP="008D1D27"/>
    <w:p w14:paraId="450A90A9" w14:textId="77777777" w:rsidR="00072823" w:rsidRDefault="00072823" w:rsidP="008D1D27"/>
    <w:p w14:paraId="415C6F26" w14:textId="77777777" w:rsidR="006C75C9" w:rsidRDefault="006C75C9" w:rsidP="008D1D27"/>
    <w:p w14:paraId="1220D0C9" w14:textId="77777777" w:rsidR="00072823" w:rsidRPr="00EC74CF" w:rsidRDefault="00072823" w:rsidP="008D1D27"/>
    <w:p w14:paraId="0FF6698B" w14:textId="77777777" w:rsidR="00072823" w:rsidRDefault="0082423C" w:rsidP="008D1D27">
      <w:bookmarkStart w:id="47" w:name="_Toc209942208"/>
      <w:bookmarkStart w:id="48" w:name="_Toc209947417"/>
      <w:r>
        <w:lastRenderedPageBreak/>
        <w:t>REDACTED</w:t>
      </w:r>
    </w:p>
    <w:p w14:paraId="7B3BA7A6" w14:textId="77777777" w:rsidR="00072823" w:rsidRDefault="00072823" w:rsidP="008D1D27"/>
    <w:p w14:paraId="3A9B8750" w14:textId="77777777" w:rsidR="00072823" w:rsidRDefault="00072823" w:rsidP="008D1D27"/>
    <w:p w14:paraId="7BA2D336" w14:textId="77777777" w:rsidR="00072823" w:rsidRDefault="00340DF6" w:rsidP="008D1D27">
      <w:r>
        <w:lastRenderedPageBreak/>
        <w:pict w14:anchorId="00653FF6">
          <v:shape id="_x0000_i1035" type="#_x0000_t75" alt="Exhibit 1 File Descrptions WII STATION STATUS FILE page 2 of 3. This page listed the data elements: count pending review, date received, start date and end date and the data entry fields: input transform, last edited, help-prompt and description." style="width:467pt;height:629.5pt">
            <v:imagedata r:id="rId25" o:title=""/>
          </v:shape>
        </w:pict>
      </w:r>
    </w:p>
    <w:p w14:paraId="308DC5F0" w14:textId="77777777" w:rsidR="00072823" w:rsidRDefault="00072823" w:rsidP="008D1D27"/>
    <w:p w14:paraId="49EF63D3" w14:textId="77777777" w:rsidR="00072823" w:rsidRPr="00072823" w:rsidRDefault="00072823" w:rsidP="008D1D27"/>
    <w:p w14:paraId="7FD5751B" w14:textId="77777777" w:rsidR="00072823" w:rsidRDefault="00072823" w:rsidP="008D1D27"/>
    <w:p w14:paraId="3AFA9CBF" w14:textId="77777777" w:rsidR="009C7E65" w:rsidRDefault="00340DF6" w:rsidP="008D1D27">
      <w:r>
        <w:pict w14:anchorId="47537C16">
          <v:shape id="_x0000_i1036" type="#_x0000_t75" alt="Exhibit 1 File Descriptions WII StATION STATUS FILE page 3 of 3. This pages completes the description entered for the date element End Date on the previosu page.&#10;&#10;This is the last page of Exhibit 1 describing the instructions for vsarious file descriptions.  It is presented in the actual test format of font courier new and 10 point." style="width:467pt;height:143.5pt">
            <v:imagedata r:id="rId26" o:title=""/>
          </v:shape>
        </w:pict>
      </w:r>
      <w:r w:rsidR="009C7E65">
        <w:t xml:space="preserve"> </w:t>
      </w:r>
    </w:p>
    <w:p w14:paraId="3B5C22AE" w14:textId="77777777" w:rsidR="00072823" w:rsidRDefault="009C7E65" w:rsidP="008D1D27">
      <w:r>
        <w:t xml:space="preserve">           </w:t>
      </w:r>
    </w:p>
    <w:p w14:paraId="58AB3823" w14:textId="77777777" w:rsidR="00E25431" w:rsidRPr="00EC74CF" w:rsidRDefault="00660667" w:rsidP="008D1D27">
      <w:pPr>
        <w:pStyle w:val="Heading3"/>
      </w:pPr>
      <w:r>
        <w:t xml:space="preserve"> </w:t>
      </w:r>
      <w:bookmarkStart w:id="49" w:name="_Toc220727138"/>
      <w:r>
        <w:t>Protocols Descriptions</w:t>
      </w:r>
      <w:bookmarkEnd w:id="47"/>
      <w:bookmarkEnd w:id="48"/>
      <w:bookmarkEnd w:id="49"/>
    </w:p>
    <w:p w14:paraId="3B958922" w14:textId="77777777" w:rsidR="005B61EB" w:rsidRPr="00660667" w:rsidRDefault="005B61EB" w:rsidP="008D1D27">
      <w:r w:rsidRPr="00660667">
        <w:t>WII ADD ENTRY</w:t>
      </w:r>
    </w:p>
    <w:p w14:paraId="72BA9ED6" w14:textId="77777777" w:rsidR="005B61EB" w:rsidRPr="00EC74CF" w:rsidRDefault="005B61EB" w:rsidP="008D1D27">
      <w:r w:rsidRPr="00EC74CF">
        <w:t>NAME: WII ADD ENTRY</w:t>
      </w:r>
    </w:p>
    <w:p w14:paraId="7C6C6E80" w14:textId="77777777" w:rsidR="005B61EB" w:rsidRPr="00EC74CF" w:rsidRDefault="005B61EB" w:rsidP="008D1D27">
      <w:r w:rsidRPr="00EC74CF">
        <w:t>ITEM TEXT: Add Adm/Dischg to list</w:t>
      </w:r>
    </w:p>
    <w:p w14:paraId="66D820F4" w14:textId="77777777" w:rsidR="005B61EB" w:rsidRPr="00EC74CF" w:rsidRDefault="005B61EB" w:rsidP="008D1D27">
      <w:r w:rsidRPr="00EC74CF">
        <w:t>TYPE: action</w:t>
      </w:r>
      <w:r w:rsidR="00660667">
        <w:tab/>
      </w:r>
    </w:p>
    <w:p w14:paraId="0C75259B" w14:textId="77777777" w:rsidR="005B61EB" w:rsidRPr="00EC74CF" w:rsidRDefault="005B61EB" w:rsidP="008D1D27">
      <w:r w:rsidRPr="00EC74CF">
        <w:t>CREATOR: XXXXXX,XXXXXX XXXX</w:t>
      </w:r>
    </w:p>
    <w:p w14:paraId="0530738B" w14:textId="77777777" w:rsidR="005B61EB" w:rsidRPr="00EC74CF" w:rsidRDefault="005B61EB" w:rsidP="008D1D27">
      <w:r w:rsidRPr="00EC74CF">
        <w:t>PACKAGE: WOUNDED INJURED ILL WARRIORS</w:t>
      </w:r>
    </w:p>
    <w:p w14:paraId="2ECD52DF" w14:textId="77777777" w:rsidR="005B61EB" w:rsidRPr="00EC74CF" w:rsidRDefault="005B61EB" w:rsidP="008D1D27">
      <w:r w:rsidRPr="00EC74CF">
        <w:t>DESCRIPTION:   This protocol is a list manager action item located on the WII REVIEW ADT EVENTS option.  Its function allows users to manually add an entry  into the WII ADMISSIONS DISCHARGES file (#987.5) in the case that an admission or discharge did not get collected by the weekly back ground job (WII BUILD ADT EVENTS).</w:t>
      </w:r>
    </w:p>
    <w:p w14:paraId="15F0F168" w14:textId="77777777" w:rsidR="005B61EB" w:rsidRPr="00EC74CF" w:rsidRDefault="005B61EB" w:rsidP="008D1D27">
      <w:r w:rsidRPr="00EC74CF">
        <w:t>SYNONYM: WII</w:t>
      </w:r>
    </w:p>
    <w:p w14:paraId="5769E5B1" w14:textId="77777777" w:rsidR="005B61EB" w:rsidRPr="00EC74CF" w:rsidRDefault="005B61EB" w:rsidP="008D1D27">
      <w:r w:rsidRPr="00EC74CF">
        <w:t xml:space="preserve">EXIT ACTION: </w:t>
      </w:r>
      <w:smartTag w:uri="urn:schemas-microsoft-com:office:smarttags" w:element="place">
        <w:r w:rsidRPr="00EC74CF">
          <w:t>S VALMBCK</w:t>
        </w:r>
      </w:smartTag>
      <w:r w:rsidRPr="00EC74CF">
        <w:t>="R" D INIT^WIILM</w:t>
      </w:r>
    </w:p>
    <w:p w14:paraId="149D9903" w14:textId="77777777" w:rsidR="005B61EB" w:rsidRPr="00EC74CF" w:rsidRDefault="005B61EB" w:rsidP="008D1D27">
      <w:r w:rsidRPr="00EC74CF">
        <w:t>ENTRY ACTION: D ADD^WIILM02</w:t>
      </w:r>
    </w:p>
    <w:p w14:paraId="7D03B62B" w14:textId="77777777" w:rsidR="005B61EB" w:rsidRPr="00EC74CF" w:rsidRDefault="005B61EB" w:rsidP="008D1D27">
      <w:r w:rsidRPr="00EC74CF">
        <w:t>TIMESTAMP: 61248,32196</w:t>
      </w:r>
    </w:p>
    <w:p w14:paraId="127084AA" w14:textId="77777777" w:rsidR="005B61EB" w:rsidRPr="00EC74CF" w:rsidRDefault="005B61EB" w:rsidP="008D1D27"/>
    <w:p w14:paraId="019E16BF" w14:textId="77777777" w:rsidR="005B61EB" w:rsidRPr="00660667" w:rsidRDefault="005B61EB" w:rsidP="008D1D27">
      <w:r w:rsidRPr="00660667">
        <w:t>WII APPROVE</w:t>
      </w:r>
    </w:p>
    <w:p w14:paraId="28DB5E93" w14:textId="77777777" w:rsidR="005B61EB" w:rsidRPr="00EC74CF" w:rsidRDefault="005B61EB" w:rsidP="008D1D27">
      <w:r w:rsidRPr="00EC74CF">
        <w:t>NAME: WII APPROVE</w:t>
      </w:r>
    </w:p>
    <w:p w14:paraId="02C8084C" w14:textId="77777777" w:rsidR="005B61EB" w:rsidRPr="00EC74CF" w:rsidRDefault="005B61EB" w:rsidP="008D1D27">
      <w:r w:rsidRPr="00EC74CF">
        <w:t>ITEM TEXT: Approve Record</w:t>
      </w:r>
    </w:p>
    <w:p w14:paraId="4EF2F0E3" w14:textId="77777777" w:rsidR="005B61EB" w:rsidRPr="00EC74CF" w:rsidRDefault="005B61EB" w:rsidP="008D1D27">
      <w:r w:rsidRPr="00EC74CF">
        <w:t>TYPE: action</w:t>
      </w:r>
    </w:p>
    <w:p w14:paraId="5910092C" w14:textId="77777777" w:rsidR="005B61EB" w:rsidRPr="00EC74CF" w:rsidRDefault="005B61EB" w:rsidP="008D1D27">
      <w:r w:rsidRPr="00EC74CF">
        <w:t>CREATOR: XXXXXX,XXXXXX XXXX</w:t>
      </w:r>
    </w:p>
    <w:p w14:paraId="573CC7D5" w14:textId="77777777" w:rsidR="005B61EB" w:rsidRPr="00EC74CF" w:rsidRDefault="005B61EB" w:rsidP="008D1D27">
      <w:r w:rsidRPr="00EC74CF">
        <w:t>PACKAGE: WOUNDED INJURED ILL WARRIORS</w:t>
      </w:r>
    </w:p>
    <w:p w14:paraId="51CB10F7" w14:textId="77777777" w:rsidR="005B61EB" w:rsidRPr="00EC74CF" w:rsidRDefault="005B61EB" w:rsidP="008D1D27">
      <w:r w:rsidRPr="00EC74CF">
        <w:t xml:space="preserve">DESCRIPTION:   This protocol is a list manager action item located on the WII REVIEW ADT EVENTS option.  Its function allows users to approve entries that have been collected by the weekly back ground process (WII BUILD ADT EVENTS).  The approved entries are sent to the repository when the user exits the WII REVIEW ADT option.  </w:t>
      </w:r>
    </w:p>
    <w:p w14:paraId="7656C4B8" w14:textId="77777777" w:rsidR="005B61EB" w:rsidRPr="00EC74CF" w:rsidRDefault="005B61EB" w:rsidP="008D1D27">
      <w:r w:rsidRPr="00EC74CF">
        <w:t>SYNONYM: WII</w:t>
      </w:r>
    </w:p>
    <w:p w14:paraId="79C5C3BF" w14:textId="77777777" w:rsidR="005B61EB" w:rsidRPr="00EC74CF" w:rsidRDefault="005B61EB" w:rsidP="008D1D27">
      <w:r w:rsidRPr="00EC74CF">
        <w:t xml:space="preserve">EXIT ACTION: </w:t>
      </w:r>
      <w:smartTag w:uri="urn:schemas-microsoft-com:office:smarttags" w:element="place">
        <w:r w:rsidRPr="00EC74CF">
          <w:t>S VALMBCK</w:t>
        </w:r>
      </w:smartTag>
      <w:r w:rsidRPr="00EC74CF">
        <w:t>="R" D PAUSE^VALM1</w:t>
      </w:r>
    </w:p>
    <w:p w14:paraId="32F36ECC" w14:textId="77777777" w:rsidR="005B61EB" w:rsidRPr="00EC74CF" w:rsidRDefault="005B61EB" w:rsidP="008D1D27">
      <w:r w:rsidRPr="00EC74CF">
        <w:t>ENTRY ACTION: D TR^WIILM01            TIMESTAMP: 61248,32196</w:t>
      </w:r>
    </w:p>
    <w:p w14:paraId="3FEE5E0D" w14:textId="77777777" w:rsidR="005B61EB" w:rsidRPr="00EC74CF" w:rsidRDefault="005B61EB" w:rsidP="008D1D27"/>
    <w:p w14:paraId="369AFFAD" w14:textId="77777777" w:rsidR="005B61EB" w:rsidRPr="00660667" w:rsidRDefault="005B61EB" w:rsidP="008D1D27">
      <w:r w:rsidRPr="00660667">
        <w:t>WII DFAS STS 2 LIST</w:t>
      </w:r>
    </w:p>
    <w:p w14:paraId="734F5959" w14:textId="77777777" w:rsidR="005B61EB" w:rsidRPr="00EC74CF" w:rsidRDefault="005B61EB" w:rsidP="008D1D27">
      <w:r w:rsidRPr="00EC74CF">
        <w:t>NAME: WII DFAS STS 2 LIST</w:t>
      </w:r>
    </w:p>
    <w:p w14:paraId="4623B2CD" w14:textId="77777777" w:rsidR="005B61EB" w:rsidRPr="00EC74CF" w:rsidRDefault="005B61EB" w:rsidP="008D1D27">
      <w:r w:rsidRPr="00EC74CF">
        <w:t>ITEM TEXT: DFAS Approved Pending</w:t>
      </w:r>
    </w:p>
    <w:p w14:paraId="628F4BE5" w14:textId="77777777" w:rsidR="005B61EB" w:rsidRPr="00EC74CF" w:rsidRDefault="005B61EB" w:rsidP="008D1D27">
      <w:r w:rsidRPr="00EC74CF">
        <w:lastRenderedPageBreak/>
        <w:t>TYPE: action</w:t>
      </w:r>
    </w:p>
    <w:p w14:paraId="2E5F7FD6" w14:textId="77777777" w:rsidR="005B61EB" w:rsidRPr="00EC74CF" w:rsidRDefault="005B61EB" w:rsidP="008D1D27">
      <w:r w:rsidRPr="00EC74CF">
        <w:t>CREATOR: XXXXXX,XXXXXX XXXX</w:t>
      </w:r>
    </w:p>
    <w:p w14:paraId="20B800F2" w14:textId="77777777" w:rsidR="005B61EB" w:rsidRPr="00EC74CF" w:rsidRDefault="005B61EB" w:rsidP="008D1D27">
      <w:r w:rsidRPr="00EC74CF">
        <w:t>PACKAGE: WOUNDED INJURED ILL WARRIORS</w:t>
      </w:r>
    </w:p>
    <w:p w14:paraId="4E091356" w14:textId="77777777" w:rsidR="005B61EB" w:rsidRPr="00EC74CF" w:rsidRDefault="005B61EB" w:rsidP="008D1D27">
      <w:r w:rsidRPr="00EC74CF">
        <w:t>DESCRIPTION: This protocol is a list manager action item located on the WII REVIEW ADT EVENTS option.  Its function allows users to review entries that have been selected for transmission to the repository.</w:t>
      </w:r>
    </w:p>
    <w:p w14:paraId="4D37B8C3" w14:textId="77777777" w:rsidR="005B61EB" w:rsidRPr="00EC74CF" w:rsidRDefault="005B61EB" w:rsidP="008D1D27">
      <w:r w:rsidRPr="00EC74CF">
        <w:t>SYNONYM: WII</w:t>
      </w:r>
    </w:p>
    <w:p w14:paraId="6DB7E79B" w14:textId="77777777" w:rsidR="005B61EB" w:rsidRPr="00EC74CF" w:rsidRDefault="005B61EB" w:rsidP="008D1D27">
      <w:r w:rsidRPr="00EC74CF">
        <w:t>EXIT ACTION: D CLEAN^VALM10,INIT^WIILM</w:t>
      </w:r>
    </w:p>
    <w:p w14:paraId="433D0C2F" w14:textId="77777777" w:rsidR="005B61EB" w:rsidRPr="00EC74CF" w:rsidRDefault="005B61EB" w:rsidP="008D1D27">
      <w:r w:rsidRPr="00EC74CF">
        <w:t>ENTRY ACTION: D EN^WIILM03            TIMESTAMP: 61248,32196</w:t>
      </w:r>
    </w:p>
    <w:p w14:paraId="1809500D" w14:textId="77777777" w:rsidR="005B61EB" w:rsidRPr="00EC74CF" w:rsidRDefault="005B61EB" w:rsidP="008D1D27"/>
    <w:p w14:paraId="3850C88E" w14:textId="77777777" w:rsidR="005B61EB" w:rsidRPr="00660667" w:rsidRDefault="005B61EB" w:rsidP="008D1D27">
      <w:r w:rsidRPr="00660667">
        <w:t>WII DFAS STS 3 LIST</w:t>
      </w:r>
    </w:p>
    <w:p w14:paraId="0E2AD485" w14:textId="77777777" w:rsidR="005B61EB" w:rsidRPr="00EC74CF" w:rsidRDefault="005B61EB" w:rsidP="008D1D27">
      <w:r w:rsidRPr="00EC74CF">
        <w:t>NAME: WII DFAS STS 3 LIST</w:t>
      </w:r>
    </w:p>
    <w:p w14:paraId="1C279922" w14:textId="77777777" w:rsidR="005B61EB" w:rsidRPr="00EC74CF" w:rsidRDefault="005B61EB" w:rsidP="008D1D27">
      <w:r w:rsidRPr="00EC74CF">
        <w:t>ITEM TEXT: Deleted ADT Events</w:t>
      </w:r>
    </w:p>
    <w:p w14:paraId="362A6446" w14:textId="77777777" w:rsidR="005B61EB" w:rsidRPr="00EC74CF" w:rsidRDefault="005B61EB" w:rsidP="008D1D27">
      <w:r w:rsidRPr="00EC74CF">
        <w:t>TYPE: action</w:t>
      </w:r>
    </w:p>
    <w:p w14:paraId="1355B0BE" w14:textId="77777777" w:rsidR="005B61EB" w:rsidRPr="00EC74CF" w:rsidRDefault="005B61EB" w:rsidP="008D1D27">
      <w:r w:rsidRPr="00EC74CF">
        <w:t>CREATOR: XXXXXX,XXXXXX XXXX</w:t>
      </w:r>
    </w:p>
    <w:p w14:paraId="596A1E4C" w14:textId="77777777" w:rsidR="005B61EB" w:rsidRPr="00EC74CF" w:rsidRDefault="005B61EB" w:rsidP="008D1D27">
      <w:r w:rsidRPr="00EC74CF">
        <w:t>PACKAGE: WOUNDED INJURED ILL WARRIORS</w:t>
      </w:r>
    </w:p>
    <w:p w14:paraId="57192911" w14:textId="77777777" w:rsidR="005B61EB" w:rsidRPr="00EC74CF" w:rsidRDefault="005B61EB" w:rsidP="008D1D27">
      <w:r w:rsidRPr="00EC74CF">
        <w:t>DESCRIPTION: This protocol is a list manager action item located on the WII REVIEW ADT EVENTS option.  Its function allows users to delete the approved entries off the approved listed.</w:t>
      </w:r>
    </w:p>
    <w:p w14:paraId="7B495ABF" w14:textId="77777777" w:rsidR="005B61EB" w:rsidRPr="00EC74CF" w:rsidRDefault="005B61EB" w:rsidP="008D1D27">
      <w:r w:rsidRPr="00EC74CF">
        <w:t>SYNONYM: WII</w:t>
      </w:r>
    </w:p>
    <w:p w14:paraId="482B4EF7" w14:textId="77777777" w:rsidR="005B61EB" w:rsidRPr="00EC74CF" w:rsidRDefault="005B61EB" w:rsidP="008D1D27">
      <w:r w:rsidRPr="00EC74CF">
        <w:t>EXIT ACTION: D CLEAN^VALM10,INIT^WIILM</w:t>
      </w:r>
    </w:p>
    <w:p w14:paraId="4081440E" w14:textId="77777777" w:rsidR="005B61EB" w:rsidRPr="00EC74CF" w:rsidRDefault="005B61EB" w:rsidP="008D1D27">
      <w:r w:rsidRPr="00EC74CF">
        <w:t>ENTRY ACTION: D EN^WIILM04</w:t>
      </w:r>
    </w:p>
    <w:p w14:paraId="3A1C9D43" w14:textId="77777777" w:rsidR="005B61EB" w:rsidRPr="00EC74CF" w:rsidRDefault="005B61EB" w:rsidP="008D1D27"/>
    <w:p w14:paraId="76C9D473" w14:textId="77777777" w:rsidR="005B61EB" w:rsidRPr="00660667" w:rsidRDefault="005B61EB" w:rsidP="008D1D27">
      <w:r w:rsidRPr="00660667">
        <w:t>WII EXPAND ENTRY</w:t>
      </w:r>
    </w:p>
    <w:p w14:paraId="37E83A10" w14:textId="77777777" w:rsidR="005B61EB" w:rsidRPr="00EC74CF" w:rsidRDefault="005B61EB" w:rsidP="008D1D27">
      <w:r w:rsidRPr="00EC74CF">
        <w:t>NAME: WII EXPAND ENTRY</w:t>
      </w:r>
    </w:p>
    <w:p w14:paraId="63083C12" w14:textId="77777777" w:rsidR="005B61EB" w:rsidRPr="00EC74CF" w:rsidRDefault="005B61EB" w:rsidP="008D1D27">
      <w:r w:rsidRPr="00EC74CF">
        <w:t>ITEM TEXT: Expand Eligibility</w:t>
      </w:r>
    </w:p>
    <w:p w14:paraId="4DF56A96" w14:textId="77777777" w:rsidR="005B61EB" w:rsidRPr="00EC74CF" w:rsidRDefault="005B61EB" w:rsidP="008D1D27">
      <w:r w:rsidRPr="00EC74CF">
        <w:t>TYPE: action</w:t>
      </w:r>
    </w:p>
    <w:p w14:paraId="5B06D37C" w14:textId="77777777" w:rsidR="005B61EB" w:rsidRPr="00EC74CF" w:rsidRDefault="005B61EB" w:rsidP="008D1D27">
      <w:r w:rsidRPr="00EC74CF">
        <w:t>CREATOR: XXXXXX,XXXXXX XXXX</w:t>
      </w:r>
    </w:p>
    <w:p w14:paraId="2FEC1177" w14:textId="77777777" w:rsidR="005B61EB" w:rsidRPr="00EC74CF" w:rsidRDefault="005B61EB" w:rsidP="008D1D27">
      <w:r w:rsidRPr="00EC74CF">
        <w:t>PACKAGE: WOUNDED INJURED ILL WARRIORS</w:t>
      </w:r>
    </w:p>
    <w:p w14:paraId="0E66DEC5" w14:textId="77777777" w:rsidR="005B61EB" w:rsidRPr="00EC74CF" w:rsidRDefault="005B61EB" w:rsidP="008D1D27">
      <w:r w:rsidRPr="00EC74CF">
        <w:t>DESCRIPTION: This protocol is a list manager action item located on the WII REVIEW ADT EVENTS option.  Its function allows users to expand the details of a single entry on the pending approval list.</w:t>
      </w:r>
    </w:p>
    <w:p w14:paraId="1B7CEB8F" w14:textId="77777777" w:rsidR="005B61EB" w:rsidRPr="00EC74CF" w:rsidRDefault="005B61EB" w:rsidP="008D1D27">
      <w:r w:rsidRPr="00EC74CF">
        <w:t>SYNONYM: WII</w:t>
      </w:r>
    </w:p>
    <w:p w14:paraId="22658513" w14:textId="77777777" w:rsidR="005B61EB" w:rsidRPr="00EC74CF" w:rsidRDefault="005B61EB" w:rsidP="008D1D27">
      <w:r w:rsidRPr="00EC74CF">
        <w:t xml:space="preserve">EXIT ACTION: K ^TMP($J,"WIIELG") </w:t>
      </w:r>
      <w:smartTag w:uri="urn:schemas-microsoft-com:office:smarttags" w:element="place">
        <w:r w:rsidRPr="00EC74CF">
          <w:t>S VALMBCK</w:t>
        </w:r>
      </w:smartTag>
      <w:r w:rsidRPr="00EC74CF">
        <w:t>="R"</w:t>
      </w:r>
    </w:p>
    <w:p w14:paraId="2BAEDF41" w14:textId="77777777" w:rsidR="005B61EB" w:rsidRPr="00EC74CF" w:rsidRDefault="005B61EB" w:rsidP="008D1D27">
      <w:r w:rsidRPr="00EC74CF">
        <w:t>ENTRY ACTION: D EX^WIILM02</w:t>
      </w:r>
    </w:p>
    <w:p w14:paraId="6EB780AD" w14:textId="77777777" w:rsidR="005B61EB" w:rsidRPr="00EC74CF" w:rsidRDefault="005B61EB" w:rsidP="008D1D27"/>
    <w:p w14:paraId="10D0524E" w14:textId="77777777" w:rsidR="005B61EB" w:rsidRPr="00660667" w:rsidRDefault="005B61EB" w:rsidP="008D1D27">
      <w:pPr>
        <w:rPr>
          <w:bCs/>
        </w:rPr>
      </w:pPr>
      <w:r w:rsidRPr="00660667">
        <w:t>WII LM MENU</w:t>
      </w:r>
    </w:p>
    <w:p w14:paraId="22F22BB7" w14:textId="77777777" w:rsidR="005B61EB" w:rsidRPr="00EC74CF" w:rsidRDefault="00660667" w:rsidP="008D1D27">
      <w:r>
        <w:tab/>
      </w:r>
      <w:r w:rsidR="005B61EB" w:rsidRPr="00EC74CF">
        <w:t>NAME: WII LM MENU ITEM</w:t>
      </w:r>
    </w:p>
    <w:p w14:paraId="3F83D9DB" w14:textId="77777777" w:rsidR="005B61EB" w:rsidRPr="00EC74CF" w:rsidRDefault="005B61EB" w:rsidP="008D1D27">
      <w:r w:rsidRPr="00EC74CF">
        <w:t>TEXT: WII LIST MANAGER MENU</w:t>
      </w:r>
    </w:p>
    <w:p w14:paraId="40498040" w14:textId="77777777" w:rsidR="005B61EB" w:rsidRPr="00EC74CF" w:rsidRDefault="005B61EB" w:rsidP="008D1D27">
      <w:r w:rsidRPr="00EC74CF">
        <w:t>TYPE: menu</w:t>
      </w:r>
    </w:p>
    <w:p w14:paraId="5EC9DAFC" w14:textId="77777777" w:rsidR="005B61EB" w:rsidRPr="00EC74CF" w:rsidRDefault="005B61EB" w:rsidP="008D1D27">
      <w:r w:rsidRPr="00EC74CF">
        <w:t>CREATOR: XXXXXX,XXXXXX XXXX</w:t>
      </w:r>
    </w:p>
    <w:p w14:paraId="00E2D72F" w14:textId="77777777" w:rsidR="005B61EB" w:rsidRPr="00EC74CF" w:rsidRDefault="005B61EB" w:rsidP="008D1D27">
      <w:r w:rsidRPr="00EC74CF">
        <w:t>PACKAGE: WOUNDED INJURED ILL WARRIORS</w:t>
      </w:r>
    </w:p>
    <w:p w14:paraId="1965CD31" w14:textId="77777777" w:rsidR="005B61EB" w:rsidRPr="00EC74CF" w:rsidRDefault="005B61EB" w:rsidP="008D1D27">
      <w:r w:rsidRPr="00EC74CF">
        <w:t>DESCRIPTION: This protocol controls the main list manager menus displayed to the user.  This protocol is called from the option WII REVIEW ADT EVENTS.</w:t>
      </w:r>
    </w:p>
    <w:p w14:paraId="717D7D3B" w14:textId="77777777" w:rsidR="005B61EB" w:rsidRPr="00EC74CF" w:rsidRDefault="005B61EB" w:rsidP="008D1D27">
      <w:r w:rsidRPr="00EC74CF">
        <w:t>SYNONYM: WII</w:t>
      </w:r>
    </w:p>
    <w:p w14:paraId="763A411F" w14:textId="77777777" w:rsidR="005B61EB" w:rsidRPr="00EC74CF" w:rsidRDefault="005B61EB" w:rsidP="008D1D27">
      <w:r w:rsidRPr="00EC74CF">
        <w:t>COLUMN WIDTH: 26</w:t>
      </w:r>
      <w:r w:rsidR="00660667">
        <w:t xml:space="preserve"> </w:t>
      </w:r>
      <w:r w:rsidRPr="00EC74CF">
        <w:t>MNEMONIC WIDTH: 4</w:t>
      </w:r>
    </w:p>
    <w:p w14:paraId="33E12E16" w14:textId="77777777" w:rsidR="005B61EB" w:rsidRPr="00EC74CF" w:rsidRDefault="005B61EB" w:rsidP="008D1D27">
      <w:r w:rsidRPr="00EC74CF">
        <w:t xml:space="preserve">ITEM: WII REMOVE ENTRY </w:t>
      </w:r>
      <w:r w:rsidR="001753F0" w:rsidRPr="00EC74CF">
        <w:t>MNEMONIC</w:t>
      </w:r>
      <w:r w:rsidRPr="00EC74CF">
        <w:t>: RM</w:t>
      </w:r>
    </w:p>
    <w:p w14:paraId="60B1C427" w14:textId="77777777" w:rsidR="005B61EB" w:rsidRPr="00EC74CF" w:rsidRDefault="005B61EB" w:rsidP="008D1D27">
      <w:r w:rsidRPr="00EC74CF">
        <w:t>SEQUENCE: 3</w:t>
      </w:r>
    </w:p>
    <w:p w14:paraId="1EBEF4EC" w14:textId="77777777" w:rsidR="005B61EB" w:rsidRPr="00EC74CF" w:rsidRDefault="005B61EB" w:rsidP="008D1D27">
      <w:r w:rsidRPr="00EC74CF">
        <w:lastRenderedPageBreak/>
        <w:t>ITEM: WII AP</w:t>
      </w:r>
      <w:r w:rsidR="00660667">
        <w:t xml:space="preserve">PROVE  </w:t>
      </w:r>
      <w:r w:rsidRPr="00EC74CF">
        <w:t>MNEMONIC: AP</w:t>
      </w:r>
    </w:p>
    <w:p w14:paraId="1EC6B2AA" w14:textId="77777777" w:rsidR="005B61EB" w:rsidRPr="00EC74CF" w:rsidRDefault="005B61EB" w:rsidP="008D1D27">
      <w:r w:rsidRPr="00EC74CF">
        <w:t>SEQUENCE: 1</w:t>
      </w:r>
    </w:p>
    <w:p w14:paraId="47C0EEB0" w14:textId="77777777" w:rsidR="005B61EB" w:rsidRPr="00EC74CF" w:rsidRDefault="005B61EB" w:rsidP="008D1D27">
      <w:r w:rsidRPr="00EC74CF">
        <w:t>ITEM: WII PRINT LIST</w:t>
      </w:r>
      <w:r w:rsidR="00660667">
        <w:t xml:space="preserve">  </w:t>
      </w:r>
      <w:r w:rsidRPr="00EC74CF">
        <w:t>MNEMONIC: PL</w:t>
      </w:r>
    </w:p>
    <w:p w14:paraId="4F91A1FD" w14:textId="77777777" w:rsidR="005B61EB" w:rsidRPr="00EC74CF" w:rsidRDefault="005B61EB" w:rsidP="008D1D27">
      <w:r w:rsidRPr="00EC74CF">
        <w:t>SEQUENCE: 2</w:t>
      </w:r>
    </w:p>
    <w:p w14:paraId="21004EC3" w14:textId="77777777" w:rsidR="005B61EB" w:rsidRPr="00EC74CF" w:rsidRDefault="005B61EB" w:rsidP="008D1D27">
      <w:r w:rsidRPr="00EC74CF">
        <w:t>ITEM: WII EXPAND ENTRY</w:t>
      </w:r>
      <w:r w:rsidR="00660667">
        <w:t xml:space="preserve">  </w:t>
      </w:r>
      <w:r w:rsidRPr="00EC74CF">
        <w:t>MNEMONIC: EX</w:t>
      </w:r>
    </w:p>
    <w:p w14:paraId="23DA5F3D" w14:textId="77777777" w:rsidR="005B61EB" w:rsidRPr="00EC74CF" w:rsidRDefault="005B61EB" w:rsidP="008D1D27">
      <w:r w:rsidRPr="00EC74CF">
        <w:t>SEQUENCE: 4</w:t>
      </w:r>
    </w:p>
    <w:p w14:paraId="0B847D2E" w14:textId="77777777" w:rsidR="005B61EB" w:rsidRPr="00EC74CF" w:rsidRDefault="005B61EB" w:rsidP="008D1D27">
      <w:r w:rsidRPr="00EC74CF">
        <w:t>ITEM: WII ADD ENTRY</w:t>
      </w:r>
      <w:r w:rsidR="00660667">
        <w:t xml:space="preserve">  </w:t>
      </w:r>
      <w:r w:rsidRPr="00EC74CF">
        <w:t>MNEMONIC: AE</w:t>
      </w:r>
    </w:p>
    <w:p w14:paraId="74C31544" w14:textId="77777777" w:rsidR="005B61EB" w:rsidRPr="00EC74CF" w:rsidRDefault="005B61EB" w:rsidP="008D1D27">
      <w:r w:rsidRPr="00EC74CF">
        <w:t>SEQUENCE: 6</w:t>
      </w:r>
    </w:p>
    <w:p w14:paraId="7B13BD72" w14:textId="77777777" w:rsidR="005B61EB" w:rsidRPr="00EC74CF" w:rsidRDefault="005B61EB" w:rsidP="008D1D27">
      <w:r w:rsidRPr="00EC74CF">
        <w:t>ITEM: WII DFAS STS 2 LIST</w:t>
      </w:r>
      <w:r w:rsidR="00660667">
        <w:t xml:space="preserve">  </w:t>
      </w:r>
      <w:r w:rsidRPr="00EC74CF">
        <w:t>MNEMONIC: RV</w:t>
      </w:r>
    </w:p>
    <w:p w14:paraId="3F57C669" w14:textId="77777777" w:rsidR="005B61EB" w:rsidRPr="00EC74CF" w:rsidRDefault="005B61EB" w:rsidP="008D1D27">
      <w:r w:rsidRPr="00EC74CF">
        <w:t>SEQUENCE: 5</w:t>
      </w:r>
    </w:p>
    <w:p w14:paraId="256377B2" w14:textId="77777777" w:rsidR="005B61EB" w:rsidRPr="00EC74CF" w:rsidRDefault="005B61EB" w:rsidP="008D1D27">
      <w:r w:rsidRPr="00EC74CF">
        <w:t>ITEM: WII DFAS STS 3 LIST  MNEMONIC: XX</w:t>
      </w:r>
    </w:p>
    <w:p w14:paraId="73F3C16D" w14:textId="77777777" w:rsidR="005B61EB" w:rsidRPr="00EC74CF" w:rsidRDefault="005B61EB" w:rsidP="008D1D27">
      <w:r w:rsidRPr="00EC74CF">
        <w:t>SEQUENCE: 7</w:t>
      </w:r>
    </w:p>
    <w:p w14:paraId="695063AA" w14:textId="77777777" w:rsidR="005B61EB" w:rsidRPr="00EC74CF" w:rsidRDefault="00660667" w:rsidP="008D1D27">
      <w:r>
        <w:t xml:space="preserve">HEADER: D SHOW^VALM  </w:t>
      </w:r>
      <w:r w:rsidR="005B61EB" w:rsidRPr="00EC74CF">
        <w:t>MENU PROMPT: Select Action:</w:t>
      </w:r>
    </w:p>
    <w:p w14:paraId="4C0C4E58" w14:textId="77777777" w:rsidR="005B61EB" w:rsidRPr="00EC74CF" w:rsidRDefault="005B61EB" w:rsidP="008D1D27"/>
    <w:p w14:paraId="0F265ACA" w14:textId="77777777" w:rsidR="005B61EB" w:rsidRPr="00660667" w:rsidRDefault="005B61EB" w:rsidP="008D1D27">
      <w:r w:rsidRPr="00660667">
        <w:t>WII LM STS 2 MENU</w:t>
      </w:r>
    </w:p>
    <w:p w14:paraId="4D75C289" w14:textId="77777777" w:rsidR="005B61EB" w:rsidRPr="00EC74CF" w:rsidRDefault="005B61EB" w:rsidP="008D1D27">
      <w:r w:rsidRPr="00EC74CF">
        <w:t>NAME: WII LM STS 2 MENU</w:t>
      </w:r>
    </w:p>
    <w:p w14:paraId="39B4E2BA" w14:textId="77777777" w:rsidR="005B61EB" w:rsidRPr="00EC74CF" w:rsidRDefault="005B61EB" w:rsidP="008D1D27">
      <w:r w:rsidRPr="00EC74CF">
        <w:t>TYPE: menu</w:t>
      </w:r>
    </w:p>
    <w:p w14:paraId="6B6AD50E" w14:textId="77777777" w:rsidR="005B61EB" w:rsidRPr="00EC74CF" w:rsidRDefault="005B61EB" w:rsidP="008D1D27">
      <w:r w:rsidRPr="00EC74CF">
        <w:t>CREATOR: XXXXXX,XXXXXX XXXX</w:t>
      </w:r>
    </w:p>
    <w:p w14:paraId="7C7C71F8" w14:textId="77777777" w:rsidR="005B61EB" w:rsidRPr="00EC74CF" w:rsidRDefault="005B61EB" w:rsidP="008D1D27">
      <w:r w:rsidRPr="00EC74CF">
        <w:t>PACKAGE: WOUNDED INJURED ILL WARRIORS</w:t>
      </w:r>
    </w:p>
    <w:p w14:paraId="4D2D28E9" w14:textId="77777777" w:rsidR="005B61EB" w:rsidRPr="00EC74CF" w:rsidRDefault="005B61EB" w:rsidP="008D1D27">
      <w:r w:rsidRPr="00EC74CF">
        <w:t>DESCRIPTION:   This protocol controls the rollback list manager menus displayed to the user. It is attached to the WII LM MENU protocol. The following protocols are included in this protocol.</w:t>
      </w:r>
    </w:p>
    <w:p w14:paraId="5887492F" w14:textId="77777777" w:rsidR="005B61EB" w:rsidRPr="00EC74CF" w:rsidRDefault="005B61EB" w:rsidP="008D1D27">
      <w:r w:rsidRPr="00EC74CF">
        <w:t>SYNONYM: WII</w:t>
      </w:r>
    </w:p>
    <w:p w14:paraId="590F8868" w14:textId="77777777" w:rsidR="005B61EB" w:rsidRPr="00EC74CF" w:rsidRDefault="005B61EB" w:rsidP="008D1D27">
      <w:r w:rsidRPr="00EC74CF">
        <w:t>COLUMN WIDTH: 36</w:t>
      </w:r>
      <w:r w:rsidR="00660667">
        <w:t xml:space="preserve">  </w:t>
      </w:r>
      <w:r w:rsidRPr="00EC74CF">
        <w:t>MNEMONIC WIDTH: 4</w:t>
      </w:r>
    </w:p>
    <w:p w14:paraId="43F0F30B" w14:textId="77777777" w:rsidR="005B61EB" w:rsidRPr="00EC74CF" w:rsidRDefault="005B61EB" w:rsidP="008D1D27">
      <w:r w:rsidRPr="00EC74CF">
        <w:t>ITEM: WII PRINT LIST</w:t>
      </w:r>
      <w:r w:rsidR="00660667">
        <w:t xml:space="preserve">  </w:t>
      </w:r>
      <w:r w:rsidRPr="00EC74CF">
        <w:t>MNEMONIC: PL</w:t>
      </w:r>
    </w:p>
    <w:p w14:paraId="0DA8D11B" w14:textId="77777777" w:rsidR="005B61EB" w:rsidRPr="00EC74CF" w:rsidRDefault="005B61EB" w:rsidP="008D1D27">
      <w:r w:rsidRPr="00EC74CF">
        <w:t>SEQUENCE: 3</w:t>
      </w:r>
    </w:p>
    <w:p w14:paraId="206A9FB3" w14:textId="77777777" w:rsidR="005B61EB" w:rsidRPr="00EC74CF" w:rsidRDefault="005B61EB" w:rsidP="008D1D27">
      <w:r w:rsidRPr="00EC74CF">
        <w:t>ITEM: WII EXPAND ENTRY</w:t>
      </w:r>
      <w:r w:rsidR="00660667">
        <w:t xml:space="preserve"> </w:t>
      </w:r>
      <w:r w:rsidRPr="00EC74CF">
        <w:t>MNEMONIC: EX</w:t>
      </w:r>
    </w:p>
    <w:p w14:paraId="357D53EB" w14:textId="77777777" w:rsidR="005B61EB" w:rsidRPr="00EC74CF" w:rsidRDefault="005B61EB" w:rsidP="008D1D27">
      <w:r w:rsidRPr="00EC74CF">
        <w:t>SEQUENCE: 1</w:t>
      </w:r>
    </w:p>
    <w:p w14:paraId="24093990" w14:textId="77777777" w:rsidR="005B61EB" w:rsidRPr="00EC74CF" w:rsidRDefault="005B61EB" w:rsidP="008D1D27">
      <w:r w:rsidRPr="00EC74CF">
        <w:t>ITEM: WII PENDING RBCK  MNEMONIC: CS</w:t>
      </w:r>
    </w:p>
    <w:p w14:paraId="10F1FEF7" w14:textId="77777777" w:rsidR="005B61EB" w:rsidRPr="00EC74CF" w:rsidRDefault="005B61EB" w:rsidP="008D1D27">
      <w:r w:rsidRPr="00EC74CF">
        <w:t>SEQUENCE: 2</w:t>
      </w:r>
    </w:p>
    <w:p w14:paraId="2ECEFF4E" w14:textId="77777777" w:rsidR="005B61EB" w:rsidRPr="00EC74CF" w:rsidRDefault="005B61EB" w:rsidP="008D1D27">
      <w:r w:rsidRPr="00EC74CF">
        <w:t>HEADER: D SHOW^VALM  MENU PROMPT: Select Action:</w:t>
      </w:r>
    </w:p>
    <w:p w14:paraId="5625284E" w14:textId="77777777" w:rsidR="005B61EB" w:rsidRPr="00EC74CF" w:rsidRDefault="005B61EB" w:rsidP="008D1D27"/>
    <w:p w14:paraId="6A88116C" w14:textId="77777777" w:rsidR="005B61EB" w:rsidRPr="00660667" w:rsidRDefault="005B61EB" w:rsidP="008D1D27">
      <w:r w:rsidRPr="00660667">
        <w:t>WII LM STS 3 MENU</w:t>
      </w:r>
    </w:p>
    <w:p w14:paraId="01115B51" w14:textId="77777777" w:rsidR="005B61EB" w:rsidRPr="00EC74CF" w:rsidRDefault="005B61EB" w:rsidP="008D1D27">
      <w:r w:rsidRPr="00EC74CF">
        <w:t>NAME: WII LM STS 3 MENU</w:t>
      </w:r>
    </w:p>
    <w:p w14:paraId="11E8E84D" w14:textId="77777777" w:rsidR="005B61EB" w:rsidRPr="00EC74CF" w:rsidRDefault="005B61EB" w:rsidP="008D1D27">
      <w:r w:rsidRPr="00EC74CF">
        <w:t>TYPE: menu</w:t>
      </w:r>
    </w:p>
    <w:p w14:paraId="2F249C74" w14:textId="77777777" w:rsidR="005B61EB" w:rsidRPr="00EC74CF" w:rsidRDefault="005B61EB" w:rsidP="008D1D27">
      <w:r w:rsidRPr="00EC74CF">
        <w:t>CREATOR: XXXXXX,XXXXXX XXXX</w:t>
      </w:r>
    </w:p>
    <w:p w14:paraId="2A92E240" w14:textId="77777777" w:rsidR="005B61EB" w:rsidRPr="00EC74CF" w:rsidRDefault="005B61EB" w:rsidP="008D1D27">
      <w:r w:rsidRPr="00EC74CF">
        <w:t>PACKAGE: WOUNDED INJURED ILL WARRIORS</w:t>
      </w:r>
    </w:p>
    <w:p w14:paraId="5FFE73BF" w14:textId="77777777" w:rsidR="005B61EB" w:rsidRPr="00EC74CF" w:rsidRDefault="005B61EB" w:rsidP="008D1D27">
      <w:r w:rsidRPr="00EC74CF">
        <w:t>DESCRIPTION:   This protocol controls the Transmission Not Approved displayed to the user.  This protocol is attached to the WII LM MENU protocol.</w:t>
      </w:r>
    </w:p>
    <w:p w14:paraId="3FAB5B50" w14:textId="77777777" w:rsidR="005B61EB" w:rsidRPr="00EC74CF" w:rsidRDefault="005B61EB" w:rsidP="008D1D27">
      <w:r w:rsidRPr="00EC74CF">
        <w:t>SYNONYM: WII</w:t>
      </w:r>
    </w:p>
    <w:p w14:paraId="2BDAE408" w14:textId="77777777" w:rsidR="005B61EB" w:rsidRPr="00EC74CF" w:rsidRDefault="005B61EB" w:rsidP="008D1D27">
      <w:r w:rsidRPr="00EC74CF">
        <w:t>COLUMN WIDTH: 36</w:t>
      </w:r>
      <w:r w:rsidR="00660667">
        <w:t xml:space="preserve"> </w:t>
      </w:r>
      <w:r w:rsidRPr="00EC74CF">
        <w:t xml:space="preserve"> MNEMONIC WIDTH: 4</w:t>
      </w:r>
    </w:p>
    <w:p w14:paraId="076AC3D4" w14:textId="77777777" w:rsidR="005B61EB" w:rsidRPr="00EC74CF" w:rsidRDefault="005B61EB" w:rsidP="008D1D27">
      <w:r w:rsidRPr="00EC74CF">
        <w:t>ITEM: WII PENDING RBCK  MNEMONIC: CS</w:t>
      </w:r>
    </w:p>
    <w:p w14:paraId="25E742FB" w14:textId="77777777" w:rsidR="005B61EB" w:rsidRPr="00EC74CF" w:rsidRDefault="005B61EB" w:rsidP="008D1D27">
      <w:r w:rsidRPr="00EC74CF">
        <w:t>SEQUENCE: 1</w:t>
      </w:r>
    </w:p>
    <w:p w14:paraId="34015C0B" w14:textId="77777777" w:rsidR="005B61EB" w:rsidRPr="00EC74CF" w:rsidRDefault="005B61EB" w:rsidP="008D1D27">
      <w:r w:rsidRPr="00EC74CF">
        <w:t>ITEM: WII EXPAND ENTRY</w:t>
      </w:r>
      <w:r w:rsidR="00660667">
        <w:t xml:space="preserve"> </w:t>
      </w:r>
      <w:r w:rsidRPr="00EC74CF">
        <w:t xml:space="preserve"> MNEMONIC: EX</w:t>
      </w:r>
    </w:p>
    <w:p w14:paraId="3334E910" w14:textId="77777777" w:rsidR="005B61EB" w:rsidRPr="00EC74CF" w:rsidRDefault="005B61EB" w:rsidP="008D1D27">
      <w:r w:rsidRPr="00EC74CF">
        <w:t>SEQUENCE: 2</w:t>
      </w:r>
    </w:p>
    <w:p w14:paraId="0FDDE734" w14:textId="77777777" w:rsidR="005B61EB" w:rsidRPr="00EC74CF" w:rsidRDefault="005B61EB" w:rsidP="008D1D27">
      <w:r w:rsidRPr="00EC74CF">
        <w:t>HEADER: D SHOW^VALM  MENU PROMPT: Select Action:</w:t>
      </w:r>
    </w:p>
    <w:p w14:paraId="4EFB67F1" w14:textId="77777777" w:rsidR="005B61EB" w:rsidRPr="00EC74CF" w:rsidRDefault="005B61EB" w:rsidP="008D1D27"/>
    <w:p w14:paraId="1DCF6F48" w14:textId="77777777" w:rsidR="005B61EB" w:rsidRPr="00660667" w:rsidRDefault="005B61EB" w:rsidP="008D1D27">
      <w:r w:rsidRPr="00660667">
        <w:t>WII PENDING RBCK</w:t>
      </w:r>
    </w:p>
    <w:p w14:paraId="39ECD1C2" w14:textId="77777777" w:rsidR="005B61EB" w:rsidRPr="00EC74CF" w:rsidRDefault="005B61EB" w:rsidP="008D1D27">
      <w:r w:rsidRPr="00EC74CF">
        <w:lastRenderedPageBreak/>
        <w:t>NAME: WII PENDING RBCK</w:t>
      </w:r>
    </w:p>
    <w:p w14:paraId="4D37C695" w14:textId="77777777" w:rsidR="005B61EB" w:rsidRPr="00EC74CF" w:rsidRDefault="005B61EB" w:rsidP="008D1D27">
      <w:r w:rsidRPr="00EC74CF">
        <w:t>ITEM TEXT: Roll Back Status to Pending</w:t>
      </w:r>
    </w:p>
    <w:p w14:paraId="6FCA2A6D" w14:textId="77777777" w:rsidR="005B61EB" w:rsidRPr="00EC74CF" w:rsidRDefault="005B61EB" w:rsidP="008D1D27">
      <w:r w:rsidRPr="00EC74CF">
        <w:t>TYPE: action</w:t>
      </w:r>
    </w:p>
    <w:p w14:paraId="39CA91CE" w14:textId="77777777" w:rsidR="005B61EB" w:rsidRPr="00EC74CF" w:rsidRDefault="005B61EB" w:rsidP="008D1D27">
      <w:r w:rsidRPr="00EC74CF">
        <w:t>CREATOR: XXXXXX,XXXXXX XXXX</w:t>
      </w:r>
    </w:p>
    <w:p w14:paraId="2B486F91" w14:textId="77777777" w:rsidR="005B61EB" w:rsidRPr="00EC74CF" w:rsidRDefault="005B61EB" w:rsidP="008D1D27">
      <w:r w:rsidRPr="00EC74CF">
        <w:t>PACKAGE: WOUNDED INJURED ILL WARRIORS</w:t>
      </w:r>
    </w:p>
    <w:p w14:paraId="14ECDE74" w14:textId="77777777" w:rsidR="005B61EB" w:rsidRPr="00EC74CF" w:rsidRDefault="005B61EB" w:rsidP="008D1D27">
      <w:r w:rsidRPr="00EC74CF">
        <w:t>DESCRIPTION: This protocol is a list manager action item located on the WII</w:t>
      </w:r>
    </w:p>
    <w:p w14:paraId="5E1EB446" w14:textId="77777777" w:rsidR="005B61EB" w:rsidRPr="00EC74CF" w:rsidRDefault="005B61EB" w:rsidP="008D1D27">
      <w:r w:rsidRPr="00EC74CF">
        <w:t>LM STS 2 MENU.  Its function allows users to roll back entries that have been selected to transmit to the repository but have yet been sent.</w:t>
      </w:r>
    </w:p>
    <w:p w14:paraId="5AF6BABE" w14:textId="77777777" w:rsidR="005B61EB" w:rsidRPr="00EC74CF" w:rsidRDefault="005B61EB" w:rsidP="008D1D27">
      <w:r w:rsidRPr="00EC74CF">
        <w:t>SYNONYM: WII</w:t>
      </w:r>
    </w:p>
    <w:p w14:paraId="4666F8A5" w14:textId="77777777" w:rsidR="00C83DE4" w:rsidRPr="00EC74CF" w:rsidRDefault="005B61EB" w:rsidP="008D1D27">
      <w:r w:rsidRPr="00EC74CF">
        <w:t xml:space="preserve">ENTRY ACTION: </w:t>
      </w:r>
      <w:smartTag w:uri="urn:schemas-microsoft-com:office:smarttags" w:element="place">
        <w:r w:rsidRPr="00EC74CF">
          <w:t>S VALMBCK</w:t>
        </w:r>
      </w:smartTag>
      <w:r w:rsidRPr="00EC74CF">
        <w:t>="R" D PD^WIILM01</w:t>
      </w:r>
    </w:p>
    <w:p w14:paraId="775DA1D0" w14:textId="77777777" w:rsidR="005B61EB" w:rsidRPr="00EC74CF" w:rsidRDefault="005B61EB" w:rsidP="008D1D27"/>
    <w:p w14:paraId="5E159A87" w14:textId="77777777" w:rsidR="00C83DE4" w:rsidRPr="00660667" w:rsidRDefault="00C83DE4" w:rsidP="008D1D27">
      <w:r w:rsidRPr="00660667">
        <w:t>WII PENDING RBCK3</w:t>
      </w:r>
    </w:p>
    <w:p w14:paraId="7DD61185" w14:textId="77777777" w:rsidR="00C83DE4" w:rsidRPr="00EC74CF" w:rsidRDefault="00C83DE4" w:rsidP="008D1D27">
      <w:pPr>
        <w:rPr>
          <w:rFonts w:eastAsia="Calibri"/>
        </w:rPr>
      </w:pPr>
      <w:r w:rsidRPr="00EC74CF">
        <w:t>NAME: WII PENDING RBCK3</w:t>
      </w:r>
    </w:p>
    <w:p w14:paraId="186B0B69" w14:textId="77777777" w:rsidR="00C83DE4" w:rsidRPr="00EC74CF" w:rsidRDefault="00C83DE4" w:rsidP="008D1D27">
      <w:r w:rsidRPr="00EC74CF">
        <w:t>ITEM TEXT: Roll Back Status to Pending</w:t>
      </w:r>
    </w:p>
    <w:p w14:paraId="5DA18ACB" w14:textId="77777777" w:rsidR="00C83DE4" w:rsidRPr="00EC74CF" w:rsidRDefault="00C83DE4" w:rsidP="008D1D27">
      <w:r w:rsidRPr="00EC74CF">
        <w:t>TYPE: action</w:t>
      </w:r>
    </w:p>
    <w:p w14:paraId="19566ACF" w14:textId="77777777" w:rsidR="00C83DE4" w:rsidRPr="00EC74CF" w:rsidRDefault="00C83DE4" w:rsidP="008D1D27">
      <w:r w:rsidRPr="00EC74CF">
        <w:t>CREATOR: XXXXXX,XXXXXX XXXX</w:t>
      </w:r>
    </w:p>
    <w:p w14:paraId="234C519B" w14:textId="77777777" w:rsidR="00C83DE4" w:rsidRPr="00EC74CF" w:rsidRDefault="00C83DE4" w:rsidP="008D1D27">
      <w:r w:rsidRPr="00EC74CF">
        <w:t>PACKAGE: WOUNDED INJURED ILL WARRIORS</w:t>
      </w:r>
    </w:p>
    <w:p w14:paraId="41E368F2" w14:textId="77777777" w:rsidR="00C83DE4" w:rsidRPr="00EC74CF" w:rsidRDefault="00660667" w:rsidP="008D1D27">
      <w:r>
        <w:t xml:space="preserve">DESCRIPTION: </w:t>
      </w:r>
      <w:r w:rsidR="00C83DE4" w:rsidRPr="00EC74CF">
        <w:t xml:space="preserve"> This protocol is a list manager action item located on the WII LM STS 3 MENU. Its function allows users to r</w:t>
      </w:r>
      <w:r>
        <w:t>oll back entries that have been</w:t>
      </w:r>
      <w:r w:rsidR="00C83DE4" w:rsidRPr="00EC74CF">
        <w:t xml:space="preserve"> flagged NOT to transmit </w:t>
      </w:r>
    </w:p>
    <w:p w14:paraId="4C3DEA40" w14:textId="77777777" w:rsidR="00C83DE4" w:rsidRPr="00EC74CF" w:rsidRDefault="00C83DE4" w:rsidP="008D1D27">
      <w:r w:rsidRPr="00EC74CF">
        <w:t>SYNONYM: WII</w:t>
      </w:r>
    </w:p>
    <w:p w14:paraId="7E506706" w14:textId="77777777" w:rsidR="00C83DE4" w:rsidRPr="00EC74CF" w:rsidRDefault="00C83DE4" w:rsidP="008D1D27">
      <w:r w:rsidRPr="00EC74CF">
        <w:t xml:space="preserve">ENTRY ACTION: </w:t>
      </w:r>
      <w:smartTag w:uri="urn:schemas-microsoft-com:office:smarttags" w:element="place">
        <w:r w:rsidRPr="00EC74CF">
          <w:t>S VALMBCK</w:t>
        </w:r>
      </w:smartTag>
      <w:r w:rsidRPr="00EC74CF">
        <w:t>="R" D PD3^WIILM01</w:t>
      </w:r>
    </w:p>
    <w:p w14:paraId="6D8D3FD9" w14:textId="77777777" w:rsidR="00C83DE4" w:rsidRPr="00EC74CF" w:rsidRDefault="00C83DE4" w:rsidP="008D1D27"/>
    <w:p w14:paraId="5ED74C9C" w14:textId="77777777" w:rsidR="005B61EB" w:rsidRPr="00660667" w:rsidRDefault="005B61EB" w:rsidP="008D1D27">
      <w:r w:rsidRPr="00660667">
        <w:t>WII PRINT LIST</w:t>
      </w:r>
    </w:p>
    <w:p w14:paraId="04A2E25A" w14:textId="77777777" w:rsidR="005B61EB" w:rsidRPr="00EC74CF" w:rsidRDefault="005B61EB" w:rsidP="008D1D27">
      <w:r w:rsidRPr="00EC74CF">
        <w:t>NAME: WII PRINT LIST</w:t>
      </w:r>
    </w:p>
    <w:p w14:paraId="77D25CD3" w14:textId="77777777" w:rsidR="005B61EB" w:rsidRPr="00EC74CF" w:rsidRDefault="005B61EB" w:rsidP="008D1D27">
      <w:r w:rsidRPr="00EC74CF">
        <w:t>ITEM TEXT: Print List</w:t>
      </w:r>
    </w:p>
    <w:p w14:paraId="5C400B74" w14:textId="77777777" w:rsidR="005B61EB" w:rsidRPr="00EC74CF" w:rsidRDefault="005B61EB" w:rsidP="008D1D27">
      <w:r w:rsidRPr="00EC74CF">
        <w:t>TYPE: action</w:t>
      </w:r>
    </w:p>
    <w:p w14:paraId="20044446" w14:textId="77777777" w:rsidR="005B61EB" w:rsidRPr="00EC74CF" w:rsidRDefault="005B61EB" w:rsidP="008D1D27">
      <w:r w:rsidRPr="00EC74CF">
        <w:t>CREATOR: XXXXXX,XXXXXX XXXX</w:t>
      </w:r>
    </w:p>
    <w:p w14:paraId="5EBBF0D1" w14:textId="77777777" w:rsidR="005B61EB" w:rsidRPr="00EC74CF" w:rsidRDefault="005B61EB" w:rsidP="008D1D27">
      <w:r w:rsidRPr="00EC74CF">
        <w:t>PACKAGE: WOUNDED INJURED ILL WARRIORS</w:t>
      </w:r>
    </w:p>
    <w:p w14:paraId="6B127563" w14:textId="77777777" w:rsidR="005B61EB" w:rsidRPr="00EC74CF" w:rsidRDefault="005B61EB" w:rsidP="008D1D27">
      <w:r w:rsidRPr="00EC74CF">
        <w:t>DESCRIPTION: This protocol is a list manager action item located on the WII REVIEW ADT EVENTS option.  Its function allows users to print the approved entries.</w:t>
      </w:r>
    </w:p>
    <w:p w14:paraId="3E2E53A5" w14:textId="77777777" w:rsidR="005B61EB" w:rsidRPr="00EC74CF" w:rsidRDefault="005B61EB" w:rsidP="008D1D27">
      <w:r w:rsidRPr="00EC74CF">
        <w:t>SYNONYM: WII</w:t>
      </w:r>
    </w:p>
    <w:p w14:paraId="124BC460" w14:textId="77777777" w:rsidR="005B61EB" w:rsidRPr="00EC74CF" w:rsidRDefault="005B61EB" w:rsidP="008D1D27">
      <w:r w:rsidRPr="00EC74CF">
        <w:t xml:space="preserve">EXIT ACTION: </w:t>
      </w:r>
      <w:smartTag w:uri="urn:schemas-microsoft-com:office:smarttags" w:element="place">
        <w:r w:rsidRPr="00EC74CF">
          <w:t>S VALMBCK</w:t>
        </w:r>
      </w:smartTag>
      <w:r w:rsidRPr="00EC74CF">
        <w:t>="R"</w:t>
      </w:r>
    </w:p>
    <w:p w14:paraId="7FB94BC5" w14:textId="77777777" w:rsidR="005B61EB" w:rsidRPr="00EC74CF" w:rsidRDefault="005B61EB" w:rsidP="008D1D27">
      <w:r w:rsidRPr="00EC74CF">
        <w:t xml:space="preserve">ENTRY ACTION: </w:t>
      </w:r>
      <w:smartTag w:uri="urn:schemas-microsoft-com:office:smarttags" w:element="Street">
        <w:smartTag w:uri="urn:schemas-microsoft-com:office:smarttags" w:element="address">
          <w:r w:rsidRPr="00EC74CF">
            <w:t>D PL</w:t>
          </w:r>
        </w:smartTag>
      </w:smartTag>
      <w:r w:rsidRPr="00EC74CF">
        <w:t>^WIILM01</w:t>
      </w:r>
    </w:p>
    <w:p w14:paraId="029CCDEA" w14:textId="77777777" w:rsidR="005B61EB" w:rsidRPr="00660667" w:rsidRDefault="005B61EB" w:rsidP="008D1D27"/>
    <w:p w14:paraId="54943B89" w14:textId="77777777" w:rsidR="005B61EB" w:rsidRPr="00EC74CF" w:rsidRDefault="005B61EB" w:rsidP="008D1D27">
      <w:r w:rsidRPr="00660667">
        <w:t>WII REMOVE ENTRY</w:t>
      </w:r>
    </w:p>
    <w:p w14:paraId="55BCD315" w14:textId="77777777" w:rsidR="005B61EB" w:rsidRPr="00EC74CF" w:rsidRDefault="005B61EB" w:rsidP="008D1D27">
      <w:r w:rsidRPr="00EC74CF">
        <w:t>NAME: WII REMOVE ENTRY</w:t>
      </w:r>
    </w:p>
    <w:p w14:paraId="47FAB514" w14:textId="77777777" w:rsidR="005B61EB" w:rsidRPr="00EC74CF" w:rsidRDefault="005B61EB" w:rsidP="008D1D27">
      <w:r w:rsidRPr="00EC74CF">
        <w:t>ITEM TEXT: Remove Entry</w:t>
      </w:r>
    </w:p>
    <w:p w14:paraId="7801A20B" w14:textId="77777777" w:rsidR="005B61EB" w:rsidRPr="00EC74CF" w:rsidRDefault="005B61EB" w:rsidP="008D1D27">
      <w:r w:rsidRPr="00EC74CF">
        <w:t>TYPE: action</w:t>
      </w:r>
    </w:p>
    <w:p w14:paraId="71B281C5" w14:textId="77777777" w:rsidR="005B61EB" w:rsidRPr="00EC74CF" w:rsidRDefault="005B61EB" w:rsidP="008D1D27">
      <w:r w:rsidRPr="00EC74CF">
        <w:t>CREATOR: XXXXXX,XXXXXX XXXX</w:t>
      </w:r>
    </w:p>
    <w:p w14:paraId="6829537B" w14:textId="77777777" w:rsidR="005B61EB" w:rsidRPr="00EC74CF" w:rsidRDefault="005B61EB" w:rsidP="008D1D27">
      <w:r w:rsidRPr="00EC74CF">
        <w:t>PACKAGE: WOUNDED INJURED ILL WARRIORS</w:t>
      </w:r>
    </w:p>
    <w:p w14:paraId="14748BB3" w14:textId="77777777" w:rsidR="005B61EB" w:rsidRPr="00EC74CF" w:rsidRDefault="005B61EB" w:rsidP="008D1D27">
      <w:r w:rsidRPr="00EC74CF">
        <w:t xml:space="preserve">DESCRIPTION: This protocol is a list manager action item located on the WII REVIEW ADT EVENTS option.  Its function allows users to remove entries from the list.  Note that the entries are not deleted from the file but marked with a status of Transmission Not Approved.  </w:t>
      </w:r>
    </w:p>
    <w:p w14:paraId="562008B9" w14:textId="77777777" w:rsidR="005B61EB" w:rsidRPr="00EC74CF" w:rsidRDefault="005B61EB" w:rsidP="008D1D27">
      <w:r w:rsidRPr="00EC74CF">
        <w:t>SYNONYM: WII</w:t>
      </w:r>
    </w:p>
    <w:p w14:paraId="25FB91FA" w14:textId="77777777" w:rsidR="005B61EB" w:rsidRPr="00EC74CF" w:rsidRDefault="005B61EB" w:rsidP="008D1D27">
      <w:r w:rsidRPr="00EC74CF">
        <w:t xml:space="preserve">EXIT ACTION: </w:t>
      </w:r>
      <w:smartTag w:uri="urn:schemas-microsoft-com:office:smarttags" w:element="place">
        <w:r w:rsidRPr="00EC74CF">
          <w:t>S VALMBCK</w:t>
        </w:r>
      </w:smartTag>
      <w:r w:rsidRPr="00EC74CF">
        <w:t>="R" D PAUSE^VALM1</w:t>
      </w:r>
    </w:p>
    <w:p w14:paraId="3F1BE575" w14:textId="77777777" w:rsidR="005B61EB" w:rsidRPr="00EC74CF" w:rsidRDefault="005B61EB" w:rsidP="008D1D27">
      <w:r w:rsidRPr="00EC74CF">
        <w:t xml:space="preserve">ENTRY ACTION: D RM^WIILM01            </w:t>
      </w:r>
    </w:p>
    <w:p w14:paraId="2C3E97D7" w14:textId="77777777" w:rsidR="003A586D" w:rsidRDefault="003A586D" w:rsidP="008D1D27"/>
    <w:p w14:paraId="7853E0E1" w14:textId="77777777" w:rsidR="003A586D" w:rsidRDefault="003A586D" w:rsidP="008D1D27"/>
    <w:p w14:paraId="44E70668" w14:textId="77777777" w:rsidR="003A586D" w:rsidRDefault="003A586D" w:rsidP="008D1D27"/>
    <w:p w14:paraId="6DEDA88F" w14:textId="77777777" w:rsidR="003A586D" w:rsidRDefault="003A586D" w:rsidP="008D1D27"/>
    <w:p w14:paraId="51685B8D" w14:textId="77777777" w:rsidR="003A586D" w:rsidRDefault="003A586D" w:rsidP="008D1D27"/>
    <w:p w14:paraId="2B8D15C1" w14:textId="77777777" w:rsidR="003A586D" w:rsidRDefault="003A586D" w:rsidP="008D1D27"/>
    <w:p w14:paraId="5E88454F" w14:textId="77777777" w:rsidR="003A586D" w:rsidRDefault="003A586D" w:rsidP="008D1D27"/>
    <w:p w14:paraId="2CD7CA62" w14:textId="77777777" w:rsidR="003A586D" w:rsidRDefault="003A586D" w:rsidP="008D1D27"/>
    <w:p w14:paraId="6D7BCD8B" w14:textId="77777777" w:rsidR="003A586D" w:rsidRDefault="003A586D" w:rsidP="008D1D27"/>
    <w:p w14:paraId="41893353" w14:textId="77777777" w:rsidR="003A586D" w:rsidRDefault="003A586D" w:rsidP="008D1D27"/>
    <w:p w14:paraId="4782CB4C" w14:textId="77777777" w:rsidR="003A586D" w:rsidRDefault="003A586D" w:rsidP="008D1D27"/>
    <w:p w14:paraId="7FBDFBC5" w14:textId="77777777" w:rsidR="003A586D" w:rsidRDefault="003A586D" w:rsidP="008D1D27"/>
    <w:p w14:paraId="3670BA9D" w14:textId="77777777" w:rsidR="003A586D" w:rsidRDefault="003A586D" w:rsidP="008D1D27"/>
    <w:p w14:paraId="1DB3F13A" w14:textId="77777777" w:rsidR="003A586D" w:rsidRDefault="003A586D" w:rsidP="008D1D27"/>
    <w:p w14:paraId="1B3A0FE5" w14:textId="77777777" w:rsidR="003A586D" w:rsidRDefault="003A586D" w:rsidP="008B1189">
      <w:pPr>
        <w:jc w:val="center"/>
      </w:pPr>
    </w:p>
    <w:p w14:paraId="1D808528" w14:textId="77777777" w:rsidR="003A586D" w:rsidRDefault="003A586D" w:rsidP="008B1189">
      <w:pPr>
        <w:jc w:val="center"/>
      </w:pPr>
    </w:p>
    <w:p w14:paraId="66811583" w14:textId="77777777" w:rsidR="007671BB" w:rsidRDefault="007671BB" w:rsidP="008B1189">
      <w:pPr>
        <w:jc w:val="center"/>
      </w:pPr>
      <w:r>
        <w:t>INTENTIONALLY BLANK</w:t>
      </w:r>
    </w:p>
    <w:p w14:paraId="01233576" w14:textId="77777777" w:rsidR="007671BB" w:rsidRDefault="007671BB" w:rsidP="008D1D27"/>
    <w:p w14:paraId="3EC68E70" w14:textId="77777777" w:rsidR="003A586D" w:rsidRDefault="003A586D" w:rsidP="008D1D27">
      <w:pPr>
        <w:sectPr w:rsidR="003A586D" w:rsidSect="007A1A53">
          <w:headerReference w:type="default" r:id="rId27"/>
          <w:footerReference w:type="default" r:id="rId28"/>
          <w:pgSz w:w="12240" w:h="15840" w:code="1"/>
          <w:pgMar w:top="1260" w:right="1440" w:bottom="1260" w:left="1440" w:header="720" w:footer="360" w:gutter="0"/>
          <w:pgNumType w:start="1"/>
          <w:cols w:space="720"/>
          <w:noEndnote/>
        </w:sectPr>
      </w:pPr>
    </w:p>
    <w:p w14:paraId="62533CB9" w14:textId="77777777" w:rsidR="00F36E90" w:rsidRPr="00EC74CF" w:rsidRDefault="00F36E90" w:rsidP="008D1D27">
      <w:pPr>
        <w:pStyle w:val="Heading1"/>
      </w:pPr>
      <w:bookmarkStart w:id="50" w:name="_Toc207493531"/>
      <w:bookmarkStart w:id="51" w:name="_Toc207493694"/>
      <w:bookmarkStart w:id="52" w:name="_Toc207494096"/>
      <w:bookmarkStart w:id="53" w:name="_Toc207494172"/>
      <w:bookmarkStart w:id="54" w:name="_Toc209942209"/>
      <w:bookmarkStart w:id="55" w:name="_Toc209947418"/>
      <w:bookmarkStart w:id="56" w:name="_Toc220727139"/>
      <w:r w:rsidRPr="00EC74CF">
        <w:lastRenderedPageBreak/>
        <w:t>Data Elements</w:t>
      </w:r>
      <w:bookmarkEnd w:id="31"/>
      <w:bookmarkEnd w:id="32"/>
      <w:bookmarkEnd w:id="33"/>
      <w:bookmarkEnd w:id="34"/>
      <w:bookmarkEnd w:id="50"/>
      <w:bookmarkEnd w:id="51"/>
      <w:bookmarkEnd w:id="52"/>
      <w:bookmarkEnd w:id="53"/>
      <w:bookmarkEnd w:id="54"/>
      <w:bookmarkEnd w:id="55"/>
      <w:bookmarkEnd w:id="56"/>
    </w:p>
    <w:p w14:paraId="2E4D68F0" w14:textId="77777777" w:rsidR="00F36E90" w:rsidRPr="00602374" w:rsidRDefault="00F36E90" w:rsidP="008D1D27">
      <w:pPr>
        <w:pStyle w:val="Heading2"/>
      </w:pPr>
      <w:bookmarkStart w:id="57" w:name="_Toc207143218"/>
      <w:bookmarkStart w:id="58" w:name="_Toc207143274"/>
      <w:bookmarkStart w:id="59" w:name="_Toc207143392"/>
      <w:bookmarkStart w:id="60" w:name="_Toc207143446"/>
      <w:bookmarkStart w:id="61" w:name="_Toc207493532"/>
      <w:bookmarkStart w:id="62" w:name="_Toc207493695"/>
      <w:bookmarkStart w:id="63" w:name="_Toc207494097"/>
      <w:bookmarkStart w:id="64" w:name="_Toc207494173"/>
      <w:bookmarkStart w:id="65" w:name="_Toc209942210"/>
      <w:bookmarkStart w:id="66" w:name="_Toc209947419"/>
      <w:bookmarkStart w:id="67" w:name="_Toc220727140"/>
      <w:r w:rsidRPr="00602374">
        <w:t>Format of Transmission To DFAS</w:t>
      </w:r>
      <w:bookmarkEnd w:id="57"/>
      <w:bookmarkEnd w:id="58"/>
      <w:bookmarkEnd w:id="59"/>
      <w:bookmarkEnd w:id="60"/>
      <w:bookmarkEnd w:id="61"/>
      <w:bookmarkEnd w:id="62"/>
      <w:bookmarkEnd w:id="63"/>
      <w:bookmarkEnd w:id="64"/>
      <w:bookmarkEnd w:id="65"/>
      <w:bookmarkEnd w:id="66"/>
      <w:bookmarkEnd w:id="67"/>
    </w:p>
    <w:p w14:paraId="6ABF8FF5" w14:textId="77777777" w:rsidR="00711730" w:rsidRPr="00EC74CF" w:rsidRDefault="00F36E90" w:rsidP="008D1D27">
      <w:r w:rsidRPr="00EC74CF">
        <w:t xml:space="preserve">This section describes the format of the transmission of data to </w:t>
      </w:r>
      <w:r w:rsidR="000A0C9E" w:rsidRPr="00EC74CF">
        <w:t>DoD/</w:t>
      </w:r>
      <w:r w:rsidRPr="00EC74CF">
        <w:t>DFAS (Steps 9 and 10 of the workflow solution on the previous section.  Also, a tabular format o</w:t>
      </w:r>
      <w:r w:rsidR="004B5EC7">
        <w:t>f this information is given in A</w:t>
      </w:r>
      <w:r w:rsidRPr="00EC74CF">
        <w:t xml:space="preserve">ppendix B.  </w:t>
      </w:r>
      <w:r w:rsidR="008174AC" w:rsidRPr="00EC74CF">
        <w:t xml:space="preserve">The VA will transmit groups of records to </w:t>
      </w:r>
      <w:r w:rsidR="000A0C9E" w:rsidRPr="00EC74CF">
        <w:t>DoD/</w:t>
      </w:r>
      <w:r w:rsidR="008174AC" w:rsidRPr="00EC74CF">
        <w:t xml:space="preserve">DFAS, each record will be terminated with a carriage return character.  </w:t>
      </w:r>
      <w:r w:rsidR="00461FFB" w:rsidRPr="00EC74CF">
        <w:t>Each Record consists of 117</w:t>
      </w:r>
      <w:r w:rsidR="00576C1D" w:rsidRPr="00EC74CF">
        <w:t xml:space="preserve"> characters as defined below.</w:t>
      </w:r>
      <w:r w:rsidR="00711730" w:rsidRPr="00EC74CF">
        <w:t xml:space="preserve"> </w:t>
      </w:r>
    </w:p>
    <w:p w14:paraId="5202A2DD" w14:textId="77777777" w:rsidR="00576C1D" w:rsidRPr="00EC74CF" w:rsidRDefault="00576C1D" w:rsidP="008D1D27">
      <w:pPr>
        <w:pStyle w:val="Heading3"/>
      </w:pPr>
      <w:bookmarkStart w:id="68" w:name="_Toc209942211"/>
      <w:bookmarkStart w:id="69" w:name="_Toc209947420"/>
      <w:bookmarkStart w:id="70" w:name="_Toc220727141"/>
      <w:r w:rsidRPr="00EC74CF">
        <w:t>Facility Identification</w:t>
      </w:r>
      <w:bookmarkEnd w:id="68"/>
      <w:bookmarkEnd w:id="69"/>
      <w:bookmarkEnd w:id="70"/>
    </w:p>
    <w:p w14:paraId="4A2ED199" w14:textId="77777777" w:rsidR="00576C1D" w:rsidRPr="00EC74CF" w:rsidRDefault="00576C1D" w:rsidP="008D1D27">
      <w:r w:rsidRPr="00EC74CF">
        <w:t>Record position 1 to 6 (Alphanumeric), name is VAFacilityID</w:t>
      </w:r>
    </w:p>
    <w:p w14:paraId="012BC835" w14:textId="77777777" w:rsidR="00BD7E37" w:rsidRDefault="00BD7E37" w:rsidP="008D1D27">
      <w:r w:rsidRPr="00EC74CF">
        <w:t xml:space="preserve">VAFacilityID is the identification of the VA facility where the Active Duty Service Member was treated. </w:t>
      </w:r>
    </w:p>
    <w:p w14:paraId="07AC42C5" w14:textId="77777777" w:rsidR="00C13AB0" w:rsidRPr="00EC74CF" w:rsidRDefault="001F2876" w:rsidP="008D1D27">
      <w:r w:rsidRPr="00EC74CF">
        <w:t>Field Definition:</w:t>
      </w:r>
      <w:r w:rsidR="004B5EC7">
        <w:t xml:space="preserve">  </w:t>
      </w:r>
      <w:r w:rsidR="00C13AB0" w:rsidRPr="00EC74CF">
        <w:t>Alphanumeric</w:t>
      </w:r>
    </w:p>
    <w:p w14:paraId="768A24CE" w14:textId="77777777" w:rsidR="001F2876" w:rsidRPr="00EC74CF" w:rsidRDefault="001F2876" w:rsidP="008D1D27">
      <w:r w:rsidRPr="00EC74CF">
        <w:tab/>
        <w:t xml:space="preserve">VAFacilityID will contain three numerical values followed by zero to three alpha </w:t>
      </w:r>
      <w:r w:rsidRPr="00EC74CF">
        <w:tab/>
        <w:t xml:space="preserve">numeric characters (e.g., </w:t>
      </w:r>
      <w:r w:rsidR="0082423C">
        <w:t>999</w:t>
      </w:r>
      <w:r w:rsidRPr="00EC74CF">
        <w:t xml:space="preserve"> or </w:t>
      </w:r>
      <w:r w:rsidR="0082423C">
        <w:t>99</w:t>
      </w:r>
      <w:r w:rsidRPr="00EC74CF">
        <w:t xml:space="preserve">9AB or </w:t>
      </w:r>
      <w:r w:rsidR="0082423C">
        <w:t>999</w:t>
      </w:r>
      <w:r w:rsidRPr="00EC74CF">
        <w:t>A4)</w:t>
      </w:r>
    </w:p>
    <w:p w14:paraId="2CB2E2BE" w14:textId="77777777" w:rsidR="00576C1D" w:rsidRPr="00EC74CF" w:rsidRDefault="001F2876" w:rsidP="008D1D27">
      <w:r w:rsidRPr="00EC74CF">
        <w:tab/>
      </w:r>
      <w:r w:rsidR="00576C1D" w:rsidRPr="00EC74CF">
        <w:t>Min Length = 3 characters</w:t>
      </w:r>
    </w:p>
    <w:p w14:paraId="65B16478" w14:textId="77777777" w:rsidR="00576C1D" w:rsidRPr="00EC74CF" w:rsidRDefault="001F2876" w:rsidP="008D1D27">
      <w:r w:rsidRPr="00EC74CF">
        <w:tab/>
      </w:r>
      <w:r w:rsidR="00576C1D" w:rsidRPr="00EC74CF">
        <w:t>Max Length = 6 characters</w:t>
      </w:r>
    </w:p>
    <w:p w14:paraId="61683A71" w14:textId="77777777" w:rsidR="00576C1D" w:rsidRPr="00EC74CF" w:rsidRDefault="00576C1D" w:rsidP="008D1D27">
      <w:r w:rsidRPr="00EC74CF">
        <w:t>Required</w:t>
      </w:r>
    </w:p>
    <w:p w14:paraId="7696DBA3" w14:textId="77777777" w:rsidR="00F25C24" w:rsidRPr="00EC74CF" w:rsidRDefault="00F25C24" w:rsidP="008D1D27">
      <w:r w:rsidRPr="00EC74CF">
        <w:t>** See station list</w:t>
      </w:r>
    </w:p>
    <w:p w14:paraId="1474ED36" w14:textId="77777777" w:rsidR="00576C1D" w:rsidRPr="00EC74CF" w:rsidRDefault="00576C1D" w:rsidP="008D1D27">
      <w:pPr>
        <w:pStyle w:val="Heading3"/>
      </w:pPr>
      <w:bookmarkStart w:id="71" w:name="_Toc209942212"/>
      <w:bookmarkStart w:id="72" w:name="_Toc209947421"/>
      <w:bookmarkStart w:id="73" w:name="_Toc220727142"/>
      <w:r w:rsidRPr="00EC74CF">
        <w:t>Status Field</w:t>
      </w:r>
      <w:bookmarkEnd w:id="71"/>
      <w:bookmarkEnd w:id="72"/>
      <w:bookmarkEnd w:id="73"/>
    </w:p>
    <w:p w14:paraId="64BCE0CB" w14:textId="77777777" w:rsidR="00576C1D" w:rsidRPr="00EC74CF" w:rsidRDefault="00576C1D" w:rsidP="008D1D27">
      <w:r w:rsidRPr="00EC74CF">
        <w:t>Record position 7 to 7 (Character), name is RecordStatusField</w:t>
      </w:r>
    </w:p>
    <w:p w14:paraId="3D08C415" w14:textId="77777777" w:rsidR="001F2876" w:rsidRPr="00EC74CF" w:rsidRDefault="00576C1D" w:rsidP="008D1D27">
      <w:r w:rsidRPr="00EC74CF">
        <w:t>RecordStatusField is a VA field to communicate possible changes to a record in the data file.</w:t>
      </w:r>
    </w:p>
    <w:p w14:paraId="14572888" w14:textId="77777777" w:rsidR="004B5EC7" w:rsidRDefault="001F2876" w:rsidP="008D1D27">
      <w:r w:rsidRPr="00EC74CF">
        <w:t>Field Definition:</w:t>
      </w:r>
      <w:r w:rsidR="004B5EC7">
        <w:t xml:space="preserve">  </w:t>
      </w:r>
      <w:r w:rsidRPr="00EC74CF">
        <w:t>Character</w:t>
      </w:r>
    </w:p>
    <w:p w14:paraId="6EBAA725" w14:textId="77777777" w:rsidR="001F2876" w:rsidRPr="00EC74CF" w:rsidRDefault="001F2876" w:rsidP="008D1D27">
      <w:r w:rsidRPr="00EC74CF">
        <w:tab/>
        <w:t>‘A’- Patient Name Change for SSN from last data file.</w:t>
      </w:r>
    </w:p>
    <w:p w14:paraId="09AB2A0F" w14:textId="77777777" w:rsidR="001F2876" w:rsidRPr="00EC74CF" w:rsidRDefault="001F2876" w:rsidP="008D1D27">
      <w:r w:rsidRPr="00EC74CF">
        <w:tab/>
        <w:t>‘B’- Delete previously transmitted admission date record.</w:t>
      </w:r>
    </w:p>
    <w:p w14:paraId="06793F6B" w14:textId="77777777" w:rsidR="001F2876" w:rsidRPr="00EC74CF" w:rsidRDefault="001F2876" w:rsidP="008D1D27">
      <w:r w:rsidRPr="00EC74CF">
        <w:tab/>
        <w:t>‘C’- Delete previously transmitted discharge date in record.</w:t>
      </w:r>
    </w:p>
    <w:p w14:paraId="7482A7A9" w14:textId="77777777" w:rsidR="001F2876" w:rsidRPr="00EC74CF" w:rsidRDefault="001F2876" w:rsidP="008D1D27">
      <w:r w:rsidRPr="00EC74CF">
        <w:tab/>
        <w:t>‘D’- Delete both admission and discharge record.</w:t>
      </w:r>
    </w:p>
    <w:p w14:paraId="5366FCA6" w14:textId="77777777" w:rsidR="00B200D3" w:rsidRPr="00EC74CF" w:rsidRDefault="001F2876" w:rsidP="008D1D27">
      <w:r w:rsidRPr="00EC74CF">
        <w:tab/>
        <w:t>‘E’- Facility ID changed from previously transmitted record.</w:t>
      </w:r>
    </w:p>
    <w:p w14:paraId="30F748B1" w14:textId="77777777" w:rsidR="00576C1D" w:rsidRPr="00EC74CF" w:rsidRDefault="001F2876" w:rsidP="008D1D27">
      <w:r w:rsidRPr="00EC74CF">
        <w:tab/>
        <w:t xml:space="preserve">‘ ‘ </w:t>
      </w:r>
      <w:r w:rsidR="00B200D3" w:rsidRPr="00EC74CF">
        <w:t xml:space="preserve">- </w:t>
      </w:r>
      <w:r w:rsidRPr="00EC74CF">
        <w:t>No change made to the record</w:t>
      </w:r>
      <w:r w:rsidR="00576C1D" w:rsidRPr="00EC74CF">
        <w:t xml:space="preserve">  </w:t>
      </w:r>
    </w:p>
    <w:p w14:paraId="19AC86B8" w14:textId="77777777" w:rsidR="00576C1D" w:rsidRPr="00EC74CF" w:rsidRDefault="009E5BD0" w:rsidP="008D1D27">
      <w:r w:rsidRPr="00EC74CF">
        <w:t>Not Required</w:t>
      </w:r>
    </w:p>
    <w:p w14:paraId="0AB90136" w14:textId="77777777" w:rsidR="001F2876" w:rsidRPr="00EC74CF" w:rsidRDefault="001F2876" w:rsidP="008D1D27">
      <w:pPr>
        <w:pStyle w:val="Heading3"/>
      </w:pPr>
      <w:bookmarkStart w:id="74" w:name="_Toc209942213"/>
      <w:bookmarkStart w:id="75" w:name="_Toc209947422"/>
      <w:bookmarkStart w:id="76" w:name="_Toc220727143"/>
      <w:r w:rsidRPr="00EC74CF">
        <w:t>Admission Date</w:t>
      </w:r>
      <w:bookmarkEnd w:id="74"/>
      <w:bookmarkEnd w:id="75"/>
      <w:bookmarkEnd w:id="76"/>
      <w:r w:rsidRPr="00EC74CF">
        <w:t xml:space="preserve"> </w:t>
      </w:r>
    </w:p>
    <w:p w14:paraId="76702937" w14:textId="77777777" w:rsidR="001F2876" w:rsidRPr="00EC74CF" w:rsidRDefault="001F2876" w:rsidP="008D1D27">
      <w:r w:rsidRPr="00EC74CF">
        <w:t>Record position 8 to 17 (</w:t>
      </w:r>
      <w:r w:rsidR="00C13AB0" w:rsidRPr="00EC74CF">
        <w:t>Date</w:t>
      </w:r>
      <w:r w:rsidRPr="00EC74CF">
        <w:t>), field name is AdmitDate</w:t>
      </w:r>
    </w:p>
    <w:p w14:paraId="47EA1073" w14:textId="77777777" w:rsidR="001F2876" w:rsidRPr="00EC74CF" w:rsidRDefault="001F2876" w:rsidP="008D1D27">
      <w:r w:rsidRPr="00EC74CF">
        <w:t>AdmitDate is the Admission Date at the VA Facility.</w:t>
      </w:r>
    </w:p>
    <w:p w14:paraId="7985F426" w14:textId="77777777" w:rsidR="004B5EC7" w:rsidRDefault="001F2876" w:rsidP="008D1D27">
      <w:r w:rsidRPr="00EC74CF">
        <w:t>Field Definition:</w:t>
      </w:r>
      <w:r w:rsidR="004B5EC7">
        <w:t xml:space="preserve">  </w:t>
      </w:r>
      <w:r w:rsidRPr="00EC74CF">
        <w:t>Date</w:t>
      </w:r>
    </w:p>
    <w:p w14:paraId="22F456FC" w14:textId="77777777" w:rsidR="001F2876" w:rsidRPr="00EC74CF" w:rsidRDefault="001F2876" w:rsidP="008D1D27">
      <w:r w:rsidRPr="00EC74CF">
        <w:tab/>
        <w:t>MM/DD/YYYY</w:t>
      </w:r>
    </w:p>
    <w:p w14:paraId="12B9BAB8" w14:textId="77777777" w:rsidR="001F2876" w:rsidRPr="00EC74CF" w:rsidRDefault="001F2876" w:rsidP="008D1D27">
      <w:r w:rsidRPr="00EC74CF">
        <w:tab/>
        <w:t>2-digit month</w:t>
      </w:r>
    </w:p>
    <w:p w14:paraId="7A3CEF05" w14:textId="77777777" w:rsidR="001F2876" w:rsidRPr="00EC74CF" w:rsidRDefault="001F2876" w:rsidP="008D1D27">
      <w:r w:rsidRPr="00EC74CF">
        <w:tab/>
        <w:t>2-digit day</w:t>
      </w:r>
    </w:p>
    <w:p w14:paraId="0EAA8C47" w14:textId="77777777" w:rsidR="001F2876" w:rsidRPr="00EC74CF" w:rsidRDefault="001F2876" w:rsidP="008D1D27">
      <w:r w:rsidRPr="00EC74CF">
        <w:tab/>
        <w:t xml:space="preserve">4-digit year </w:t>
      </w:r>
    </w:p>
    <w:p w14:paraId="3FD44434" w14:textId="77777777" w:rsidR="001F2876" w:rsidRPr="00EC74CF" w:rsidRDefault="001F2876" w:rsidP="008D1D27">
      <w:r w:rsidRPr="00EC74CF">
        <w:tab/>
        <w:t>‘ ‘ – No data available</w:t>
      </w:r>
    </w:p>
    <w:p w14:paraId="4D495283" w14:textId="77777777" w:rsidR="001F2876" w:rsidRPr="00EC74CF" w:rsidRDefault="001F2876" w:rsidP="008D1D27">
      <w:r w:rsidRPr="00EC74CF">
        <w:tab/>
        <w:t xml:space="preserve">MUST HAVE SLASHES FOR DATE </w:t>
      </w:r>
    </w:p>
    <w:p w14:paraId="10EF3A58" w14:textId="77777777" w:rsidR="001F2876" w:rsidRPr="00EC74CF" w:rsidRDefault="001F2876" w:rsidP="008D1D27">
      <w:r w:rsidRPr="00EC74CF">
        <w:t>Required</w:t>
      </w:r>
    </w:p>
    <w:p w14:paraId="449DF1C6" w14:textId="77777777" w:rsidR="001F2876" w:rsidRPr="00EC74CF" w:rsidRDefault="001F2876" w:rsidP="008D1D27">
      <w:pPr>
        <w:pStyle w:val="Heading3"/>
      </w:pPr>
      <w:bookmarkStart w:id="77" w:name="_Toc209942214"/>
      <w:bookmarkStart w:id="78" w:name="_Toc209947423"/>
      <w:bookmarkStart w:id="79" w:name="_Toc220727144"/>
      <w:r w:rsidRPr="00EC74CF">
        <w:lastRenderedPageBreak/>
        <w:t>Admission Time</w:t>
      </w:r>
      <w:bookmarkEnd w:id="77"/>
      <w:bookmarkEnd w:id="78"/>
      <w:bookmarkEnd w:id="79"/>
      <w:r w:rsidRPr="00EC74CF">
        <w:t xml:space="preserve"> </w:t>
      </w:r>
    </w:p>
    <w:p w14:paraId="7A510E6B" w14:textId="77777777" w:rsidR="001F2876" w:rsidRPr="00EC74CF" w:rsidRDefault="001F2876" w:rsidP="008D1D27">
      <w:r w:rsidRPr="00EC74CF">
        <w:t xml:space="preserve">Record position 18 to </w:t>
      </w:r>
      <w:r w:rsidR="00457C94" w:rsidRPr="00EC74CF">
        <w:t>2</w:t>
      </w:r>
      <w:r w:rsidR="00C13AB0" w:rsidRPr="00EC74CF">
        <w:t>1</w:t>
      </w:r>
      <w:r w:rsidRPr="00EC74CF">
        <w:t>, field name is AdmitTime</w:t>
      </w:r>
    </w:p>
    <w:p w14:paraId="12A328BE" w14:textId="77777777" w:rsidR="001F2876" w:rsidRPr="00EC74CF" w:rsidRDefault="001F2876" w:rsidP="008D1D27">
      <w:r w:rsidRPr="00EC74CF">
        <w:t>AdmitTime is the Admission Time at the VA Facility.</w:t>
      </w:r>
    </w:p>
    <w:p w14:paraId="185EBCE5" w14:textId="77777777" w:rsidR="004D7929" w:rsidRPr="00EC74CF" w:rsidRDefault="001F2876" w:rsidP="008D1D27">
      <w:r w:rsidRPr="00EC74CF">
        <w:t>Field Definition:</w:t>
      </w:r>
      <w:r w:rsidR="004B5EC7">
        <w:t xml:space="preserve">  </w:t>
      </w:r>
      <w:r w:rsidR="004D7929" w:rsidRPr="00EC74CF">
        <w:t>Numeric</w:t>
      </w:r>
    </w:p>
    <w:p w14:paraId="058155B1" w14:textId="77777777" w:rsidR="004D7929" w:rsidRPr="00EC74CF" w:rsidRDefault="001F2876" w:rsidP="008D1D27">
      <w:r w:rsidRPr="00EC74CF">
        <w:tab/>
      </w:r>
      <w:r w:rsidR="004D7929" w:rsidRPr="00EC74CF">
        <w:t>VA Facility Local time hhmmss</w:t>
      </w:r>
      <w:r w:rsidR="00C13AB0" w:rsidRPr="00EC74CF">
        <w:t>ss (Military Time, e.g. 1345</w:t>
      </w:r>
      <w:r w:rsidR="004D7929" w:rsidRPr="00EC74CF">
        <w:t xml:space="preserve">); </w:t>
      </w:r>
    </w:p>
    <w:p w14:paraId="4DC11921" w14:textId="77777777" w:rsidR="004D7929" w:rsidRPr="00EC74CF" w:rsidRDefault="004D7929" w:rsidP="008D1D27">
      <w:r w:rsidRPr="00EC74CF">
        <w:tab/>
        <w:t>Admission time(s) prior to 1200 shall conta</w:t>
      </w:r>
      <w:r w:rsidR="00C13AB0" w:rsidRPr="00EC74CF">
        <w:t>in a leading zero (e.g. 0800</w:t>
      </w:r>
      <w:r w:rsidRPr="00EC74CF">
        <w:t xml:space="preserve">) </w:t>
      </w:r>
    </w:p>
    <w:p w14:paraId="03EDD8D0" w14:textId="77777777" w:rsidR="004D7929" w:rsidRPr="00EC74CF" w:rsidRDefault="004D7929" w:rsidP="008D1D27">
      <w:r w:rsidRPr="00EC74CF">
        <w:tab/>
        <w:t xml:space="preserve">0-24 hour(s) </w:t>
      </w:r>
    </w:p>
    <w:p w14:paraId="56A36486" w14:textId="77777777" w:rsidR="004D7929" w:rsidRPr="00EC74CF" w:rsidRDefault="004D7929" w:rsidP="008D1D27">
      <w:r w:rsidRPr="00EC74CF">
        <w:tab/>
        <w:t xml:space="preserve">0-59 minute(s) </w:t>
      </w:r>
    </w:p>
    <w:p w14:paraId="55545506" w14:textId="77777777" w:rsidR="001F2876" w:rsidRPr="00EC74CF" w:rsidRDefault="004D7929" w:rsidP="008D1D27">
      <w:r w:rsidRPr="00EC74CF">
        <w:tab/>
        <w:t>‘ ‘ – No data available</w:t>
      </w:r>
    </w:p>
    <w:p w14:paraId="1F4EBA0C" w14:textId="77777777" w:rsidR="001F2876" w:rsidRPr="00EC74CF" w:rsidRDefault="001F2876" w:rsidP="008D1D27">
      <w:r w:rsidRPr="00EC74CF">
        <w:t>Required</w:t>
      </w:r>
    </w:p>
    <w:p w14:paraId="2A44234C" w14:textId="77777777" w:rsidR="004D7929" w:rsidRPr="00EC74CF" w:rsidRDefault="004D7929" w:rsidP="008D1D27">
      <w:pPr>
        <w:pStyle w:val="Heading3"/>
      </w:pPr>
      <w:bookmarkStart w:id="80" w:name="_Toc209942215"/>
      <w:bookmarkStart w:id="81" w:name="_Toc209947424"/>
      <w:bookmarkStart w:id="82" w:name="_Toc220727145"/>
      <w:r w:rsidRPr="00EC74CF">
        <w:t>Last Name</w:t>
      </w:r>
      <w:bookmarkEnd w:id="80"/>
      <w:bookmarkEnd w:id="81"/>
      <w:bookmarkEnd w:id="82"/>
    </w:p>
    <w:p w14:paraId="130AD249" w14:textId="77777777" w:rsidR="004D7929" w:rsidRPr="00EC74CF" w:rsidRDefault="004D7929" w:rsidP="008D1D27">
      <w:r w:rsidRPr="00EC74CF">
        <w:t xml:space="preserve">Record position </w:t>
      </w:r>
      <w:r w:rsidR="0026222B" w:rsidRPr="00EC74CF">
        <w:t>2</w:t>
      </w:r>
      <w:r w:rsidR="00C13AB0" w:rsidRPr="00EC74CF">
        <w:t>2</w:t>
      </w:r>
      <w:r w:rsidRPr="00EC74CF">
        <w:t xml:space="preserve"> to </w:t>
      </w:r>
      <w:r w:rsidR="00C13AB0" w:rsidRPr="00EC74CF">
        <w:t>56</w:t>
      </w:r>
      <w:r w:rsidRPr="00EC74CF">
        <w:t>, field name is LastName</w:t>
      </w:r>
    </w:p>
    <w:p w14:paraId="2131EC6D" w14:textId="77777777" w:rsidR="004D7929" w:rsidRPr="00EC74CF" w:rsidRDefault="004D7929" w:rsidP="008D1D27">
      <w:r w:rsidRPr="00EC74CF">
        <w:t>LastName is the last name of the Patient/Active Duty Service Member.</w:t>
      </w:r>
    </w:p>
    <w:p w14:paraId="1347C407" w14:textId="77777777" w:rsidR="00BD7E37" w:rsidRPr="00EC74CF" w:rsidRDefault="004D7929" w:rsidP="008D1D27">
      <w:r w:rsidRPr="00EC74CF">
        <w:t>Field Definition:</w:t>
      </w:r>
      <w:r w:rsidR="004B5EC7">
        <w:t xml:space="preserve">  </w:t>
      </w:r>
      <w:r w:rsidR="00BD7E37" w:rsidRPr="00EC74CF">
        <w:t>Character</w:t>
      </w:r>
    </w:p>
    <w:p w14:paraId="4337FD63" w14:textId="77777777" w:rsidR="00457C94" w:rsidRPr="00EC74CF" w:rsidRDefault="004D7929" w:rsidP="008D1D27">
      <w:r w:rsidRPr="00EC74CF">
        <w:tab/>
      </w:r>
      <w:r w:rsidR="00457C94" w:rsidRPr="00EC74CF">
        <w:t>Max Length = 35 characters</w:t>
      </w:r>
    </w:p>
    <w:p w14:paraId="56008552" w14:textId="77777777" w:rsidR="004D7929" w:rsidRPr="00EC74CF" w:rsidRDefault="00457C94" w:rsidP="008D1D27">
      <w:r w:rsidRPr="00EC74CF">
        <w:tab/>
      </w:r>
      <w:r w:rsidR="004D7929" w:rsidRPr="00EC74CF">
        <w:t xml:space="preserve">Upper Case LAST NAME </w:t>
      </w:r>
    </w:p>
    <w:p w14:paraId="6D078A21" w14:textId="77777777" w:rsidR="004D7929" w:rsidRPr="00EC74CF" w:rsidRDefault="004D7929" w:rsidP="008D1D27">
      <w:r w:rsidRPr="00EC74CF">
        <w:tab/>
        <w:t>All PUNCTUATION will be removed from ADSM name data</w:t>
      </w:r>
    </w:p>
    <w:p w14:paraId="554B110B" w14:textId="77777777" w:rsidR="004D7929" w:rsidRPr="00EC74CF" w:rsidRDefault="004D7929" w:rsidP="008D1D27">
      <w:r w:rsidRPr="00EC74CF">
        <w:tab/>
        <w:t>‘ ‘ = No data available</w:t>
      </w:r>
    </w:p>
    <w:p w14:paraId="3BD9B2FB" w14:textId="77777777" w:rsidR="004D7929" w:rsidRPr="00EC74CF" w:rsidRDefault="004D7929" w:rsidP="008D1D27">
      <w:r w:rsidRPr="00EC74CF">
        <w:t>Not Required</w:t>
      </w:r>
    </w:p>
    <w:p w14:paraId="29B414D0" w14:textId="77777777" w:rsidR="004D7929" w:rsidRPr="00EC74CF" w:rsidRDefault="004D7929" w:rsidP="008D1D27"/>
    <w:p w14:paraId="7C8F29EE" w14:textId="77777777" w:rsidR="004D7929" w:rsidRPr="00EC74CF" w:rsidRDefault="004D7929" w:rsidP="008D1D27">
      <w:pPr>
        <w:pStyle w:val="Heading3"/>
      </w:pPr>
      <w:bookmarkStart w:id="83" w:name="_Toc209942216"/>
      <w:bookmarkStart w:id="84" w:name="_Toc209947425"/>
      <w:bookmarkStart w:id="85" w:name="_Toc220727146"/>
      <w:r w:rsidRPr="00EC74CF">
        <w:t>First Name</w:t>
      </w:r>
      <w:bookmarkEnd w:id="83"/>
      <w:bookmarkEnd w:id="84"/>
      <w:bookmarkEnd w:id="85"/>
    </w:p>
    <w:p w14:paraId="1B487C69" w14:textId="77777777" w:rsidR="004D7929" w:rsidRPr="00EC74CF" w:rsidRDefault="004D7929" w:rsidP="008D1D27">
      <w:r w:rsidRPr="00EC74CF">
        <w:t xml:space="preserve">Record position </w:t>
      </w:r>
      <w:r w:rsidR="00461FFB" w:rsidRPr="00EC74CF">
        <w:t>57</w:t>
      </w:r>
      <w:r w:rsidRPr="00EC74CF">
        <w:t xml:space="preserve"> to </w:t>
      </w:r>
      <w:r w:rsidR="00461FFB" w:rsidRPr="00EC74CF">
        <w:t>91</w:t>
      </w:r>
      <w:r w:rsidRPr="00EC74CF">
        <w:t>, field name is FirstName</w:t>
      </w:r>
    </w:p>
    <w:p w14:paraId="46D97FD1" w14:textId="77777777" w:rsidR="004D7929" w:rsidRPr="00EC74CF" w:rsidRDefault="004D7929" w:rsidP="008D1D27">
      <w:r w:rsidRPr="00EC74CF">
        <w:t>FirstName is the first name of the Patient/Active Duty Service Member.</w:t>
      </w:r>
    </w:p>
    <w:p w14:paraId="21094D32" w14:textId="77777777" w:rsidR="004D7929" w:rsidRPr="00EC74CF" w:rsidRDefault="004D7929" w:rsidP="008D1D27">
      <w:r w:rsidRPr="00EC74CF">
        <w:t>Field Definition:</w:t>
      </w:r>
      <w:r w:rsidR="004B5EC7">
        <w:t xml:space="preserve">  </w:t>
      </w:r>
      <w:r w:rsidR="00711730" w:rsidRPr="00EC74CF">
        <w:t>Character</w:t>
      </w:r>
    </w:p>
    <w:p w14:paraId="7CE32996" w14:textId="77777777" w:rsidR="00BD7E37" w:rsidRPr="00EC74CF" w:rsidRDefault="004D7929" w:rsidP="008D1D27">
      <w:r w:rsidRPr="00EC74CF">
        <w:tab/>
      </w:r>
      <w:r w:rsidR="00BD7E37" w:rsidRPr="00EC74CF">
        <w:t>Max Length =  35 characters</w:t>
      </w:r>
    </w:p>
    <w:p w14:paraId="31BF6910" w14:textId="77777777" w:rsidR="00BD7E37" w:rsidRPr="00EC74CF" w:rsidRDefault="00BD7E37" w:rsidP="008D1D27">
      <w:r w:rsidRPr="00EC74CF">
        <w:tab/>
        <w:t>Upper Case FIRST NAME</w:t>
      </w:r>
    </w:p>
    <w:p w14:paraId="172E512C" w14:textId="77777777" w:rsidR="00BD7E37" w:rsidRPr="00EC74CF" w:rsidRDefault="00BD7E37" w:rsidP="008D1D27">
      <w:r w:rsidRPr="00EC74CF">
        <w:tab/>
        <w:t>All PUNCTUATION will be removed from ADSM name data</w:t>
      </w:r>
    </w:p>
    <w:p w14:paraId="66ECCDF6" w14:textId="77777777" w:rsidR="00BD7E37" w:rsidRPr="00EC74CF" w:rsidRDefault="00BD7E37" w:rsidP="008D1D27">
      <w:r w:rsidRPr="00EC74CF">
        <w:tab/>
        <w:t xml:space="preserve">‘ ‘ = No data available </w:t>
      </w:r>
    </w:p>
    <w:p w14:paraId="25A6536D" w14:textId="77777777" w:rsidR="00711730" w:rsidRPr="00EC74CF" w:rsidRDefault="004D7929" w:rsidP="008D1D27">
      <w:r w:rsidRPr="00EC74CF">
        <w:t>Not Required</w:t>
      </w:r>
    </w:p>
    <w:p w14:paraId="78DB3624" w14:textId="77777777" w:rsidR="00711730" w:rsidRPr="00EC74CF" w:rsidRDefault="00711730" w:rsidP="008D1D27">
      <w:pPr>
        <w:pStyle w:val="Heading3"/>
      </w:pPr>
      <w:bookmarkStart w:id="86" w:name="_Toc209942217"/>
      <w:bookmarkStart w:id="87" w:name="_Toc209947426"/>
      <w:bookmarkStart w:id="88" w:name="_Toc220727147"/>
      <w:r w:rsidRPr="00EC74CF">
        <w:t>Middle Initial</w:t>
      </w:r>
      <w:bookmarkEnd w:id="86"/>
      <w:bookmarkEnd w:id="87"/>
      <w:bookmarkEnd w:id="88"/>
    </w:p>
    <w:p w14:paraId="0CB8F01A" w14:textId="77777777" w:rsidR="00711730" w:rsidRPr="00EC74CF" w:rsidRDefault="00461FFB" w:rsidP="008D1D27">
      <w:r w:rsidRPr="00EC74CF">
        <w:t>Record position 92 to 93</w:t>
      </w:r>
      <w:r w:rsidR="00711730" w:rsidRPr="00EC74CF">
        <w:t>, field name is MiddleInitial</w:t>
      </w:r>
    </w:p>
    <w:p w14:paraId="2DDFD403" w14:textId="77777777" w:rsidR="00711730" w:rsidRPr="00EC74CF" w:rsidRDefault="00711730" w:rsidP="008D1D27">
      <w:r w:rsidRPr="00EC74CF">
        <w:t>MiddleInitial is the Middle Initial of the Patient/Active Duty Service Member.</w:t>
      </w:r>
    </w:p>
    <w:p w14:paraId="7ED54443" w14:textId="77777777" w:rsidR="00711730" w:rsidRPr="00EC74CF" w:rsidRDefault="00711730" w:rsidP="008D1D27">
      <w:r w:rsidRPr="00EC74CF">
        <w:t>Field Definition:</w:t>
      </w:r>
      <w:r w:rsidR="004B5EC7">
        <w:t xml:space="preserve">  </w:t>
      </w:r>
      <w:r w:rsidRPr="00EC74CF">
        <w:t>Character</w:t>
      </w:r>
    </w:p>
    <w:p w14:paraId="56A8C1FD" w14:textId="77777777" w:rsidR="00711730" w:rsidRPr="00EC74CF" w:rsidRDefault="00711730" w:rsidP="008D1D27">
      <w:r w:rsidRPr="00EC74CF">
        <w:tab/>
        <w:t>Max Length =  2 characters</w:t>
      </w:r>
    </w:p>
    <w:p w14:paraId="2326E64C" w14:textId="77777777" w:rsidR="00711730" w:rsidRPr="00EC74CF" w:rsidRDefault="00711730" w:rsidP="008D1D27">
      <w:r w:rsidRPr="00EC74CF">
        <w:tab/>
        <w:t>Upper Case MIDDLE INITIAL</w:t>
      </w:r>
    </w:p>
    <w:p w14:paraId="265DADDB" w14:textId="77777777" w:rsidR="00711730" w:rsidRPr="00EC74CF" w:rsidRDefault="00711730" w:rsidP="008D1D27">
      <w:r w:rsidRPr="00EC74CF">
        <w:tab/>
        <w:t>All PUNCTUATION will be removed from ADSM name data</w:t>
      </w:r>
    </w:p>
    <w:p w14:paraId="72E35F88" w14:textId="77777777" w:rsidR="00711730" w:rsidRPr="00EC74CF" w:rsidRDefault="00711730" w:rsidP="008D1D27">
      <w:r w:rsidRPr="00EC74CF">
        <w:tab/>
        <w:t>‘ ‘ = No data available</w:t>
      </w:r>
    </w:p>
    <w:p w14:paraId="17D4CE5C" w14:textId="77777777" w:rsidR="00711730" w:rsidRPr="00EC74CF" w:rsidRDefault="00711730" w:rsidP="008D1D27">
      <w:r w:rsidRPr="00EC74CF">
        <w:t>Not Required</w:t>
      </w:r>
    </w:p>
    <w:p w14:paraId="59FD4CE7" w14:textId="77777777" w:rsidR="00711730" w:rsidRPr="00EC74CF" w:rsidRDefault="00711730" w:rsidP="008D1D27"/>
    <w:p w14:paraId="657C1D92" w14:textId="77777777" w:rsidR="00711730" w:rsidRPr="00EC74CF" w:rsidRDefault="00711730" w:rsidP="008D1D27">
      <w:pPr>
        <w:pStyle w:val="Heading3"/>
      </w:pPr>
      <w:bookmarkStart w:id="89" w:name="_Toc209942218"/>
      <w:bookmarkStart w:id="90" w:name="_Toc209947427"/>
      <w:bookmarkStart w:id="91" w:name="_Toc220727148"/>
      <w:r w:rsidRPr="00EC74CF">
        <w:t>Social Security Number</w:t>
      </w:r>
      <w:bookmarkEnd w:id="89"/>
      <w:bookmarkEnd w:id="90"/>
      <w:bookmarkEnd w:id="91"/>
    </w:p>
    <w:p w14:paraId="65875A34" w14:textId="77777777" w:rsidR="00711730" w:rsidRPr="00EC74CF" w:rsidRDefault="00711730" w:rsidP="008D1D27">
      <w:r w:rsidRPr="00EC74CF">
        <w:t>Rec</w:t>
      </w:r>
      <w:r w:rsidR="00461FFB" w:rsidRPr="00EC74CF">
        <w:t>ord position 94 to 102</w:t>
      </w:r>
      <w:r w:rsidRPr="00EC74CF">
        <w:t>, field name is SSN</w:t>
      </w:r>
    </w:p>
    <w:p w14:paraId="149C79E0" w14:textId="77777777" w:rsidR="00711730" w:rsidRPr="00EC74CF" w:rsidRDefault="00711730" w:rsidP="008D1D27">
      <w:r w:rsidRPr="00EC74CF">
        <w:t>SSN is the Social Security Name of the Patient/Active Duty Service Member.</w:t>
      </w:r>
    </w:p>
    <w:p w14:paraId="51FC38F3" w14:textId="77777777" w:rsidR="00711730" w:rsidRPr="00EC74CF" w:rsidRDefault="00711730" w:rsidP="008D1D27">
      <w:r w:rsidRPr="00EC74CF">
        <w:lastRenderedPageBreak/>
        <w:t>Field Definition:</w:t>
      </w:r>
      <w:r w:rsidR="004B5EC7">
        <w:t xml:space="preserve">  </w:t>
      </w:r>
      <w:r w:rsidRPr="00EC74CF">
        <w:t>Numeric</w:t>
      </w:r>
    </w:p>
    <w:p w14:paraId="5421B36B" w14:textId="77777777" w:rsidR="00711730" w:rsidRPr="00EC74CF" w:rsidRDefault="00711730" w:rsidP="008D1D27">
      <w:r w:rsidRPr="00EC74CF">
        <w:tab/>
        <w:t>nnnnnnnnn</w:t>
      </w:r>
    </w:p>
    <w:p w14:paraId="2BECF45A" w14:textId="77777777" w:rsidR="00711730" w:rsidRPr="00EC74CF" w:rsidRDefault="00711730" w:rsidP="008D1D27">
      <w:r w:rsidRPr="00EC74CF">
        <w:tab/>
        <w:t xml:space="preserve">SSN will contain leading zeros </w:t>
      </w:r>
    </w:p>
    <w:p w14:paraId="3C66EA6D" w14:textId="77777777" w:rsidR="00711730" w:rsidRPr="00EC74CF" w:rsidRDefault="00711730" w:rsidP="008D1D27">
      <w:r w:rsidRPr="00EC74CF">
        <w:tab/>
        <w:t>SSN will NOT contain hyphens</w:t>
      </w:r>
    </w:p>
    <w:p w14:paraId="533C273F" w14:textId="77777777" w:rsidR="00711730" w:rsidRPr="00EC74CF" w:rsidRDefault="00711730" w:rsidP="008D1D27">
      <w:r w:rsidRPr="00EC74CF">
        <w:t>Required</w:t>
      </w:r>
    </w:p>
    <w:p w14:paraId="45BA78F3" w14:textId="77777777" w:rsidR="00711730" w:rsidRPr="00EC74CF" w:rsidRDefault="00711730" w:rsidP="008D1D27">
      <w:pPr>
        <w:pStyle w:val="Heading3"/>
      </w:pPr>
      <w:bookmarkStart w:id="92" w:name="_Toc209942219"/>
      <w:bookmarkStart w:id="93" w:name="_Toc209947428"/>
      <w:bookmarkStart w:id="94" w:name="_Toc220727149"/>
      <w:r w:rsidRPr="00EC74CF">
        <w:t>Pseudo Social Security Number</w:t>
      </w:r>
      <w:bookmarkEnd w:id="92"/>
      <w:bookmarkEnd w:id="93"/>
      <w:bookmarkEnd w:id="94"/>
    </w:p>
    <w:p w14:paraId="1DBECCAF" w14:textId="77777777" w:rsidR="00711730" w:rsidRPr="00EC74CF" w:rsidRDefault="00461FFB" w:rsidP="008D1D27">
      <w:r w:rsidRPr="00EC74CF">
        <w:t>Record position 103 to 103</w:t>
      </w:r>
      <w:r w:rsidR="00711730" w:rsidRPr="00EC74CF">
        <w:t>, field name is PseudoSSNInd</w:t>
      </w:r>
    </w:p>
    <w:p w14:paraId="3BBF1736" w14:textId="77777777" w:rsidR="00711730" w:rsidRPr="00EC74CF" w:rsidRDefault="00711730" w:rsidP="008D1D27">
      <w:r w:rsidRPr="00EC74CF">
        <w:t xml:space="preserve">PseudoSSNInd is the </w:t>
      </w:r>
      <w:r w:rsidR="00461FFB" w:rsidRPr="00EC74CF">
        <w:t xml:space="preserve">indicator for </w:t>
      </w:r>
      <w:r w:rsidRPr="00EC74CF">
        <w:t>Pseudo Social Security Number of the Patient/Active Duty Service Member.</w:t>
      </w:r>
    </w:p>
    <w:p w14:paraId="2CEA50F4" w14:textId="77777777" w:rsidR="00711730" w:rsidRPr="00EC74CF" w:rsidRDefault="00711730" w:rsidP="008D1D27">
      <w:r w:rsidRPr="00EC74CF">
        <w:t>Field Definition:</w:t>
      </w:r>
      <w:r w:rsidR="004B5EC7">
        <w:t xml:space="preserve">  </w:t>
      </w:r>
      <w:r w:rsidRPr="00EC74CF">
        <w:t>Character</w:t>
      </w:r>
    </w:p>
    <w:p w14:paraId="34306E6B" w14:textId="77777777" w:rsidR="00711730" w:rsidRPr="00EC74CF" w:rsidRDefault="00711730" w:rsidP="008D1D27">
      <w:r w:rsidRPr="00EC74CF">
        <w:tab/>
        <w:t xml:space="preserve">‘P’ - Indicates that the SSN is a Pseudo SSN </w:t>
      </w:r>
    </w:p>
    <w:p w14:paraId="4108C72D" w14:textId="77777777" w:rsidR="00711730" w:rsidRPr="00EC74CF" w:rsidRDefault="00711730" w:rsidP="008D1D27">
      <w:r w:rsidRPr="00EC74CF">
        <w:tab/>
        <w:t xml:space="preserve">‘ ‘ – Indicates that the SSN is NOT a Pseudo SSN </w:t>
      </w:r>
    </w:p>
    <w:p w14:paraId="08CDEE0E" w14:textId="77777777" w:rsidR="00711730" w:rsidRPr="00EC74CF" w:rsidRDefault="00711730" w:rsidP="008D1D27">
      <w:r w:rsidRPr="00EC74CF">
        <w:t>Not Required</w:t>
      </w:r>
    </w:p>
    <w:p w14:paraId="5F32475B" w14:textId="77777777" w:rsidR="00711730" w:rsidRPr="00EC74CF" w:rsidRDefault="00711730" w:rsidP="008D1D27">
      <w:pPr>
        <w:pStyle w:val="Heading3"/>
      </w:pPr>
      <w:bookmarkStart w:id="95" w:name="_Toc209942220"/>
      <w:bookmarkStart w:id="96" w:name="_Toc209947429"/>
      <w:bookmarkStart w:id="97" w:name="_Toc220727150"/>
      <w:r w:rsidRPr="00EC74CF">
        <w:t>Discharge Date</w:t>
      </w:r>
      <w:bookmarkEnd w:id="95"/>
      <w:bookmarkEnd w:id="96"/>
      <w:bookmarkEnd w:id="97"/>
      <w:r w:rsidRPr="00EC74CF">
        <w:t xml:space="preserve"> </w:t>
      </w:r>
    </w:p>
    <w:p w14:paraId="26E857B6" w14:textId="77777777" w:rsidR="00711730" w:rsidRPr="00EC74CF" w:rsidRDefault="00711730" w:rsidP="008D1D27">
      <w:r w:rsidRPr="00EC74CF">
        <w:t>Recor</w:t>
      </w:r>
      <w:r w:rsidR="00461FFB" w:rsidRPr="00EC74CF">
        <w:t>d position 104 to 113 (Date</w:t>
      </w:r>
      <w:r w:rsidRPr="00EC74CF">
        <w:t>), field name is DischargeDate</w:t>
      </w:r>
    </w:p>
    <w:p w14:paraId="3A7998F0" w14:textId="77777777" w:rsidR="00711730" w:rsidRPr="00EC74CF" w:rsidRDefault="00711730" w:rsidP="008D1D27">
      <w:r w:rsidRPr="00EC74CF">
        <w:t>DischargeDate is the Discharge Date from the VA Facility.</w:t>
      </w:r>
    </w:p>
    <w:p w14:paraId="65ED1563" w14:textId="77777777" w:rsidR="004B5EC7" w:rsidRDefault="00711730" w:rsidP="008D1D27">
      <w:r w:rsidRPr="00EC74CF">
        <w:t>Field Definition:</w:t>
      </w:r>
      <w:r w:rsidR="004B5EC7">
        <w:t xml:space="preserve">  </w:t>
      </w:r>
      <w:r w:rsidRPr="00EC74CF">
        <w:t>Date</w:t>
      </w:r>
    </w:p>
    <w:p w14:paraId="535A6DE0" w14:textId="77777777" w:rsidR="00711730" w:rsidRPr="00EC74CF" w:rsidRDefault="00711730" w:rsidP="008D1D27">
      <w:r w:rsidRPr="00EC74CF">
        <w:tab/>
        <w:t>MM/DD/YYYY</w:t>
      </w:r>
    </w:p>
    <w:p w14:paraId="4F360E54" w14:textId="77777777" w:rsidR="00711730" w:rsidRPr="00EC74CF" w:rsidRDefault="00711730" w:rsidP="008D1D27">
      <w:r w:rsidRPr="00EC74CF">
        <w:tab/>
        <w:t>2-digit month</w:t>
      </w:r>
    </w:p>
    <w:p w14:paraId="67D09231" w14:textId="77777777" w:rsidR="00711730" w:rsidRPr="00EC74CF" w:rsidRDefault="00711730" w:rsidP="008D1D27">
      <w:r w:rsidRPr="00EC74CF">
        <w:tab/>
        <w:t>2-digit day</w:t>
      </w:r>
    </w:p>
    <w:p w14:paraId="47854E4C" w14:textId="77777777" w:rsidR="00711730" w:rsidRPr="00EC74CF" w:rsidRDefault="00711730" w:rsidP="008D1D27">
      <w:r w:rsidRPr="00EC74CF">
        <w:tab/>
        <w:t xml:space="preserve">4-digit year </w:t>
      </w:r>
    </w:p>
    <w:p w14:paraId="6019940C" w14:textId="77777777" w:rsidR="00711730" w:rsidRPr="00EC74CF" w:rsidRDefault="00711730" w:rsidP="008D1D27">
      <w:r w:rsidRPr="00EC74CF">
        <w:tab/>
        <w:t>‘ ‘ – No data available</w:t>
      </w:r>
    </w:p>
    <w:p w14:paraId="5051736A" w14:textId="77777777" w:rsidR="00711730" w:rsidRPr="00EC74CF" w:rsidRDefault="00711730" w:rsidP="008D1D27">
      <w:r w:rsidRPr="00EC74CF">
        <w:tab/>
        <w:t xml:space="preserve">MUST HAVE SLASHES FOR DATE </w:t>
      </w:r>
    </w:p>
    <w:p w14:paraId="5FC5884A" w14:textId="77777777" w:rsidR="00711730" w:rsidRPr="00EC74CF" w:rsidRDefault="00711730" w:rsidP="008D1D27">
      <w:r w:rsidRPr="00EC74CF">
        <w:t>Not Required</w:t>
      </w:r>
    </w:p>
    <w:p w14:paraId="380A7678" w14:textId="77777777" w:rsidR="00711730" w:rsidRPr="00EC74CF" w:rsidRDefault="00711730" w:rsidP="008D1D27">
      <w:pPr>
        <w:pStyle w:val="Heading3"/>
      </w:pPr>
      <w:bookmarkStart w:id="98" w:name="_Toc209942221"/>
      <w:bookmarkStart w:id="99" w:name="_Toc209947430"/>
      <w:bookmarkStart w:id="100" w:name="_Toc220727151"/>
      <w:r w:rsidRPr="00EC74CF">
        <w:t>Discharge Time</w:t>
      </w:r>
      <w:bookmarkEnd w:id="98"/>
      <w:bookmarkEnd w:id="99"/>
      <w:bookmarkEnd w:id="100"/>
      <w:r w:rsidRPr="00EC74CF">
        <w:t xml:space="preserve"> </w:t>
      </w:r>
    </w:p>
    <w:p w14:paraId="046FAF8A" w14:textId="77777777" w:rsidR="00711730" w:rsidRPr="00EC74CF" w:rsidRDefault="00461FFB" w:rsidP="008D1D27">
      <w:r w:rsidRPr="00EC74CF">
        <w:t>Record position 114 to 117 (Numeric)</w:t>
      </w:r>
      <w:r w:rsidR="00711730" w:rsidRPr="00EC74CF">
        <w:t>, field name is DischargeTime</w:t>
      </w:r>
    </w:p>
    <w:p w14:paraId="4BAE01B8" w14:textId="77777777" w:rsidR="00711730" w:rsidRPr="00EC74CF" w:rsidRDefault="00711730" w:rsidP="008D1D27">
      <w:r w:rsidRPr="00EC74CF">
        <w:t>DischargeTime is the Discharge Time from the VA Facility.</w:t>
      </w:r>
    </w:p>
    <w:p w14:paraId="6D84DFB6" w14:textId="77777777" w:rsidR="00711730" w:rsidRPr="00EC74CF" w:rsidRDefault="00711730" w:rsidP="008D1D27">
      <w:r w:rsidRPr="00EC74CF">
        <w:t>Field Definition:</w:t>
      </w:r>
      <w:r w:rsidR="004B5EC7">
        <w:t xml:space="preserve">  </w:t>
      </w:r>
      <w:r w:rsidRPr="00EC74CF">
        <w:t>Numeric</w:t>
      </w:r>
    </w:p>
    <w:p w14:paraId="1D872A3A" w14:textId="77777777" w:rsidR="00711730" w:rsidRPr="00EC74CF" w:rsidRDefault="00711730" w:rsidP="008D1D27">
      <w:r w:rsidRPr="00EC74CF">
        <w:tab/>
        <w:t>VA Facility Local time hhmmssss</w:t>
      </w:r>
      <w:r w:rsidR="00461FFB" w:rsidRPr="00EC74CF">
        <w:t xml:space="preserve"> (Military Time, e.g. 1345</w:t>
      </w:r>
      <w:r w:rsidRPr="00EC74CF">
        <w:t xml:space="preserve">); </w:t>
      </w:r>
    </w:p>
    <w:p w14:paraId="656BB621" w14:textId="77777777" w:rsidR="00711730" w:rsidRPr="00EC74CF" w:rsidRDefault="00711730" w:rsidP="008D1D27">
      <w:r w:rsidRPr="00EC74CF">
        <w:tab/>
        <w:t>Admission time(s) prior to 1200 shall conta</w:t>
      </w:r>
      <w:r w:rsidR="00461FFB" w:rsidRPr="00EC74CF">
        <w:t>in a leading zero (e.g. 0800</w:t>
      </w:r>
      <w:r w:rsidRPr="00EC74CF">
        <w:t xml:space="preserve">) </w:t>
      </w:r>
    </w:p>
    <w:p w14:paraId="7036FFA1" w14:textId="77777777" w:rsidR="00711730" w:rsidRPr="00EC74CF" w:rsidRDefault="00711730" w:rsidP="008D1D27">
      <w:r w:rsidRPr="00EC74CF">
        <w:tab/>
        <w:t xml:space="preserve">0-24 hour(s) </w:t>
      </w:r>
    </w:p>
    <w:p w14:paraId="08F9B60F" w14:textId="77777777" w:rsidR="00711730" w:rsidRPr="00EC74CF" w:rsidRDefault="00711730" w:rsidP="008D1D27">
      <w:r w:rsidRPr="00EC74CF">
        <w:tab/>
        <w:t>0-59 minute(</w:t>
      </w:r>
      <w:r w:rsidR="00461FFB" w:rsidRPr="00EC74CF">
        <w:t>s)</w:t>
      </w:r>
    </w:p>
    <w:p w14:paraId="6ECA0695" w14:textId="77777777" w:rsidR="00711730" w:rsidRPr="00EC74CF" w:rsidRDefault="00711730" w:rsidP="008D1D27">
      <w:r w:rsidRPr="00EC74CF">
        <w:tab/>
        <w:t>‘ ‘ – No data available</w:t>
      </w:r>
    </w:p>
    <w:p w14:paraId="576B779E" w14:textId="77777777" w:rsidR="00711730" w:rsidRPr="00EC74CF" w:rsidRDefault="00711730" w:rsidP="008D1D27">
      <w:r w:rsidRPr="00EC74CF">
        <w:t>Not Required</w:t>
      </w:r>
    </w:p>
    <w:p w14:paraId="50D8BB0B" w14:textId="77777777" w:rsidR="002263B7" w:rsidRPr="00EC74CF" w:rsidRDefault="002263B7" w:rsidP="008D1D27"/>
    <w:p w14:paraId="258C7C40" w14:textId="77777777" w:rsidR="007671BB" w:rsidRDefault="007671BB" w:rsidP="008D1D27">
      <w:r>
        <w:br w:type="page"/>
      </w:r>
    </w:p>
    <w:p w14:paraId="19876244" w14:textId="77777777" w:rsidR="007671BB" w:rsidRDefault="007671BB" w:rsidP="008D1D27"/>
    <w:p w14:paraId="79D19B53" w14:textId="77777777" w:rsidR="007671BB" w:rsidRDefault="007671BB" w:rsidP="008D1D27"/>
    <w:p w14:paraId="7940AA12" w14:textId="77777777" w:rsidR="007671BB" w:rsidRDefault="007671BB" w:rsidP="008D1D27"/>
    <w:p w14:paraId="40C97C89" w14:textId="77777777" w:rsidR="007671BB" w:rsidRDefault="007671BB" w:rsidP="008D1D27"/>
    <w:p w14:paraId="0CBB6153" w14:textId="77777777" w:rsidR="007671BB" w:rsidRDefault="007671BB" w:rsidP="008D1D27"/>
    <w:p w14:paraId="0B91608F" w14:textId="77777777" w:rsidR="007671BB" w:rsidRDefault="007671BB" w:rsidP="008D1D27"/>
    <w:p w14:paraId="6331F24A" w14:textId="77777777" w:rsidR="007671BB" w:rsidRDefault="007671BB" w:rsidP="008D1D27"/>
    <w:p w14:paraId="0E28DE66" w14:textId="77777777" w:rsidR="007671BB" w:rsidRDefault="007671BB" w:rsidP="008D1D27"/>
    <w:p w14:paraId="50E8968B" w14:textId="77777777" w:rsidR="007671BB" w:rsidRDefault="007671BB" w:rsidP="008D1D27"/>
    <w:p w14:paraId="05E421C6" w14:textId="77777777" w:rsidR="007671BB" w:rsidRDefault="007671BB" w:rsidP="008D1D27"/>
    <w:p w14:paraId="1BF06327" w14:textId="77777777" w:rsidR="007671BB" w:rsidRDefault="007671BB" w:rsidP="008D1D27"/>
    <w:p w14:paraId="701887D0" w14:textId="77777777" w:rsidR="007671BB" w:rsidRDefault="007671BB" w:rsidP="008D1D27"/>
    <w:p w14:paraId="781F1CB0" w14:textId="77777777" w:rsidR="007671BB" w:rsidRDefault="007671BB" w:rsidP="008D1D27"/>
    <w:p w14:paraId="5C9C7BF4" w14:textId="77777777" w:rsidR="007671BB" w:rsidRDefault="007671BB" w:rsidP="008D1D27"/>
    <w:p w14:paraId="7A4C2EC2" w14:textId="77777777" w:rsidR="007671BB" w:rsidRDefault="007671BB" w:rsidP="009B7AAB">
      <w:pPr>
        <w:jc w:val="center"/>
      </w:pPr>
    </w:p>
    <w:p w14:paraId="57AAB0A0" w14:textId="77777777" w:rsidR="007671BB" w:rsidRDefault="007671BB" w:rsidP="009B7AAB">
      <w:pPr>
        <w:jc w:val="center"/>
      </w:pPr>
    </w:p>
    <w:p w14:paraId="4A46D68C" w14:textId="77777777" w:rsidR="007671BB" w:rsidRDefault="007671BB" w:rsidP="009B7AAB">
      <w:pPr>
        <w:jc w:val="center"/>
      </w:pPr>
      <w:r>
        <w:t>INTENTIONALLY BLANK</w:t>
      </w:r>
    </w:p>
    <w:p w14:paraId="1AA18C55" w14:textId="77777777" w:rsidR="0026170E" w:rsidRPr="00EC74CF" w:rsidRDefault="0026170E" w:rsidP="008D1D27"/>
    <w:p w14:paraId="429159B1" w14:textId="77777777" w:rsidR="0026170E" w:rsidRPr="00EC74CF" w:rsidRDefault="0026170E" w:rsidP="008D1D27">
      <w:pPr>
        <w:pStyle w:val="Heading1"/>
      </w:pPr>
      <w:r w:rsidRPr="00EC74CF">
        <w:br w:type="page"/>
      </w:r>
      <w:bookmarkStart w:id="101" w:name="_Toc220727152"/>
      <w:r w:rsidRPr="00EC74CF">
        <w:lastRenderedPageBreak/>
        <w:t>Software Product Security</w:t>
      </w:r>
      <w:bookmarkEnd w:id="101"/>
    </w:p>
    <w:p w14:paraId="5D2AB9B5" w14:textId="77777777" w:rsidR="0026170E" w:rsidRPr="00EC74CF" w:rsidRDefault="0026170E" w:rsidP="008D1D27">
      <w:pPr>
        <w:pStyle w:val="Heading2"/>
      </w:pPr>
      <w:bookmarkStart w:id="102" w:name="_Toc496403755"/>
      <w:bookmarkStart w:id="103" w:name="_Toc220727153"/>
      <w:r w:rsidRPr="00EC74CF">
        <w:t>Archiving and Purging</w:t>
      </w:r>
      <w:bookmarkEnd w:id="102"/>
      <w:bookmarkEnd w:id="103"/>
    </w:p>
    <w:p w14:paraId="4B234FDC" w14:textId="77777777" w:rsidR="0026170E" w:rsidRPr="00EC74CF" w:rsidRDefault="0026170E" w:rsidP="008D1D27">
      <w:r w:rsidRPr="00EC74CF">
        <w:t>There are no archiving functions associated with this package.</w:t>
      </w:r>
    </w:p>
    <w:p w14:paraId="24BB9579" w14:textId="77777777" w:rsidR="0026170E" w:rsidRPr="00EC74CF" w:rsidRDefault="0026170E" w:rsidP="008D1D27">
      <w:pPr>
        <w:pStyle w:val="Heading2"/>
      </w:pPr>
      <w:bookmarkStart w:id="104" w:name="_Toc95010711"/>
      <w:bookmarkStart w:id="105" w:name="_Toc496403757"/>
      <w:bookmarkStart w:id="106" w:name="_Toc220727154"/>
      <w:bookmarkEnd w:id="104"/>
      <w:r w:rsidRPr="00EC74CF">
        <w:t>Interfacing</w:t>
      </w:r>
      <w:bookmarkEnd w:id="105"/>
      <w:bookmarkEnd w:id="106"/>
    </w:p>
    <w:p w14:paraId="4B6201AC" w14:textId="77777777" w:rsidR="0026170E" w:rsidRPr="00EC74CF" w:rsidRDefault="0026170E" w:rsidP="008D1D27">
      <w:pPr>
        <w:rPr>
          <w:rFonts w:eastAsia="Calibri"/>
        </w:rPr>
      </w:pPr>
      <w:r w:rsidRPr="00EC74CF">
        <w:t>This software does not use or require a specialized product.</w:t>
      </w:r>
    </w:p>
    <w:p w14:paraId="09E6FE9A" w14:textId="77777777" w:rsidR="0026170E" w:rsidRPr="00EC74CF" w:rsidRDefault="0026170E" w:rsidP="008D1D27">
      <w:pPr>
        <w:pStyle w:val="Heading2"/>
      </w:pPr>
      <w:bookmarkStart w:id="107" w:name="_Toc95010712"/>
      <w:bookmarkStart w:id="108" w:name="_Toc496403758"/>
      <w:bookmarkStart w:id="109" w:name="_Toc220727155"/>
      <w:bookmarkEnd w:id="107"/>
      <w:r w:rsidRPr="00EC74CF">
        <w:t>Electronic Signatures</w:t>
      </w:r>
      <w:bookmarkEnd w:id="108"/>
      <w:bookmarkEnd w:id="109"/>
    </w:p>
    <w:p w14:paraId="7DC2089F" w14:textId="77777777" w:rsidR="0026170E" w:rsidRPr="00EC74CF" w:rsidRDefault="0026170E" w:rsidP="008D1D27">
      <w:pPr>
        <w:rPr>
          <w:rFonts w:eastAsia="Calibri"/>
        </w:rPr>
      </w:pPr>
      <w:r w:rsidRPr="00EC74CF">
        <w:t>No electronic signatures are used in this package.</w:t>
      </w:r>
    </w:p>
    <w:p w14:paraId="17D1C230" w14:textId="77777777" w:rsidR="0026170E" w:rsidRPr="00EC74CF" w:rsidRDefault="0026170E" w:rsidP="008D1D27">
      <w:pPr>
        <w:pStyle w:val="Heading2"/>
      </w:pPr>
      <w:bookmarkStart w:id="110" w:name="_Toc95010714"/>
      <w:bookmarkStart w:id="111" w:name="_Toc496403760"/>
      <w:bookmarkStart w:id="112" w:name="_Ref472995565"/>
      <w:bookmarkStart w:id="113" w:name="_Toc220727156"/>
      <w:bookmarkEnd w:id="110"/>
      <w:bookmarkEnd w:id="111"/>
      <w:r w:rsidRPr="00EC74CF">
        <w:t>Security Keys</w:t>
      </w:r>
      <w:bookmarkEnd w:id="112"/>
      <w:bookmarkEnd w:id="113"/>
    </w:p>
    <w:p w14:paraId="651359D1" w14:textId="77777777" w:rsidR="00B273CF" w:rsidRPr="00EC74CF" w:rsidRDefault="00B273CF" w:rsidP="008D1D27">
      <w:bookmarkStart w:id="114" w:name="_Toc95010715"/>
      <w:bookmarkStart w:id="115" w:name="_Toc496403761"/>
      <w:bookmarkStart w:id="116" w:name="_Toc371481863"/>
      <w:bookmarkEnd w:id="114"/>
      <w:bookmarkEnd w:id="115"/>
      <w:r w:rsidRPr="00EC74CF">
        <w:t>There are no security keys associated with this package.</w:t>
      </w:r>
    </w:p>
    <w:p w14:paraId="3269917A" w14:textId="77777777" w:rsidR="0026170E" w:rsidRDefault="0026170E" w:rsidP="008D1D27">
      <w:pPr>
        <w:pStyle w:val="Heading2"/>
      </w:pPr>
      <w:bookmarkStart w:id="117" w:name="_Toc220727157"/>
      <w:r w:rsidRPr="00EC74CF">
        <w:t>File Security</w:t>
      </w:r>
      <w:bookmarkEnd w:id="116"/>
      <w:bookmarkEnd w:id="117"/>
    </w:p>
    <w:p w14:paraId="16FEB40A" w14:textId="77777777" w:rsidR="00AD29C2" w:rsidRDefault="00AD29C2" w:rsidP="008D1D27"/>
    <w:p w14:paraId="444D9862" w14:textId="77777777" w:rsidR="00AD29C2" w:rsidRPr="00AD29C2" w:rsidRDefault="00E51469" w:rsidP="008D1D27">
      <w:r>
        <w:pict w14:anchorId="68CC28EA">
          <v:shape id="_x0000_i1037" type="#_x0000_t75" alt="This table describes file security.&#10;&#10;File # 987.5,WII Admissions Discharges, DD = @,RD = ,WR = ,DEL = ,LAYGO = ,AUDIT = ,&#10;File # 987.6,WII Parameters, DD = @,RD = ,WR = ,DEL = ,LAYGO = ,AUDIT = ," style="width:451pt;height:75pt">
            <v:imagedata r:id="rId29" o:title=""/>
          </v:shape>
        </w:pict>
      </w:r>
    </w:p>
    <w:p w14:paraId="6FDBBCA5" w14:textId="77777777" w:rsidR="0026170E" w:rsidRPr="00EC74CF" w:rsidRDefault="0026170E" w:rsidP="008D1D27"/>
    <w:p w14:paraId="5BE0E600" w14:textId="77777777" w:rsidR="007671BB" w:rsidRDefault="007671BB" w:rsidP="008D1D27">
      <w:r>
        <w:br w:type="page"/>
      </w:r>
    </w:p>
    <w:p w14:paraId="5DE462BE" w14:textId="77777777" w:rsidR="007671BB" w:rsidRDefault="007671BB" w:rsidP="008D1D27"/>
    <w:p w14:paraId="1DACFD93" w14:textId="77777777" w:rsidR="007671BB" w:rsidRDefault="007671BB" w:rsidP="008D1D27"/>
    <w:p w14:paraId="1088AF1F" w14:textId="77777777" w:rsidR="007671BB" w:rsidRDefault="007671BB" w:rsidP="008D1D27"/>
    <w:p w14:paraId="66B2ED02" w14:textId="77777777" w:rsidR="007671BB" w:rsidRDefault="007671BB" w:rsidP="008D1D27"/>
    <w:p w14:paraId="793B6121" w14:textId="77777777" w:rsidR="007671BB" w:rsidRDefault="007671BB" w:rsidP="008D1D27"/>
    <w:p w14:paraId="760A3568" w14:textId="77777777" w:rsidR="007671BB" w:rsidRDefault="007671BB" w:rsidP="008D1D27"/>
    <w:p w14:paraId="00AFD1E5" w14:textId="77777777" w:rsidR="007671BB" w:rsidRDefault="007671BB" w:rsidP="008D1D27"/>
    <w:p w14:paraId="7413DC16" w14:textId="77777777" w:rsidR="007671BB" w:rsidRDefault="007671BB" w:rsidP="008D1D27"/>
    <w:p w14:paraId="38EF240A" w14:textId="77777777" w:rsidR="007671BB" w:rsidRDefault="007671BB" w:rsidP="008D1D27"/>
    <w:p w14:paraId="4946762A" w14:textId="77777777" w:rsidR="007671BB" w:rsidRDefault="007671BB" w:rsidP="008D1D27"/>
    <w:p w14:paraId="2F2FFDA1" w14:textId="77777777" w:rsidR="007671BB" w:rsidRDefault="007671BB" w:rsidP="008D1D27"/>
    <w:p w14:paraId="5F21D131" w14:textId="77777777" w:rsidR="007671BB" w:rsidRDefault="007671BB" w:rsidP="008D1D27"/>
    <w:p w14:paraId="2F633E7C" w14:textId="77777777" w:rsidR="007671BB" w:rsidRDefault="007671BB" w:rsidP="008D1D27"/>
    <w:p w14:paraId="0D60F44A" w14:textId="77777777" w:rsidR="007671BB" w:rsidRDefault="007671BB" w:rsidP="008D1D27"/>
    <w:p w14:paraId="5B887B2C" w14:textId="77777777" w:rsidR="007671BB" w:rsidRDefault="007671BB" w:rsidP="00344BDA">
      <w:pPr>
        <w:jc w:val="center"/>
      </w:pPr>
    </w:p>
    <w:p w14:paraId="1DEA1AFB" w14:textId="77777777" w:rsidR="007671BB" w:rsidRDefault="007671BB" w:rsidP="00344BDA">
      <w:pPr>
        <w:jc w:val="center"/>
      </w:pPr>
    </w:p>
    <w:p w14:paraId="3919DA6A" w14:textId="77777777" w:rsidR="007671BB" w:rsidRDefault="007671BB" w:rsidP="00344BDA">
      <w:pPr>
        <w:jc w:val="center"/>
      </w:pPr>
      <w:r>
        <w:t>INTENTIONALLY BLANK</w:t>
      </w:r>
    </w:p>
    <w:p w14:paraId="2FDCD612" w14:textId="77777777" w:rsidR="0026170E" w:rsidRDefault="0026170E" w:rsidP="008D1D27"/>
    <w:p w14:paraId="460D47E8" w14:textId="77777777" w:rsidR="007671BB" w:rsidRDefault="007671BB" w:rsidP="008D1D27"/>
    <w:p w14:paraId="068C612F" w14:textId="77777777" w:rsidR="007671BB" w:rsidRDefault="007671BB" w:rsidP="008D1D27"/>
    <w:p w14:paraId="5278E9A4" w14:textId="77777777" w:rsidR="007671BB" w:rsidRPr="00EC74CF" w:rsidRDefault="007671BB" w:rsidP="008D1D27">
      <w:pPr>
        <w:sectPr w:rsidR="007671BB" w:rsidRPr="00EC74CF" w:rsidSect="00CF4C39">
          <w:pgSz w:w="12240" w:h="15840" w:code="1"/>
          <w:pgMar w:top="1445" w:right="1080" w:bottom="1080" w:left="1440" w:header="720" w:footer="360" w:gutter="0"/>
          <w:cols w:space="720"/>
          <w:noEndnote/>
        </w:sectPr>
      </w:pPr>
    </w:p>
    <w:p w14:paraId="03A820CF" w14:textId="77777777" w:rsidR="0031233E" w:rsidRPr="00F14200" w:rsidRDefault="0031233E" w:rsidP="008D1D27">
      <w:pPr>
        <w:pStyle w:val="APPENDIXHEADING"/>
      </w:pPr>
      <w:bookmarkStart w:id="118" w:name="_Toc337366901"/>
      <w:bookmarkStart w:id="119" w:name="_Toc337369781"/>
      <w:bookmarkStart w:id="120" w:name="_Toc338037836"/>
      <w:bookmarkStart w:id="121" w:name="_Toc338214243"/>
      <w:bookmarkStart w:id="122" w:name="_Toc373037225"/>
      <w:bookmarkStart w:id="123" w:name="_Toc373037858"/>
      <w:bookmarkStart w:id="124" w:name="_Toc373046819"/>
      <w:bookmarkStart w:id="125" w:name="_Toc373047597"/>
      <w:bookmarkStart w:id="126" w:name="_Toc373048481"/>
      <w:bookmarkStart w:id="127" w:name="_Toc373049375"/>
      <w:bookmarkStart w:id="128" w:name="_Toc373130318"/>
      <w:bookmarkStart w:id="129" w:name="_Toc373131279"/>
      <w:bookmarkStart w:id="130" w:name="_Toc97106848"/>
      <w:bookmarkStart w:id="131" w:name="_Toc206768953"/>
      <w:bookmarkStart w:id="132" w:name="_Toc206769040"/>
      <w:bookmarkStart w:id="133" w:name="_Toc206769132"/>
      <w:bookmarkStart w:id="134" w:name="_Toc207143219"/>
      <w:bookmarkStart w:id="135" w:name="_Toc207143275"/>
      <w:bookmarkStart w:id="136" w:name="_Toc207143393"/>
      <w:bookmarkStart w:id="137" w:name="_Toc207143447"/>
      <w:bookmarkStart w:id="138" w:name="_Toc207493533"/>
      <w:bookmarkStart w:id="139" w:name="_Toc207493696"/>
      <w:bookmarkStart w:id="140" w:name="_Toc207494098"/>
      <w:bookmarkStart w:id="141" w:name="_Toc207494174"/>
      <w:bookmarkStart w:id="142" w:name="_Toc209942222"/>
      <w:bookmarkStart w:id="143" w:name="_Toc209947431"/>
      <w:bookmarkStart w:id="144" w:name="_Toc220727158"/>
      <w:bookmarkStart w:id="145" w:name="_Toc371481881"/>
      <w:r w:rsidRPr="00F14200">
        <w:lastRenderedPageBreak/>
        <w:t>Appendix A</w:t>
      </w:r>
      <w:bookmarkStart w:id="146" w:name="_Toc206768954"/>
      <w:bookmarkStart w:id="147" w:name="_Toc206769041"/>
      <w:bookmarkStart w:id="148" w:name="_Toc206769133"/>
      <w:bookmarkStart w:id="149" w:name="_Toc207143220"/>
      <w:bookmarkStart w:id="150" w:name="_Toc207143276"/>
      <w:bookmarkStart w:id="151" w:name="_Toc207143394"/>
      <w:bookmarkStart w:id="152" w:name="_Toc207143448"/>
      <w:bookmarkStart w:id="153" w:name="_Toc207493534"/>
      <w:bookmarkStart w:id="154" w:name="_Toc207493697"/>
      <w:bookmarkStart w:id="155" w:name="_Toc20749409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F9638C" w:rsidRPr="00F14200">
        <w:t xml:space="preserve"> </w:t>
      </w:r>
      <w:r w:rsidR="00EF128B">
        <w:t xml:space="preserve">- </w:t>
      </w:r>
      <w:r w:rsidRPr="00F14200">
        <w:t>VA/DoD DFAS Memorandum of Understanding</w:t>
      </w:r>
      <w:bookmarkEnd w:id="141"/>
      <w:bookmarkEnd w:id="142"/>
      <w:bookmarkEnd w:id="143"/>
      <w:bookmarkEnd w:id="144"/>
      <w:bookmarkEnd w:id="146"/>
      <w:bookmarkEnd w:id="147"/>
      <w:bookmarkEnd w:id="148"/>
      <w:bookmarkEnd w:id="149"/>
      <w:bookmarkEnd w:id="150"/>
      <w:bookmarkEnd w:id="151"/>
      <w:bookmarkEnd w:id="152"/>
      <w:bookmarkEnd w:id="153"/>
      <w:bookmarkEnd w:id="154"/>
      <w:bookmarkEnd w:id="155"/>
    </w:p>
    <w:p w14:paraId="63FF4BB6" w14:textId="77777777" w:rsidR="0031233E" w:rsidRPr="00EC74CF" w:rsidRDefault="00340DF6" w:rsidP="008D1D27">
      <w:r>
        <w:pict w14:anchorId="7B4A87D3">
          <v:shape id="_x0000_i1038" type="#_x0000_t75" alt="Appendix A  - VA/DoD DFAS Memorandum of Understanding (page 1 of 2)&#10;&#10;This memorandum memorializes the agreement between Department of Veterans Affairs (VA) and Department of Defense (DoD) regarding the transfer of certain specified information on active duty military personnel from VA to DoD, to ensure that DoD can maintain an accurate accounting of the location of active duty personnel for administrative purposes essential to military operatons.  The document also describes the authorities and information to be provided." style="width:491pt;height:527.5pt">
            <v:imagedata r:id="rId30" o:title="" croptop="7157f" cropbottom="8652f" cropleft="10280f" cropright="8772f"/>
          </v:shape>
        </w:pict>
      </w:r>
    </w:p>
    <w:p w14:paraId="54086CE4" w14:textId="77777777" w:rsidR="0031233E" w:rsidRDefault="0082423C" w:rsidP="008D1D27">
      <w:r>
        <w:t>REDACTED</w:t>
      </w:r>
    </w:p>
    <w:p w14:paraId="6246569F" w14:textId="77777777" w:rsidR="00F14200" w:rsidRPr="00EC74CF" w:rsidRDefault="00F14200" w:rsidP="008D1D27">
      <w:pPr>
        <w:sectPr w:rsidR="00F14200" w:rsidRPr="00EC74CF" w:rsidSect="00CF4C39">
          <w:footerReference w:type="default" r:id="rId31"/>
          <w:pgSz w:w="12240" w:h="15840" w:code="1"/>
          <w:pgMar w:top="1440" w:right="1440" w:bottom="1440" w:left="1440" w:header="720" w:footer="360" w:gutter="0"/>
          <w:pgNumType w:start="1"/>
          <w:cols w:space="720"/>
          <w:noEndnote/>
        </w:sectPr>
      </w:pPr>
    </w:p>
    <w:p w14:paraId="3F75EBE7" w14:textId="77777777" w:rsidR="00C06516" w:rsidRPr="00D71351" w:rsidRDefault="00C06516" w:rsidP="008D1D27">
      <w:pPr>
        <w:pStyle w:val="APPENDIXHEADING"/>
      </w:pPr>
      <w:bookmarkStart w:id="156" w:name="_Toc338214246"/>
      <w:bookmarkStart w:id="157" w:name="_Toc373037228"/>
      <w:bookmarkStart w:id="158" w:name="_Toc373037861"/>
      <w:bookmarkStart w:id="159" w:name="_Toc373046822"/>
      <w:bookmarkStart w:id="160" w:name="_Toc373047600"/>
      <w:bookmarkStart w:id="161" w:name="_Toc373048484"/>
      <w:bookmarkStart w:id="162" w:name="_Toc373049378"/>
      <w:bookmarkStart w:id="163" w:name="_Toc373130320"/>
      <w:bookmarkStart w:id="164" w:name="_Toc373131281"/>
      <w:bookmarkStart w:id="165" w:name="_Toc97106849"/>
      <w:bookmarkStart w:id="166" w:name="_Toc206768955"/>
      <w:bookmarkStart w:id="167" w:name="_Toc206769042"/>
      <w:bookmarkStart w:id="168" w:name="_Toc206769134"/>
      <w:bookmarkStart w:id="169" w:name="_Toc207143221"/>
      <w:bookmarkStart w:id="170" w:name="_Toc207143277"/>
      <w:bookmarkStart w:id="171" w:name="_Toc207143395"/>
      <w:bookmarkStart w:id="172" w:name="_Toc207143449"/>
      <w:bookmarkStart w:id="173" w:name="_Toc207493535"/>
      <w:bookmarkStart w:id="174" w:name="_Toc207493698"/>
      <w:bookmarkStart w:id="175" w:name="_Toc207494100"/>
      <w:bookmarkStart w:id="176" w:name="_Toc207494175"/>
      <w:bookmarkStart w:id="177" w:name="_Toc209942223"/>
      <w:bookmarkStart w:id="178" w:name="_Toc209947432"/>
      <w:bookmarkStart w:id="179" w:name="_Toc220727159"/>
      <w:r w:rsidRPr="00D71351">
        <w:lastRenderedPageBreak/>
        <w:t>Appendix B</w:t>
      </w:r>
      <w:bookmarkEnd w:id="156"/>
      <w:bookmarkEnd w:id="157"/>
      <w:bookmarkEnd w:id="158"/>
      <w:bookmarkEnd w:id="159"/>
      <w:bookmarkEnd w:id="160"/>
      <w:bookmarkEnd w:id="161"/>
      <w:bookmarkEnd w:id="162"/>
      <w:bookmarkEnd w:id="163"/>
      <w:bookmarkEnd w:id="164"/>
      <w:r w:rsidRPr="00D71351">
        <w:t xml:space="preserve"> – </w:t>
      </w:r>
      <w:bookmarkEnd w:id="165"/>
      <w:r w:rsidRPr="00D71351">
        <w:t>Proposed Data Elements/File Layout for GWOT LOA#8/DFAS Extract for Interim Solution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9E7C41A" w14:textId="77777777" w:rsidR="000A0C9E" w:rsidRDefault="00C06516" w:rsidP="008D1D27">
      <w:r w:rsidRPr="00EC74CF">
        <w:t xml:space="preserve">VHA has compiled a list of data elements, which will be included in the updated file layout for the GWOT LOA#8/DFAS extract, based on our discussion on August 11, 2008 meeting with DFAS.  The table below outlines the proposed file layout for all the data elements included in the fixed format file.  </w:t>
      </w:r>
      <w:bookmarkStart w:id="180" w:name="_Toc207143222"/>
      <w:bookmarkStart w:id="181" w:name="_Toc207143278"/>
      <w:bookmarkStart w:id="182" w:name="_Toc207143396"/>
      <w:bookmarkStart w:id="183" w:name="_Toc207143450"/>
    </w:p>
    <w:p w14:paraId="3B5AE25A" w14:textId="77777777" w:rsidR="00F14200" w:rsidRPr="00EC74CF" w:rsidRDefault="00F14200" w:rsidP="008D1D27"/>
    <w:tbl>
      <w:tblPr>
        <w:tblW w:w="0" w:type="auto"/>
        <w:tblInd w:w="-1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43" w:type="dxa"/>
          <w:left w:w="115" w:type="dxa"/>
          <w:bottom w:w="43" w:type="dxa"/>
          <w:right w:w="115" w:type="dxa"/>
        </w:tblCellMar>
        <w:tblLook w:val="01E0" w:firstRow="1" w:lastRow="1" w:firstColumn="1" w:lastColumn="1" w:noHBand="0" w:noVBand="0"/>
      </w:tblPr>
      <w:tblGrid>
        <w:gridCol w:w="2206"/>
        <w:gridCol w:w="1954"/>
        <w:gridCol w:w="2145"/>
        <w:gridCol w:w="1240"/>
        <w:gridCol w:w="1527"/>
        <w:gridCol w:w="2546"/>
        <w:gridCol w:w="1697"/>
      </w:tblGrid>
      <w:tr w:rsidR="007D4264" w:rsidRPr="00237014" w14:paraId="2DD2F3E1" w14:textId="77777777" w:rsidTr="00205F46">
        <w:trPr>
          <w:cantSplit/>
          <w:trHeight w:val="794"/>
          <w:tblHeader/>
        </w:trPr>
        <w:tc>
          <w:tcPr>
            <w:tcW w:w="0" w:type="auto"/>
            <w:shd w:val="clear" w:color="auto" w:fill="E6E6E6"/>
            <w:vAlign w:val="bottom"/>
          </w:tcPr>
          <w:p w14:paraId="28AA666C" w14:textId="77777777" w:rsidR="006A6705" w:rsidRPr="00F14200" w:rsidRDefault="006A6705" w:rsidP="008D1D27">
            <w:r w:rsidRPr="00F14200">
              <w:t>FIELD NAME</w:t>
            </w:r>
          </w:p>
        </w:tc>
        <w:tc>
          <w:tcPr>
            <w:tcW w:w="0" w:type="auto"/>
            <w:shd w:val="clear" w:color="auto" w:fill="E6E6E6"/>
            <w:vAlign w:val="bottom"/>
          </w:tcPr>
          <w:p w14:paraId="2C27FAE7" w14:textId="77777777" w:rsidR="006A6705" w:rsidRPr="00F14200" w:rsidRDefault="006A6705" w:rsidP="008D1D27">
            <w:r w:rsidRPr="00F14200">
              <w:t>FIELD DEFINITION</w:t>
            </w:r>
          </w:p>
        </w:tc>
        <w:tc>
          <w:tcPr>
            <w:tcW w:w="0" w:type="auto"/>
            <w:shd w:val="clear" w:color="auto" w:fill="E6E6E6"/>
            <w:vAlign w:val="bottom"/>
          </w:tcPr>
          <w:p w14:paraId="14D13634" w14:textId="77777777" w:rsidR="006A6705" w:rsidRPr="00F14200" w:rsidRDefault="006A6705" w:rsidP="008D1D27">
            <w:r w:rsidRPr="00F14200">
              <w:t>FIELD DATA TYPE</w:t>
            </w:r>
          </w:p>
        </w:tc>
        <w:tc>
          <w:tcPr>
            <w:tcW w:w="0" w:type="auto"/>
            <w:shd w:val="clear" w:color="auto" w:fill="E6E6E6"/>
            <w:vAlign w:val="bottom"/>
          </w:tcPr>
          <w:p w14:paraId="39192AE7" w14:textId="77777777" w:rsidR="006A6705" w:rsidRPr="00F14200" w:rsidRDefault="006A6705" w:rsidP="008D1D27">
            <w:r w:rsidRPr="00F14200">
              <w:t>FIELD LENGTH</w:t>
            </w:r>
          </w:p>
        </w:tc>
        <w:tc>
          <w:tcPr>
            <w:tcW w:w="0" w:type="auto"/>
            <w:shd w:val="clear" w:color="auto" w:fill="E6E6E6"/>
            <w:vAlign w:val="bottom"/>
          </w:tcPr>
          <w:p w14:paraId="158FBABC" w14:textId="77777777" w:rsidR="006A6705" w:rsidRPr="00F14200" w:rsidRDefault="006A6705" w:rsidP="008D1D27">
            <w:r w:rsidRPr="00F14200">
              <w:t>REQUIRED</w:t>
            </w:r>
            <w:r w:rsidR="00B169D8">
              <w:t xml:space="preserve"> </w:t>
            </w:r>
            <w:r w:rsidRPr="00F14200">
              <w:t>(Y/N)</w:t>
            </w:r>
          </w:p>
        </w:tc>
        <w:tc>
          <w:tcPr>
            <w:tcW w:w="0" w:type="auto"/>
            <w:shd w:val="clear" w:color="auto" w:fill="E6E6E6"/>
            <w:vAlign w:val="bottom"/>
          </w:tcPr>
          <w:p w14:paraId="45FB7778" w14:textId="77777777" w:rsidR="006A6705" w:rsidRPr="00F14200" w:rsidRDefault="006A6705" w:rsidP="008D1D27">
            <w:r w:rsidRPr="00F14200">
              <w:t>FIELD FORMAT VALUE(S)</w:t>
            </w:r>
          </w:p>
          <w:p w14:paraId="5B2300C5" w14:textId="77777777" w:rsidR="006A6705" w:rsidRPr="00F14200" w:rsidRDefault="006A6705" w:rsidP="008D1D27">
            <w:r w:rsidRPr="00F14200">
              <w:t xml:space="preserve">LEFT JUSTIFIED FOR </w:t>
            </w:r>
            <w:r w:rsidR="00B169D8">
              <w:t xml:space="preserve">   </w:t>
            </w:r>
            <w:r w:rsidRPr="00F14200">
              <w:t>EACH FIELD NAME</w:t>
            </w:r>
          </w:p>
        </w:tc>
        <w:tc>
          <w:tcPr>
            <w:tcW w:w="0" w:type="auto"/>
            <w:shd w:val="clear" w:color="auto" w:fill="E6E6E6"/>
            <w:vAlign w:val="bottom"/>
          </w:tcPr>
          <w:p w14:paraId="68E17F06" w14:textId="77777777" w:rsidR="006A6705" w:rsidRPr="00F14200" w:rsidRDefault="006A6705" w:rsidP="008D1D27">
            <w:r w:rsidRPr="00F14200">
              <w:t>POSITION(S)</w:t>
            </w:r>
          </w:p>
        </w:tc>
      </w:tr>
      <w:tr w:rsidR="007D4264" w:rsidRPr="00237014" w14:paraId="0DD56A9D" w14:textId="77777777" w:rsidTr="00205F46">
        <w:trPr>
          <w:cantSplit/>
          <w:trHeight w:val="870"/>
        </w:trPr>
        <w:tc>
          <w:tcPr>
            <w:tcW w:w="0" w:type="auto"/>
            <w:shd w:val="clear" w:color="auto" w:fill="auto"/>
          </w:tcPr>
          <w:p w14:paraId="10E2CB65" w14:textId="77777777" w:rsidR="006A6705" w:rsidRPr="00237014" w:rsidRDefault="006A6705" w:rsidP="008D1D27">
            <w:r w:rsidRPr="00237014">
              <w:t>VAFacilityID</w:t>
            </w:r>
          </w:p>
          <w:p w14:paraId="67A18E32" w14:textId="77777777" w:rsidR="006A6705" w:rsidRPr="00237014" w:rsidRDefault="006A6705" w:rsidP="008D1D27"/>
        </w:tc>
        <w:tc>
          <w:tcPr>
            <w:tcW w:w="0" w:type="auto"/>
            <w:shd w:val="clear" w:color="auto" w:fill="auto"/>
          </w:tcPr>
          <w:p w14:paraId="3BD91052" w14:textId="77777777" w:rsidR="006A6705" w:rsidRPr="00237014" w:rsidRDefault="006A6705" w:rsidP="008D1D27">
            <w:r w:rsidRPr="00237014">
              <w:t>Facility Identification</w:t>
            </w:r>
          </w:p>
        </w:tc>
        <w:tc>
          <w:tcPr>
            <w:tcW w:w="0" w:type="auto"/>
            <w:shd w:val="clear" w:color="auto" w:fill="auto"/>
          </w:tcPr>
          <w:p w14:paraId="1153F2CF" w14:textId="77777777" w:rsidR="006A6705" w:rsidRPr="00237014" w:rsidRDefault="006A6705" w:rsidP="008D1D27">
            <w:r w:rsidRPr="00237014">
              <w:t>ALPHANUMERIC</w:t>
            </w:r>
          </w:p>
        </w:tc>
        <w:tc>
          <w:tcPr>
            <w:tcW w:w="0" w:type="auto"/>
            <w:shd w:val="clear" w:color="auto" w:fill="auto"/>
          </w:tcPr>
          <w:p w14:paraId="5C969A95" w14:textId="77777777" w:rsidR="006A6705" w:rsidRPr="00237014" w:rsidRDefault="006A6705" w:rsidP="008D1D27">
            <w:r w:rsidRPr="00237014">
              <w:t>6</w:t>
            </w:r>
          </w:p>
        </w:tc>
        <w:tc>
          <w:tcPr>
            <w:tcW w:w="0" w:type="auto"/>
            <w:shd w:val="clear" w:color="auto" w:fill="auto"/>
          </w:tcPr>
          <w:p w14:paraId="18B5267D" w14:textId="77777777" w:rsidR="006A6705" w:rsidRPr="00237014" w:rsidRDefault="006A6705" w:rsidP="008D1D27">
            <w:r w:rsidRPr="00237014">
              <w:t>Y</w:t>
            </w:r>
          </w:p>
        </w:tc>
        <w:tc>
          <w:tcPr>
            <w:tcW w:w="0" w:type="auto"/>
            <w:shd w:val="clear" w:color="auto" w:fill="auto"/>
          </w:tcPr>
          <w:p w14:paraId="78925383" w14:textId="77777777" w:rsidR="006A6705" w:rsidRPr="00237014" w:rsidRDefault="006A6705" w:rsidP="008D1D27">
            <w:r w:rsidRPr="00237014">
              <w:t xml:space="preserve">VAFacilityID will contain three numerical values followed by zero to three alpha numeric characters (e.g., </w:t>
            </w:r>
            <w:r w:rsidR="0082423C">
              <w:t>999</w:t>
            </w:r>
            <w:r w:rsidRPr="00237014">
              <w:t xml:space="preserve"> or </w:t>
            </w:r>
            <w:r w:rsidR="0082423C">
              <w:t>999</w:t>
            </w:r>
            <w:r w:rsidRPr="00237014">
              <w:t xml:space="preserve">9AB or </w:t>
            </w:r>
            <w:r w:rsidR="0082423C">
              <w:t>999</w:t>
            </w:r>
            <w:r w:rsidRPr="00237014">
              <w:t>A4)</w:t>
            </w:r>
          </w:p>
          <w:p w14:paraId="209ABB15" w14:textId="77777777" w:rsidR="006A6705" w:rsidRPr="00237014" w:rsidRDefault="006A6705" w:rsidP="008D1D27">
            <w:r w:rsidRPr="00237014">
              <w:t>VAFacilityID Min Length = 3 characters</w:t>
            </w:r>
          </w:p>
          <w:p w14:paraId="6B07DD15" w14:textId="77777777" w:rsidR="006A6705" w:rsidRPr="00237014" w:rsidRDefault="006A6705" w:rsidP="008D1D27">
            <w:r w:rsidRPr="00237014">
              <w:t>VAFacilityID Max Length = 6 characters</w:t>
            </w:r>
          </w:p>
        </w:tc>
        <w:tc>
          <w:tcPr>
            <w:tcW w:w="0" w:type="auto"/>
            <w:shd w:val="clear" w:color="auto" w:fill="auto"/>
          </w:tcPr>
          <w:p w14:paraId="27B96145" w14:textId="77777777" w:rsidR="006A6705" w:rsidRPr="00237014" w:rsidRDefault="006A6705" w:rsidP="008D1D27">
            <w:r w:rsidRPr="00237014">
              <w:t>1-6</w:t>
            </w:r>
          </w:p>
        </w:tc>
      </w:tr>
      <w:tr w:rsidR="007D4264" w:rsidRPr="00237014" w14:paraId="5EE400F8" w14:textId="77777777" w:rsidTr="00205F46">
        <w:trPr>
          <w:cantSplit/>
          <w:trHeight w:val="1157"/>
        </w:trPr>
        <w:tc>
          <w:tcPr>
            <w:tcW w:w="0" w:type="auto"/>
            <w:shd w:val="clear" w:color="auto" w:fill="auto"/>
          </w:tcPr>
          <w:p w14:paraId="4F67B4A5" w14:textId="77777777" w:rsidR="006A6705" w:rsidRPr="00237014" w:rsidRDefault="006A6705" w:rsidP="008D1D27">
            <w:r w:rsidRPr="00237014">
              <w:lastRenderedPageBreak/>
              <w:t xml:space="preserve">RecordStatusField   </w:t>
            </w:r>
          </w:p>
        </w:tc>
        <w:tc>
          <w:tcPr>
            <w:tcW w:w="0" w:type="auto"/>
            <w:shd w:val="clear" w:color="auto" w:fill="auto"/>
          </w:tcPr>
          <w:p w14:paraId="5889ECD7" w14:textId="77777777" w:rsidR="006A6705" w:rsidRPr="00237014" w:rsidRDefault="006A6705" w:rsidP="008D1D27">
            <w:r w:rsidRPr="00237014">
              <w:t xml:space="preserve">VA field to communicate possible changes to a record in the data file.  </w:t>
            </w:r>
          </w:p>
        </w:tc>
        <w:tc>
          <w:tcPr>
            <w:tcW w:w="0" w:type="auto"/>
            <w:shd w:val="clear" w:color="auto" w:fill="auto"/>
          </w:tcPr>
          <w:p w14:paraId="3E4FD836" w14:textId="77777777" w:rsidR="006A6705" w:rsidRPr="00237014" w:rsidRDefault="006A6705" w:rsidP="008D1D27">
            <w:r w:rsidRPr="00237014">
              <w:t>CHARACTER</w:t>
            </w:r>
          </w:p>
        </w:tc>
        <w:tc>
          <w:tcPr>
            <w:tcW w:w="0" w:type="auto"/>
            <w:shd w:val="clear" w:color="auto" w:fill="auto"/>
          </w:tcPr>
          <w:p w14:paraId="18265CDF" w14:textId="77777777" w:rsidR="006A6705" w:rsidRPr="00237014" w:rsidRDefault="006A6705" w:rsidP="008D1D27">
            <w:r w:rsidRPr="00237014">
              <w:t>1</w:t>
            </w:r>
          </w:p>
        </w:tc>
        <w:tc>
          <w:tcPr>
            <w:tcW w:w="0" w:type="auto"/>
            <w:shd w:val="clear" w:color="auto" w:fill="auto"/>
          </w:tcPr>
          <w:p w14:paraId="12C594E8" w14:textId="77777777" w:rsidR="006A6705" w:rsidRPr="00237014" w:rsidRDefault="006A6705" w:rsidP="008D1D27">
            <w:r w:rsidRPr="00237014">
              <w:t>N</w:t>
            </w:r>
          </w:p>
        </w:tc>
        <w:tc>
          <w:tcPr>
            <w:tcW w:w="0" w:type="auto"/>
            <w:shd w:val="clear" w:color="auto" w:fill="auto"/>
          </w:tcPr>
          <w:p w14:paraId="40EE3D1B" w14:textId="77777777" w:rsidR="006A6705" w:rsidRPr="00237014" w:rsidRDefault="006A6705" w:rsidP="008D1D27">
            <w:r w:rsidRPr="00237014">
              <w:t>‘A’- Patient Name Change for SSN from last data file.</w:t>
            </w:r>
          </w:p>
          <w:p w14:paraId="0EAB10D3" w14:textId="77777777" w:rsidR="006A6705" w:rsidRPr="00237014" w:rsidRDefault="006A6705" w:rsidP="008D1D27">
            <w:r w:rsidRPr="00237014">
              <w:t>‘B’- Delete previously transmitted admission date record.</w:t>
            </w:r>
          </w:p>
          <w:p w14:paraId="53B1243A" w14:textId="77777777" w:rsidR="006A6705" w:rsidRPr="00237014" w:rsidRDefault="006A6705" w:rsidP="008D1D27">
            <w:r w:rsidRPr="00237014">
              <w:t>‘C’- Delete previously transmitted discharge date in record.</w:t>
            </w:r>
          </w:p>
          <w:p w14:paraId="4DC79A0A" w14:textId="77777777" w:rsidR="006A6705" w:rsidRPr="00237014" w:rsidRDefault="006A6705" w:rsidP="008D1D27">
            <w:r w:rsidRPr="00237014">
              <w:t>‘D’- Delete both admission and discharge record.</w:t>
            </w:r>
          </w:p>
          <w:p w14:paraId="7D6D4AB8" w14:textId="77777777" w:rsidR="006A6705" w:rsidRPr="00237014" w:rsidRDefault="006A6705" w:rsidP="008D1D27">
            <w:r w:rsidRPr="00237014">
              <w:t>‘E’- Facility ID changed from previously transmitted record.</w:t>
            </w:r>
            <w:r w:rsidRPr="00237014">
              <w:br/>
              <w:t>‘ ‘ – No change made to the record</w:t>
            </w:r>
          </w:p>
        </w:tc>
        <w:tc>
          <w:tcPr>
            <w:tcW w:w="0" w:type="auto"/>
            <w:shd w:val="clear" w:color="auto" w:fill="auto"/>
          </w:tcPr>
          <w:p w14:paraId="64D873EC" w14:textId="77777777" w:rsidR="006A6705" w:rsidRPr="00237014" w:rsidRDefault="006A6705" w:rsidP="008D1D27">
            <w:r w:rsidRPr="00237014">
              <w:t>7-7</w:t>
            </w:r>
          </w:p>
        </w:tc>
      </w:tr>
      <w:tr w:rsidR="007D4264" w:rsidRPr="00237014" w14:paraId="16B2259D" w14:textId="77777777" w:rsidTr="00205F46">
        <w:trPr>
          <w:cantSplit/>
          <w:trHeight w:val="870"/>
        </w:trPr>
        <w:tc>
          <w:tcPr>
            <w:tcW w:w="0" w:type="auto"/>
            <w:shd w:val="clear" w:color="auto" w:fill="auto"/>
          </w:tcPr>
          <w:p w14:paraId="6C061AEF" w14:textId="77777777" w:rsidR="006A6705" w:rsidRPr="00237014" w:rsidRDefault="006A6705" w:rsidP="008D1D27">
            <w:r w:rsidRPr="00237014">
              <w:t>AdmitDate</w:t>
            </w:r>
          </w:p>
        </w:tc>
        <w:tc>
          <w:tcPr>
            <w:tcW w:w="0" w:type="auto"/>
            <w:shd w:val="clear" w:color="auto" w:fill="auto"/>
          </w:tcPr>
          <w:p w14:paraId="414431CB" w14:textId="77777777" w:rsidR="006A6705" w:rsidRPr="00237014" w:rsidRDefault="006A6705" w:rsidP="008D1D27">
            <w:r w:rsidRPr="00237014">
              <w:t xml:space="preserve">Admission Date </w:t>
            </w:r>
          </w:p>
        </w:tc>
        <w:tc>
          <w:tcPr>
            <w:tcW w:w="0" w:type="auto"/>
            <w:shd w:val="clear" w:color="auto" w:fill="auto"/>
          </w:tcPr>
          <w:p w14:paraId="70371308" w14:textId="77777777" w:rsidR="006A6705" w:rsidRPr="00237014" w:rsidRDefault="006A6705" w:rsidP="008D1D27">
            <w:r w:rsidRPr="00237014">
              <w:t>DATE</w:t>
            </w:r>
          </w:p>
        </w:tc>
        <w:tc>
          <w:tcPr>
            <w:tcW w:w="0" w:type="auto"/>
            <w:shd w:val="clear" w:color="auto" w:fill="auto"/>
          </w:tcPr>
          <w:p w14:paraId="0BE21564" w14:textId="77777777" w:rsidR="006A6705" w:rsidRPr="00237014" w:rsidRDefault="006A6705" w:rsidP="008D1D27">
            <w:r w:rsidRPr="00237014">
              <w:t>10</w:t>
            </w:r>
          </w:p>
        </w:tc>
        <w:tc>
          <w:tcPr>
            <w:tcW w:w="0" w:type="auto"/>
            <w:shd w:val="clear" w:color="auto" w:fill="auto"/>
          </w:tcPr>
          <w:p w14:paraId="7B5B5DFD" w14:textId="77777777" w:rsidR="006A6705" w:rsidRPr="00237014" w:rsidRDefault="006A6705" w:rsidP="008D1D27">
            <w:r w:rsidRPr="00237014">
              <w:t>Y</w:t>
            </w:r>
          </w:p>
        </w:tc>
        <w:tc>
          <w:tcPr>
            <w:tcW w:w="0" w:type="auto"/>
            <w:shd w:val="clear" w:color="auto" w:fill="auto"/>
          </w:tcPr>
          <w:p w14:paraId="7B31A9BE" w14:textId="77777777" w:rsidR="006A6705" w:rsidRPr="00237014" w:rsidRDefault="006A6705" w:rsidP="008D1D27">
            <w:r w:rsidRPr="00237014">
              <w:t>MM/DD/YYYY</w:t>
            </w:r>
          </w:p>
          <w:p w14:paraId="3B49E186" w14:textId="77777777" w:rsidR="006A6705" w:rsidRPr="00237014" w:rsidRDefault="006A6705" w:rsidP="008D1D27">
            <w:r w:rsidRPr="00237014">
              <w:t>2-digit month</w:t>
            </w:r>
          </w:p>
          <w:p w14:paraId="1C5DA321" w14:textId="77777777" w:rsidR="006A6705" w:rsidRPr="00237014" w:rsidRDefault="006A6705" w:rsidP="008D1D27">
            <w:r w:rsidRPr="00237014">
              <w:t>2-digit day</w:t>
            </w:r>
          </w:p>
          <w:p w14:paraId="4F47ED79" w14:textId="77777777" w:rsidR="006A6705" w:rsidRPr="00237014" w:rsidRDefault="006A6705" w:rsidP="008D1D27">
            <w:r w:rsidRPr="00237014">
              <w:t xml:space="preserve">4-digit year </w:t>
            </w:r>
          </w:p>
          <w:p w14:paraId="156E158C" w14:textId="77777777" w:rsidR="006A6705" w:rsidRPr="00237014" w:rsidRDefault="006A6705" w:rsidP="008D1D27">
            <w:r w:rsidRPr="00237014">
              <w:t>‘ ‘ – No data available</w:t>
            </w:r>
          </w:p>
          <w:p w14:paraId="3B3D667D" w14:textId="77777777" w:rsidR="006A6705" w:rsidRPr="00237014" w:rsidRDefault="006A6705" w:rsidP="008D1D27">
            <w:r w:rsidRPr="00237014">
              <w:t>CAN HAVE SLASHES FOR DATE</w:t>
            </w:r>
          </w:p>
        </w:tc>
        <w:tc>
          <w:tcPr>
            <w:tcW w:w="0" w:type="auto"/>
            <w:shd w:val="clear" w:color="auto" w:fill="auto"/>
          </w:tcPr>
          <w:p w14:paraId="3D919FF4" w14:textId="77777777" w:rsidR="006A6705" w:rsidRPr="00237014" w:rsidRDefault="006A6705" w:rsidP="008D1D27">
            <w:r w:rsidRPr="00237014">
              <w:t>8-17</w:t>
            </w:r>
          </w:p>
        </w:tc>
      </w:tr>
      <w:tr w:rsidR="007D4264" w:rsidRPr="00237014" w14:paraId="68693CD0" w14:textId="77777777" w:rsidTr="00205F46">
        <w:trPr>
          <w:cantSplit/>
          <w:trHeight w:val="870"/>
        </w:trPr>
        <w:tc>
          <w:tcPr>
            <w:tcW w:w="0" w:type="auto"/>
            <w:shd w:val="clear" w:color="auto" w:fill="auto"/>
          </w:tcPr>
          <w:p w14:paraId="4B59C6EF" w14:textId="77777777" w:rsidR="006A6705" w:rsidRPr="00237014" w:rsidRDefault="006A6705" w:rsidP="008D1D27">
            <w:r w:rsidRPr="00237014">
              <w:lastRenderedPageBreak/>
              <w:t xml:space="preserve">AdmitTime </w:t>
            </w:r>
          </w:p>
        </w:tc>
        <w:tc>
          <w:tcPr>
            <w:tcW w:w="0" w:type="auto"/>
            <w:shd w:val="clear" w:color="auto" w:fill="auto"/>
          </w:tcPr>
          <w:p w14:paraId="4E31A2EE" w14:textId="77777777" w:rsidR="006A6705" w:rsidRPr="00237014" w:rsidRDefault="006A6705" w:rsidP="008D1D27">
            <w:r w:rsidRPr="00237014">
              <w:t xml:space="preserve">Admission Time </w:t>
            </w:r>
          </w:p>
        </w:tc>
        <w:tc>
          <w:tcPr>
            <w:tcW w:w="0" w:type="auto"/>
            <w:shd w:val="clear" w:color="auto" w:fill="auto"/>
          </w:tcPr>
          <w:p w14:paraId="614451B6" w14:textId="77777777" w:rsidR="006A6705" w:rsidRPr="00237014" w:rsidRDefault="006A6705" w:rsidP="008D1D27">
            <w:r w:rsidRPr="00237014">
              <w:t>NUMERIC</w:t>
            </w:r>
          </w:p>
        </w:tc>
        <w:tc>
          <w:tcPr>
            <w:tcW w:w="0" w:type="auto"/>
            <w:shd w:val="clear" w:color="auto" w:fill="auto"/>
          </w:tcPr>
          <w:p w14:paraId="14FF9760" w14:textId="77777777" w:rsidR="006A6705" w:rsidRPr="00237014" w:rsidRDefault="006A6705" w:rsidP="008D1D27">
            <w:r w:rsidRPr="00237014">
              <w:t>8</w:t>
            </w:r>
          </w:p>
        </w:tc>
        <w:tc>
          <w:tcPr>
            <w:tcW w:w="0" w:type="auto"/>
            <w:shd w:val="clear" w:color="auto" w:fill="auto"/>
          </w:tcPr>
          <w:p w14:paraId="2C5EF2B3" w14:textId="77777777" w:rsidR="006A6705" w:rsidRPr="00237014" w:rsidRDefault="006A6705" w:rsidP="008D1D27">
            <w:r w:rsidRPr="00237014">
              <w:t>Y</w:t>
            </w:r>
          </w:p>
        </w:tc>
        <w:tc>
          <w:tcPr>
            <w:tcW w:w="0" w:type="auto"/>
            <w:shd w:val="clear" w:color="auto" w:fill="auto"/>
          </w:tcPr>
          <w:p w14:paraId="5191990A" w14:textId="77777777" w:rsidR="006A6705" w:rsidRPr="00237014" w:rsidRDefault="006A6705" w:rsidP="008D1D27">
            <w:r w:rsidRPr="00237014">
              <w:t xml:space="preserve">VA Facility Local time (Military Time, e.g. 1345); Admission time(s) prior to 1200 shall contain a leading zero (e.g. 0800) </w:t>
            </w:r>
          </w:p>
          <w:p w14:paraId="59A8F092" w14:textId="77777777" w:rsidR="006A6705" w:rsidRPr="00237014" w:rsidRDefault="006A6705" w:rsidP="008D1D27">
            <w:r w:rsidRPr="00237014">
              <w:t xml:space="preserve">0-24 hour(s) </w:t>
            </w:r>
          </w:p>
          <w:p w14:paraId="4121E602" w14:textId="77777777" w:rsidR="006A6705" w:rsidRPr="00237014" w:rsidRDefault="006A6705" w:rsidP="008D1D27">
            <w:r w:rsidRPr="00237014">
              <w:t xml:space="preserve">0-59 minute(s) </w:t>
            </w:r>
          </w:p>
          <w:p w14:paraId="4C81B3D1" w14:textId="77777777" w:rsidR="006A6705" w:rsidRPr="00237014" w:rsidRDefault="001E7E40" w:rsidP="008D1D27">
            <w:r w:rsidRPr="00237014">
              <w:t xml:space="preserve"> </w:t>
            </w:r>
            <w:r w:rsidR="006A6705" w:rsidRPr="00237014">
              <w:t>‘ ‘ – No data available</w:t>
            </w:r>
          </w:p>
        </w:tc>
        <w:tc>
          <w:tcPr>
            <w:tcW w:w="0" w:type="auto"/>
            <w:shd w:val="clear" w:color="auto" w:fill="auto"/>
          </w:tcPr>
          <w:p w14:paraId="26DC31A5" w14:textId="77777777" w:rsidR="006A6705" w:rsidRPr="00237014" w:rsidRDefault="006A6705" w:rsidP="008D1D27">
            <w:r w:rsidRPr="00237014">
              <w:t>18-21</w:t>
            </w:r>
          </w:p>
        </w:tc>
      </w:tr>
      <w:tr w:rsidR="007D4264" w:rsidRPr="00237014" w14:paraId="2E77AFF8" w14:textId="77777777" w:rsidTr="00205F46">
        <w:trPr>
          <w:cantSplit/>
          <w:trHeight w:val="707"/>
        </w:trPr>
        <w:tc>
          <w:tcPr>
            <w:tcW w:w="0" w:type="auto"/>
            <w:shd w:val="clear" w:color="auto" w:fill="auto"/>
          </w:tcPr>
          <w:p w14:paraId="284EE868" w14:textId="77777777" w:rsidR="006A6705" w:rsidRPr="00237014" w:rsidRDefault="006A6705" w:rsidP="008D1D27">
            <w:r w:rsidRPr="00237014">
              <w:t xml:space="preserve">LastName </w:t>
            </w:r>
          </w:p>
        </w:tc>
        <w:tc>
          <w:tcPr>
            <w:tcW w:w="0" w:type="auto"/>
            <w:shd w:val="clear" w:color="auto" w:fill="auto"/>
          </w:tcPr>
          <w:p w14:paraId="7636A662" w14:textId="77777777" w:rsidR="006A6705" w:rsidRPr="00237014" w:rsidRDefault="006A6705" w:rsidP="008D1D27">
            <w:r w:rsidRPr="00237014">
              <w:t xml:space="preserve">The last name of the patient/Active Duty Service Member (ADSM) </w:t>
            </w:r>
          </w:p>
        </w:tc>
        <w:tc>
          <w:tcPr>
            <w:tcW w:w="0" w:type="auto"/>
            <w:shd w:val="clear" w:color="auto" w:fill="auto"/>
          </w:tcPr>
          <w:p w14:paraId="2999FE2E" w14:textId="77777777" w:rsidR="006A6705" w:rsidRPr="00237014" w:rsidRDefault="006A6705" w:rsidP="008D1D27">
            <w:r w:rsidRPr="00237014">
              <w:t>CHARACTER</w:t>
            </w:r>
          </w:p>
        </w:tc>
        <w:tc>
          <w:tcPr>
            <w:tcW w:w="0" w:type="auto"/>
            <w:shd w:val="clear" w:color="auto" w:fill="auto"/>
          </w:tcPr>
          <w:p w14:paraId="13B8F8DD" w14:textId="77777777" w:rsidR="006A6705" w:rsidRPr="00237014" w:rsidRDefault="006A6705" w:rsidP="008D1D27">
            <w:r w:rsidRPr="00237014">
              <w:t>35</w:t>
            </w:r>
          </w:p>
        </w:tc>
        <w:tc>
          <w:tcPr>
            <w:tcW w:w="0" w:type="auto"/>
            <w:shd w:val="clear" w:color="auto" w:fill="auto"/>
          </w:tcPr>
          <w:p w14:paraId="3A2FFB12" w14:textId="77777777" w:rsidR="006A6705" w:rsidRPr="00237014" w:rsidDel="009E28D9" w:rsidRDefault="006A6705" w:rsidP="008D1D27">
            <w:r w:rsidRPr="00237014">
              <w:t>N</w:t>
            </w:r>
          </w:p>
        </w:tc>
        <w:tc>
          <w:tcPr>
            <w:tcW w:w="0" w:type="auto"/>
            <w:shd w:val="clear" w:color="auto" w:fill="auto"/>
          </w:tcPr>
          <w:p w14:paraId="5DBFB1A3" w14:textId="77777777" w:rsidR="006A6705" w:rsidRPr="00237014" w:rsidRDefault="006A6705" w:rsidP="008D1D27">
            <w:r w:rsidRPr="00237014">
              <w:t xml:space="preserve">Max Length = 35 characters, </w:t>
            </w:r>
          </w:p>
          <w:p w14:paraId="1E0E9ABA" w14:textId="77777777" w:rsidR="006A6705" w:rsidRPr="00237014" w:rsidRDefault="006A6705" w:rsidP="008D1D27">
            <w:r w:rsidRPr="00237014">
              <w:t xml:space="preserve">Upper Case LAST NAME </w:t>
            </w:r>
          </w:p>
          <w:p w14:paraId="31528340" w14:textId="77777777" w:rsidR="006A6705" w:rsidRPr="00237014" w:rsidRDefault="006A6705" w:rsidP="008D1D27">
            <w:r w:rsidRPr="00237014">
              <w:t>All PUNCTUATION will be removed from ADSM name data</w:t>
            </w:r>
          </w:p>
          <w:p w14:paraId="4581F223" w14:textId="77777777" w:rsidR="006A6705" w:rsidRPr="00237014" w:rsidRDefault="006A6705" w:rsidP="008D1D27">
            <w:r w:rsidRPr="00237014">
              <w:t xml:space="preserve">‘ ‘ = No data available </w:t>
            </w:r>
          </w:p>
        </w:tc>
        <w:tc>
          <w:tcPr>
            <w:tcW w:w="0" w:type="auto"/>
            <w:shd w:val="clear" w:color="auto" w:fill="auto"/>
          </w:tcPr>
          <w:p w14:paraId="2532F1EC" w14:textId="77777777" w:rsidR="006A6705" w:rsidRPr="00237014" w:rsidRDefault="006A6705" w:rsidP="008D1D27">
            <w:r w:rsidRPr="00237014">
              <w:t>22-56</w:t>
            </w:r>
          </w:p>
        </w:tc>
      </w:tr>
      <w:tr w:rsidR="007D4264" w:rsidRPr="00237014" w14:paraId="298C8A16" w14:textId="77777777" w:rsidTr="00205F46">
        <w:trPr>
          <w:cantSplit/>
        </w:trPr>
        <w:tc>
          <w:tcPr>
            <w:tcW w:w="0" w:type="auto"/>
            <w:tcBorders>
              <w:top w:val="single" w:sz="6" w:space="0" w:color="000000"/>
            </w:tcBorders>
            <w:shd w:val="clear" w:color="auto" w:fill="auto"/>
          </w:tcPr>
          <w:p w14:paraId="40A690A4" w14:textId="77777777" w:rsidR="001E7E40" w:rsidRPr="00237014" w:rsidRDefault="001E7E40" w:rsidP="008D1D27">
            <w:r w:rsidRPr="00237014">
              <w:t xml:space="preserve">FirstName </w:t>
            </w:r>
          </w:p>
        </w:tc>
        <w:tc>
          <w:tcPr>
            <w:tcW w:w="0" w:type="auto"/>
            <w:tcBorders>
              <w:top w:val="single" w:sz="6" w:space="0" w:color="000000"/>
            </w:tcBorders>
            <w:shd w:val="clear" w:color="auto" w:fill="auto"/>
          </w:tcPr>
          <w:p w14:paraId="5107AB5C" w14:textId="77777777" w:rsidR="001E7E40" w:rsidRPr="00237014" w:rsidRDefault="001E7E40" w:rsidP="008D1D27">
            <w:r w:rsidRPr="00237014">
              <w:t>The first name of the patient/ Active Duty Service Member (ADSM)</w:t>
            </w:r>
          </w:p>
        </w:tc>
        <w:tc>
          <w:tcPr>
            <w:tcW w:w="0" w:type="auto"/>
            <w:tcBorders>
              <w:top w:val="single" w:sz="6" w:space="0" w:color="000000"/>
            </w:tcBorders>
            <w:shd w:val="clear" w:color="auto" w:fill="auto"/>
          </w:tcPr>
          <w:p w14:paraId="2E45C2B6" w14:textId="77777777" w:rsidR="001E7E40" w:rsidRPr="00237014" w:rsidRDefault="001E7E40" w:rsidP="008D1D27">
            <w:r w:rsidRPr="00237014">
              <w:t>CHARACTER</w:t>
            </w:r>
          </w:p>
        </w:tc>
        <w:tc>
          <w:tcPr>
            <w:tcW w:w="0" w:type="auto"/>
            <w:tcBorders>
              <w:top w:val="single" w:sz="6" w:space="0" w:color="000000"/>
            </w:tcBorders>
            <w:shd w:val="clear" w:color="auto" w:fill="auto"/>
          </w:tcPr>
          <w:p w14:paraId="454B953C" w14:textId="77777777" w:rsidR="001E7E40" w:rsidRPr="00237014" w:rsidRDefault="001E7E40" w:rsidP="008D1D27">
            <w:r w:rsidRPr="00237014">
              <w:t>35</w:t>
            </w:r>
          </w:p>
        </w:tc>
        <w:tc>
          <w:tcPr>
            <w:tcW w:w="0" w:type="auto"/>
            <w:tcBorders>
              <w:top w:val="single" w:sz="6" w:space="0" w:color="000000"/>
            </w:tcBorders>
            <w:shd w:val="clear" w:color="auto" w:fill="auto"/>
          </w:tcPr>
          <w:p w14:paraId="7FA905D2" w14:textId="77777777" w:rsidR="001E7E40" w:rsidRPr="00237014" w:rsidRDefault="001E7E40" w:rsidP="008D1D27">
            <w:r w:rsidRPr="00237014">
              <w:t>N</w:t>
            </w:r>
          </w:p>
        </w:tc>
        <w:tc>
          <w:tcPr>
            <w:tcW w:w="0" w:type="auto"/>
            <w:tcBorders>
              <w:top w:val="single" w:sz="6" w:space="0" w:color="000000"/>
            </w:tcBorders>
            <w:shd w:val="clear" w:color="auto" w:fill="auto"/>
          </w:tcPr>
          <w:p w14:paraId="12514021" w14:textId="77777777" w:rsidR="001E7E40" w:rsidRPr="00237014" w:rsidRDefault="001E7E40" w:rsidP="008D1D27">
            <w:r w:rsidRPr="00237014">
              <w:t>Max Length =  35 characters</w:t>
            </w:r>
          </w:p>
          <w:p w14:paraId="5215E8C3" w14:textId="77777777" w:rsidR="001E7E40" w:rsidRPr="00237014" w:rsidRDefault="001E7E40" w:rsidP="008D1D27">
            <w:r w:rsidRPr="00237014">
              <w:t>Upper Case FIRST NAME</w:t>
            </w:r>
          </w:p>
          <w:p w14:paraId="2D8F5237" w14:textId="77777777" w:rsidR="001E7E40" w:rsidRPr="00237014" w:rsidRDefault="001E7E40" w:rsidP="008D1D27">
            <w:r w:rsidRPr="00237014">
              <w:t>All PUNCTUATION will be removed from ADSM name data</w:t>
            </w:r>
          </w:p>
          <w:p w14:paraId="6E51C57E" w14:textId="77777777" w:rsidR="001E7E40" w:rsidRPr="00237014" w:rsidRDefault="001E7E40" w:rsidP="008D1D27">
            <w:r w:rsidRPr="00237014">
              <w:t>‘ ‘ = No data available</w:t>
            </w:r>
          </w:p>
        </w:tc>
        <w:tc>
          <w:tcPr>
            <w:tcW w:w="0" w:type="auto"/>
            <w:tcBorders>
              <w:top w:val="single" w:sz="6" w:space="0" w:color="000000"/>
            </w:tcBorders>
            <w:shd w:val="clear" w:color="auto" w:fill="auto"/>
          </w:tcPr>
          <w:p w14:paraId="521277D8" w14:textId="77777777" w:rsidR="001E7E40" w:rsidRPr="00237014" w:rsidRDefault="001E7E40" w:rsidP="008D1D27">
            <w:r w:rsidRPr="00237014">
              <w:t>57-91</w:t>
            </w:r>
          </w:p>
        </w:tc>
      </w:tr>
      <w:tr w:rsidR="007D4264" w:rsidRPr="00237014" w14:paraId="142BFB4C" w14:textId="77777777" w:rsidTr="00205F46">
        <w:trPr>
          <w:cantSplit/>
        </w:trPr>
        <w:tc>
          <w:tcPr>
            <w:tcW w:w="0" w:type="auto"/>
            <w:tcBorders>
              <w:bottom w:val="single" w:sz="6" w:space="0" w:color="000000"/>
            </w:tcBorders>
            <w:shd w:val="clear" w:color="auto" w:fill="auto"/>
          </w:tcPr>
          <w:p w14:paraId="0F9A480F" w14:textId="77777777" w:rsidR="001E7E40" w:rsidRPr="00237014" w:rsidRDefault="001E7E40" w:rsidP="008D1D27">
            <w:r w:rsidRPr="00237014">
              <w:lastRenderedPageBreak/>
              <w:t xml:space="preserve">MiddleInitial </w:t>
            </w:r>
          </w:p>
        </w:tc>
        <w:tc>
          <w:tcPr>
            <w:tcW w:w="0" w:type="auto"/>
            <w:tcBorders>
              <w:bottom w:val="single" w:sz="6" w:space="0" w:color="000000"/>
            </w:tcBorders>
            <w:shd w:val="clear" w:color="auto" w:fill="auto"/>
          </w:tcPr>
          <w:p w14:paraId="2CCB27AA" w14:textId="77777777" w:rsidR="001E7E40" w:rsidRPr="00237014" w:rsidRDefault="001E7E40" w:rsidP="008D1D27">
            <w:r w:rsidRPr="00237014">
              <w:t xml:space="preserve">The middle initial of the patient/ Active Duty Service Member (ADSM) </w:t>
            </w:r>
          </w:p>
        </w:tc>
        <w:tc>
          <w:tcPr>
            <w:tcW w:w="0" w:type="auto"/>
            <w:tcBorders>
              <w:bottom w:val="single" w:sz="6" w:space="0" w:color="000000"/>
            </w:tcBorders>
            <w:shd w:val="clear" w:color="auto" w:fill="auto"/>
          </w:tcPr>
          <w:p w14:paraId="08BD71CA" w14:textId="77777777" w:rsidR="001E7E40" w:rsidRPr="00237014" w:rsidRDefault="001E7E40" w:rsidP="008D1D27">
            <w:r w:rsidRPr="00237014">
              <w:t>CHARACTER</w:t>
            </w:r>
          </w:p>
        </w:tc>
        <w:tc>
          <w:tcPr>
            <w:tcW w:w="0" w:type="auto"/>
            <w:tcBorders>
              <w:bottom w:val="single" w:sz="6" w:space="0" w:color="000000"/>
            </w:tcBorders>
            <w:shd w:val="clear" w:color="auto" w:fill="auto"/>
          </w:tcPr>
          <w:p w14:paraId="66C2FB5E" w14:textId="77777777" w:rsidR="001E7E40" w:rsidRPr="00237014" w:rsidRDefault="001E7E40" w:rsidP="008D1D27">
            <w:r w:rsidRPr="00237014">
              <w:t>2</w:t>
            </w:r>
          </w:p>
        </w:tc>
        <w:tc>
          <w:tcPr>
            <w:tcW w:w="0" w:type="auto"/>
            <w:tcBorders>
              <w:bottom w:val="single" w:sz="6" w:space="0" w:color="000000"/>
            </w:tcBorders>
            <w:shd w:val="clear" w:color="auto" w:fill="auto"/>
          </w:tcPr>
          <w:p w14:paraId="61322CB3" w14:textId="77777777" w:rsidR="001E7E40" w:rsidRPr="00237014" w:rsidRDefault="001E7E40" w:rsidP="008D1D27">
            <w:r w:rsidRPr="00237014">
              <w:t>N</w:t>
            </w:r>
          </w:p>
        </w:tc>
        <w:tc>
          <w:tcPr>
            <w:tcW w:w="0" w:type="auto"/>
            <w:tcBorders>
              <w:bottom w:val="single" w:sz="6" w:space="0" w:color="000000"/>
            </w:tcBorders>
            <w:shd w:val="clear" w:color="auto" w:fill="auto"/>
          </w:tcPr>
          <w:p w14:paraId="5CE9A9EA" w14:textId="77777777" w:rsidR="001E7E40" w:rsidRPr="00237014" w:rsidRDefault="001E7E40" w:rsidP="008D1D27">
            <w:r w:rsidRPr="00237014">
              <w:t>Max Length =  2 characters</w:t>
            </w:r>
          </w:p>
          <w:p w14:paraId="0B285C83" w14:textId="77777777" w:rsidR="001E7E40" w:rsidRPr="00237014" w:rsidRDefault="001E7E40" w:rsidP="008D1D27">
            <w:r w:rsidRPr="00237014">
              <w:t>Upper Case MIDDLE INITIAL</w:t>
            </w:r>
          </w:p>
          <w:p w14:paraId="2671D3A6" w14:textId="77777777" w:rsidR="001E7E40" w:rsidRPr="00237014" w:rsidRDefault="001E7E40" w:rsidP="008D1D27">
            <w:r w:rsidRPr="00237014">
              <w:t>All PUNCTUATION will be removed from ADSM name data</w:t>
            </w:r>
          </w:p>
          <w:p w14:paraId="77D15AC6" w14:textId="77777777" w:rsidR="001E7E40" w:rsidRPr="00237014" w:rsidRDefault="001E7E40" w:rsidP="008D1D27">
            <w:r w:rsidRPr="00237014">
              <w:t>‘ ‘ = No data available</w:t>
            </w:r>
          </w:p>
        </w:tc>
        <w:tc>
          <w:tcPr>
            <w:tcW w:w="0" w:type="auto"/>
            <w:tcBorders>
              <w:bottom w:val="single" w:sz="6" w:space="0" w:color="000000"/>
            </w:tcBorders>
            <w:shd w:val="clear" w:color="auto" w:fill="auto"/>
          </w:tcPr>
          <w:p w14:paraId="3594451B" w14:textId="77777777" w:rsidR="001E7E40" w:rsidRPr="00237014" w:rsidRDefault="001E7E40" w:rsidP="008D1D27">
            <w:r w:rsidRPr="00237014">
              <w:t>92-93</w:t>
            </w:r>
          </w:p>
        </w:tc>
      </w:tr>
      <w:tr w:rsidR="007D4264" w:rsidRPr="00EC74CF" w14:paraId="54A6C80A" w14:textId="77777777" w:rsidTr="00205F46">
        <w:trPr>
          <w:cantSplit/>
        </w:trPr>
        <w:tc>
          <w:tcPr>
            <w:tcW w:w="0" w:type="auto"/>
            <w:tcBorders>
              <w:top w:val="single" w:sz="6" w:space="0" w:color="000000"/>
            </w:tcBorders>
            <w:shd w:val="clear" w:color="auto" w:fill="auto"/>
          </w:tcPr>
          <w:p w14:paraId="765447F5" w14:textId="77777777" w:rsidR="006A6705" w:rsidRPr="00EC74CF" w:rsidRDefault="006A6705" w:rsidP="008D1D27">
            <w:r w:rsidRPr="00EC74CF">
              <w:t xml:space="preserve">SSN </w:t>
            </w:r>
          </w:p>
        </w:tc>
        <w:tc>
          <w:tcPr>
            <w:tcW w:w="0" w:type="auto"/>
            <w:tcBorders>
              <w:top w:val="single" w:sz="6" w:space="0" w:color="000000"/>
            </w:tcBorders>
            <w:shd w:val="clear" w:color="auto" w:fill="auto"/>
          </w:tcPr>
          <w:p w14:paraId="1A59686F" w14:textId="77777777" w:rsidR="006A6705" w:rsidRPr="007D4264" w:rsidRDefault="006A6705" w:rsidP="008D1D27">
            <w:r w:rsidRPr="007D4264">
              <w:t xml:space="preserve">Active Duty Service Member (ADSM) Social Security Number </w:t>
            </w:r>
          </w:p>
        </w:tc>
        <w:tc>
          <w:tcPr>
            <w:tcW w:w="0" w:type="auto"/>
            <w:tcBorders>
              <w:top w:val="single" w:sz="6" w:space="0" w:color="000000"/>
            </w:tcBorders>
            <w:shd w:val="clear" w:color="auto" w:fill="auto"/>
          </w:tcPr>
          <w:p w14:paraId="7308297C" w14:textId="77777777" w:rsidR="006A6705" w:rsidRPr="00EC74CF" w:rsidRDefault="006A6705" w:rsidP="008D1D27">
            <w:r w:rsidRPr="00EC74CF">
              <w:t>NUMERIC</w:t>
            </w:r>
          </w:p>
        </w:tc>
        <w:tc>
          <w:tcPr>
            <w:tcW w:w="0" w:type="auto"/>
            <w:tcBorders>
              <w:top w:val="single" w:sz="6" w:space="0" w:color="000000"/>
            </w:tcBorders>
            <w:shd w:val="clear" w:color="auto" w:fill="auto"/>
          </w:tcPr>
          <w:p w14:paraId="1B2C7EF9" w14:textId="77777777" w:rsidR="006A6705" w:rsidRPr="00EC74CF" w:rsidRDefault="006A6705" w:rsidP="008D1D27">
            <w:r w:rsidRPr="00EC74CF">
              <w:t>9</w:t>
            </w:r>
          </w:p>
        </w:tc>
        <w:tc>
          <w:tcPr>
            <w:tcW w:w="0" w:type="auto"/>
            <w:tcBorders>
              <w:top w:val="single" w:sz="6" w:space="0" w:color="000000"/>
            </w:tcBorders>
            <w:shd w:val="clear" w:color="auto" w:fill="auto"/>
          </w:tcPr>
          <w:p w14:paraId="150FD2ED" w14:textId="77777777" w:rsidR="006A6705" w:rsidRPr="00EC74CF" w:rsidRDefault="006A6705" w:rsidP="008D1D27">
            <w:r w:rsidRPr="00EC74CF">
              <w:t>Y</w:t>
            </w:r>
          </w:p>
        </w:tc>
        <w:tc>
          <w:tcPr>
            <w:tcW w:w="0" w:type="auto"/>
            <w:tcBorders>
              <w:top w:val="single" w:sz="6" w:space="0" w:color="000000"/>
            </w:tcBorders>
            <w:shd w:val="clear" w:color="auto" w:fill="auto"/>
          </w:tcPr>
          <w:p w14:paraId="1B1B97FB" w14:textId="77777777" w:rsidR="006A6705" w:rsidRPr="007D4264" w:rsidRDefault="006A6705" w:rsidP="008D1D27">
            <w:r w:rsidRPr="007D4264">
              <w:t>nnnnnnnnn</w:t>
            </w:r>
          </w:p>
          <w:p w14:paraId="0CA22F69" w14:textId="77777777" w:rsidR="006A6705" w:rsidRPr="007D4264" w:rsidRDefault="006A6705" w:rsidP="008D1D27">
            <w:r w:rsidRPr="007D4264">
              <w:t xml:space="preserve">SSN will contain leading zeros </w:t>
            </w:r>
          </w:p>
          <w:p w14:paraId="45017D9A" w14:textId="77777777" w:rsidR="006A6705" w:rsidRPr="007D4264" w:rsidRDefault="006A6705" w:rsidP="008D1D27">
            <w:r w:rsidRPr="007D4264">
              <w:t xml:space="preserve">SSN will NOT contain hyphens </w:t>
            </w:r>
          </w:p>
        </w:tc>
        <w:tc>
          <w:tcPr>
            <w:tcW w:w="0" w:type="auto"/>
            <w:tcBorders>
              <w:top w:val="single" w:sz="6" w:space="0" w:color="000000"/>
            </w:tcBorders>
            <w:shd w:val="clear" w:color="auto" w:fill="auto"/>
          </w:tcPr>
          <w:p w14:paraId="653C4819" w14:textId="77777777" w:rsidR="006A6705" w:rsidRPr="00EC74CF" w:rsidRDefault="006A6705" w:rsidP="008D1D27">
            <w:r w:rsidRPr="00EC74CF">
              <w:t>94-102</w:t>
            </w:r>
          </w:p>
        </w:tc>
      </w:tr>
      <w:tr w:rsidR="007D4264" w:rsidRPr="00EC74CF" w14:paraId="30F74EBD" w14:textId="77777777" w:rsidTr="00205F46">
        <w:trPr>
          <w:cantSplit/>
          <w:trHeight w:val="1346"/>
        </w:trPr>
        <w:tc>
          <w:tcPr>
            <w:tcW w:w="0" w:type="auto"/>
            <w:shd w:val="clear" w:color="auto" w:fill="auto"/>
          </w:tcPr>
          <w:p w14:paraId="1D55031F" w14:textId="77777777" w:rsidR="006A6705" w:rsidRPr="00EC74CF" w:rsidRDefault="006A6705" w:rsidP="008D1D27">
            <w:r w:rsidRPr="00EC74CF">
              <w:t xml:space="preserve">PseudoSSNInd  </w:t>
            </w:r>
          </w:p>
        </w:tc>
        <w:tc>
          <w:tcPr>
            <w:tcW w:w="0" w:type="auto"/>
            <w:shd w:val="clear" w:color="auto" w:fill="auto"/>
          </w:tcPr>
          <w:p w14:paraId="61658DC8" w14:textId="77777777" w:rsidR="006A6705" w:rsidRPr="007D4264" w:rsidRDefault="006A6705" w:rsidP="008D1D27"/>
          <w:p w14:paraId="0FFD237A" w14:textId="77777777" w:rsidR="006A6705" w:rsidRPr="007D4264" w:rsidRDefault="006A6705" w:rsidP="008D1D27">
            <w:r w:rsidRPr="007D4264">
              <w:t xml:space="preserve">Indicator for Pseudo Social Security Number (SSN)  </w:t>
            </w:r>
          </w:p>
        </w:tc>
        <w:tc>
          <w:tcPr>
            <w:tcW w:w="0" w:type="auto"/>
            <w:shd w:val="clear" w:color="auto" w:fill="auto"/>
          </w:tcPr>
          <w:p w14:paraId="7D46AF6C" w14:textId="77777777" w:rsidR="006A6705" w:rsidRPr="00EC74CF" w:rsidRDefault="006A6705" w:rsidP="008D1D27">
            <w:r w:rsidRPr="00EC74CF">
              <w:t>CHARACTER</w:t>
            </w:r>
          </w:p>
        </w:tc>
        <w:tc>
          <w:tcPr>
            <w:tcW w:w="0" w:type="auto"/>
            <w:shd w:val="clear" w:color="auto" w:fill="auto"/>
          </w:tcPr>
          <w:p w14:paraId="1BC4B39A" w14:textId="77777777" w:rsidR="006A6705" w:rsidRPr="00EC74CF" w:rsidRDefault="006A6705" w:rsidP="008D1D27">
            <w:r w:rsidRPr="00EC74CF">
              <w:t>1</w:t>
            </w:r>
          </w:p>
        </w:tc>
        <w:tc>
          <w:tcPr>
            <w:tcW w:w="0" w:type="auto"/>
            <w:shd w:val="clear" w:color="auto" w:fill="auto"/>
          </w:tcPr>
          <w:p w14:paraId="642AEE0A" w14:textId="77777777" w:rsidR="006A6705" w:rsidRPr="00EC74CF" w:rsidRDefault="006A6705" w:rsidP="008D1D27">
            <w:r w:rsidRPr="00EC74CF">
              <w:t>N</w:t>
            </w:r>
          </w:p>
        </w:tc>
        <w:tc>
          <w:tcPr>
            <w:tcW w:w="0" w:type="auto"/>
            <w:shd w:val="clear" w:color="auto" w:fill="auto"/>
          </w:tcPr>
          <w:p w14:paraId="5DFAE054" w14:textId="77777777" w:rsidR="006A6705" w:rsidRPr="007D4264" w:rsidRDefault="006A6705" w:rsidP="008D1D27">
            <w:r w:rsidRPr="007D4264">
              <w:t xml:space="preserve">‘P’ - Indicates that the SSN is a Pseudo SSN </w:t>
            </w:r>
          </w:p>
          <w:p w14:paraId="7C7CE987" w14:textId="77777777" w:rsidR="006A6705" w:rsidRPr="007D4264" w:rsidRDefault="006A6705" w:rsidP="008D1D27">
            <w:r w:rsidRPr="007D4264">
              <w:t>‘ ‘ – Indicates that the SSN is NOT a Pseudo SSN</w:t>
            </w:r>
          </w:p>
        </w:tc>
        <w:tc>
          <w:tcPr>
            <w:tcW w:w="0" w:type="auto"/>
            <w:shd w:val="clear" w:color="auto" w:fill="auto"/>
          </w:tcPr>
          <w:p w14:paraId="5F17D946" w14:textId="77777777" w:rsidR="006A6705" w:rsidRPr="00EC74CF" w:rsidRDefault="006A6705" w:rsidP="008D1D27">
            <w:r w:rsidRPr="00EC74CF">
              <w:t>103-103</w:t>
            </w:r>
          </w:p>
        </w:tc>
      </w:tr>
      <w:tr w:rsidR="007D4264" w:rsidRPr="00EC74CF" w14:paraId="11CCE3EF" w14:textId="77777777" w:rsidTr="00205F46">
        <w:trPr>
          <w:cantSplit/>
        </w:trPr>
        <w:tc>
          <w:tcPr>
            <w:tcW w:w="0" w:type="auto"/>
            <w:shd w:val="clear" w:color="auto" w:fill="auto"/>
          </w:tcPr>
          <w:p w14:paraId="1A946940" w14:textId="77777777" w:rsidR="006A6705" w:rsidRPr="00EC74CF" w:rsidRDefault="006A6705" w:rsidP="008D1D27">
            <w:r w:rsidRPr="00EC74CF">
              <w:t xml:space="preserve">DischargeDate </w:t>
            </w:r>
          </w:p>
        </w:tc>
        <w:tc>
          <w:tcPr>
            <w:tcW w:w="0" w:type="auto"/>
            <w:shd w:val="clear" w:color="auto" w:fill="auto"/>
          </w:tcPr>
          <w:p w14:paraId="4A9685C1" w14:textId="77777777" w:rsidR="006A6705" w:rsidRPr="007D4264" w:rsidRDefault="006A6705" w:rsidP="008D1D27">
            <w:r w:rsidRPr="007D4264">
              <w:t xml:space="preserve">Discharge Date </w:t>
            </w:r>
          </w:p>
        </w:tc>
        <w:tc>
          <w:tcPr>
            <w:tcW w:w="0" w:type="auto"/>
            <w:shd w:val="clear" w:color="auto" w:fill="auto"/>
          </w:tcPr>
          <w:p w14:paraId="0B961E39" w14:textId="77777777" w:rsidR="006A6705" w:rsidRPr="00EC74CF" w:rsidRDefault="006A6705" w:rsidP="008D1D27">
            <w:r w:rsidRPr="00EC74CF">
              <w:t>DATE</w:t>
            </w:r>
          </w:p>
        </w:tc>
        <w:tc>
          <w:tcPr>
            <w:tcW w:w="0" w:type="auto"/>
            <w:shd w:val="clear" w:color="auto" w:fill="auto"/>
          </w:tcPr>
          <w:p w14:paraId="191233C5" w14:textId="77777777" w:rsidR="006A6705" w:rsidRPr="00EC74CF" w:rsidRDefault="006A6705" w:rsidP="008D1D27">
            <w:r w:rsidRPr="007D4264">
              <w:t>10</w:t>
            </w:r>
          </w:p>
        </w:tc>
        <w:tc>
          <w:tcPr>
            <w:tcW w:w="0" w:type="auto"/>
            <w:shd w:val="clear" w:color="auto" w:fill="auto"/>
          </w:tcPr>
          <w:p w14:paraId="6A58D5D8" w14:textId="77777777" w:rsidR="006A6705" w:rsidRPr="00EC74CF" w:rsidRDefault="006A6705" w:rsidP="008D1D27">
            <w:r w:rsidRPr="00EC74CF">
              <w:t>N</w:t>
            </w:r>
          </w:p>
        </w:tc>
        <w:tc>
          <w:tcPr>
            <w:tcW w:w="0" w:type="auto"/>
            <w:shd w:val="clear" w:color="auto" w:fill="auto"/>
          </w:tcPr>
          <w:p w14:paraId="6D10B208" w14:textId="77777777" w:rsidR="006A6705" w:rsidRPr="007D4264" w:rsidRDefault="006A6705" w:rsidP="008D1D27">
            <w:r w:rsidRPr="007D4264">
              <w:t>MM/DD/YYYY</w:t>
            </w:r>
          </w:p>
          <w:p w14:paraId="348AD2B2" w14:textId="77777777" w:rsidR="006A6705" w:rsidRPr="007D4264" w:rsidRDefault="006A6705" w:rsidP="008D1D27">
            <w:r w:rsidRPr="007D4264">
              <w:t>2-digit month</w:t>
            </w:r>
          </w:p>
          <w:p w14:paraId="4CC1BED2" w14:textId="77777777" w:rsidR="006A6705" w:rsidRPr="007D4264" w:rsidRDefault="006A6705" w:rsidP="008D1D27">
            <w:r w:rsidRPr="007D4264">
              <w:t>2-digit day</w:t>
            </w:r>
          </w:p>
          <w:p w14:paraId="3FC2550E" w14:textId="77777777" w:rsidR="006A6705" w:rsidRPr="007D4264" w:rsidRDefault="006A6705" w:rsidP="008D1D27">
            <w:r w:rsidRPr="007D4264">
              <w:t xml:space="preserve">4-digit year </w:t>
            </w:r>
          </w:p>
          <w:p w14:paraId="1D45E0F7" w14:textId="77777777" w:rsidR="006A6705" w:rsidRPr="007D4264" w:rsidRDefault="006A6705" w:rsidP="008D1D27">
            <w:r w:rsidRPr="007D4264">
              <w:t>‘ ‘ – No data available</w:t>
            </w:r>
          </w:p>
        </w:tc>
        <w:tc>
          <w:tcPr>
            <w:tcW w:w="0" w:type="auto"/>
            <w:shd w:val="clear" w:color="auto" w:fill="auto"/>
          </w:tcPr>
          <w:p w14:paraId="1CD42645" w14:textId="77777777" w:rsidR="006A6705" w:rsidRPr="00EC74CF" w:rsidRDefault="006A6705" w:rsidP="008D1D27">
            <w:r w:rsidRPr="00EC74CF">
              <w:t>104-113</w:t>
            </w:r>
          </w:p>
        </w:tc>
      </w:tr>
      <w:tr w:rsidR="007D4264" w:rsidRPr="00EC74CF" w14:paraId="2730EE9D" w14:textId="77777777" w:rsidTr="00205F46">
        <w:trPr>
          <w:cantSplit/>
        </w:trPr>
        <w:tc>
          <w:tcPr>
            <w:tcW w:w="0" w:type="auto"/>
            <w:shd w:val="clear" w:color="auto" w:fill="auto"/>
          </w:tcPr>
          <w:p w14:paraId="7C510A82" w14:textId="77777777" w:rsidR="006A6705" w:rsidRPr="00EC74CF" w:rsidRDefault="006A6705" w:rsidP="008D1D27">
            <w:r w:rsidRPr="00EC74CF">
              <w:lastRenderedPageBreak/>
              <w:t xml:space="preserve">DischargeTime </w:t>
            </w:r>
          </w:p>
        </w:tc>
        <w:tc>
          <w:tcPr>
            <w:tcW w:w="0" w:type="auto"/>
            <w:shd w:val="clear" w:color="auto" w:fill="auto"/>
          </w:tcPr>
          <w:p w14:paraId="4C0D1064" w14:textId="77777777" w:rsidR="006A6705" w:rsidRPr="00EC74CF" w:rsidRDefault="006A6705" w:rsidP="008D1D27">
            <w:r w:rsidRPr="00EC74CF">
              <w:t xml:space="preserve">Discharge Time </w:t>
            </w:r>
          </w:p>
        </w:tc>
        <w:tc>
          <w:tcPr>
            <w:tcW w:w="0" w:type="auto"/>
            <w:shd w:val="clear" w:color="auto" w:fill="auto"/>
          </w:tcPr>
          <w:p w14:paraId="2C3AAD36" w14:textId="77777777" w:rsidR="006A6705" w:rsidRPr="00EC74CF" w:rsidRDefault="006A6705" w:rsidP="008D1D27">
            <w:r w:rsidRPr="00EC74CF">
              <w:t>NUMERIC</w:t>
            </w:r>
          </w:p>
        </w:tc>
        <w:tc>
          <w:tcPr>
            <w:tcW w:w="0" w:type="auto"/>
            <w:shd w:val="clear" w:color="auto" w:fill="auto"/>
          </w:tcPr>
          <w:p w14:paraId="6213C522" w14:textId="77777777" w:rsidR="006A6705" w:rsidRPr="00EC74CF" w:rsidRDefault="006A6705" w:rsidP="008D1D27">
            <w:r w:rsidRPr="00EC74CF">
              <w:t>4</w:t>
            </w:r>
          </w:p>
        </w:tc>
        <w:tc>
          <w:tcPr>
            <w:tcW w:w="0" w:type="auto"/>
            <w:shd w:val="clear" w:color="auto" w:fill="auto"/>
          </w:tcPr>
          <w:p w14:paraId="2B7EA55C" w14:textId="77777777" w:rsidR="006A6705" w:rsidRPr="00EC74CF" w:rsidRDefault="006A6705" w:rsidP="008D1D27">
            <w:r w:rsidRPr="00EC74CF">
              <w:t>N</w:t>
            </w:r>
          </w:p>
        </w:tc>
        <w:tc>
          <w:tcPr>
            <w:tcW w:w="0" w:type="auto"/>
            <w:shd w:val="clear" w:color="auto" w:fill="auto"/>
          </w:tcPr>
          <w:p w14:paraId="349A8580" w14:textId="77777777" w:rsidR="006A6705" w:rsidRPr="00EC74CF" w:rsidRDefault="006A6705" w:rsidP="008D1D27">
            <w:r w:rsidRPr="00EC74CF">
              <w:t xml:space="preserve">VA Facility Local Time (Military Time, e.g. 1345); Discharge time(s) prior to 1200 shall contain a leading zero (e.g.0800) </w:t>
            </w:r>
          </w:p>
          <w:p w14:paraId="2700597E" w14:textId="77777777" w:rsidR="006A6705" w:rsidRPr="00EC74CF" w:rsidRDefault="006A6705" w:rsidP="008D1D27">
            <w:r w:rsidRPr="00EC74CF">
              <w:t>0-24 hour(s)</w:t>
            </w:r>
          </w:p>
          <w:p w14:paraId="5375F005" w14:textId="77777777" w:rsidR="006A6705" w:rsidRPr="00EC74CF" w:rsidRDefault="006A6705" w:rsidP="008D1D27">
            <w:r w:rsidRPr="00EC74CF">
              <w:t xml:space="preserve">0-59 minute(s) </w:t>
            </w:r>
          </w:p>
          <w:p w14:paraId="6E85C0F6" w14:textId="77777777" w:rsidR="006A6705" w:rsidRPr="00EC74CF" w:rsidRDefault="006A6705" w:rsidP="008D1D27">
            <w:r w:rsidRPr="00EC74CF">
              <w:t xml:space="preserve">‘ ‘ – No data available </w:t>
            </w:r>
          </w:p>
        </w:tc>
        <w:tc>
          <w:tcPr>
            <w:tcW w:w="0" w:type="auto"/>
            <w:shd w:val="clear" w:color="auto" w:fill="auto"/>
          </w:tcPr>
          <w:p w14:paraId="1C4892B5" w14:textId="77777777" w:rsidR="006A6705" w:rsidRPr="00EC74CF" w:rsidRDefault="006A6705" w:rsidP="008D1D27">
            <w:r w:rsidRPr="00EC74CF">
              <w:t>114-117</w:t>
            </w:r>
          </w:p>
        </w:tc>
      </w:tr>
    </w:tbl>
    <w:p w14:paraId="1B3ED41B" w14:textId="77777777" w:rsidR="006A6705" w:rsidRPr="00EC74CF" w:rsidRDefault="006A6705" w:rsidP="008D1D27"/>
    <w:p w14:paraId="545BC5D5" w14:textId="77777777" w:rsidR="006A6705" w:rsidRPr="00EC74CF" w:rsidRDefault="006A6705" w:rsidP="008D1D27"/>
    <w:p w14:paraId="5FC154CB" w14:textId="77777777" w:rsidR="004630D8" w:rsidRPr="00EC74CF" w:rsidRDefault="004630D8" w:rsidP="008D1D27">
      <w:pPr>
        <w:sectPr w:rsidR="004630D8" w:rsidRPr="00EC74CF" w:rsidSect="00CF4C39">
          <w:footerReference w:type="default" r:id="rId32"/>
          <w:pgSz w:w="15840" w:h="12240" w:orient="landscape"/>
          <w:pgMar w:top="1440" w:right="1440" w:bottom="1440" w:left="1440" w:header="720" w:footer="720" w:gutter="0"/>
          <w:pgNumType w:start="1"/>
          <w:cols w:space="720"/>
          <w:docGrid w:linePitch="360"/>
        </w:sectPr>
      </w:pPr>
      <w:bookmarkStart w:id="184" w:name="_Toc207493536"/>
      <w:bookmarkStart w:id="185" w:name="_Toc207493699"/>
      <w:bookmarkStart w:id="186" w:name="_Toc207494101"/>
      <w:bookmarkStart w:id="187" w:name="_Toc207494176"/>
    </w:p>
    <w:bookmarkEnd w:id="180"/>
    <w:bookmarkEnd w:id="181"/>
    <w:bookmarkEnd w:id="182"/>
    <w:bookmarkEnd w:id="183"/>
    <w:bookmarkEnd w:id="184"/>
    <w:bookmarkEnd w:id="185"/>
    <w:bookmarkEnd w:id="186"/>
    <w:bookmarkEnd w:id="187"/>
    <w:p w14:paraId="16DED67A" w14:textId="77777777" w:rsidR="004630D8" w:rsidRDefault="004630D8" w:rsidP="008D1D27"/>
    <w:p w14:paraId="7DD6BAEB" w14:textId="77777777" w:rsidR="007671BB" w:rsidRDefault="007671BB" w:rsidP="008D1D27"/>
    <w:p w14:paraId="31CDB6D8" w14:textId="77777777" w:rsidR="00066326" w:rsidRPr="00EC74CF" w:rsidRDefault="00E1676E" w:rsidP="008D1D27">
      <w:pPr>
        <w:pStyle w:val="APPENDIXHEADING"/>
      </w:pPr>
      <w:bookmarkStart w:id="188" w:name="_Toc207143223"/>
      <w:bookmarkStart w:id="189" w:name="_Toc207143279"/>
      <w:bookmarkStart w:id="190" w:name="_Toc207143397"/>
      <w:bookmarkStart w:id="191" w:name="_Toc207143451"/>
      <w:bookmarkStart w:id="192" w:name="_Toc207493537"/>
      <w:bookmarkStart w:id="193" w:name="_Toc207493700"/>
      <w:bookmarkStart w:id="194" w:name="_Toc207494102"/>
      <w:bookmarkStart w:id="195" w:name="_Toc207494177"/>
      <w:bookmarkStart w:id="196" w:name="_Toc209942225"/>
      <w:bookmarkStart w:id="197" w:name="_Toc209947434"/>
      <w:bookmarkStart w:id="198" w:name="_Toc220727160"/>
      <w:r>
        <w:t xml:space="preserve">Appendix </w:t>
      </w:r>
      <w:r w:rsidR="00D74B46">
        <w:t>C</w:t>
      </w:r>
      <w:r>
        <w:t xml:space="preserve"> - </w:t>
      </w:r>
      <w:r w:rsidR="00066326" w:rsidRPr="00EC74CF">
        <w:t xml:space="preserve">Approval to Host Central Repository at </w:t>
      </w:r>
      <w:r w:rsidR="0082423C">
        <w:t>REDACTED</w:t>
      </w:r>
      <w:bookmarkEnd w:id="188"/>
      <w:bookmarkEnd w:id="189"/>
      <w:bookmarkEnd w:id="190"/>
      <w:bookmarkEnd w:id="191"/>
      <w:bookmarkEnd w:id="192"/>
      <w:bookmarkEnd w:id="193"/>
      <w:bookmarkEnd w:id="194"/>
      <w:bookmarkEnd w:id="195"/>
      <w:bookmarkEnd w:id="196"/>
      <w:bookmarkEnd w:id="197"/>
      <w:bookmarkEnd w:id="198"/>
    </w:p>
    <w:p w14:paraId="3BEC3E7B" w14:textId="77777777" w:rsidR="007F5558" w:rsidRPr="00EC74CF" w:rsidRDefault="007F5558" w:rsidP="008D1D27"/>
    <w:p w14:paraId="7125CF7E" w14:textId="77777777" w:rsidR="0031233E" w:rsidRPr="00EC74CF" w:rsidRDefault="007F5558" w:rsidP="008D1D27">
      <w:bookmarkStart w:id="199" w:name="_Toc207143224"/>
      <w:bookmarkStart w:id="200" w:name="_Toc207143280"/>
      <w:r w:rsidRPr="00EC74CF">
        <w:t>The following email documents the approval to host the Central Repository for ADSM admission/discharge information to/from VA inpatient facilities.</w:t>
      </w:r>
      <w:bookmarkEnd w:id="199"/>
      <w:bookmarkEnd w:id="200"/>
    </w:p>
    <w:p w14:paraId="52961AAB" w14:textId="77777777" w:rsidR="007F5558" w:rsidRPr="00EC74CF" w:rsidRDefault="007F5558" w:rsidP="008D1D27"/>
    <w:p w14:paraId="638A02BD" w14:textId="77777777" w:rsidR="00066326" w:rsidRPr="00EC74CF" w:rsidRDefault="00066326" w:rsidP="008D1D27">
      <w:bookmarkStart w:id="201" w:name="_Toc207143225"/>
      <w:bookmarkStart w:id="202" w:name="_Toc207143281"/>
      <w:r w:rsidRPr="00EC74CF">
        <w:t xml:space="preserve">From: </w:t>
      </w:r>
      <w:r w:rsidR="0082423C">
        <w:t>REDACTED</w:t>
      </w:r>
      <w:r w:rsidRPr="00EC74CF">
        <w:t>. OI&amp;T (</w:t>
      </w:r>
      <w:bookmarkEnd w:id="201"/>
      <w:bookmarkEnd w:id="202"/>
      <w:r w:rsidR="0082423C">
        <w:t>REDACTED</w:t>
      </w:r>
    </w:p>
    <w:p w14:paraId="4097E6B9" w14:textId="77777777" w:rsidR="00066326" w:rsidRPr="00EC74CF" w:rsidRDefault="00066326" w:rsidP="008D1D27">
      <w:bookmarkStart w:id="203" w:name="_Toc207143226"/>
      <w:bookmarkStart w:id="204" w:name="_Toc207143282"/>
      <w:r w:rsidRPr="00EC74CF">
        <w:t>Sent: Tuesday, August 19, 2008 12:57 PM</w:t>
      </w:r>
      <w:bookmarkEnd w:id="203"/>
      <w:bookmarkEnd w:id="204"/>
    </w:p>
    <w:p w14:paraId="1E7B2DC9" w14:textId="77777777" w:rsidR="00066326" w:rsidRPr="00EC74CF" w:rsidRDefault="00066326" w:rsidP="008D1D27">
      <w:bookmarkStart w:id="205" w:name="_Toc207143227"/>
      <w:bookmarkStart w:id="206" w:name="_Toc207143283"/>
      <w:r w:rsidRPr="00EC74CF">
        <w:t xml:space="preserve">To: </w:t>
      </w:r>
      <w:r w:rsidR="0082423C">
        <w:t>REDACTED</w:t>
      </w:r>
      <w:r w:rsidRPr="00EC74CF">
        <w:t xml:space="preserve">; </w:t>
      </w:r>
      <w:r w:rsidR="0082423C">
        <w:t>REDACTED</w:t>
      </w:r>
      <w:r w:rsidRPr="00EC74CF">
        <w:t xml:space="preserve">; </w:t>
      </w:r>
      <w:r w:rsidR="0082423C">
        <w:t>REDACTED</w:t>
      </w:r>
      <w:r w:rsidRPr="00EC74CF">
        <w:t>,;</w:t>
      </w:r>
      <w:bookmarkEnd w:id="205"/>
      <w:bookmarkEnd w:id="206"/>
    </w:p>
    <w:p w14:paraId="7698450B" w14:textId="77777777" w:rsidR="00066326" w:rsidRPr="00EC74CF" w:rsidRDefault="0082423C" w:rsidP="008D1D27">
      <w:bookmarkStart w:id="207" w:name="_Toc207143228"/>
      <w:bookmarkStart w:id="208" w:name="_Toc207143284"/>
      <w:r>
        <w:t>REDACTED</w:t>
      </w:r>
      <w:r w:rsidR="00066326" w:rsidRPr="00EC74CF">
        <w:t xml:space="preserve">.; </w:t>
      </w:r>
      <w:r>
        <w:t>REDACTED</w:t>
      </w:r>
      <w:r w:rsidR="00066326" w:rsidRPr="00EC74CF">
        <w:t xml:space="preserve">; </w:t>
      </w:r>
      <w:r>
        <w:t>REDACTED</w:t>
      </w:r>
      <w:r w:rsidR="00066326" w:rsidRPr="00EC74CF">
        <w:t xml:space="preserve">, </w:t>
      </w:r>
      <w:bookmarkEnd w:id="207"/>
      <w:bookmarkEnd w:id="208"/>
    </w:p>
    <w:p w14:paraId="4A9DACB5" w14:textId="77777777" w:rsidR="00066326" w:rsidRPr="00EC74CF" w:rsidRDefault="00066326" w:rsidP="008D1D27">
      <w:bookmarkStart w:id="209" w:name="_Toc207143229"/>
      <w:bookmarkStart w:id="210" w:name="_Toc207143285"/>
      <w:r w:rsidRPr="00EC74CF">
        <w:t xml:space="preserve">Subject: RE: The use of </w:t>
      </w:r>
      <w:r w:rsidR="0082423C">
        <w:t>REDACTED</w:t>
      </w:r>
      <w:r w:rsidRPr="00EC74CF">
        <w:t xml:space="preserve"> for the interim solution repository</w:t>
      </w:r>
      <w:bookmarkEnd w:id="209"/>
      <w:bookmarkEnd w:id="210"/>
    </w:p>
    <w:p w14:paraId="1DF78362" w14:textId="77777777" w:rsidR="00066326" w:rsidRPr="00EC74CF" w:rsidRDefault="00066326" w:rsidP="008D1D27"/>
    <w:p w14:paraId="3B780218" w14:textId="77777777" w:rsidR="00066326" w:rsidRPr="00EC74CF" w:rsidRDefault="00066326" w:rsidP="008D1D27">
      <w:bookmarkStart w:id="211" w:name="_Toc207143230"/>
      <w:bookmarkStart w:id="212" w:name="_Toc207143286"/>
      <w:r w:rsidRPr="00EC74CF">
        <w:t>William-</w:t>
      </w:r>
      <w:bookmarkEnd w:id="211"/>
      <w:bookmarkEnd w:id="212"/>
    </w:p>
    <w:p w14:paraId="05F5351A" w14:textId="77777777" w:rsidR="00066326" w:rsidRPr="00EC74CF" w:rsidRDefault="00066326" w:rsidP="008D1D27"/>
    <w:p w14:paraId="2B02ECE1" w14:textId="77777777" w:rsidR="00066326" w:rsidRPr="00EC74CF" w:rsidRDefault="00066326" w:rsidP="008D1D27">
      <w:bookmarkStart w:id="213" w:name="_Toc207143231"/>
      <w:bookmarkStart w:id="214" w:name="_Toc207143287"/>
      <w:r w:rsidRPr="00EC74CF">
        <w:t>It would be our pleasure to host the central collection point for this project.</w:t>
      </w:r>
      <w:bookmarkEnd w:id="213"/>
      <w:bookmarkEnd w:id="214"/>
    </w:p>
    <w:p w14:paraId="2A4643B0" w14:textId="77777777" w:rsidR="00066326" w:rsidRPr="00EC74CF" w:rsidRDefault="00066326" w:rsidP="008D1D27"/>
    <w:p w14:paraId="649F8982" w14:textId="77777777" w:rsidR="00066326" w:rsidRPr="00EC74CF" w:rsidRDefault="00066326" w:rsidP="008D1D27">
      <w:bookmarkStart w:id="215" w:name="_Toc207143232"/>
      <w:bookmarkStart w:id="216" w:name="_Toc207143288"/>
      <w:r w:rsidRPr="00EC74CF">
        <w:t>If there is anything I or my staff can do to assist, please let me know.</w:t>
      </w:r>
      <w:bookmarkEnd w:id="215"/>
      <w:bookmarkEnd w:id="216"/>
    </w:p>
    <w:p w14:paraId="576B2082" w14:textId="77777777" w:rsidR="00066326" w:rsidRPr="00EC74CF" w:rsidRDefault="00066326" w:rsidP="008D1D27"/>
    <w:p w14:paraId="43CB04BA" w14:textId="77777777" w:rsidR="00066326" w:rsidRPr="00EC74CF" w:rsidRDefault="0082423C" w:rsidP="008D1D27">
      <w:bookmarkStart w:id="217" w:name="_Toc207143233"/>
      <w:bookmarkStart w:id="218" w:name="_Toc207143289"/>
      <w:r>
        <w:t>REDACTED</w:t>
      </w:r>
      <w:bookmarkEnd w:id="217"/>
      <w:bookmarkEnd w:id="218"/>
    </w:p>
    <w:p w14:paraId="5E8123D1" w14:textId="77777777" w:rsidR="00066326" w:rsidRPr="00EC74CF" w:rsidRDefault="00066326" w:rsidP="008D1D27"/>
    <w:p w14:paraId="1B47F75F" w14:textId="77777777" w:rsidR="00066326" w:rsidRPr="00EC74CF" w:rsidRDefault="00066326" w:rsidP="008D1D27">
      <w:bookmarkStart w:id="219" w:name="_Toc207143234"/>
      <w:bookmarkStart w:id="220" w:name="_Toc207143290"/>
      <w:r w:rsidRPr="00EC74CF">
        <w:t>-----Original Message-----</w:t>
      </w:r>
      <w:bookmarkEnd w:id="219"/>
      <w:bookmarkEnd w:id="220"/>
    </w:p>
    <w:p w14:paraId="32E9C750" w14:textId="77777777" w:rsidR="00066326" w:rsidRPr="00EC74CF" w:rsidRDefault="00066326" w:rsidP="008D1D27">
      <w:bookmarkStart w:id="221" w:name="_Toc207143235"/>
      <w:bookmarkStart w:id="222" w:name="_Toc207143291"/>
      <w:r w:rsidRPr="00EC74CF">
        <w:t xml:space="preserve">From: </w:t>
      </w:r>
      <w:r w:rsidR="0082423C">
        <w:t>REDACTED</w:t>
      </w:r>
      <w:bookmarkEnd w:id="221"/>
      <w:bookmarkEnd w:id="222"/>
      <w:r w:rsidRPr="00EC74CF">
        <w:t xml:space="preserve"> </w:t>
      </w:r>
    </w:p>
    <w:p w14:paraId="4D900CB2" w14:textId="77777777" w:rsidR="00066326" w:rsidRPr="00EC74CF" w:rsidRDefault="00066326" w:rsidP="008D1D27">
      <w:bookmarkStart w:id="223" w:name="_Toc207143236"/>
      <w:bookmarkStart w:id="224" w:name="_Toc207143292"/>
      <w:r w:rsidRPr="00EC74CF">
        <w:t>Sent: Tuesday, August 19, 2008 10:21 AM</w:t>
      </w:r>
      <w:bookmarkEnd w:id="223"/>
      <w:bookmarkEnd w:id="224"/>
    </w:p>
    <w:p w14:paraId="2A43F131" w14:textId="77777777" w:rsidR="00066326" w:rsidRPr="00EC74CF" w:rsidRDefault="00066326" w:rsidP="008D1D27">
      <w:bookmarkStart w:id="225" w:name="_Toc207143237"/>
      <w:bookmarkStart w:id="226" w:name="_Toc207143293"/>
      <w:r w:rsidRPr="00EC74CF">
        <w:t xml:space="preserve">To: </w:t>
      </w:r>
      <w:r w:rsidR="0082423C">
        <w:t>REDACTED REDACTED</w:t>
      </w:r>
      <w:r w:rsidRPr="00EC74CF">
        <w:t xml:space="preserve">; </w:t>
      </w:r>
      <w:r w:rsidR="0082423C">
        <w:t>REDACTED</w:t>
      </w:r>
      <w:r w:rsidRPr="00EC74CF">
        <w:t xml:space="preserve">.; </w:t>
      </w:r>
      <w:r w:rsidR="0082423C">
        <w:t>REDACTED</w:t>
      </w:r>
      <w:r w:rsidRPr="00EC74CF">
        <w:t xml:space="preserve">; </w:t>
      </w:r>
      <w:r w:rsidR="0082423C">
        <w:t>REDACTED</w:t>
      </w:r>
      <w:r w:rsidRPr="00EC74CF">
        <w:t xml:space="preserve"> ; </w:t>
      </w:r>
      <w:r w:rsidR="0082423C">
        <w:t>REDACTED</w:t>
      </w:r>
      <w:r w:rsidRPr="00EC74CF">
        <w:t xml:space="preserve">, </w:t>
      </w:r>
      <w:bookmarkEnd w:id="225"/>
      <w:bookmarkEnd w:id="226"/>
    </w:p>
    <w:p w14:paraId="0B88A731" w14:textId="77777777" w:rsidR="00066326" w:rsidRPr="00EC74CF" w:rsidRDefault="00066326" w:rsidP="008D1D27">
      <w:bookmarkStart w:id="227" w:name="_Toc207143238"/>
      <w:bookmarkStart w:id="228" w:name="_Toc207143294"/>
      <w:r w:rsidRPr="00EC74CF">
        <w:t xml:space="preserve">Cc: </w:t>
      </w:r>
      <w:r w:rsidR="0082423C">
        <w:t>REDACTED</w:t>
      </w:r>
      <w:bookmarkEnd w:id="227"/>
      <w:bookmarkEnd w:id="228"/>
    </w:p>
    <w:p w14:paraId="1482B3BB" w14:textId="77777777" w:rsidR="00066326" w:rsidRPr="00EC74CF" w:rsidRDefault="00066326" w:rsidP="008D1D27">
      <w:bookmarkStart w:id="229" w:name="_Toc207143239"/>
      <w:bookmarkStart w:id="230" w:name="_Toc207143295"/>
      <w:r w:rsidRPr="00EC74CF">
        <w:t xml:space="preserve">Subject: The use of </w:t>
      </w:r>
      <w:r w:rsidR="0082423C">
        <w:t>REDACTED</w:t>
      </w:r>
      <w:r w:rsidRPr="00EC74CF">
        <w:t xml:space="preserve"> for the interim solution repository</w:t>
      </w:r>
      <w:bookmarkEnd w:id="229"/>
      <w:bookmarkEnd w:id="230"/>
    </w:p>
    <w:p w14:paraId="7535D7DC" w14:textId="77777777" w:rsidR="00066326" w:rsidRPr="00EC74CF" w:rsidRDefault="00066326" w:rsidP="008D1D27"/>
    <w:p w14:paraId="2DA70557" w14:textId="77777777" w:rsidR="00066326" w:rsidRPr="00EC74CF" w:rsidRDefault="00066326" w:rsidP="008D1D27"/>
    <w:p w14:paraId="7B849C2A" w14:textId="77777777" w:rsidR="00066326" w:rsidRPr="00EC74CF" w:rsidRDefault="00066326" w:rsidP="008D1D27">
      <w:bookmarkStart w:id="231" w:name="_Toc207143240"/>
      <w:bookmarkStart w:id="232" w:name="_Toc207143296"/>
      <w:r w:rsidRPr="00EC74CF">
        <w:t xml:space="preserve">Good morning Mr. </w:t>
      </w:r>
      <w:r w:rsidR="0082423C">
        <w:t>REDACTED</w:t>
      </w:r>
      <w:r w:rsidRPr="00EC74CF">
        <w:t>,</w:t>
      </w:r>
      <w:bookmarkEnd w:id="231"/>
      <w:bookmarkEnd w:id="232"/>
    </w:p>
    <w:p w14:paraId="2967F4FD" w14:textId="77777777" w:rsidR="00066326" w:rsidRPr="00EC74CF" w:rsidRDefault="00066326" w:rsidP="008D1D27">
      <w:bookmarkStart w:id="233" w:name="_Toc207143241"/>
      <w:bookmarkStart w:id="234" w:name="_Toc207143297"/>
      <w:r w:rsidRPr="00EC74CF">
        <w:t>The GWOT (The Global war on terrorism) team has been working on a class 3 product to assist the VA's obligation with one of the requirement's to the Dole Shalala report.   One of the requirements is for the VA to report active duty admissions to the DOD.  We have created a small product that will transfer data from all facilities to a central collection point and then from there it will be rolled up to the DOD.</w:t>
      </w:r>
      <w:bookmarkEnd w:id="233"/>
      <w:bookmarkEnd w:id="234"/>
    </w:p>
    <w:p w14:paraId="142E5FF6" w14:textId="77777777" w:rsidR="00066326" w:rsidRPr="00EC74CF" w:rsidRDefault="00066326" w:rsidP="008D1D27">
      <w:bookmarkStart w:id="235" w:name="_Toc207143242"/>
      <w:bookmarkStart w:id="236" w:name="_Toc207143298"/>
      <w:r w:rsidRPr="00EC74CF">
        <w:t xml:space="preserve">We would like to use the </w:t>
      </w:r>
      <w:r w:rsidR="0082423C">
        <w:t>REDACTED</w:t>
      </w:r>
      <w:r w:rsidRPr="00EC74CF">
        <w:t xml:space="preserve"> system as the central collection point.  There should be no impact to the system and disk space is very minimal.  We plan on moving the product through the proper channels to a Class 1 product.  (This is an interim solution).</w:t>
      </w:r>
      <w:bookmarkEnd w:id="235"/>
      <w:bookmarkEnd w:id="236"/>
    </w:p>
    <w:p w14:paraId="52240FDF" w14:textId="77777777" w:rsidR="00066326" w:rsidRPr="00EC74CF" w:rsidRDefault="00066326" w:rsidP="008D1D27">
      <w:bookmarkStart w:id="237" w:name="_Toc207143243"/>
      <w:bookmarkStart w:id="238" w:name="_Toc207143299"/>
      <w:r w:rsidRPr="00EC74CF">
        <w:t xml:space="preserve">Why </w:t>
      </w:r>
      <w:r w:rsidR="0082423C">
        <w:t>REDACTED</w:t>
      </w:r>
      <w:r w:rsidRPr="00EC74CF">
        <w:t xml:space="preserve">?  I have access to the </w:t>
      </w:r>
      <w:r w:rsidR="0082423C">
        <w:t>REDACTED</w:t>
      </w:r>
      <w:r w:rsidRPr="00EC74CF">
        <w:t xml:space="preserve"> account; it is my home of record as a VISN 20 employee and seems like a nice fit to our needs. The product has a national assigned name space (WII).    The tool is being testing at a Bay Pines test lab and will under go proper review before we move forward.</w:t>
      </w:r>
      <w:bookmarkEnd w:id="237"/>
      <w:bookmarkEnd w:id="238"/>
      <w:r w:rsidRPr="00EC74CF">
        <w:t xml:space="preserve">  </w:t>
      </w:r>
    </w:p>
    <w:p w14:paraId="4C81BDFF" w14:textId="77777777" w:rsidR="00066326" w:rsidRPr="00EC74CF" w:rsidRDefault="00066326" w:rsidP="008D1D27"/>
    <w:p w14:paraId="2862AD44" w14:textId="77777777" w:rsidR="00066326" w:rsidRPr="00EC74CF" w:rsidRDefault="00066326" w:rsidP="008D1D27">
      <w:bookmarkStart w:id="239" w:name="_Toc207143244"/>
      <w:bookmarkStart w:id="240" w:name="_Toc207143300"/>
      <w:r w:rsidRPr="00EC74CF">
        <w:t xml:space="preserve">At this point this request has the blessing of Mr. </w:t>
      </w:r>
      <w:r w:rsidR="0082423C">
        <w:t>REDACTED</w:t>
      </w:r>
      <w:r w:rsidRPr="00EC74CF">
        <w:t xml:space="preserve">, Ms. </w:t>
      </w:r>
      <w:r w:rsidR="0082423C">
        <w:t>REDACTED</w:t>
      </w:r>
      <w:r w:rsidRPr="00EC74CF">
        <w:t xml:space="preserve">, Mr. </w:t>
      </w:r>
      <w:r w:rsidR="0082423C">
        <w:t>REDACTED</w:t>
      </w:r>
      <w:r w:rsidRPr="00EC74CF">
        <w:t xml:space="preserve"> and Mr. </w:t>
      </w:r>
      <w:r w:rsidR="0082423C">
        <w:t>REDACTED</w:t>
      </w:r>
      <w:r w:rsidRPr="00EC74CF">
        <w:t>.   Please let us know how you feel about this request.</w:t>
      </w:r>
      <w:bookmarkEnd w:id="239"/>
      <w:bookmarkEnd w:id="240"/>
    </w:p>
    <w:p w14:paraId="6C9DC412" w14:textId="77777777" w:rsidR="00066326" w:rsidRPr="00EC74CF" w:rsidRDefault="00066326" w:rsidP="008D1D27"/>
    <w:p w14:paraId="7B77D37B" w14:textId="77777777" w:rsidR="00066326" w:rsidRPr="00EC74CF" w:rsidRDefault="00066326" w:rsidP="008D1D27">
      <w:bookmarkStart w:id="241" w:name="_Toc207143245"/>
      <w:bookmarkStart w:id="242" w:name="_Toc207143301"/>
      <w:r w:rsidRPr="00EC74CF">
        <w:t xml:space="preserve">I thank you for your time and consideration.    If I can answer any questions please contact me at </w:t>
      </w:r>
      <w:bookmarkEnd w:id="241"/>
      <w:bookmarkEnd w:id="242"/>
      <w:r w:rsidR="0082423C">
        <w:t>REDACTED</w:t>
      </w:r>
    </w:p>
    <w:p w14:paraId="3EF91A15" w14:textId="77777777" w:rsidR="00066326" w:rsidRPr="00EC74CF" w:rsidRDefault="00066326" w:rsidP="008D1D27"/>
    <w:p w14:paraId="756A6FF7" w14:textId="77777777" w:rsidR="00066326" w:rsidRPr="00EC74CF" w:rsidRDefault="00066326" w:rsidP="008D1D27"/>
    <w:p w14:paraId="0F565CDB" w14:textId="77777777" w:rsidR="00066326" w:rsidRPr="00EC74CF" w:rsidRDefault="0082423C" w:rsidP="008D1D27">
      <w:r>
        <w:t>REDACTED</w:t>
      </w:r>
    </w:p>
    <w:p w14:paraId="7F34F66D" w14:textId="77777777" w:rsidR="00066326" w:rsidRPr="00EC74CF" w:rsidRDefault="00066326" w:rsidP="008D1D27">
      <w:bookmarkStart w:id="243" w:name="_Toc207143247"/>
      <w:bookmarkStart w:id="244" w:name="_Toc207143303"/>
      <w:r w:rsidRPr="00EC74CF">
        <w:t>Detailed to the VA/DOD joint initiative:</w:t>
      </w:r>
      <w:bookmarkEnd w:id="243"/>
      <w:bookmarkEnd w:id="244"/>
    </w:p>
    <w:p w14:paraId="2DDEAEA2" w14:textId="77777777" w:rsidR="00066326" w:rsidRPr="00EC74CF" w:rsidRDefault="00066326" w:rsidP="008D1D27">
      <w:bookmarkStart w:id="245" w:name="_Toc207143248"/>
      <w:bookmarkStart w:id="246" w:name="_Toc207143304"/>
      <w:r w:rsidRPr="00EC74CF">
        <w:t xml:space="preserve">Global War on Terrorism/Wounded Injured and ILL Operations Management, Office of </w:t>
      </w:r>
      <w:smartTag w:uri="urn:schemas-microsoft-com:office:smarttags" w:element="place">
        <w:smartTag w:uri="urn:schemas-microsoft-com:office:smarttags" w:element="City">
          <w:r w:rsidRPr="00EC74CF">
            <w:t>Enterprise</w:t>
          </w:r>
        </w:smartTag>
      </w:smartTag>
      <w:r w:rsidRPr="00EC74CF">
        <w:t xml:space="preserve"> Development</w:t>
      </w:r>
      <w:bookmarkEnd w:id="245"/>
      <w:bookmarkEnd w:id="246"/>
    </w:p>
    <w:p w14:paraId="52DE3A38" w14:textId="77777777" w:rsidR="002263B7" w:rsidRPr="00EC74CF" w:rsidRDefault="0082423C" w:rsidP="008D1D27">
      <w:pPr>
        <w:sectPr w:rsidR="002263B7" w:rsidRPr="00EC74CF" w:rsidSect="003A04E4">
          <w:footerReference w:type="default" r:id="rId33"/>
          <w:pgSz w:w="12240" w:h="15840"/>
          <w:pgMar w:top="1008" w:right="1440" w:bottom="1008" w:left="1440" w:header="720" w:footer="720" w:gutter="0"/>
          <w:pgNumType w:start="1"/>
          <w:cols w:space="720"/>
          <w:docGrid w:linePitch="360"/>
        </w:sectPr>
      </w:pPr>
      <w:r>
        <w:t>REDACTED</w:t>
      </w:r>
    </w:p>
    <w:p w14:paraId="326C471E" w14:textId="77777777" w:rsidR="00247A7F" w:rsidRPr="00EC74CF" w:rsidRDefault="00777DFE" w:rsidP="008D1D27">
      <w:pPr>
        <w:pStyle w:val="APPENDIXHEADING"/>
      </w:pPr>
      <w:bookmarkStart w:id="247" w:name="_Toc207493538"/>
      <w:bookmarkStart w:id="248" w:name="_Toc207493701"/>
      <w:bookmarkStart w:id="249" w:name="_Toc207494103"/>
      <w:bookmarkStart w:id="250" w:name="_Toc207494178"/>
      <w:bookmarkStart w:id="251" w:name="_Toc209942226"/>
      <w:bookmarkStart w:id="252" w:name="_Toc209947435"/>
      <w:bookmarkStart w:id="253" w:name="_Toc220727161"/>
      <w:r w:rsidRPr="00EC74CF">
        <w:lastRenderedPageBreak/>
        <w:t xml:space="preserve">Appendix </w:t>
      </w:r>
      <w:r w:rsidR="00D74B46">
        <w:t>D</w:t>
      </w:r>
      <w:r w:rsidRPr="00EC74CF">
        <w:t xml:space="preserve"> - </w:t>
      </w:r>
      <w:r w:rsidR="00247A7F" w:rsidRPr="00EC74CF">
        <w:t>Attach</w:t>
      </w:r>
      <w:r w:rsidR="000A0C9E" w:rsidRPr="00EC74CF">
        <w:t>ing Data to Email As Attachment A</w:t>
      </w:r>
      <w:r w:rsidR="00247A7F" w:rsidRPr="00EC74CF">
        <w:t>pproval</w:t>
      </w:r>
      <w:bookmarkEnd w:id="247"/>
      <w:bookmarkEnd w:id="248"/>
      <w:bookmarkEnd w:id="249"/>
      <w:bookmarkEnd w:id="250"/>
      <w:bookmarkEnd w:id="251"/>
      <w:bookmarkEnd w:id="252"/>
      <w:bookmarkEnd w:id="253"/>
    </w:p>
    <w:p w14:paraId="7EF11C64" w14:textId="77777777" w:rsidR="00247A7F" w:rsidRPr="00EC74CF" w:rsidRDefault="00247A7F" w:rsidP="008D1D27"/>
    <w:p w14:paraId="02DB2803" w14:textId="77777777" w:rsidR="00247A7F" w:rsidRPr="00EC74CF" w:rsidRDefault="00247A7F" w:rsidP="008D1D27">
      <w:r w:rsidRPr="00EC74CF">
        <w:t>The following email from DFAS provides documentation to certify that admission/discharge data being sent to DFAS will be in the form of an attached email.</w:t>
      </w:r>
    </w:p>
    <w:p w14:paraId="2C9A9BFC" w14:textId="77777777" w:rsidR="00247A7F" w:rsidRPr="00EC74CF" w:rsidRDefault="00247A7F" w:rsidP="008D1D27"/>
    <w:p w14:paraId="425EE26C" w14:textId="77777777" w:rsidR="00247A7F" w:rsidRPr="00EC74CF" w:rsidRDefault="00247A7F" w:rsidP="008D1D27">
      <w:r w:rsidRPr="00EC74CF">
        <w:t xml:space="preserve">From: </w:t>
      </w:r>
      <w:r w:rsidR="0082423C">
        <w:t>REDACTED</w:t>
      </w:r>
      <w:r w:rsidRPr="00EC74CF">
        <w:t>CIV DFAS [</w:t>
      </w:r>
      <w:r w:rsidR="0082423C">
        <w:t>REDACTED</w:t>
      </w:r>
    </w:p>
    <w:p w14:paraId="4D212BD7" w14:textId="77777777" w:rsidR="00247A7F" w:rsidRPr="00EC74CF" w:rsidRDefault="00247A7F" w:rsidP="008D1D27">
      <w:r w:rsidRPr="00EC74CF">
        <w:t>Sent: Tuesday, August 19, 2008 9:10 AM</w:t>
      </w:r>
    </w:p>
    <w:p w14:paraId="0C9BB272" w14:textId="77777777" w:rsidR="00247A7F" w:rsidRPr="00EC74CF" w:rsidRDefault="00247A7F" w:rsidP="008D1D27">
      <w:r w:rsidRPr="00EC74CF">
        <w:t xml:space="preserve">To: </w:t>
      </w:r>
      <w:r w:rsidR="0082423C">
        <w:t>REDACTED</w:t>
      </w:r>
    </w:p>
    <w:p w14:paraId="4C198300" w14:textId="77777777" w:rsidR="00247A7F" w:rsidRPr="00EC74CF" w:rsidRDefault="00247A7F" w:rsidP="008D1D27">
      <w:r w:rsidRPr="00EC74CF">
        <w:t xml:space="preserve">Subject: RE: </w:t>
      </w:r>
      <w:r w:rsidR="00B44AB1" w:rsidRPr="00EC74CF">
        <w:t>VA</w:t>
      </w:r>
      <w:r w:rsidRPr="00EC74CF">
        <w:t xml:space="preserve"> test data file 0_14_08 </w:t>
      </w:r>
    </w:p>
    <w:p w14:paraId="09C36AB3" w14:textId="77777777" w:rsidR="00247A7F" w:rsidRPr="00EC74CF" w:rsidRDefault="00247A7F" w:rsidP="008D1D27">
      <w:r w:rsidRPr="00EC74CF">
        <w:t>Signed By: There are problems with the signature. Click the signature</w:t>
      </w:r>
      <w:r w:rsidR="00BF08D8">
        <w:t xml:space="preserve"> </w:t>
      </w:r>
      <w:r w:rsidRPr="00EC74CF">
        <w:t>button for details.</w:t>
      </w:r>
    </w:p>
    <w:p w14:paraId="28E10462" w14:textId="77777777" w:rsidR="00247A7F" w:rsidRPr="00EC74CF" w:rsidRDefault="00247A7F" w:rsidP="008D1D27"/>
    <w:p w14:paraId="5B71F5A6" w14:textId="77777777" w:rsidR="00247A7F" w:rsidRPr="00EC74CF" w:rsidRDefault="00247A7F" w:rsidP="008D1D27">
      <w:r w:rsidRPr="00EC74CF">
        <w:t>Dave,</w:t>
      </w:r>
    </w:p>
    <w:p w14:paraId="3DE9B72C" w14:textId="77777777" w:rsidR="00247A7F" w:rsidRPr="00EC74CF" w:rsidRDefault="00247A7F" w:rsidP="008D1D27"/>
    <w:p w14:paraId="4A24F2F8" w14:textId="77777777" w:rsidR="00247A7F" w:rsidRPr="00EC74CF" w:rsidRDefault="00247A7F" w:rsidP="008D1D27">
      <w:r w:rsidRPr="00EC74CF">
        <w:t xml:space="preserve">You are correct. </w:t>
      </w:r>
    </w:p>
    <w:p w14:paraId="0689E1B9" w14:textId="77777777" w:rsidR="00247A7F" w:rsidRPr="00EC74CF" w:rsidRDefault="00247A7F" w:rsidP="008D1D27"/>
    <w:p w14:paraId="72A53093" w14:textId="77777777" w:rsidR="00247A7F" w:rsidRPr="00EC74CF" w:rsidRDefault="00247A7F" w:rsidP="008D1D27"/>
    <w:p w14:paraId="46456459" w14:textId="77777777" w:rsidR="00247A7F" w:rsidRPr="00EC74CF" w:rsidRDefault="00247A7F" w:rsidP="008D1D27">
      <w:r w:rsidRPr="00EC74CF">
        <w:t>Thank you,</w:t>
      </w:r>
    </w:p>
    <w:p w14:paraId="6F27885D" w14:textId="77777777" w:rsidR="00247A7F" w:rsidRPr="00EC74CF" w:rsidRDefault="00247A7F" w:rsidP="008D1D27">
      <w:r w:rsidRPr="00EC74CF">
        <w:t>V/r</w:t>
      </w:r>
    </w:p>
    <w:p w14:paraId="5AA7566A" w14:textId="77777777" w:rsidR="00247A7F" w:rsidRPr="00EC74CF" w:rsidRDefault="00247A7F" w:rsidP="008D1D27"/>
    <w:p w14:paraId="60AAF972" w14:textId="77777777" w:rsidR="00247A7F" w:rsidRPr="00EC74CF" w:rsidRDefault="0082423C" w:rsidP="008D1D27">
      <w:r>
        <w:t>REDACTED</w:t>
      </w:r>
    </w:p>
    <w:p w14:paraId="1A307B8F" w14:textId="77777777" w:rsidR="00247A7F" w:rsidRPr="00EC74CF" w:rsidRDefault="00247A7F" w:rsidP="008D1D27">
      <w:r w:rsidRPr="00EC74CF">
        <w:t>Wounded Warrior Pay Office</w:t>
      </w:r>
    </w:p>
    <w:p w14:paraId="5100DB10" w14:textId="77777777" w:rsidR="00247A7F" w:rsidRPr="00EC74CF" w:rsidRDefault="00247A7F" w:rsidP="008D1D27">
      <w:r w:rsidRPr="00EC74CF">
        <w:t>DFAS-IN</w:t>
      </w:r>
    </w:p>
    <w:p w14:paraId="28E0E4E8" w14:textId="77777777" w:rsidR="00247A7F" w:rsidRPr="00EC74CF" w:rsidRDefault="0082423C" w:rsidP="008D1D27">
      <w:r>
        <w:t>REDACTED</w:t>
      </w:r>
    </w:p>
    <w:p w14:paraId="56BA67EE" w14:textId="77777777" w:rsidR="00247A7F" w:rsidRPr="00EC74CF" w:rsidRDefault="0082423C" w:rsidP="008D1D27">
      <w:r>
        <w:t>REDACTED</w:t>
      </w:r>
    </w:p>
    <w:p w14:paraId="4831F286" w14:textId="77777777" w:rsidR="00247A7F" w:rsidRPr="00EC74CF" w:rsidRDefault="0082423C" w:rsidP="008D1D27">
      <w:r>
        <w:t>REDACTED</w:t>
      </w:r>
    </w:p>
    <w:p w14:paraId="3F31C915" w14:textId="77777777" w:rsidR="00247A7F" w:rsidRPr="00EC74CF" w:rsidRDefault="00247A7F" w:rsidP="008D1D27">
      <w:r w:rsidRPr="00EC74CF">
        <w:t>"Taking Care of Soldiers is My Business."</w:t>
      </w:r>
    </w:p>
    <w:p w14:paraId="73FC12A0" w14:textId="77777777" w:rsidR="00247A7F" w:rsidRPr="00EC74CF" w:rsidRDefault="00247A7F" w:rsidP="008D1D27"/>
    <w:p w14:paraId="286388D3" w14:textId="77777777" w:rsidR="00247A7F" w:rsidRPr="00EC74CF" w:rsidRDefault="00247A7F" w:rsidP="008D1D27">
      <w:r w:rsidRPr="00EC74CF">
        <w:t>-----Original Message-----</w:t>
      </w:r>
    </w:p>
    <w:p w14:paraId="0D84D482" w14:textId="77777777" w:rsidR="00247A7F" w:rsidRPr="00EC74CF" w:rsidRDefault="00247A7F" w:rsidP="008D1D27">
      <w:r w:rsidRPr="00EC74CF">
        <w:t xml:space="preserve">From: </w:t>
      </w:r>
      <w:r w:rsidR="0082423C">
        <w:t>REDACTED  REDACTED</w:t>
      </w:r>
      <w:r w:rsidRPr="00EC74CF">
        <w:t xml:space="preserve"> </w:t>
      </w:r>
    </w:p>
    <w:p w14:paraId="3BD92823" w14:textId="77777777" w:rsidR="00247A7F" w:rsidRPr="00EC74CF" w:rsidRDefault="00247A7F" w:rsidP="008D1D27">
      <w:r w:rsidRPr="00EC74CF">
        <w:t>Sent: Tuesday, August 19, 2008 11:12 AM</w:t>
      </w:r>
    </w:p>
    <w:p w14:paraId="14E5A74D" w14:textId="77777777" w:rsidR="00247A7F" w:rsidRPr="00EC74CF" w:rsidRDefault="00247A7F" w:rsidP="008D1D27">
      <w:r w:rsidRPr="00EC74CF">
        <w:t xml:space="preserve">To: </w:t>
      </w:r>
      <w:r w:rsidR="0082423C">
        <w:t>REDACTED</w:t>
      </w:r>
      <w:r w:rsidRPr="00EC74CF">
        <w:t xml:space="preserve"> CIV DFAS; </w:t>
      </w:r>
      <w:r w:rsidR="0082423C">
        <w:t>REDACTED</w:t>
      </w:r>
      <w:r w:rsidRPr="00EC74CF">
        <w:t xml:space="preserve"> CIV DFAS</w:t>
      </w:r>
    </w:p>
    <w:p w14:paraId="494FED9E" w14:textId="77777777" w:rsidR="00247A7F" w:rsidRPr="00EC74CF" w:rsidRDefault="00247A7F" w:rsidP="008D1D27">
      <w:r w:rsidRPr="00EC74CF">
        <w:t xml:space="preserve">Cc: </w:t>
      </w:r>
      <w:r w:rsidR="0082423C">
        <w:t>REDACTED</w:t>
      </w:r>
      <w:r w:rsidRPr="00EC74CF">
        <w:t xml:space="preserve">.; </w:t>
      </w:r>
      <w:r w:rsidR="0082423C">
        <w:t>REDACTED</w:t>
      </w:r>
      <w:r w:rsidRPr="00EC74CF">
        <w:t xml:space="preserve"> CIV DFAS; </w:t>
      </w:r>
      <w:r w:rsidR="0082423C">
        <w:t>REDACTED</w:t>
      </w:r>
    </w:p>
    <w:p w14:paraId="1A5BAC87" w14:textId="77777777" w:rsidR="00247A7F" w:rsidRPr="00EC74CF" w:rsidRDefault="00247A7F" w:rsidP="008D1D27">
      <w:r w:rsidRPr="00EC74CF">
        <w:t xml:space="preserve">Subject: RE: </w:t>
      </w:r>
      <w:r w:rsidR="00B44AB1" w:rsidRPr="00EC74CF">
        <w:t>VA</w:t>
      </w:r>
      <w:r w:rsidRPr="00EC74CF">
        <w:t xml:space="preserve"> test data file 0_14_08 </w:t>
      </w:r>
    </w:p>
    <w:p w14:paraId="49F6809F" w14:textId="77777777" w:rsidR="00247A7F" w:rsidRPr="00EC74CF" w:rsidRDefault="00247A7F" w:rsidP="008D1D27"/>
    <w:p w14:paraId="10B13BD7" w14:textId="77777777" w:rsidR="00247A7F" w:rsidRPr="00EC74CF" w:rsidRDefault="00247A7F" w:rsidP="008D1D27"/>
    <w:p w14:paraId="7A51660B" w14:textId="77777777" w:rsidR="00247A7F" w:rsidRPr="00EC74CF" w:rsidRDefault="00247A7F" w:rsidP="008D1D27">
      <w:r w:rsidRPr="00EC74CF">
        <w:t>So it is safe to say that we are going to be sending the data in outlook</w:t>
      </w:r>
    </w:p>
    <w:p w14:paraId="1FC4A404" w14:textId="77777777" w:rsidR="00247A7F" w:rsidRPr="00EC74CF" w:rsidRDefault="00247A7F" w:rsidP="008D1D27">
      <w:r w:rsidRPr="00EC74CF">
        <w:t>(with PKI) as an attachment of a text file correct?</w:t>
      </w:r>
    </w:p>
    <w:p w14:paraId="55D4F635" w14:textId="77777777" w:rsidR="00247A7F" w:rsidRPr="00EC74CF" w:rsidRDefault="00247A7F" w:rsidP="008D1D27"/>
    <w:p w14:paraId="65F63767" w14:textId="77777777" w:rsidR="00247A7F" w:rsidRPr="00EC74CF" w:rsidRDefault="0082423C" w:rsidP="008D1D27">
      <w:r>
        <w:t>REDACTED</w:t>
      </w:r>
    </w:p>
    <w:p w14:paraId="31B856B1" w14:textId="77777777" w:rsidR="00247A7F" w:rsidRPr="00EC74CF" w:rsidRDefault="00247A7F" w:rsidP="008D1D27">
      <w:r w:rsidRPr="00EC74CF">
        <w:t>Detailed to the VA/DOD joint initiative:</w:t>
      </w:r>
    </w:p>
    <w:p w14:paraId="07E289D7" w14:textId="77777777" w:rsidR="00247A7F" w:rsidRPr="00EC74CF" w:rsidRDefault="00247A7F" w:rsidP="008D1D27">
      <w:r w:rsidRPr="00EC74CF">
        <w:t>Global War on Terrorism/Wounded Injured and ILL</w:t>
      </w:r>
    </w:p>
    <w:p w14:paraId="18CE9FCD" w14:textId="77777777" w:rsidR="00247A7F" w:rsidRPr="00EC74CF" w:rsidRDefault="00247A7F" w:rsidP="008D1D27">
      <w:r w:rsidRPr="00EC74CF">
        <w:t xml:space="preserve">Operations Management, Office of </w:t>
      </w:r>
      <w:smartTag w:uri="urn:schemas-microsoft-com:office:smarttags" w:element="place">
        <w:smartTag w:uri="urn:schemas-microsoft-com:office:smarttags" w:element="City">
          <w:r w:rsidRPr="00EC74CF">
            <w:t>Enterprise</w:t>
          </w:r>
        </w:smartTag>
      </w:smartTag>
      <w:r w:rsidRPr="00EC74CF">
        <w:t xml:space="preserve"> Development</w:t>
      </w:r>
    </w:p>
    <w:p w14:paraId="49D532C5" w14:textId="77777777" w:rsidR="002263B7" w:rsidRDefault="0082423C" w:rsidP="008D1D27">
      <w:r>
        <w:t>REDACTED</w:t>
      </w:r>
    </w:p>
    <w:p w14:paraId="13098B5B" w14:textId="77777777" w:rsidR="007671BB" w:rsidRDefault="007671BB" w:rsidP="008D1D27"/>
    <w:p w14:paraId="7033E917" w14:textId="77777777" w:rsidR="007671BB" w:rsidRDefault="007671BB" w:rsidP="008D1D27">
      <w:pPr>
        <w:sectPr w:rsidR="007671BB" w:rsidSect="003A04E4">
          <w:footerReference w:type="default" r:id="rId34"/>
          <w:pgSz w:w="12240" w:h="15840"/>
          <w:pgMar w:top="1008" w:right="1440" w:bottom="1008" w:left="1440" w:header="720" w:footer="720" w:gutter="0"/>
          <w:pgNumType w:start="1"/>
          <w:cols w:space="720"/>
          <w:docGrid w:linePitch="360"/>
        </w:sectPr>
      </w:pPr>
    </w:p>
    <w:p w14:paraId="1281F8B1" w14:textId="77777777" w:rsidR="007671BB" w:rsidRDefault="007671BB" w:rsidP="008D1D27"/>
    <w:p w14:paraId="1F2E4FFB" w14:textId="77777777" w:rsidR="007671BB" w:rsidRDefault="007671BB" w:rsidP="008D1D27"/>
    <w:p w14:paraId="4EBF1411" w14:textId="77777777" w:rsidR="007671BB" w:rsidRDefault="007671BB" w:rsidP="008D1D27"/>
    <w:p w14:paraId="1371BFBF" w14:textId="77777777" w:rsidR="007671BB" w:rsidRDefault="007671BB" w:rsidP="008D1D27"/>
    <w:p w14:paraId="0DD5C7A0" w14:textId="77777777" w:rsidR="007671BB" w:rsidRDefault="007671BB" w:rsidP="008D1D27"/>
    <w:p w14:paraId="5D57F24E" w14:textId="77777777" w:rsidR="007671BB" w:rsidRDefault="007671BB" w:rsidP="008D1D27"/>
    <w:p w14:paraId="11F7887C" w14:textId="77777777" w:rsidR="007671BB" w:rsidRDefault="007671BB" w:rsidP="008D1D27"/>
    <w:p w14:paraId="603BB0F8" w14:textId="77777777" w:rsidR="007671BB" w:rsidRDefault="007671BB" w:rsidP="008D1D27"/>
    <w:p w14:paraId="6D011593" w14:textId="77777777" w:rsidR="007671BB" w:rsidRDefault="007671BB" w:rsidP="008D1D27"/>
    <w:p w14:paraId="5DA58F6D" w14:textId="77777777" w:rsidR="007671BB" w:rsidRDefault="007671BB" w:rsidP="008D1D27"/>
    <w:p w14:paraId="337C3F83" w14:textId="77777777" w:rsidR="007671BB" w:rsidRDefault="007671BB" w:rsidP="008D1D27"/>
    <w:p w14:paraId="409D422E" w14:textId="77777777" w:rsidR="007671BB" w:rsidRDefault="007671BB" w:rsidP="008D1D27"/>
    <w:p w14:paraId="6C00C463" w14:textId="77777777" w:rsidR="007671BB" w:rsidRDefault="007671BB" w:rsidP="008D1D27"/>
    <w:p w14:paraId="747AF675" w14:textId="77777777" w:rsidR="007671BB" w:rsidRDefault="007671BB" w:rsidP="008D1D27"/>
    <w:p w14:paraId="2C4DE74F" w14:textId="77777777" w:rsidR="007671BB" w:rsidRDefault="007671BB" w:rsidP="008D1D27"/>
    <w:p w14:paraId="43AF7E77" w14:textId="77777777" w:rsidR="007671BB" w:rsidRDefault="007671BB" w:rsidP="008D1D27"/>
    <w:p w14:paraId="3E9380FC" w14:textId="77777777" w:rsidR="007671BB" w:rsidRDefault="007671BB" w:rsidP="008D1D27"/>
    <w:p w14:paraId="3BC810A6" w14:textId="77777777" w:rsidR="007671BB" w:rsidRDefault="007671BB" w:rsidP="008D1D27"/>
    <w:p w14:paraId="053386A0" w14:textId="77777777" w:rsidR="007671BB" w:rsidRDefault="007671BB" w:rsidP="00BD13B6">
      <w:pPr>
        <w:jc w:val="center"/>
      </w:pPr>
    </w:p>
    <w:p w14:paraId="24C06532" w14:textId="77777777" w:rsidR="007671BB" w:rsidRDefault="007671BB" w:rsidP="00BD13B6">
      <w:pPr>
        <w:jc w:val="center"/>
      </w:pPr>
    </w:p>
    <w:p w14:paraId="03F6E411" w14:textId="77777777" w:rsidR="007671BB" w:rsidRDefault="007671BB" w:rsidP="00BD13B6">
      <w:pPr>
        <w:jc w:val="center"/>
      </w:pPr>
      <w:r>
        <w:t>INTENTIONALLY BLANK</w:t>
      </w:r>
    </w:p>
    <w:p w14:paraId="31981CCB" w14:textId="77777777" w:rsidR="007671BB" w:rsidRDefault="007671BB" w:rsidP="008D1D27"/>
    <w:p w14:paraId="33956F90" w14:textId="77777777" w:rsidR="007671BB" w:rsidRDefault="007671BB" w:rsidP="008D1D27"/>
    <w:p w14:paraId="06E5BCA9" w14:textId="77777777" w:rsidR="007671BB" w:rsidRDefault="007671BB" w:rsidP="008D1D27"/>
    <w:p w14:paraId="36834E9A" w14:textId="77777777" w:rsidR="007671BB" w:rsidRDefault="007671BB" w:rsidP="008D1D27"/>
    <w:p w14:paraId="666B2E0E" w14:textId="77777777" w:rsidR="007671BB" w:rsidRDefault="007671BB" w:rsidP="008D1D27"/>
    <w:p w14:paraId="38D2AD32" w14:textId="77777777" w:rsidR="007671BB" w:rsidRDefault="007671BB" w:rsidP="008D1D27"/>
    <w:p w14:paraId="054B3667" w14:textId="77777777" w:rsidR="007671BB" w:rsidRPr="00EC74CF" w:rsidRDefault="007671BB" w:rsidP="008D1D27">
      <w:pPr>
        <w:sectPr w:rsidR="007671BB" w:rsidRPr="00EC74CF" w:rsidSect="003A04E4">
          <w:pgSz w:w="12240" w:h="15840"/>
          <w:pgMar w:top="1008" w:right="1440" w:bottom="1008" w:left="1440" w:header="720" w:footer="720" w:gutter="0"/>
          <w:cols w:space="720"/>
          <w:docGrid w:linePitch="360"/>
        </w:sectPr>
      </w:pPr>
    </w:p>
    <w:p w14:paraId="3172BBBA" w14:textId="77777777" w:rsidR="006A3519" w:rsidRPr="00EC74CF" w:rsidRDefault="006A3519" w:rsidP="008D1D27">
      <w:pPr>
        <w:pStyle w:val="APPENDIXHEADING"/>
      </w:pPr>
      <w:bookmarkStart w:id="254" w:name="_Toc496403768"/>
      <w:bookmarkStart w:id="255" w:name="_Toc95010722"/>
      <w:bookmarkStart w:id="256" w:name="_Toc207143249"/>
      <w:bookmarkStart w:id="257" w:name="_Toc207143305"/>
      <w:bookmarkStart w:id="258" w:name="_Toc207143398"/>
      <w:bookmarkStart w:id="259" w:name="_Toc207143452"/>
      <w:bookmarkStart w:id="260" w:name="_Toc207493539"/>
      <w:bookmarkStart w:id="261" w:name="_Toc207493702"/>
      <w:bookmarkStart w:id="262" w:name="_Toc207494104"/>
      <w:bookmarkStart w:id="263" w:name="_Toc207494179"/>
      <w:bookmarkStart w:id="264" w:name="_Toc209942227"/>
      <w:bookmarkStart w:id="265" w:name="_Toc209947436"/>
      <w:bookmarkStart w:id="266" w:name="_Toc220727162"/>
      <w:r w:rsidRPr="00EC74CF">
        <w:lastRenderedPageBreak/>
        <w:t>Glossary</w:t>
      </w:r>
      <w:bookmarkEnd w:id="145"/>
      <w:bookmarkEnd w:id="254"/>
      <w:bookmarkEnd w:id="255"/>
      <w:bookmarkEnd w:id="256"/>
      <w:bookmarkEnd w:id="257"/>
      <w:bookmarkEnd w:id="258"/>
      <w:bookmarkEnd w:id="259"/>
      <w:bookmarkEnd w:id="260"/>
      <w:bookmarkEnd w:id="261"/>
      <w:bookmarkEnd w:id="262"/>
      <w:bookmarkEnd w:id="263"/>
      <w:bookmarkEnd w:id="264"/>
      <w:bookmarkEnd w:id="265"/>
      <w:bookmarkEnd w:id="266"/>
    </w:p>
    <w:p w14:paraId="19988BCA" w14:textId="77777777" w:rsidR="006A3519" w:rsidRPr="00EC74CF" w:rsidRDefault="006A3519" w:rsidP="008D1D27"/>
    <w:tbl>
      <w:tblPr>
        <w:tblW w:w="9600" w:type="dxa"/>
        <w:jc w:val="center"/>
        <w:tblLayout w:type="fixed"/>
        <w:tblCellMar>
          <w:top w:w="58" w:type="dxa"/>
          <w:left w:w="115" w:type="dxa"/>
          <w:bottom w:w="43" w:type="dxa"/>
          <w:right w:w="115" w:type="dxa"/>
        </w:tblCellMar>
        <w:tblLook w:val="01E0" w:firstRow="1" w:lastRow="1" w:firstColumn="1" w:lastColumn="1" w:noHBand="0" w:noVBand="0"/>
      </w:tblPr>
      <w:tblGrid>
        <w:gridCol w:w="2625"/>
        <w:gridCol w:w="6975"/>
      </w:tblGrid>
      <w:tr w:rsidR="006C7091" w:rsidRPr="00B71A4A" w14:paraId="6865E031" w14:textId="77777777" w:rsidTr="00CF4C39">
        <w:trPr>
          <w:cantSplit/>
          <w:trHeight w:val="602"/>
          <w:tblHeader/>
          <w:jc w:val="center"/>
        </w:trPr>
        <w:tc>
          <w:tcPr>
            <w:tcW w:w="2625" w:type="dxa"/>
            <w:tcBorders>
              <w:top w:val="single" w:sz="8" w:space="0" w:color="auto"/>
              <w:left w:val="single" w:sz="8" w:space="0" w:color="auto"/>
            </w:tcBorders>
            <w:shd w:val="clear" w:color="auto" w:fill="D9D9D9"/>
          </w:tcPr>
          <w:p w14:paraId="0C378739" w14:textId="77777777" w:rsidR="006C7091" w:rsidRPr="00B71A4A" w:rsidRDefault="006C7091" w:rsidP="008D1D27">
            <w:pPr>
              <w:rPr>
                <w:b/>
              </w:rPr>
            </w:pPr>
            <w:r w:rsidRPr="00B71A4A">
              <w:rPr>
                <w:b/>
              </w:rPr>
              <w:t>TERM</w:t>
            </w:r>
          </w:p>
        </w:tc>
        <w:tc>
          <w:tcPr>
            <w:tcW w:w="6975" w:type="dxa"/>
            <w:tcBorders>
              <w:top w:val="single" w:sz="8" w:space="0" w:color="auto"/>
              <w:right w:val="single" w:sz="8" w:space="0" w:color="auto"/>
            </w:tcBorders>
            <w:shd w:val="clear" w:color="auto" w:fill="D9D9D9"/>
          </w:tcPr>
          <w:p w14:paraId="494B4A15" w14:textId="77777777" w:rsidR="006C7091" w:rsidRPr="00B71A4A" w:rsidRDefault="006C7091" w:rsidP="008D1D27">
            <w:pPr>
              <w:rPr>
                <w:b/>
              </w:rPr>
            </w:pPr>
            <w:r w:rsidRPr="00B71A4A">
              <w:rPr>
                <w:b/>
              </w:rPr>
              <w:t>DEFINITION</w:t>
            </w:r>
          </w:p>
        </w:tc>
      </w:tr>
      <w:tr w:rsidR="006A5109" w:rsidRPr="00EC74CF" w14:paraId="36270F7F" w14:textId="77777777" w:rsidTr="00CF4C39">
        <w:trPr>
          <w:cantSplit/>
          <w:trHeight w:val="1182"/>
          <w:jc w:val="center"/>
        </w:trPr>
        <w:tc>
          <w:tcPr>
            <w:tcW w:w="2625" w:type="dxa"/>
            <w:tcBorders>
              <w:left w:val="single" w:sz="8" w:space="0" w:color="auto"/>
            </w:tcBorders>
          </w:tcPr>
          <w:p w14:paraId="2756AC77" w14:textId="77777777" w:rsidR="006A5109" w:rsidRPr="00EC74CF" w:rsidRDefault="006A5109" w:rsidP="008D1D27">
            <w:r w:rsidRPr="00EC74CF">
              <w:t>ACTIVE DUTY SERVICE MEMBER</w:t>
            </w:r>
          </w:p>
        </w:tc>
        <w:tc>
          <w:tcPr>
            <w:tcW w:w="6975" w:type="dxa"/>
            <w:tcBorders>
              <w:right w:val="single" w:sz="8" w:space="0" w:color="auto"/>
            </w:tcBorders>
          </w:tcPr>
          <w:p w14:paraId="432323F4" w14:textId="77777777" w:rsidR="006A5109" w:rsidRPr="00EC74CF" w:rsidRDefault="006A5109" w:rsidP="008D1D27">
            <w:r w:rsidRPr="00EC74CF">
              <w:t>A person who is actively serving in any one of the following branches of service - Army, Navy, Marine Corps, Air Force, Coast Guard, Public Health Service, and National Oceanic and Atmospheric Administration as well as select National Reserve and Guard.</w:t>
            </w:r>
          </w:p>
        </w:tc>
      </w:tr>
      <w:tr w:rsidR="006A5109" w:rsidRPr="00EC74CF" w14:paraId="3BEECA57" w14:textId="77777777" w:rsidTr="00CF4C39">
        <w:trPr>
          <w:cantSplit/>
          <w:trHeight w:val="395"/>
          <w:jc w:val="center"/>
        </w:trPr>
        <w:tc>
          <w:tcPr>
            <w:tcW w:w="2625" w:type="dxa"/>
            <w:tcBorders>
              <w:left w:val="single" w:sz="8" w:space="0" w:color="auto"/>
            </w:tcBorders>
          </w:tcPr>
          <w:p w14:paraId="138A5C66" w14:textId="77777777" w:rsidR="006A5109" w:rsidRPr="00EC74CF" w:rsidRDefault="006A5109" w:rsidP="008D1D27">
            <w:r w:rsidRPr="00EC74CF">
              <w:t>ADMISSION DATE</w:t>
            </w:r>
          </w:p>
        </w:tc>
        <w:tc>
          <w:tcPr>
            <w:tcW w:w="6975" w:type="dxa"/>
            <w:tcBorders>
              <w:right w:val="single" w:sz="8" w:space="0" w:color="auto"/>
            </w:tcBorders>
          </w:tcPr>
          <w:p w14:paraId="3E075FB0" w14:textId="77777777" w:rsidR="006A5109" w:rsidRPr="00EC74CF" w:rsidRDefault="006A5109" w:rsidP="008D1D27">
            <w:r w:rsidRPr="00EC74CF">
              <w:t>Date patient admitted to VA health care facility</w:t>
            </w:r>
          </w:p>
        </w:tc>
      </w:tr>
      <w:tr w:rsidR="006A5109" w:rsidRPr="00EC74CF" w14:paraId="3ED6E510" w14:textId="77777777" w:rsidTr="00CF4C39">
        <w:trPr>
          <w:cantSplit/>
          <w:trHeight w:val="1182"/>
          <w:jc w:val="center"/>
        </w:trPr>
        <w:tc>
          <w:tcPr>
            <w:tcW w:w="2625" w:type="dxa"/>
            <w:tcBorders>
              <w:left w:val="single" w:sz="8" w:space="0" w:color="auto"/>
            </w:tcBorders>
          </w:tcPr>
          <w:p w14:paraId="52D5388E" w14:textId="77777777" w:rsidR="006A5109" w:rsidRPr="00EC74CF" w:rsidRDefault="006A5109" w:rsidP="008D1D27">
            <w:r w:rsidRPr="00EC74CF">
              <w:t>ADMISSION TYPES</w:t>
            </w:r>
          </w:p>
        </w:tc>
        <w:tc>
          <w:tcPr>
            <w:tcW w:w="6975" w:type="dxa"/>
            <w:tcBorders>
              <w:right w:val="single" w:sz="8" w:space="0" w:color="auto"/>
            </w:tcBorders>
          </w:tcPr>
          <w:p w14:paraId="58E78E54" w14:textId="77777777" w:rsidR="006A5109" w:rsidRPr="00EC74CF" w:rsidRDefault="006A5109" w:rsidP="008D1D27">
            <w:r w:rsidRPr="00EC74CF">
              <w:t xml:space="preserve">TYPE OF ADMISSION: </w:t>
            </w:r>
          </w:p>
          <w:p w14:paraId="464C1830" w14:textId="77777777" w:rsidR="006A5109" w:rsidRPr="00EC74CF" w:rsidRDefault="006A5109" w:rsidP="008D1D27">
            <w:r w:rsidRPr="00EC74CF">
              <w:t>Directions to the VA staff include:  Choose the type of movement this patient had.  You will be selecting from active FACILITY MOVEMENT TYPES for which the TRANSACTION TYPE of this movement matches the TRANSACTION TYPE of the FACILITY MOVEMENT TYPE.  For example, if you are admitting a patient, you will only be able to select active admission types.</w:t>
            </w:r>
          </w:p>
          <w:p w14:paraId="7048C3F3" w14:textId="77777777" w:rsidR="006A5109" w:rsidRPr="00EC74CF" w:rsidRDefault="006A5109" w:rsidP="008D1D27"/>
          <w:tbl>
            <w:tblPr>
              <w:tblW w:w="4920" w:type="dxa"/>
              <w:jc w:val="center"/>
              <w:tblLayout w:type="fixed"/>
              <w:tblLook w:val="0000" w:firstRow="0" w:lastRow="0" w:firstColumn="0" w:lastColumn="0" w:noHBand="0" w:noVBand="0"/>
            </w:tblPr>
            <w:tblGrid>
              <w:gridCol w:w="4920"/>
            </w:tblGrid>
            <w:tr w:rsidR="006A5109" w:rsidRPr="00EC74CF" w14:paraId="2C9403B6" w14:textId="77777777" w:rsidTr="00BB2575">
              <w:trPr>
                <w:trHeight w:val="255"/>
                <w:jc w:val="center"/>
              </w:trPr>
              <w:tc>
                <w:tcPr>
                  <w:tcW w:w="4920" w:type="dxa"/>
                  <w:tcBorders>
                    <w:top w:val="nil"/>
                    <w:left w:val="nil"/>
                    <w:bottom w:val="nil"/>
                    <w:right w:val="nil"/>
                  </w:tcBorders>
                </w:tcPr>
                <w:p w14:paraId="32922B4D" w14:textId="77777777" w:rsidR="006A5109" w:rsidRPr="00EC74CF" w:rsidRDefault="006A5109" w:rsidP="008D1D27">
                  <w:r w:rsidRPr="00EC74CF">
                    <w:t xml:space="preserve">  1  DIRECT  ADMISSION  ACTIVE</w:t>
                  </w:r>
                </w:p>
              </w:tc>
            </w:tr>
            <w:tr w:rsidR="006A5109" w:rsidRPr="00EC74CF" w14:paraId="709B48DF" w14:textId="77777777" w:rsidTr="00BB2575">
              <w:trPr>
                <w:trHeight w:val="255"/>
                <w:jc w:val="center"/>
              </w:trPr>
              <w:tc>
                <w:tcPr>
                  <w:tcW w:w="4920" w:type="dxa"/>
                  <w:tcBorders>
                    <w:top w:val="nil"/>
                    <w:left w:val="nil"/>
                    <w:bottom w:val="nil"/>
                    <w:right w:val="nil"/>
                  </w:tcBorders>
                </w:tcPr>
                <w:p w14:paraId="455F35AF" w14:textId="77777777" w:rsidR="006A5109" w:rsidRPr="00EC74CF" w:rsidRDefault="006A5109" w:rsidP="008D1D27">
                  <w:r w:rsidRPr="00EC74CF">
                    <w:t xml:space="preserve">  2  OPT-NSC  ADMISSION  ACTIVE</w:t>
                  </w:r>
                </w:p>
              </w:tc>
            </w:tr>
            <w:tr w:rsidR="006A5109" w:rsidRPr="00EC74CF" w14:paraId="23D662F1" w14:textId="77777777" w:rsidTr="00BB2575">
              <w:trPr>
                <w:trHeight w:val="255"/>
                <w:jc w:val="center"/>
              </w:trPr>
              <w:tc>
                <w:tcPr>
                  <w:tcW w:w="4920" w:type="dxa"/>
                  <w:tcBorders>
                    <w:top w:val="nil"/>
                    <w:left w:val="nil"/>
                    <w:bottom w:val="nil"/>
                    <w:right w:val="nil"/>
                  </w:tcBorders>
                </w:tcPr>
                <w:p w14:paraId="10478C19" w14:textId="77777777" w:rsidR="006A5109" w:rsidRPr="00EC74CF" w:rsidRDefault="006A5109" w:rsidP="008D1D27">
                  <w:r w:rsidRPr="00EC74CF">
                    <w:t xml:space="preserve">  3  OPT-SC  ADMISSION  ACTIVE</w:t>
                  </w:r>
                </w:p>
              </w:tc>
            </w:tr>
            <w:tr w:rsidR="006A5109" w:rsidRPr="00EC74CF" w14:paraId="43995069" w14:textId="77777777" w:rsidTr="00BB2575">
              <w:trPr>
                <w:trHeight w:val="255"/>
                <w:jc w:val="center"/>
              </w:trPr>
              <w:tc>
                <w:tcPr>
                  <w:tcW w:w="4920" w:type="dxa"/>
                  <w:tcBorders>
                    <w:top w:val="nil"/>
                    <w:left w:val="nil"/>
                    <w:bottom w:val="nil"/>
                    <w:right w:val="nil"/>
                  </w:tcBorders>
                </w:tcPr>
                <w:p w14:paraId="729E7271" w14:textId="77777777" w:rsidR="006A5109" w:rsidRPr="00EC74CF" w:rsidRDefault="006A5109" w:rsidP="008D1D27">
                  <w:r w:rsidRPr="00EC74CF">
                    <w:t xml:space="preserve">  4  A/C  ADMISSION  ACTIVE</w:t>
                  </w:r>
                </w:p>
              </w:tc>
            </w:tr>
            <w:tr w:rsidR="006A5109" w:rsidRPr="00EC74CF" w14:paraId="282DAEAF" w14:textId="77777777" w:rsidTr="00BB2575">
              <w:trPr>
                <w:trHeight w:val="255"/>
                <w:jc w:val="center"/>
              </w:trPr>
              <w:tc>
                <w:tcPr>
                  <w:tcW w:w="4920" w:type="dxa"/>
                  <w:tcBorders>
                    <w:top w:val="nil"/>
                    <w:left w:val="nil"/>
                    <w:bottom w:val="nil"/>
                    <w:right w:val="nil"/>
                  </w:tcBorders>
                </w:tcPr>
                <w:p w14:paraId="6BAEB39E" w14:textId="77777777" w:rsidR="006A5109" w:rsidRPr="00EC74CF" w:rsidRDefault="006A5109" w:rsidP="008D1D27">
                  <w:r w:rsidRPr="00EC74CF">
                    <w:t xml:space="preserve">  5  TRANSFER IN  ADMISSION  ACTIVE</w:t>
                  </w:r>
                </w:p>
              </w:tc>
            </w:tr>
            <w:tr w:rsidR="006A5109" w:rsidRPr="00EC74CF" w14:paraId="59385E6D" w14:textId="77777777" w:rsidTr="00BB2575">
              <w:trPr>
                <w:trHeight w:val="255"/>
                <w:jc w:val="center"/>
              </w:trPr>
              <w:tc>
                <w:tcPr>
                  <w:tcW w:w="4920" w:type="dxa"/>
                  <w:tcBorders>
                    <w:top w:val="nil"/>
                    <w:left w:val="nil"/>
                    <w:bottom w:val="nil"/>
                    <w:right w:val="nil"/>
                  </w:tcBorders>
                </w:tcPr>
                <w:p w14:paraId="7B9333D5" w14:textId="77777777" w:rsidR="006A5109" w:rsidRPr="00EC74CF" w:rsidRDefault="006A5109" w:rsidP="008D1D27">
                  <w:r w:rsidRPr="00EC74CF">
                    <w:t xml:space="preserve">  6  NON-VETERAN  ADMISSION  ACTIVE</w:t>
                  </w:r>
                </w:p>
              </w:tc>
            </w:tr>
            <w:tr w:rsidR="006A5109" w:rsidRPr="00EC74CF" w14:paraId="15F20005" w14:textId="77777777" w:rsidTr="00BB2575">
              <w:trPr>
                <w:trHeight w:val="255"/>
                <w:jc w:val="center"/>
              </w:trPr>
              <w:tc>
                <w:tcPr>
                  <w:tcW w:w="4920" w:type="dxa"/>
                  <w:tcBorders>
                    <w:top w:val="nil"/>
                    <w:left w:val="nil"/>
                    <w:bottom w:val="nil"/>
                    <w:right w:val="nil"/>
                  </w:tcBorders>
                </w:tcPr>
                <w:p w14:paraId="628B52BD" w14:textId="77777777" w:rsidR="006A5109" w:rsidRPr="00EC74CF" w:rsidRDefault="006A5109" w:rsidP="008D1D27">
                  <w:r w:rsidRPr="00EC74CF">
                    <w:t xml:space="preserve">  7  WAITING LIST  ADMISSION  ACTIVE</w:t>
                  </w:r>
                </w:p>
              </w:tc>
            </w:tr>
            <w:tr w:rsidR="006A5109" w:rsidRPr="00EC74CF" w14:paraId="523A1F7D" w14:textId="77777777" w:rsidTr="00BB2575">
              <w:trPr>
                <w:trHeight w:val="255"/>
                <w:jc w:val="center"/>
              </w:trPr>
              <w:tc>
                <w:tcPr>
                  <w:tcW w:w="4920" w:type="dxa"/>
                  <w:tcBorders>
                    <w:top w:val="nil"/>
                    <w:left w:val="nil"/>
                    <w:bottom w:val="nil"/>
                    <w:right w:val="nil"/>
                  </w:tcBorders>
                </w:tcPr>
                <w:p w14:paraId="7FF76DBE" w14:textId="77777777" w:rsidR="006A5109" w:rsidRPr="00EC74CF" w:rsidRDefault="006A5109" w:rsidP="008D1D27">
                  <w:r w:rsidRPr="00EC74CF">
                    <w:t xml:space="preserve">  8  PBC  ADMISSION  ACTIVE</w:t>
                  </w:r>
                </w:p>
              </w:tc>
            </w:tr>
          </w:tbl>
          <w:p w14:paraId="1AD6D5DB" w14:textId="77777777" w:rsidR="006A5109" w:rsidRPr="00EC74CF" w:rsidRDefault="006A5109" w:rsidP="008D1D27"/>
        </w:tc>
      </w:tr>
      <w:tr w:rsidR="006A5109" w:rsidRPr="00EC74CF" w14:paraId="4EA1AF24" w14:textId="77777777" w:rsidTr="00CF4C39">
        <w:trPr>
          <w:cantSplit/>
          <w:trHeight w:val="602"/>
          <w:jc w:val="center"/>
        </w:trPr>
        <w:tc>
          <w:tcPr>
            <w:tcW w:w="2625" w:type="dxa"/>
            <w:tcBorders>
              <w:left w:val="single" w:sz="8" w:space="0" w:color="auto"/>
            </w:tcBorders>
          </w:tcPr>
          <w:p w14:paraId="551E5A9F" w14:textId="77777777" w:rsidR="006A5109" w:rsidRPr="00EC74CF" w:rsidRDefault="006A5109" w:rsidP="008D1D27">
            <w:r w:rsidRPr="00EC74CF">
              <w:t>ADT</w:t>
            </w:r>
          </w:p>
        </w:tc>
        <w:tc>
          <w:tcPr>
            <w:tcW w:w="6975" w:type="dxa"/>
            <w:tcBorders>
              <w:right w:val="single" w:sz="8" w:space="0" w:color="auto"/>
            </w:tcBorders>
          </w:tcPr>
          <w:p w14:paraId="08876E5E" w14:textId="77777777" w:rsidR="006A5109" w:rsidRPr="00EC74CF" w:rsidRDefault="006A5109" w:rsidP="008D1D27">
            <w:r w:rsidRPr="00EC74CF">
              <w:t>Admission, Discharge &amp; Transfer</w:t>
            </w:r>
          </w:p>
        </w:tc>
      </w:tr>
      <w:tr w:rsidR="006A5109" w:rsidRPr="00EC74CF" w14:paraId="58560D1E" w14:textId="77777777" w:rsidTr="00CF4C39">
        <w:trPr>
          <w:cantSplit/>
          <w:trHeight w:val="602"/>
          <w:jc w:val="center"/>
        </w:trPr>
        <w:tc>
          <w:tcPr>
            <w:tcW w:w="2625" w:type="dxa"/>
            <w:tcBorders>
              <w:left w:val="single" w:sz="8" w:space="0" w:color="auto"/>
            </w:tcBorders>
          </w:tcPr>
          <w:p w14:paraId="2BC8CB40" w14:textId="77777777" w:rsidR="006A5109" w:rsidRPr="00EC74CF" w:rsidRDefault="006A5109" w:rsidP="008D1D27">
            <w:r w:rsidRPr="00EC74CF">
              <w:t>AITC</w:t>
            </w:r>
          </w:p>
        </w:tc>
        <w:tc>
          <w:tcPr>
            <w:tcW w:w="6975" w:type="dxa"/>
            <w:tcBorders>
              <w:right w:val="single" w:sz="8" w:space="0" w:color="auto"/>
            </w:tcBorders>
          </w:tcPr>
          <w:p w14:paraId="512A218D" w14:textId="77777777" w:rsidR="006A5109" w:rsidRPr="00EC74CF" w:rsidRDefault="006A5109" w:rsidP="008D1D27">
            <w:smartTag w:uri="urn:schemas-microsoft-com:office:smarttags" w:element="place">
              <w:smartTag w:uri="urn:schemas-microsoft-com:office:smarttags" w:element="PlaceName">
                <w:r w:rsidRPr="00EC74CF">
                  <w:t>Austin</w:t>
                </w:r>
              </w:smartTag>
              <w:r w:rsidRPr="00EC74CF">
                <w:t xml:space="preserve"> </w:t>
              </w:r>
              <w:smartTag w:uri="urn:schemas-microsoft-com:office:smarttags" w:element="PlaceName">
                <w:r w:rsidRPr="00EC74CF">
                  <w:t>Information</w:t>
                </w:r>
              </w:smartTag>
              <w:r w:rsidRPr="00EC74CF">
                <w:t xml:space="preserve"> </w:t>
              </w:r>
              <w:smartTag w:uri="urn:schemas-microsoft-com:office:smarttags" w:element="PlaceName">
                <w:r w:rsidRPr="00EC74CF">
                  <w:t>Technology</w:t>
                </w:r>
              </w:smartTag>
              <w:r w:rsidRPr="00EC74CF">
                <w:t xml:space="preserve"> </w:t>
              </w:r>
              <w:smartTag w:uri="urn:schemas-microsoft-com:office:smarttags" w:element="PlaceType">
                <w:r w:rsidRPr="00EC74CF">
                  <w:t>Center</w:t>
                </w:r>
              </w:smartTag>
            </w:smartTag>
          </w:p>
        </w:tc>
      </w:tr>
      <w:tr w:rsidR="006A5109" w:rsidRPr="00EC74CF" w14:paraId="0D9B9D0B" w14:textId="77777777" w:rsidTr="00CF4C39">
        <w:trPr>
          <w:cantSplit/>
          <w:trHeight w:val="602"/>
          <w:jc w:val="center"/>
        </w:trPr>
        <w:tc>
          <w:tcPr>
            <w:tcW w:w="2625" w:type="dxa"/>
            <w:tcBorders>
              <w:left w:val="single" w:sz="8" w:space="0" w:color="auto"/>
            </w:tcBorders>
          </w:tcPr>
          <w:p w14:paraId="78420B24" w14:textId="77777777" w:rsidR="006A5109" w:rsidRPr="00EC74CF" w:rsidRDefault="006A5109" w:rsidP="008D1D27">
            <w:r w:rsidRPr="00EC74CF">
              <w:t>ANSI</w:t>
            </w:r>
          </w:p>
        </w:tc>
        <w:tc>
          <w:tcPr>
            <w:tcW w:w="6975" w:type="dxa"/>
            <w:tcBorders>
              <w:right w:val="single" w:sz="8" w:space="0" w:color="auto"/>
            </w:tcBorders>
          </w:tcPr>
          <w:p w14:paraId="18B25CB7" w14:textId="77777777" w:rsidR="006A5109" w:rsidRPr="00EC74CF" w:rsidRDefault="006A5109" w:rsidP="008D1D27">
            <w:r w:rsidRPr="00EC74CF">
              <w:t>American National Standards Institute</w:t>
            </w:r>
          </w:p>
        </w:tc>
      </w:tr>
      <w:tr w:rsidR="006A5109" w:rsidRPr="00EC74CF" w14:paraId="6674CD9D" w14:textId="77777777" w:rsidTr="00CF4C39">
        <w:trPr>
          <w:cantSplit/>
          <w:trHeight w:val="602"/>
          <w:jc w:val="center"/>
        </w:trPr>
        <w:tc>
          <w:tcPr>
            <w:tcW w:w="2625" w:type="dxa"/>
            <w:tcBorders>
              <w:left w:val="single" w:sz="8" w:space="0" w:color="auto"/>
            </w:tcBorders>
          </w:tcPr>
          <w:p w14:paraId="25E46A31" w14:textId="77777777" w:rsidR="006A5109" w:rsidRPr="00EC74CF" w:rsidRDefault="006A5109" w:rsidP="008D1D27">
            <w:r w:rsidRPr="00EC74CF">
              <w:t>BHIE</w:t>
            </w:r>
          </w:p>
        </w:tc>
        <w:tc>
          <w:tcPr>
            <w:tcW w:w="6975" w:type="dxa"/>
            <w:tcBorders>
              <w:right w:val="single" w:sz="8" w:space="0" w:color="auto"/>
            </w:tcBorders>
          </w:tcPr>
          <w:p w14:paraId="46CAA04F" w14:textId="77777777" w:rsidR="006A5109" w:rsidRPr="00EC74CF" w:rsidRDefault="006A5109" w:rsidP="008D1D27">
            <w:r w:rsidRPr="00EC74CF">
              <w:t>Bi-directional Health Information Exchange</w:t>
            </w:r>
          </w:p>
        </w:tc>
      </w:tr>
      <w:tr w:rsidR="006A5109" w:rsidRPr="00EC74CF" w14:paraId="5EA5C161" w14:textId="77777777" w:rsidTr="00CF4C39">
        <w:trPr>
          <w:cantSplit/>
          <w:trHeight w:val="1182"/>
          <w:jc w:val="center"/>
        </w:trPr>
        <w:tc>
          <w:tcPr>
            <w:tcW w:w="2625" w:type="dxa"/>
            <w:tcBorders>
              <w:left w:val="single" w:sz="8" w:space="0" w:color="auto"/>
            </w:tcBorders>
          </w:tcPr>
          <w:p w14:paraId="2A00F4DA" w14:textId="77777777" w:rsidR="006A5109" w:rsidRPr="00EC74CF" w:rsidRDefault="006A5109" w:rsidP="008D1D27">
            <w:r w:rsidRPr="00EC74CF">
              <w:lastRenderedPageBreak/>
              <w:t xml:space="preserve">BIDIRECTIONAL HEALTH INFORMATION EXCHANGE (BHIE) </w:t>
            </w:r>
          </w:p>
        </w:tc>
        <w:tc>
          <w:tcPr>
            <w:tcW w:w="6975" w:type="dxa"/>
            <w:tcBorders>
              <w:right w:val="single" w:sz="8" w:space="0" w:color="auto"/>
            </w:tcBorders>
          </w:tcPr>
          <w:p w14:paraId="01BE097E" w14:textId="77777777" w:rsidR="006A5109" w:rsidRPr="00EC74CF" w:rsidRDefault="006A5109" w:rsidP="008D1D27">
            <w:r w:rsidRPr="00EC74CF">
              <w:t>The Bidirectional Health Information Exchange (BHIE) is a joint information technology data exchange initiative between the Department of Veterans Affairs (VA) and Department of Defense (DoD).  BHIE permits VA and DoD clinicians to view electronic healthcare data from each other's systems, VA's Computerized Patient Record System (CPRS) and DoD's Composite Health Care System (CHCS).  The data is shared bidirectionally, in real time, for patients who receive care from both VA and DoD facilities.  Currently, the data that is made viewable bidirectionally using BHIE are as follows:</w:t>
            </w:r>
          </w:p>
          <w:p w14:paraId="727EE663" w14:textId="77777777" w:rsidR="006A5109" w:rsidRPr="00EC74CF" w:rsidRDefault="006A5109" w:rsidP="008D1D27">
            <w:r w:rsidRPr="00EC74CF">
              <w:t>Outpatient pharmacy data</w:t>
            </w:r>
          </w:p>
          <w:p w14:paraId="095945FA" w14:textId="77777777" w:rsidR="006A5109" w:rsidRPr="00EC74CF" w:rsidRDefault="006A5109" w:rsidP="008D1D27">
            <w:r w:rsidRPr="00EC74CF">
              <w:t>Allergy data</w:t>
            </w:r>
          </w:p>
          <w:p w14:paraId="40DE427D" w14:textId="77777777" w:rsidR="006A5109" w:rsidRPr="00EC74CF" w:rsidRDefault="006A5109" w:rsidP="008D1D27">
            <w:r w:rsidRPr="00EC74CF">
              <w:t>Patient identification correlation</w:t>
            </w:r>
          </w:p>
          <w:p w14:paraId="29A997DE" w14:textId="77777777" w:rsidR="006A5109" w:rsidRPr="00EC74CF" w:rsidRDefault="006A5109" w:rsidP="008D1D27">
            <w:r w:rsidRPr="00EC74CF">
              <w:t>Laboratory result data including surgical pathology reports, cytology and microbiology data, chemistry and hematology data</w:t>
            </w:r>
          </w:p>
          <w:p w14:paraId="6A33ED0C" w14:textId="77777777" w:rsidR="006A5109" w:rsidRPr="00EC74CF" w:rsidRDefault="006A5109" w:rsidP="008D1D27">
            <w:r w:rsidRPr="00EC74CF">
              <w:t>Lab orders data</w:t>
            </w:r>
          </w:p>
          <w:p w14:paraId="6519D78C" w14:textId="77777777" w:rsidR="006A5109" w:rsidRPr="00EC74CF" w:rsidRDefault="006A5109" w:rsidP="008D1D27">
            <w:r w:rsidRPr="00EC74CF">
              <w:t>Radiology reports</w:t>
            </w:r>
          </w:p>
          <w:p w14:paraId="2B6F0F2B" w14:textId="77777777" w:rsidR="006A5109" w:rsidRPr="00EC74CF" w:rsidRDefault="006A5109" w:rsidP="008D1D27">
            <w:r w:rsidRPr="00EC74CF">
              <w:t>BHIE is implemented at select DoD military facilities and at all VA medical facilities.  BHIE permits DoD providers to view BHIE data from all VA medical facilities and VA to view BHIE data from the DoD facilities where BHIE is implemented.  VA and DoD are continuing to support the expansion of BHIE to additional DoD facilities.</w:t>
            </w:r>
          </w:p>
        </w:tc>
      </w:tr>
      <w:tr w:rsidR="006A5109" w:rsidRPr="00EC74CF" w14:paraId="67D8EE5E" w14:textId="77777777" w:rsidTr="00CF4C39">
        <w:trPr>
          <w:cantSplit/>
          <w:trHeight w:val="1182"/>
          <w:jc w:val="center"/>
        </w:trPr>
        <w:tc>
          <w:tcPr>
            <w:tcW w:w="2625" w:type="dxa"/>
            <w:tcBorders>
              <w:left w:val="single" w:sz="8" w:space="0" w:color="auto"/>
            </w:tcBorders>
          </w:tcPr>
          <w:p w14:paraId="17F8A180" w14:textId="77777777" w:rsidR="006A5109" w:rsidRPr="00EC74CF" w:rsidRDefault="006A5109" w:rsidP="008D1D27">
            <w:r w:rsidRPr="00EC74CF">
              <w:t>BRANCH OF SERVICE</w:t>
            </w:r>
          </w:p>
        </w:tc>
        <w:tc>
          <w:tcPr>
            <w:tcW w:w="6975" w:type="dxa"/>
            <w:tcBorders>
              <w:right w:val="single" w:sz="8" w:space="0" w:color="auto"/>
            </w:tcBorders>
          </w:tcPr>
          <w:p w14:paraId="38585742" w14:textId="77777777" w:rsidR="006A5109" w:rsidRPr="00EC74CF" w:rsidRDefault="006A5109" w:rsidP="008D1D27">
            <w:r w:rsidRPr="00EC74CF">
              <w:t>Below are the Branch of Service and their Codes used during the Registration process:</w:t>
            </w:r>
          </w:p>
          <w:tbl>
            <w:tblPr>
              <w:tblW w:w="2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2144"/>
            </w:tblGrid>
            <w:tr w:rsidR="006A5109" w:rsidRPr="00EC74CF" w14:paraId="2674219A" w14:textId="77777777" w:rsidTr="000D6ADC">
              <w:trPr>
                <w:trHeight w:val="255"/>
                <w:jc w:val="center"/>
              </w:trPr>
              <w:tc>
                <w:tcPr>
                  <w:tcW w:w="585" w:type="dxa"/>
                  <w:tcBorders>
                    <w:top w:val="single" w:sz="4" w:space="0" w:color="auto"/>
                    <w:left w:val="single" w:sz="4" w:space="0" w:color="auto"/>
                    <w:bottom w:val="single" w:sz="4" w:space="0" w:color="auto"/>
                    <w:right w:val="single" w:sz="4" w:space="0" w:color="auto"/>
                  </w:tcBorders>
                  <w:noWrap/>
                  <w:vAlign w:val="center"/>
                </w:tcPr>
                <w:p w14:paraId="30185BD0" w14:textId="77777777" w:rsidR="006A5109" w:rsidRPr="00EC74CF" w:rsidRDefault="006A5109" w:rsidP="008D1D27">
                  <w:r w:rsidRPr="00EC74CF">
                    <w:t>1</w:t>
                  </w:r>
                </w:p>
              </w:tc>
              <w:tc>
                <w:tcPr>
                  <w:tcW w:w="2144" w:type="dxa"/>
                  <w:tcBorders>
                    <w:top w:val="single" w:sz="4" w:space="0" w:color="auto"/>
                    <w:left w:val="single" w:sz="4" w:space="0" w:color="auto"/>
                    <w:bottom w:val="single" w:sz="4" w:space="0" w:color="auto"/>
                    <w:right w:val="single" w:sz="4" w:space="0" w:color="auto"/>
                  </w:tcBorders>
                  <w:noWrap/>
                  <w:vAlign w:val="center"/>
                </w:tcPr>
                <w:p w14:paraId="3187166D" w14:textId="77777777" w:rsidR="006A5109" w:rsidRPr="00EC74CF" w:rsidRDefault="006A5109" w:rsidP="008D1D27">
                  <w:r w:rsidRPr="00EC74CF">
                    <w:t>ARMY</w:t>
                  </w:r>
                </w:p>
              </w:tc>
            </w:tr>
            <w:tr w:rsidR="006A5109" w:rsidRPr="00EC74CF" w14:paraId="04281EC1" w14:textId="77777777" w:rsidTr="000D6ADC">
              <w:trPr>
                <w:trHeight w:val="255"/>
                <w:jc w:val="center"/>
              </w:trPr>
              <w:tc>
                <w:tcPr>
                  <w:tcW w:w="585" w:type="dxa"/>
                  <w:tcBorders>
                    <w:top w:val="single" w:sz="4" w:space="0" w:color="auto"/>
                    <w:left w:val="single" w:sz="4" w:space="0" w:color="auto"/>
                    <w:bottom w:val="single" w:sz="4" w:space="0" w:color="auto"/>
                    <w:right w:val="single" w:sz="4" w:space="0" w:color="auto"/>
                  </w:tcBorders>
                  <w:noWrap/>
                  <w:vAlign w:val="center"/>
                </w:tcPr>
                <w:p w14:paraId="5039C7CB" w14:textId="77777777" w:rsidR="006A5109" w:rsidRPr="00EC74CF" w:rsidRDefault="006A5109" w:rsidP="008D1D27">
                  <w:r w:rsidRPr="00EC74CF">
                    <w:t>2</w:t>
                  </w:r>
                </w:p>
              </w:tc>
              <w:tc>
                <w:tcPr>
                  <w:tcW w:w="2144" w:type="dxa"/>
                  <w:tcBorders>
                    <w:top w:val="single" w:sz="4" w:space="0" w:color="auto"/>
                    <w:left w:val="single" w:sz="4" w:space="0" w:color="auto"/>
                    <w:bottom w:val="single" w:sz="4" w:space="0" w:color="auto"/>
                    <w:right w:val="single" w:sz="4" w:space="0" w:color="auto"/>
                  </w:tcBorders>
                  <w:noWrap/>
                  <w:vAlign w:val="center"/>
                </w:tcPr>
                <w:p w14:paraId="53B28F16" w14:textId="77777777" w:rsidR="006A5109" w:rsidRPr="00EC74CF" w:rsidRDefault="006A5109" w:rsidP="008D1D27">
                  <w:r w:rsidRPr="00EC74CF">
                    <w:t>AIR FORCE</w:t>
                  </w:r>
                </w:p>
              </w:tc>
            </w:tr>
            <w:tr w:rsidR="006A5109" w:rsidRPr="00EC74CF" w14:paraId="3677DFC8" w14:textId="77777777" w:rsidTr="000D6ADC">
              <w:trPr>
                <w:trHeight w:val="255"/>
                <w:jc w:val="center"/>
              </w:trPr>
              <w:tc>
                <w:tcPr>
                  <w:tcW w:w="585" w:type="dxa"/>
                  <w:tcBorders>
                    <w:top w:val="single" w:sz="4" w:space="0" w:color="auto"/>
                    <w:left w:val="single" w:sz="4" w:space="0" w:color="auto"/>
                    <w:bottom w:val="single" w:sz="4" w:space="0" w:color="auto"/>
                    <w:right w:val="single" w:sz="4" w:space="0" w:color="auto"/>
                  </w:tcBorders>
                  <w:noWrap/>
                  <w:vAlign w:val="center"/>
                </w:tcPr>
                <w:p w14:paraId="12308AD6" w14:textId="77777777" w:rsidR="006A5109" w:rsidRPr="00EC74CF" w:rsidRDefault="006A5109" w:rsidP="008D1D27">
                  <w:r w:rsidRPr="00EC74CF">
                    <w:t>3</w:t>
                  </w:r>
                </w:p>
              </w:tc>
              <w:tc>
                <w:tcPr>
                  <w:tcW w:w="2144" w:type="dxa"/>
                  <w:tcBorders>
                    <w:top w:val="single" w:sz="4" w:space="0" w:color="auto"/>
                    <w:left w:val="single" w:sz="4" w:space="0" w:color="auto"/>
                    <w:bottom w:val="single" w:sz="4" w:space="0" w:color="auto"/>
                    <w:right w:val="single" w:sz="4" w:space="0" w:color="auto"/>
                  </w:tcBorders>
                  <w:noWrap/>
                  <w:vAlign w:val="center"/>
                </w:tcPr>
                <w:p w14:paraId="6B4AFA79" w14:textId="77777777" w:rsidR="006A5109" w:rsidRPr="00EC74CF" w:rsidRDefault="006A5109" w:rsidP="008D1D27">
                  <w:r w:rsidRPr="00EC74CF">
                    <w:t>NAVY</w:t>
                  </w:r>
                </w:p>
              </w:tc>
            </w:tr>
            <w:tr w:rsidR="006A5109" w:rsidRPr="00EC74CF" w14:paraId="34413B24" w14:textId="77777777" w:rsidTr="000D6ADC">
              <w:trPr>
                <w:trHeight w:val="255"/>
                <w:jc w:val="center"/>
              </w:trPr>
              <w:tc>
                <w:tcPr>
                  <w:tcW w:w="585" w:type="dxa"/>
                  <w:tcBorders>
                    <w:top w:val="single" w:sz="4" w:space="0" w:color="auto"/>
                    <w:left w:val="single" w:sz="4" w:space="0" w:color="auto"/>
                    <w:bottom w:val="single" w:sz="4" w:space="0" w:color="auto"/>
                    <w:right w:val="single" w:sz="4" w:space="0" w:color="auto"/>
                  </w:tcBorders>
                  <w:noWrap/>
                  <w:vAlign w:val="center"/>
                </w:tcPr>
                <w:p w14:paraId="2FD0BDD2" w14:textId="77777777" w:rsidR="006A5109" w:rsidRPr="00EC74CF" w:rsidRDefault="006A5109" w:rsidP="008D1D27">
                  <w:r w:rsidRPr="00EC74CF">
                    <w:t>4</w:t>
                  </w:r>
                </w:p>
              </w:tc>
              <w:tc>
                <w:tcPr>
                  <w:tcW w:w="2144" w:type="dxa"/>
                  <w:tcBorders>
                    <w:top w:val="single" w:sz="4" w:space="0" w:color="auto"/>
                    <w:left w:val="single" w:sz="4" w:space="0" w:color="auto"/>
                    <w:bottom w:val="single" w:sz="4" w:space="0" w:color="auto"/>
                    <w:right w:val="single" w:sz="4" w:space="0" w:color="auto"/>
                  </w:tcBorders>
                  <w:noWrap/>
                  <w:vAlign w:val="center"/>
                </w:tcPr>
                <w:p w14:paraId="760EE3AC" w14:textId="77777777" w:rsidR="006A5109" w:rsidRPr="00EC74CF" w:rsidRDefault="006A5109" w:rsidP="008D1D27">
                  <w:r w:rsidRPr="00EC74CF">
                    <w:t>MARINE CORPS</w:t>
                  </w:r>
                </w:p>
              </w:tc>
            </w:tr>
            <w:tr w:rsidR="006A5109" w:rsidRPr="00EC74CF" w14:paraId="69D8B308" w14:textId="77777777" w:rsidTr="000D6ADC">
              <w:trPr>
                <w:trHeight w:val="255"/>
                <w:jc w:val="center"/>
              </w:trPr>
              <w:tc>
                <w:tcPr>
                  <w:tcW w:w="585" w:type="dxa"/>
                  <w:tcBorders>
                    <w:top w:val="single" w:sz="4" w:space="0" w:color="auto"/>
                    <w:left w:val="single" w:sz="4" w:space="0" w:color="auto"/>
                    <w:bottom w:val="single" w:sz="4" w:space="0" w:color="auto"/>
                    <w:right w:val="single" w:sz="4" w:space="0" w:color="auto"/>
                  </w:tcBorders>
                  <w:noWrap/>
                  <w:vAlign w:val="center"/>
                </w:tcPr>
                <w:p w14:paraId="45869F15" w14:textId="77777777" w:rsidR="006A5109" w:rsidRPr="00EC74CF" w:rsidRDefault="006A5109" w:rsidP="008D1D27">
                  <w:r w:rsidRPr="00EC74CF">
                    <w:t>5</w:t>
                  </w:r>
                </w:p>
              </w:tc>
              <w:tc>
                <w:tcPr>
                  <w:tcW w:w="2144" w:type="dxa"/>
                  <w:tcBorders>
                    <w:top w:val="single" w:sz="4" w:space="0" w:color="auto"/>
                    <w:left w:val="single" w:sz="4" w:space="0" w:color="auto"/>
                    <w:bottom w:val="single" w:sz="4" w:space="0" w:color="auto"/>
                    <w:right w:val="single" w:sz="4" w:space="0" w:color="auto"/>
                  </w:tcBorders>
                  <w:noWrap/>
                  <w:vAlign w:val="center"/>
                </w:tcPr>
                <w:p w14:paraId="5891BBA6" w14:textId="77777777" w:rsidR="006A5109" w:rsidRPr="00EC74CF" w:rsidRDefault="006A5109" w:rsidP="008D1D27">
                  <w:r w:rsidRPr="00EC74CF">
                    <w:t>COAST GUARD</w:t>
                  </w:r>
                </w:p>
              </w:tc>
            </w:tr>
            <w:tr w:rsidR="006A5109" w:rsidRPr="00EC74CF" w14:paraId="0465CC18" w14:textId="77777777" w:rsidTr="000D6ADC">
              <w:trPr>
                <w:trHeight w:val="255"/>
                <w:jc w:val="center"/>
              </w:trPr>
              <w:tc>
                <w:tcPr>
                  <w:tcW w:w="585" w:type="dxa"/>
                  <w:tcBorders>
                    <w:top w:val="single" w:sz="4" w:space="0" w:color="auto"/>
                    <w:left w:val="single" w:sz="4" w:space="0" w:color="auto"/>
                    <w:bottom w:val="single" w:sz="4" w:space="0" w:color="auto"/>
                    <w:right w:val="single" w:sz="4" w:space="0" w:color="auto"/>
                  </w:tcBorders>
                  <w:noWrap/>
                  <w:vAlign w:val="center"/>
                </w:tcPr>
                <w:p w14:paraId="3959310B" w14:textId="77777777" w:rsidR="006A5109" w:rsidRPr="00EC74CF" w:rsidRDefault="006A5109" w:rsidP="008D1D27">
                  <w:r w:rsidRPr="00EC74CF">
                    <w:t>6</w:t>
                  </w:r>
                </w:p>
              </w:tc>
              <w:tc>
                <w:tcPr>
                  <w:tcW w:w="2144" w:type="dxa"/>
                  <w:tcBorders>
                    <w:top w:val="single" w:sz="4" w:space="0" w:color="auto"/>
                    <w:left w:val="single" w:sz="4" w:space="0" w:color="auto"/>
                    <w:bottom w:val="single" w:sz="4" w:space="0" w:color="auto"/>
                    <w:right w:val="single" w:sz="4" w:space="0" w:color="auto"/>
                  </w:tcBorders>
                  <w:noWrap/>
                  <w:vAlign w:val="center"/>
                </w:tcPr>
                <w:p w14:paraId="2DBB457E" w14:textId="77777777" w:rsidR="006A5109" w:rsidRPr="00EC74CF" w:rsidRDefault="006A5109" w:rsidP="008D1D27">
                  <w:r w:rsidRPr="00EC74CF">
                    <w:t>OTHER</w:t>
                  </w:r>
                </w:p>
              </w:tc>
            </w:tr>
            <w:tr w:rsidR="006A5109" w:rsidRPr="00EC74CF" w14:paraId="5E55B13F" w14:textId="77777777" w:rsidTr="000D6ADC">
              <w:trPr>
                <w:trHeight w:val="255"/>
                <w:jc w:val="center"/>
              </w:trPr>
              <w:tc>
                <w:tcPr>
                  <w:tcW w:w="585" w:type="dxa"/>
                  <w:tcBorders>
                    <w:top w:val="single" w:sz="4" w:space="0" w:color="auto"/>
                    <w:left w:val="single" w:sz="4" w:space="0" w:color="auto"/>
                    <w:bottom w:val="single" w:sz="4" w:space="0" w:color="auto"/>
                    <w:right w:val="single" w:sz="4" w:space="0" w:color="auto"/>
                  </w:tcBorders>
                  <w:noWrap/>
                  <w:vAlign w:val="center"/>
                </w:tcPr>
                <w:p w14:paraId="5053559D" w14:textId="77777777" w:rsidR="006A5109" w:rsidRPr="00EC74CF" w:rsidRDefault="006A5109" w:rsidP="008D1D27">
                  <w:r w:rsidRPr="00EC74CF">
                    <w:t>7</w:t>
                  </w:r>
                </w:p>
              </w:tc>
              <w:tc>
                <w:tcPr>
                  <w:tcW w:w="2144" w:type="dxa"/>
                  <w:tcBorders>
                    <w:top w:val="single" w:sz="4" w:space="0" w:color="auto"/>
                    <w:left w:val="single" w:sz="4" w:space="0" w:color="auto"/>
                    <w:bottom w:val="single" w:sz="4" w:space="0" w:color="auto"/>
                    <w:right w:val="single" w:sz="4" w:space="0" w:color="auto"/>
                  </w:tcBorders>
                  <w:noWrap/>
                  <w:vAlign w:val="center"/>
                </w:tcPr>
                <w:p w14:paraId="280837E9" w14:textId="77777777" w:rsidR="006A5109" w:rsidRPr="00EC74CF" w:rsidRDefault="006A5109" w:rsidP="008D1D27">
                  <w:r w:rsidRPr="00EC74CF">
                    <w:t>MERCHANT SEAMAN</w:t>
                  </w:r>
                </w:p>
              </w:tc>
            </w:tr>
            <w:tr w:rsidR="006A5109" w:rsidRPr="00EC74CF" w14:paraId="5C03527F" w14:textId="77777777" w:rsidTr="000D6ADC">
              <w:trPr>
                <w:trHeight w:val="255"/>
                <w:jc w:val="center"/>
              </w:trPr>
              <w:tc>
                <w:tcPr>
                  <w:tcW w:w="585" w:type="dxa"/>
                  <w:tcBorders>
                    <w:top w:val="single" w:sz="4" w:space="0" w:color="auto"/>
                    <w:left w:val="single" w:sz="4" w:space="0" w:color="auto"/>
                    <w:bottom w:val="single" w:sz="4" w:space="0" w:color="auto"/>
                    <w:right w:val="single" w:sz="4" w:space="0" w:color="auto"/>
                  </w:tcBorders>
                  <w:noWrap/>
                  <w:vAlign w:val="center"/>
                </w:tcPr>
                <w:p w14:paraId="187DA24B" w14:textId="77777777" w:rsidR="006A5109" w:rsidRPr="00EC74CF" w:rsidRDefault="006A5109" w:rsidP="008D1D27">
                  <w:r w:rsidRPr="00EC74CF">
                    <w:t>9</w:t>
                  </w:r>
                </w:p>
              </w:tc>
              <w:tc>
                <w:tcPr>
                  <w:tcW w:w="2144" w:type="dxa"/>
                  <w:tcBorders>
                    <w:top w:val="single" w:sz="4" w:space="0" w:color="auto"/>
                    <w:left w:val="single" w:sz="4" w:space="0" w:color="auto"/>
                    <w:bottom w:val="single" w:sz="4" w:space="0" w:color="auto"/>
                    <w:right w:val="single" w:sz="4" w:space="0" w:color="auto"/>
                  </w:tcBorders>
                  <w:noWrap/>
                  <w:vAlign w:val="center"/>
                </w:tcPr>
                <w:p w14:paraId="26C7DA02" w14:textId="77777777" w:rsidR="006A5109" w:rsidRPr="00EC74CF" w:rsidRDefault="006A5109" w:rsidP="008D1D27">
                  <w:r w:rsidRPr="00EC74CF">
                    <w:t>USPHS</w:t>
                  </w:r>
                </w:p>
              </w:tc>
            </w:tr>
            <w:tr w:rsidR="006A5109" w:rsidRPr="00EC74CF" w14:paraId="7FCCDE01" w14:textId="77777777" w:rsidTr="000D6ADC">
              <w:trPr>
                <w:trHeight w:val="255"/>
                <w:jc w:val="center"/>
              </w:trPr>
              <w:tc>
                <w:tcPr>
                  <w:tcW w:w="585" w:type="dxa"/>
                  <w:tcBorders>
                    <w:top w:val="single" w:sz="4" w:space="0" w:color="auto"/>
                    <w:left w:val="single" w:sz="4" w:space="0" w:color="auto"/>
                    <w:bottom w:val="single" w:sz="4" w:space="0" w:color="auto"/>
                    <w:right w:val="single" w:sz="4" w:space="0" w:color="auto"/>
                  </w:tcBorders>
                  <w:noWrap/>
                  <w:vAlign w:val="center"/>
                </w:tcPr>
                <w:p w14:paraId="0680AED4" w14:textId="77777777" w:rsidR="006A5109" w:rsidRPr="00EC74CF" w:rsidRDefault="006A5109" w:rsidP="008D1D27">
                  <w:r w:rsidRPr="00EC74CF">
                    <w:t>10</w:t>
                  </w:r>
                </w:p>
              </w:tc>
              <w:tc>
                <w:tcPr>
                  <w:tcW w:w="2144" w:type="dxa"/>
                  <w:tcBorders>
                    <w:top w:val="single" w:sz="4" w:space="0" w:color="auto"/>
                    <w:left w:val="single" w:sz="4" w:space="0" w:color="auto"/>
                    <w:bottom w:val="single" w:sz="4" w:space="0" w:color="auto"/>
                    <w:right w:val="single" w:sz="4" w:space="0" w:color="auto"/>
                  </w:tcBorders>
                  <w:noWrap/>
                  <w:vAlign w:val="center"/>
                </w:tcPr>
                <w:p w14:paraId="11BFA295" w14:textId="77777777" w:rsidR="006A5109" w:rsidRPr="00EC74CF" w:rsidRDefault="006A5109" w:rsidP="008D1D27">
                  <w:r w:rsidRPr="00EC74CF">
                    <w:t>NOAA</w:t>
                  </w:r>
                </w:p>
              </w:tc>
            </w:tr>
            <w:tr w:rsidR="006A5109" w:rsidRPr="00EC74CF" w14:paraId="7DE671B5" w14:textId="77777777" w:rsidTr="000D6ADC">
              <w:trPr>
                <w:trHeight w:val="255"/>
                <w:jc w:val="center"/>
              </w:trPr>
              <w:tc>
                <w:tcPr>
                  <w:tcW w:w="585" w:type="dxa"/>
                  <w:tcBorders>
                    <w:top w:val="single" w:sz="4" w:space="0" w:color="auto"/>
                    <w:left w:val="single" w:sz="4" w:space="0" w:color="auto"/>
                    <w:bottom w:val="single" w:sz="4" w:space="0" w:color="auto"/>
                    <w:right w:val="single" w:sz="4" w:space="0" w:color="auto"/>
                  </w:tcBorders>
                  <w:noWrap/>
                  <w:vAlign w:val="center"/>
                </w:tcPr>
                <w:p w14:paraId="716DCF2F" w14:textId="77777777" w:rsidR="006A5109" w:rsidRPr="00EC74CF" w:rsidRDefault="006A5109" w:rsidP="008D1D27">
                  <w:r w:rsidRPr="00EC74CF">
                    <w:t>11</w:t>
                  </w:r>
                </w:p>
              </w:tc>
              <w:tc>
                <w:tcPr>
                  <w:tcW w:w="2144" w:type="dxa"/>
                  <w:tcBorders>
                    <w:top w:val="single" w:sz="4" w:space="0" w:color="auto"/>
                    <w:left w:val="single" w:sz="4" w:space="0" w:color="auto"/>
                    <w:bottom w:val="single" w:sz="4" w:space="0" w:color="auto"/>
                    <w:right w:val="single" w:sz="4" w:space="0" w:color="auto"/>
                  </w:tcBorders>
                  <w:noWrap/>
                  <w:vAlign w:val="center"/>
                </w:tcPr>
                <w:p w14:paraId="1CB243F9" w14:textId="77777777" w:rsidR="006A5109" w:rsidRPr="00EC74CF" w:rsidRDefault="006A5109" w:rsidP="008D1D27">
                  <w:r w:rsidRPr="00EC74CF">
                    <w:t>F.COMMONWEALTH</w:t>
                  </w:r>
                </w:p>
              </w:tc>
            </w:tr>
            <w:tr w:rsidR="006A5109" w:rsidRPr="00EC74CF" w14:paraId="5459B7A6" w14:textId="77777777" w:rsidTr="000D6ADC">
              <w:trPr>
                <w:trHeight w:val="255"/>
                <w:jc w:val="center"/>
              </w:trPr>
              <w:tc>
                <w:tcPr>
                  <w:tcW w:w="585" w:type="dxa"/>
                  <w:tcBorders>
                    <w:top w:val="single" w:sz="4" w:space="0" w:color="auto"/>
                    <w:left w:val="single" w:sz="4" w:space="0" w:color="auto"/>
                    <w:bottom w:val="single" w:sz="4" w:space="0" w:color="auto"/>
                    <w:right w:val="single" w:sz="4" w:space="0" w:color="auto"/>
                  </w:tcBorders>
                  <w:noWrap/>
                  <w:vAlign w:val="center"/>
                </w:tcPr>
                <w:p w14:paraId="0CA52D2F" w14:textId="77777777" w:rsidR="006A5109" w:rsidRPr="00EC74CF" w:rsidRDefault="006A5109" w:rsidP="008D1D27">
                  <w:r w:rsidRPr="00EC74CF">
                    <w:t>12</w:t>
                  </w:r>
                </w:p>
              </w:tc>
              <w:tc>
                <w:tcPr>
                  <w:tcW w:w="2144" w:type="dxa"/>
                  <w:tcBorders>
                    <w:top w:val="single" w:sz="4" w:space="0" w:color="auto"/>
                    <w:left w:val="single" w:sz="4" w:space="0" w:color="auto"/>
                    <w:bottom w:val="single" w:sz="4" w:space="0" w:color="auto"/>
                    <w:right w:val="single" w:sz="4" w:space="0" w:color="auto"/>
                  </w:tcBorders>
                  <w:noWrap/>
                  <w:vAlign w:val="center"/>
                </w:tcPr>
                <w:p w14:paraId="37C32470" w14:textId="77777777" w:rsidR="006A5109" w:rsidRPr="00EC74CF" w:rsidRDefault="006A5109" w:rsidP="008D1D27">
                  <w:r w:rsidRPr="00EC74CF">
                    <w:t>F.GUERILLA</w:t>
                  </w:r>
                </w:p>
              </w:tc>
            </w:tr>
            <w:tr w:rsidR="006A5109" w:rsidRPr="00EC74CF" w14:paraId="0944F748" w14:textId="77777777" w:rsidTr="000D6ADC">
              <w:trPr>
                <w:trHeight w:val="255"/>
                <w:jc w:val="center"/>
              </w:trPr>
              <w:tc>
                <w:tcPr>
                  <w:tcW w:w="585" w:type="dxa"/>
                  <w:tcBorders>
                    <w:top w:val="single" w:sz="4" w:space="0" w:color="auto"/>
                    <w:left w:val="single" w:sz="4" w:space="0" w:color="auto"/>
                    <w:bottom w:val="single" w:sz="4" w:space="0" w:color="auto"/>
                    <w:right w:val="single" w:sz="4" w:space="0" w:color="auto"/>
                  </w:tcBorders>
                  <w:noWrap/>
                  <w:vAlign w:val="center"/>
                </w:tcPr>
                <w:p w14:paraId="10E748C7" w14:textId="77777777" w:rsidR="006A5109" w:rsidRPr="00EC74CF" w:rsidRDefault="006A5109" w:rsidP="008D1D27">
                  <w:r w:rsidRPr="00EC74CF">
                    <w:t>13</w:t>
                  </w:r>
                </w:p>
              </w:tc>
              <w:tc>
                <w:tcPr>
                  <w:tcW w:w="2144" w:type="dxa"/>
                  <w:tcBorders>
                    <w:top w:val="single" w:sz="4" w:space="0" w:color="auto"/>
                    <w:left w:val="single" w:sz="4" w:space="0" w:color="auto"/>
                    <w:bottom w:val="single" w:sz="4" w:space="0" w:color="auto"/>
                    <w:right w:val="single" w:sz="4" w:space="0" w:color="auto"/>
                  </w:tcBorders>
                  <w:noWrap/>
                  <w:vAlign w:val="center"/>
                </w:tcPr>
                <w:p w14:paraId="13DFBC3C" w14:textId="77777777" w:rsidR="006A5109" w:rsidRPr="00EC74CF" w:rsidRDefault="006A5109" w:rsidP="008D1D27">
                  <w:r w:rsidRPr="00EC74CF">
                    <w:t>F.SCOUTS NEW</w:t>
                  </w:r>
                </w:p>
              </w:tc>
            </w:tr>
            <w:tr w:rsidR="006A5109" w:rsidRPr="00EC74CF" w14:paraId="6B3DCDBE" w14:textId="77777777" w:rsidTr="000D6ADC">
              <w:trPr>
                <w:trHeight w:val="255"/>
                <w:jc w:val="center"/>
              </w:trPr>
              <w:tc>
                <w:tcPr>
                  <w:tcW w:w="585" w:type="dxa"/>
                  <w:tcBorders>
                    <w:top w:val="single" w:sz="4" w:space="0" w:color="auto"/>
                    <w:left w:val="single" w:sz="4" w:space="0" w:color="auto"/>
                    <w:bottom w:val="single" w:sz="4" w:space="0" w:color="auto"/>
                    <w:right w:val="single" w:sz="4" w:space="0" w:color="auto"/>
                  </w:tcBorders>
                  <w:noWrap/>
                  <w:vAlign w:val="center"/>
                </w:tcPr>
                <w:p w14:paraId="35CF4273" w14:textId="77777777" w:rsidR="006A5109" w:rsidRPr="00EC74CF" w:rsidRDefault="006A5109" w:rsidP="008D1D27">
                  <w:r w:rsidRPr="00EC74CF">
                    <w:t>14</w:t>
                  </w:r>
                </w:p>
              </w:tc>
              <w:tc>
                <w:tcPr>
                  <w:tcW w:w="2144" w:type="dxa"/>
                  <w:tcBorders>
                    <w:top w:val="single" w:sz="4" w:space="0" w:color="auto"/>
                    <w:left w:val="single" w:sz="4" w:space="0" w:color="auto"/>
                    <w:bottom w:val="single" w:sz="4" w:space="0" w:color="auto"/>
                    <w:right w:val="single" w:sz="4" w:space="0" w:color="auto"/>
                  </w:tcBorders>
                  <w:noWrap/>
                  <w:vAlign w:val="center"/>
                </w:tcPr>
                <w:p w14:paraId="6B34FF94" w14:textId="77777777" w:rsidR="006A5109" w:rsidRPr="00EC74CF" w:rsidRDefault="006A5109" w:rsidP="008D1D27">
                  <w:r w:rsidRPr="00EC74CF">
                    <w:t>F.SCOUTS OLD</w:t>
                  </w:r>
                </w:p>
              </w:tc>
            </w:tr>
          </w:tbl>
          <w:p w14:paraId="3D0AF154" w14:textId="77777777" w:rsidR="006A5109" w:rsidRPr="00EC74CF" w:rsidRDefault="006A5109" w:rsidP="008D1D27"/>
        </w:tc>
      </w:tr>
      <w:tr w:rsidR="006A5109" w:rsidRPr="00EC74CF" w14:paraId="65BB9DD2" w14:textId="77777777" w:rsidTr="00CF4C39">
        <w:trPr>
          <w:cantSplit/>
          <w:trHeight w:val="602"/>
          <w:jc w:val="center"/>
        </w:trPr>
        <w:tc>
          <w:tcPr>
            <w:tcW w:w="2625" w:type="dxa"/>
            <w:tcBorders>
              <w:left w:val="single" w:sz="8" w:space="0" w:color="auto"/>
            </w:tcBorders>
          </w:tcPr>
          <w:p w14:paraId="083D7799" w14:textId="77777777" w:rsidR="006A5109" w:rsidRPr="00EC74CF" w:rsidRDefault="006A5109" w:rsidP="008D1D27">
            <w:r w:rsidRPr="00EC74CF">
              <w:t>BRD</w:t>
            </w:r>
          </w:p>
        </w:tc>
        <w:tc>
          <w:tcPr>
            <w:tcW w:w="6975" w:type="dxa"/>
            <w:tcBorders>
              <w:right w:val="single" w:sz="8" w:space="0" w:color="auto"/>
            </w:tcBorders>
          </w:tcPr>
          <w:p w14:paraId="3921EE31" w14:textId="77777777" w:rsidR="006A5109" w:rsidRPr="00EC74CF" w:rsidRDefault="006A5109" w:rsidP="008D1D27">
            <w:r w:rsidRPr="00EC74CF">
              <w:t>Business Requirements Document</w:t>
            </w:r>
          </w:p>
        </w:tc>
      </w:tr>
      <w:tr w:rsidR="006A5109" w:rsidRPr="00EC74CF" w14:paraId="19EE973E" w14:textId="77777777" w:rsidTr="00CF4C39">
        <w:trPr>
          <w:cantSplit/>
          <w:trHeight w:val="1439"/>
          <w:jc w:val="center"/>
        </w:trPr>
        <w:tc>
          <w:tcPr>
            <w:tcW w:w="2625" w:type="dxa"/>
            <w:tcBorders>
              <w:left w:val="single" w:sz="8" w:space="0" w:color="auto"/>
            </w:tcBorders>
          </w:tcPr>
          <w:p w14:paraId="69A28130" w14:textId="77777777" w:rsidR="006A5109" w:rsidRPr="00EC74CF" w:rsidRDefault="006A5109" w:rsidP="008D1D27">
            <w:r w:rsidRPr="00EC74CF">
              <w:lastRenderedPageBreak/>
              <w:t>CARET</w:t>
            </w:r>
          </w:p>
        </w:tc>
        <w:tc>
          <w:tcPr>
            <w:tcW w:w="6975" w:type="dxa"/>
            <w:tcBorders>
              <w:right w:val="single" w:sz="8" w:space="0" w:color="auto"/>
            </w:tcBorders>
          </w:tcPr>
          <w:p w14:paraId="1A4310F7" w14:textId="77777777" w:rsidR="006A5109" w:rsidRPr="00EC74CF" w:rsidRDefault="006A5109" w:rsidP="008D1D27">
            <w:r w:rsidRPr="00EC74CF">
              <w:t>A symbol expressed as up caret (^), left caret (&lt;), or right caret (&gt;).  In many M systems, a right caret is used as a system prompt and an up caret as an exiting tool from an option.  Also known as the up-arrow symbol or shift–6 key.</w:t>
            </w:r>
          </w:p>
        </w:tc>
      </w:tr>
      <w:tr w:rsidR="006A5109" w:rsidRPr="00EC74CF" w14:paraId="5FF1531A" w14:textId="77777777" w:rsidTr="00CF4C39">
        <w:trPr>
          <w:cantSplit/>
          <w:trHeight w:val="602"/>
          <w:jc w:val="center"/>
        </w:trPr>
        <w:tc>
          <w:tcPr>
            <w:tcW w:w="2625" w:type="dxa"/>
            <w:tcBorders>
              <w:left w:val="single" w:sz="8" w:space="0" w:color="auto"/>
            </w:tcBorders>
          </w:tcPr>
          <w:p w14:paraId="712CF23F" w14:textId="77777777" w:rsidR="006A5109" w:rsidRPr="00EC74CF" w:rsidRDefault="006A5109" w:rsidP="008D1D27">
            <w:r w:rsidRPr="00EC74CF">
              <w:t>CBO</w:t>
            </w:r>
          </w:p>
        </w:tc>
        <w:tc>
          <w:tcPr>
            <w:tcW w:w="6975" w:type="dxa"/>
            <w:tcBorders>
              <w:right w:val="single" w:sz="8" w:space="0" w:color="auto"/>
            </w:tcBorders>
          </w:tcPr>
          <w:p w14:paraId="64565B16" w14:textId="77777777" w:rsidR="006A5109" w:rsidRPr="00EC74CF" w:rsidRDefault="006A5109" w:rsidP="008D1D27">
            <w:r w:rsidRPr="00EC74CF">
              <w:t>Chief Business Office</w:t>
            </w:r>
          </w:p>
        </w:tc>
      </w:tr>
      <w:tr w:rsidR="006A5109" w:rsidRPr="00EC74CF" w14:paraId="63273DAD" w14:textId="77777777" w:rsidTr="00CF4C39">
        <w:trPr>
          <w:cantSplit/>
          <w:trHeight w:val="602"/>
          <w:jc w:val="center"/>
        </w:trPr>
        <w:tc>
          <w:tcPr>
            <w:tcW w:w="2625" w:type="dxa"/>
            <w:tcBorders>
              <w:left w:val="single" w:sz="8" w:space="0" w:color="auto"/>
            </w:tcBorders>
          </w:tcPr>
          <w:p w14:paraId="480DECCE" w14:textId="77777777" w:rsidR="006A5109" w:rsidRPr="00EC74CF" w:rsidRDefault="006A5109" w:rsidP="008D1D27">
            <w:r w:rsidRPr="00EC74CF">
              <w:t>CIO</w:t>
            </w:r>
          </w:p>
        </w:tc>
        <w:tc>
          <w:tcPr>
            <w:tcW w:w="6975" w:type="dxa"/>
            <w:tcBorders>
              <w:right w:val="single" w:sz="8" w:space="0" w:color="auto"/>
            </w:tcBorders>
          </w:tcPr>
          <w:p w14:paraId="594264F0" w14:textId="77777777" w:rsidR="006A5109" w:rsidRPr="00EC74CF" w:rsidRDefault="006A5109" w:rsidP="008D1D27">
            <w:r w:rsidRPr="00EC74CF">
              <w:t>Chief Information Office</w:t>
            </w:r>
          </w:p>
        </w:tc>
      </w:tr>
      <w:tr w:rsidR="006A5109" w:rsidRPr="00EC74CF" w14:paraId="70B67F98" w14:textId="77777777" w:rsidTr="00CF4C39">
        <w:trPr>
          <w:cantSplit/>
          <w:trHeight w:val="710"/>
          <w:jc w:val="center"/>
        </w:trPr>
        <w:tc>
          <w:tcPr>
            <w:tcW w:w="2625" w:type="dxa"/>
            <w:tcBorders>
              <w:left w:val="single" w:sz="8" w:space="0" w:color="auto"/>
            </w:tcBorders>
          </w:tcPr>
          <w:p w14:paraId="737604AA" w14:textId="77777777" w:rsidR="006A5109" w:rsidRPr="00EC74CF" w:rsidRDefault="006A5109" w:rsidP="008D1D27">
            <w:r w:rsidRPr="00EC74CF">
              <w:t>COMMAND</w:t>
            </w:r>
          </w:p>
        </w:tc>
        <w:tc>
          <w:tcPr>
            <w:tcW w:w="6975" w:type="dxa"/>
            <w:tcBorders>
              <w:right w:val="single" w:sz="8" w:space="0" w:color="auto"/>
            </w:tcBorders>
          </w:tcPr>
          <w:p w14:paraId="119DE067" w14:textId="77777777" w:rsidR="006A5109" w:rsidRPr="00EC74CF" w:rsidRDefault="006A5109" w:rsidP="008D1D27">
            <w:r w:rsidRPr="00EC74CF">
              <w:t>A combination of characters that instruct the computer to perform a specific operation.</w:t>
            </w:r>
          </w:p>
        </w:tc>
      </w:tr>
      <w:tr w:rsidR="006A5109" w:rsidRPr="00EC74CF" w14:paraId="2DA7A8E5" w14:textId="77777777" w:rsidTr="00CF4C39">
        <w:trPr>
          <w:cantSplit/>
          <w:trHeight w:val="1182"/>
          <w:jc w:val="center"/>
        </w:trPr>
        <w:tc>
          <w:tcPr>
            <w:tcW w:w="2625" w:type="dxa"/>
            <w:tcBorders>
              <w:left w:val="single" w:sz="8" w:space="0" w:color="auto"/>
            </w:tcBorders>
          </w:tcPr>
          <w:p w14:paraId="2449E28E" w14:textId="77777777" w:rsidR="006A5109" w:rsidRPr="00EC74CF" w:rsidRDefault="006A5109" w:rsidP="008D1D27">
            <w:r w:rsidRPr="00EC74CF">
              <w:t>COMMON MENU</w:t>
            </w:r>
          </w:p>
        </w:tc>
        <w:tc>
          <w:tcPr>
            <w:tcW w:w="6975" w:type="dxa"/>
            <w:tcBorders>
              <w:right w:val="single" w:sz="8" w:space="0" w:color="auto"/>
            </w:tcBorders>
          </w:tcPr>
          <w:p w14:paraId="418530A3" w14:textId="77777777" w:rsidR="006A5109" w:rsidRPr="00EC74CF" w:rsidRDefault="006A5109" w:rsidP="008D1D27">
            <w:r w:rsidRPr="00EC74CF">
              <w:t>Options that are available to all users.  Entering two question marks at the menu’s select prompt displays any secondary menu options available to the signed-on user, along with the common options available to all users.</w:t>
            </w:r>
          </w:p>
        </w:tc>
      </w:tr>
      <w:tr w:rsidR="006A5109" w:rsidRPr="00EC74CF" w14:paraId="37E9294B" w14:textId="77777777" w:rsidTr="00CF4C39">
        <w:trPr>
          <w:cantSplit/>
          <w:trHeight w:val="1182"/>
          <w:jc w:val="center"/>
        </w:trPr>
        <w:tc>
          <w:tcPr>
            <w:tcW w:w="2625" w:type="dxa"/>
            <w:tcBorders>
              <w:left w:val="single" w:sz="8" w:space="0" w:color="auto"/>
            </w:tcBorders>
          </w:tcPr>
          <w:p w14:paraId="14071E34" w14:textId="77777777" w:rsidR="006A5109" w:rsidRPr="00EC74CF" w:rsidRDefault="006A5109" w:rsidP="008D1D27">
            <w:r w:rsidRPr="00EC74CF">
              <w:t>CROSS REFERENCE</w:t>
            </w:r>
          </w:p>
        </w:tc>
        <w:tc>
          <w:tcPr>
            <w:tcW w:w="6975" w:type="dxa"/>
            <w:tcBorders>
              <w:right w:val="single" w:sz="8" w:space="0" w:color="auto"/>
            </w:tcBorders>
          </w:tcPr>
          <w:p w14:paraId="701E6F87" w14:textId="77777777" w:rsidR="006A5109" w:rsidRPr="00EC74CF" w:rsidRDefault="006A5109" w:rsidP="008D1D27">
            <w:r w:rsidRPr="00EC74CF">
              <w:t>An indexing method whereby files can include pre-sorted lists of entries as part of the stored database.  Cross-references (x-refs) facilitate look-up and reporting.</w:t>
            </w:r>
          </w:p>
          <w:p w14:paraId="5AA9888D" w14:textId="77777777" w:rsidR="006A5109" w:rsidRPr="00EC74CF" w:rsidRDefault="006A5109" w:rsidP="008D1D27"/>
          <w:p w14:paraId="34E86277" w14:textId="77777777" w:rsidR="006A5109" w:rsidRPr="00EC74CF" w:rsidRDefault="006A5109" w:rsidP="008D1D27">
            <w:r w:rsidRPr="00EC74CF">
              <w:t>A file may be cross-referenced to provide direct access to its entries in several ways.  For example, VA FileMan allows the Patient file to be cross-referenced by name, social security number, and bed number.  When VA FileMan asks for a patient, the user may then respond with either the patient’s name, social security number, or his bed number.  A cross-reference speeds up access to the file, both for looking up entries and for printing reports.</w:t>
            </w:r>
          </w:p>
          <w:p w14:paraId="52162F85" w14:textId="77777777" w:rsidR="006A5109" w:rsidRPr="00EC74CF" w:rsidRDefault="006A5109" w:rsidP="008D1D27"/>
          <w:p w14:paraId="3829D550" w14:textId="77777777" w:rsidR="006A5109" w:rsidRPr="00EC74CF" w:rsidRDefault="006A5109" w:rsidP="008D1D27">
            <w:r w:rsidRPr="00EC74CF">
              <w:t>A cross-reference is also referred to as an index or cross-index.</w:t>
            </w:r>
          </w:p>
        </w:tc>
      </w:tr>
      <w:tr w:rsidR="006A5109" w:rsidRPr="00EC74CF" w14:paraId="05ABB394" w14:textId="77777777" w:rsidTr="00CF4C39">
        <w:trPr>
          <w:cantSplit/>
          <w:trHeight w:val="602"/>
          <w:jc w:val="center"/>
        </w:trPr>
        <w:tc>
          <w:tcPr>
            <w:tcW w:w="2625" w:type="dxa"/>
            <w:tcBorders>
              <w:left w:val="single" w:sz="8" w:space="0" w:color="auto"/>
            </w:tcBorders>
          </w:tcPr>
          <w:p w14:paraId="06E1E3D0" w14:textId="77777777" w:rsidR="006A5109" w:rsidRPr="00EC74CF" w:rsidRDefault="006A5109" w:rsidP="008D1D27">
            <w:r w:rsidRPr="00EC74CF">
              <w:t>CSV</w:t>
            </w:r>
          </w:p>
        </w:tc>
        <w:tc>
          <w:tcPr>
            <w:tcW w:w="6975" w:type="dxa"/>
            <w:tcBorders>
              <w:right w:val="single" w:sz="8" w:space="0" w:color="auto"/>
            </w:tcBorders>
          </w:tcPr>
          <w:p w14:paraId="22ED5391" w14:textId="77777777" w:rsidR="006A5109" w:rsidRPr="00EC74CF" w:rsidRDefault="006A5109" w:rsidP="008D1D27">
            <w:r w:rsidRPr="00EC74CF">
              <w:t>Comma Separated Value</w:t>
            </w:r>
          </w:p>
        </w:tc>
      </w:tr>
      <w:tr w:rsidR="006A5109" w:rsidRPr="00EC74CF" w14:paraId="7D39CFAE" w14:textId="77777777" w:rsidTr="00CF4C39">
        <w:trPr>
          <w:cantSplit/>
          <w:trHeight w:val="1182"/>
          <w:jc w:val="center"/>
        </w:trPr>
        <w:tc>
          <w:tcPr>
            <w:tcW w:w="2625" w:type="dxa"/>
            <w:tcBorders>
              <w:left w:val="single" w:sz="8" w:space="0" w:color="auto"/>
            </w:tcBorders>
          </w:tcPr>
          <w:p w14:paraId="2714D656" w14:textId="77777777" w:rsidR="006A5109" w:rsidRPr="00EC74CF" w:rsidRDefault="006A5109" w:rsidP="008D1D27">
            <w:r w:rsidRPr="00EC74CF">
              <w:t>DATA</w:t>
            </w:r>
          </w:p>
        </w:tc>
        <w:tc>
          <w:tcPr>
            <w:tcW w:w="6975" w:type="dxa"/>
            <w:tcBorders>
              <w:right w:val="single" w:sz="8" w:space="0" w:color="auto"/>
            </w:tcBorders>
          </w:tcPr>
          <w:p w14:paraId="656F631A" w14:textId="77777777" w:rsidR="006A5109" w:rsidRPr="00EC74CF" w:rsidRDefault="006A5109" w:rsidP="008D1D27">
            <w:r w:rsidRPr="00EC74CF">
              <w:t>A representation of facts, concepts, or instructions in a formalized manner for communication, interpretation, or processing by humans or by automatic means.  The information you enter for the computer to store and retrieve.  Characters that are stored in the computer system as the values of local or global variables.  VA FileMan fields hold data values for file entries.</w:t>
            </w:r>
          </w:p>
        </w:tc>
      </w:tr>
      <w:tr w:rsidR="006A5109" w:rsidRPr="00EC74CF" w14:paraId="66F2E7A2" w14:textId="77777777" w:rsidTr="00CF4C39">
        <w:trPr>
          <w:cantSplit/>
          <w:trHeight w:val="854"/>
          <w:jc w:val="center"/>
        </w:trPr>
        <w:tc>
          <w:tcPr>
            <w:tcW w:w="2625" w:type="dxa"/>
            <w:tcBorders>
              <w:left w:val="single" w:sz="8" w:space="0" w:color="auto"/>
            </w:tcBorders>
          </w:tcPr>
          <w:p w14:paraId="2DE1545A" w14:textId="77777777" w:rsidR="006A5109" w:rsidRPr="00EC74CF" w:rsidRDefault="006A5109" w:rsidP="008D1D27">
            <w:r w:rsidRPr="00EC74CF">
              <w:t>DATA ATTRIBUTE</w:t>
            </w:r>
          </w:p>
        </w:tc>
        <w:tc>
          <w:tcPr>
            <w:tcW w:w="6975" w:type="dxa"/>
            <w:tcBorders>
              <w:right w:val="single" w:sz="8" w:space="0" w:color="auto"/>
            </w:tcBorders>
          </w:tcPr>
          <w:p w14:paraId="386DCA33" w14:textId="77777777" w:rsidR="006A5109" w:rsidRPr="00EC74CF" w:rsidRDefault="006A5109" w:rsidP="008D1D27">
            <w:r w:rsidRPr="00EC74CF">
              <w:t>A characteristic of a unit of data such as length, value, or method of representation.  VA FileMan field definitions specify data attributes.</w:t>
            </w:r>
          </w:p>
        </w:tc>
      </w:tr>
      <w:tr w:rsidR="006A5109" w:rsidRPr="00EC74CF" w14:paraId="19D08A4D" w14:textId="77777777" w:rsidTr="00CF4C39">
        <w:trPr>
          <w:cantSplit/>
          <w:trHeight w:val="1182"/>
          <w:jc w:val="center"/>
        </w:trPr>
        <w:tc>
          <w:tcPr>
            <w:tcW w:w="2625" w:type="dxa"/>
            <w:tcBorders>
              <w:left w:val="single" w:sz="8" w:space="0" w:color="auto"/>
            </w:tcBorders>
          </w:tcPr>
          <w:p w14:paraId="0FAD1B47" w14:textId="77777777" w:rsidR="006A5109" w:rsidRPr="00EC74CF" w:rsidRDefault="006A5109" w:rsidP="008D1D27">
            <w:r w:rsidRPr="00EC74CF">
              <w:lastRenderedPageBreak/>
              <w:t>DATA DICTIONARY</w:t>
            </w:r>
            <w:r w:rsidR="004D2697">
              <w:t xml:space="preserve"> (DD)</w:t>
            </w:r>
          </w:p>
        </w:tc>
        <w:tc>
          <w:tcPr>
            <w:tcW w:w="6975" w:type="dxa"/>
            <w:tcBorders>
              <w:right w:val="single" w:sz="8" w:space="0" w:color="auto"/>
            </w:tcBorders>
          </w:tcPr>
          <w:p w14:paraId="7EFC3C12" w14:textId="77777777" w:rsidR="006A5109" w:rsidRPr="00EC74CF" w:rsidRDefault="006A5109" w:rsidP="008D1D27">
            <w:r w:rsidRPr="00EC74CF">
              <w:t>The Data Dictionary is a global containing a description of what kind of data is stored in the global corresponding to a particular file.  The data is used internally by FileMan for interpreting and processing files.</w:t>
            </w:r>
          </w:p>
          <w:p w14:paraId="2D99711B" w14:textId="77777777" w:rsidR="006A5109" w:rsidRPr="00EC74CF" w:rsidRDefault="006A5109" w:rsidP="008D1D27"/>
          <w:p w14:paraId="7294E84E" w14:textId="77777777" w:rsidR="006A5109" w:rsidRPr="00EC74CF" w:rsidRDefault="006A5109" w:rsidP="008D1D27">
            <w:r w:rsidRPr="00EC74CF">
              <w:t>A Data Dictionary (DD) contains the definitions of a file’s elements (fields or data attributes), relationships to other files, and structure or design.  Users generally review the definitions of a file’s elements or data attributes; programmers review the definitions of a file’s internal structure.</w:t>
            </w:r>
          </w:p>
          <w:p w14:paraId="55A0EDD3" w14:textId="77777777" w:rsidR="006A5109" w:rsidRPr="00EC74CF" w:rsidRDefault="006A5109" w:rsidP="008D1D27"/>
        </w:tc>
      </w:tr>
      <w:tr w:rsidR="006A5109" w:rsidRPr="00EC74CF" w14:paraId="6096E503" w14:textId="77777777" w:rsidTr="00CF4C39">
        <w:trPr>
          <w:cantSplit/>
          <w:trHeight w:val="1182"/>
          <w:jc w:val="center"/>
        </w:trPr>
        <w:tc>
          <w:tcPr>
            <w:tcW w:w="2625" w:type="dxa"/>
            <w:tcBorders>
              <w:left w:val="single" w:sz="8" w:space="0" w:color="auto"/>
            </w:tcBorders>
          </w:tcPr>
          <w:p w14:paraId="70566CDC" w14:textId="77777777" w:rsidR="006A5109" w:rsidRPr="00EC74CF" w:rsidRDefault="006A5109" w:rsidP="008D1D27">
            <w:r w:rsidRPr="00EC74CF">
              <w:t>DATA DICTIONARY ACCESS</w:t>
            </w:r>
          </w:p>
          <w:p w14:paraId="3E9B194D" w14:textId="77777777" w:rsidR="006A5109" w:rsidRPr="00EC74CF" w:rsidRDefault="006A5109" w:rsidP="008D1D27"/>
        </w:tc>
        <w:tc>
          <w:tcPr>
            <w:tcW w:w="6975" w:type="dxa"/>
            <w:tcBorders>
              <w:right w:val="single" w:sz="8" w:space="0" w:color="auto"/>
            </w:tcBorders>
          </w:tcPr>
          <w:p w14:paraId="5F266FAB" w14:textId="77777777" w:rsidR="006A5109" w:rsidRPr="00EC74CF" w:rsidRDefault="006A5109" w:rsidP="008D1D27">
            <w:r w:rsidRPr="00EC74CF">
              <w:t>A user’s authorization to write/update/edit the data definition for a computer file.  Also known as DD Access.</w:t>
            </w:r>
          </w:p>
        </w:tc>
      </w:tr>
      <w:tr w:rsidR="006A5109" w:rsidRPr="00EC74CF" w14:paraId="14EA4D38" w14:textId="77777777" w:rsidTr="00CF4C39">
        <w:trPr>
          <w:cantSplit/>
          <w:trHeight w:val="1182"/>
          <w:jc w:val="center"/>
        </w:trPr>
        <w:tc>
          <w:tcPr>
            <w:tcW w:w="2625" w:type="dxa"/>
            <w:tcBorders>
              <w:left w:val="single" w:sz="8" w:space="0" w:color="auto"/>
            </w:tcBorders>
          </w:tcPr>
          <w:p w14:paraId="17DC8187" w14:textId="77777777" w:rsidR="006A5109" w:rsidRPr="00EC74CF" w:rsidRDefault="006A5109" w:rsidP="008D1D27">
            <w:r w:rsidRPr="00EC74CF">
              <w:t>DATA DICTIONARY LISTING</w:t>
            </w:r>
          </w:p>
          <w:p w14:paraId="0161DEEE" w14:textId="77777777" w:rsidR="006A5109" w:rsidRPr="00EC74CF" w:rsidRDefault="006A5109" w:rsidP="008D1D27"/>
        </w:tc>
        <w:tc>
          <w:tcPr>
            <w:tcW w:w="6975" w:type="dxa"/>
            <w:tcBorders>
              <w:right w:val="single" w:sz="8" w:space="0" w:color="auto"/>
            </w:tcBorders>
          </w:tcPr>
          <w:p w14:paraId="22B1FD7F" w14:textId="77777777" w:rsidR="006A5109" w:rsidRPr="00EC74CF" w:rsidRDefault="006A5109" w:rsidP="008D1D27">
            <w:r w:rsidRPr="00EC74CF">
              <w:t>This is the printable report that shows the data dictionary.  DDs are used by users and programmers.</w:t>
            </w:r>
          </w:p>
          <w:p w14:paraId="2156AAFC" w14:textId="77777777" w:rsidR="006A5109" w:rsidRPr="00EC74CF" w:rsidRDefault="006A5109" w:rsidP="008D1D27"/>
        </w:tc>
      </w:tr>
      <w:tr w:rsidR="006A5109" w:rsidRPr="00EC74CF" w14:paraId="1E95506D" w14:textId="77777777" w:rsidTr="00CF4C39">
        <w:trPr>
          <w:cantSplit/>
          <w:trHeight w:val="1182"/>
          <w:jc w:val="center"/>
        </w:trPr>
        <w:tc>
          <w:tcPr>
            <w:tcW w:w="2625" w:type="dxa"/>
            <w:tcBorders>
              <w:left w:val="single" w:sz="8" w:space="0" w:color="auto"/>
            </w:tcBorders>
          </w:tcPr>
          <w:p w14:paraId="7BA119FF" w14:textId="77777777" w:rsidR="006A5109" w:rsidRPr="00EC74CF" w:rsidRDefault="006A5109" w:rsidP="008D1D27">
            <w:r w:rsidRPr="00EC74CF">
              <w:t>DATA PROCESSING</w:t>
            </w:r>
          </w:p>
        </w:tc>
        <w:tc>
          <w:tcPr>
            <w:tcW w:w="6975" w:type="dxa"/>
            <w:tcBorders>
              <w:right w:val="single" w:sz="8" w:space="0" w:color="auto"/>
            </w:tcBorders>
          </w:tcPr>
          <w:p w14:paraId="6E6F3A1E" w14:textId="77777777" w:rsidR="006A5109" w:rsidRPr="00EC74CF" w:rsidRDefault="006A5109" w:rsidP="008D1D27">
            <w:r w:rsidRPr="00EC74CF">
              <w:t>Logical and arithmetic operations performed on data.  These operations may be performed manually, mechanically, or electronically: sorting through a card file by hand would be an example of the first method; using a machine to obtain cards from a file would be an example of the second method; and using a computer to access a record in a file would be an example of the third method.</w:t>
            </w:r>
          </w:p>
          <w:p w14:paraId="3C15777A" w14:textId="77777777" w:rsidR="006A5109" w:rsidRPr="00EC74CF" w:rsidRDefault="006A5109" w:rsidP="008D1D27"/>
        </w:tc>
      </w:tr>
      <w:tr w:rsidR="006A5109" w:rsidRPr="00EC74CF" w14:paraId="5B91D771" w14:textId="77777777" w:rsidTr="00CF4C39">
        <w:trPr>
          <w:cantSplit/>
          <w:trHeight w:val="1182"/>
          <w:jc w:val="center"/>
        </w:trPr>
        <w:tc>
          <w:tcPr>
            <w:tcW w:w="2625" w:type="dxa"/>
            <w:tcBorders>
              <w:left w:val="single" w:sz="8" w:space="0" w:color="auto"/>
            </w:tcBorders>
          </w:tcPr>
          <w:p w14:paraId="613B158D" w14:textId="77777777" w:rsidR="006A5109" w:rsidRPr="00EC74CF" w:rsidRDefault="006A5109" w:rsidP="008D1D27">
            <w:r w:rsidRPr="00EC74CF">
              <w:t>DATABASE</w:t>
            </w:r>
          </w:p>
        </w:tc>
        <w:tc>
          <w:tcPr>
            <w:tcW w:w="6975" w:type="dxa"/>
            <w:tcBorders>
              <w:right w:val="single" w:sz="8" w:space="0" w:color="auto"/>
            </w:tcBorders>
          </w:tcPr>
          <w:p w14:paraId="32B6A5A7" w14:textId="77777777" w:rsidR="006A5109" w:rsidRPr="00EC74CF" w:rsidRDefault="006A5109" w:rsidP="008D1D27">
            <w:r w:rsidRPr="00EC74CF">
              <w:t xml:space="preserve">A set of data, consisting of at least one file, that is sufficient for a given purpose.  The </w:t>
            </w:r>
            <w:smartTag w:uri="urn:schemas-microsoft-com:office:smarttags" w:element="place">
              <w:r w:rsidRPr="00EC74CF">
                <w:t>VistA</w:t>
              </w:r>
            </w:smartTag>
            <w:r w:rsidRPr="00EC74CF">
              <w:t xml:space="preserve"> database is composed of a number of VA FileMan files.  A collection of data about a specific subject, such as the PATIENT file.  A data collection has different data fields (e.g., patient name, SSN, Date of Birth, and so on).  An organized collection of data about a particular topic.</w:t>
            </w:r>
          </w:p>
          <w:p w14:paraId="23FDD2EF" w14:textId="77777777" w:rsidR="006A5109" w:rsidRPr="00EC74CF" w:rsidRDefault="006A5109" w:rsidP="008D1D27"/>
        </w:tc>
      </w:tr>
      <w:tr w:rsidR="006A5109" w:rsidRPr="00EC74CF" w14:paraId="5D255994" w14:textId="77777777" w:rsidTr="00CF4C39">
        <w:trPr>
          <w:cantSplit/>
          <w:trHeight w:val="1182"/>
          <w:jc w:val="center"/>
        </w:trPr>
        <w:tc>
          <w:tcPr>
            <w:tcW w:w="2625" w:type="dxa"/>
            <w:tcBorders>
              <w:left w:val="single" w:sz="8" w:space="0" w:color="auto"/>
            </w:tcBorders>
          </w:tcPr>
          <w:p w14:paraId="0502E1DF" w14:textId="77777777" w:rsidR="006A5109" w:rsidRPr="00EC74CF" w:rsidRDefault="006A5109" w:rsidP="008D1D27">
            <w:r w:rsidRPr="00EC74CF">
              <w:t>DATABASE MANAGEMENT SYSTEM</w:t>
            </w:r>
          </w:p>
        </w:tc>
        <w:tc>
          <w:tcPr>
            <w:tcW w:w="6975" w:type="dxa"/>
            <w:tcBorders>
              <w:right w:val="single" w:sz="8" w:space="0" w:color="auto"/>
            </w:tcBorders>
          </w:tcPr>
          <w:p w14:paraId="5A9FD6FE" w14:textId="77777777" w:rsidR="006A5109" w:rsidRPr="00EC74CF" w:rsidRDefault="006A5109" w:rsidP="008D1D27">
            <w:r w:rsidRPr="00EC74CF">
              <w:t>A collection of software that handles the storage, retrieval, and updating of records in a database.  A Database Management System (DBMS) controls redundancy of records and provides the security, integrity, and data independence of a database.</w:t>
            </w:r>
          </w:p>
          <w:p w14:paraId="4107A3D8" w14:textId="77777777" w:rsidR="006A5109" w:rsidRPr="00EC74CF" w:rsidRDefault="006A5109" w:rsidP="008D1D27"/>
        </w:tc>
      </w:tr>
      <w:tr w:rsidR="006A5109" w:rsidRPr="00EC74CF" w14:paraId="32DBDE0F" w14:textId="77777777" w:rsidTr="00CF4C39">
        <w:trPr>
          <w:cantSplit/>
          <w:trHeight w:val="1182"/>
          <w:jc w:val="center"/>
        </w:trPr>
        <w:tc>
          <w:tcPr>
            <w:tcW w:w="2625" w:type="dxa"/>
            <w:tcBorders>
              <w:left w:val="single" w:sz="8" w:space="0" w:color="auto"/>
            </w:tcBorders>
          </w:tcPr>
          <w:p w14:paraId="7CEA60DF" w14:textId="77777777" w:rsidR="006A5109" w:rsidRPr="00EC74CF" w:rsidRDefault="006A5109" w:rsidP="008D1D27">
            <w:r w:rsidRPr="00EC74CF">
              <w:t>DATABASE, NATIONAL</w:t>
            </w:r>
          </w:p>
        </w:tc>
        <w:tc>
          <w:tcPr>
            <w:tcW w:w="6975" w:type="dxa"/>
            <w:tcBorders>
              <w:right w:val="single" w:sz="8" w:space="0" w:color="auto"/>
            </w:tcBorders>
          </w:tcPr>
          <w:p w14:paraId="4693509C" w14:textId="77777777" w:rsidR="006A5109" w:rsidRPr="00EC74CF" w:rsidRDefault="006A5109" w:rsidP="008D1D27">
            <w:r w:rsidRPr="00EC74CF">
              <w:t>A database that contains data collected or entered for all VHA sites.</w:t>
            </w:r>
          </w:p>
          <w:p w14:paraId="1C88456B" w14:textId="77777777" w:rsidR="006A5109" w:rsidRPr="00EC74CF" w:rsidRDefault="006A5109" w:rsidP="008D1D27"/>
        </w:tc>
      </w:tr>
      <w:tr w:rsidR="006A5109" w:rsidRPr="00EC74CF" w14:paraId="0B215EA6" w14:textId="77777777" w:rsidTr="00CF4C39">
        <w:trPr>
          <w:cantSplit/>
          <w:trHeight w:val="1182"/>
          <w:jc w:val="center"/>
        </w:trPr>
        <w:tc>
          <w:tcPr>
            <w:tcW w:w="2625" w:type="dxa"/>
            <w:tcBorders>
              <w:left w:val="single" w:sz="8" w:space="0" w:color="auto"/>
            </w:tcBorders>
          </w:tcPr>
          <w:p w14:paraId="37E2A42A" w14:textId="77777777" w:rsidR="006A5109" w:rsidRPr="00EC74CF" w:rsidRDefault="006A5109" w:rsidP="008D1D27">
            <w:r w:rsidRPr="00EC74CF">
              <w:lastRenderedPageBreak/>
              <w:t>DBA</w:t>
            </w:r>
          </w:p>
        </w:tc>
        <w:tc>
          <w:tcPr>
            <w:tcW w:w="6975" w:type="dxa"/>
            <w:tcBorders>
              <w:right w:val="single" w:sz="8" w:space="0" w:color="auto"/>
            </w:tcBorders>
          </w:tcPr>
          <w:p w14:paraId="0CC0BA60" w14:textId="77777777" w:rsidR="006A5109" w:rsidRPr="00EC74CF" w:rsidRDefault="006A5109" w:rsidP="008D1D27">
            <w:r w:rsidRPr="00EC74CF">
              <w:t>Database Administrator, oversees package development with respect to VistA Standards and Conventions (SAC) such as namespacing.  Also, this term refers to the Database Administration function and staff.</w:t>
            </w:r>
          </w:p>
          <w:p w14:paraId="58BAA38E" w14:textId="77777777" w:rsidR="006A5109" w:rsidRPr="00EC74CF" w:rsidRDefault="006A5109" w:rsidP="008D1D27"/>
        </w:tc>
      </w:tr>
      <w:tr w:rsidR="006A5109" w:rsidRPr="00EC74CF" w14:paraId="43672E50" w14:textId="77777777" w:rsidTr="00CF4C39">
        <w:trPr>
          <w:cantSplit/>
          <w:trHeight w:val="1182"/>
          <w:jc w:val="center"/>
        </w:trPr>
        <w:tc>
          <w:tcPr>
            <w:tcW w:w="2625" w:type="dxa"/>
            <w:tcBorders>
              <w:left w:val="single" w:sz="8" w:space="0" w:color="auto"/>
            </w:tcBorders>
          </w:tcPr>
          <w:p w14:paraId="1A38B48A" w14:textId="77777777" w:rsidR="006A5109" w:rsidRPr="00EC74CF" w:rsidRDefault="006A5109" w:rsidP="008D1D27">
            <w:r w:rsidRPr="00EC74CF">
              <w:t>DBIA</w:t>
            </w:r>
          </w:p>
        </w:tc>
        <w:tc>
          <w:tcPr>
            <w:tcW w:w="6975" w:type="dxa"/>
            <w:tcBorders>
              <w:right w:val="single" w:sz="8" w:space="0" w:color="auto"/>
            </w:tcBorders>
          </w:tcPr>
          <w:p w14:paraId="0C72C862" w14:textId="77777777" w:rsidR="006A5109" w:rsidRPr="00EC74CF" w:rsidRDefault="006A5109" w:rsidP="008D1D27">
            <w:r w:rsidRPr="00EC74CF">
              <w:t xml:space="preserve">Database Integration Agreement, a formal understanding between two or more </w:t>
            </w:r>
            <w:smartTag w:uri="urn:schemas-microsoft-com:office:smarttags" w:element="place">
              <w:r w:rsidRPr="00EC74CF">
                <w:t>VistA</w:t>
              </w:r>
            </w:smartTag>
            <w:r w:rsidRPr="00EC74CF">
              <w:t xml:space="preserve"> packages which describes how data is shared or how packages interact.  The DBA maintains a list of DBIAs.</w:t>
            </w:r>
          </w:p>
          <w:p w14:paraId="2A7E1E8F" w14:textId="77777777" w:rsidR="006A5109" w:rsidRPr="00EC74CF" w:rsidRDefault="006A5109" w:rsidP="008D1D27"/>
        </w:tc>
      </w:tr>
      <w:tr w:rsidR="006A5109" w:rsidRPr="00EC74CF" w14:paraId="67A2DA31" w14:textId="77777777" w:rsidTr="00CF4C39">
        <w:trPr>
          <w:cantSplit/>
          <w:trHeight w:val="1182"/>
          <w:jc w:val="center"/>
        </w:trPr>
        <w:tc>
          <w:tcPr>
            <w:tcW w:w="2625" w:type="dxa"/>
            <w:tcBorders>
              <w:left w:val="single" w:sz="8" w:space="0" w:color="auto"/>
            </w:tcBorders>
          </w:tcPr>
          <w:p w14:paraId="68688F26" w14:textId="77777777" w:rsidR="006A5109" w:rsidRPr="00EC74CF" w:rsidRDefault="006A5109" w:rsidP="008D1D27">
            <w:r w:rsidRPr="00EC74CF">
              <w:t>DBIC</w:t>
            </w:r>
          </w:p>
        </w:tc>
        <w:tc>
          <w:tcPr>
            <w:tcW w:w="6975" w:type="dxa"/>
            <w:tcBorders>
              <w:right w:val="single" w:sz="8" w:space="0" w:color="auto"/>
            </w:tcBorders>
          </w:tcPr>
          <w:p w14:paraId="0E4887B7" w14:textId="77777777" w:rsidR="006A5109" w:rsidRPr="00EC74CF" w:rsidRDefault="006A5109" w:rsidP="008D1D27">
            <w:r w:rsidRPr="00EC74CF">
              <w:t>Database Integration Committee.  Within the purview of the DBA, the committee maintains a list of DBIC approved callable entry points and publishes the list on FORUM for reference by application programmers and verifiers.</w:t>
            </w:r>
          </w:p>
          <w:p w14:paraId="0F8B21F8" w14:textId="77777777" w:rsidR="006A5109" w:rsidRPr="00EC74CF" w:rsidRDefault="006A5109" w:rsidP="008D1D27"/>
        </w:tc>
      </w:tr>
      <w:tr w:rsidR="006A5109" w:rsidRPr="00EC74CF" w14:paraId="6C55490C" w14:textId="77777777" w:rsidTr="00CF4C39">
        <w:trPr>
          <w:cantSplit/>
          <w:trHeight w:val="1182"/>
          <w:jc w:val="center"/>
        </w:trPr>
        <w:tc>
          <w:tcPr>
            <w:tcW w:w="2625" w:type="dxa"/>
            <w:tcBorders>
              <w:left w:val="single" w:sz="8" w:space="0" w:color="auto"/>
            </w:tcBorders>
          </w:tcPr>
          <w:p w14:paraId="6D99855B" w14:textId="77777777" w:rsidR="006A5109" w:rsidRPr="00EC74CF" w:rsidRDefault="006A5109" w:rsidP="008D1D27">
            <w:r w:rsidRPr="00EC74CF">
              <w:t>DEBUG</w:t>
            </w:r>
          </w:p>
        </w:tc>
        <w:tc>
          <w:tcPr>
            <w:tcW w:w="6975" w:type="dxa"/>
            <w:tcBorders>
              <w:right w:val="single" w:sz="8" w:space="0" w:color="auto"/>
            </w:tcBorders>
          </w:tcPr>
          <w:p w14:paraId="359DE20E" w14:textId="77777777" w:rsidR="006A5109" w:rsidRPr="00EC74CF" w:rsidRDefault="006A5109" w:rsidP="008D1D27">
            <w:r w:rsidRPr="00EC74CF">
              <w:t>To correct logic errors or syntax errors or both types in a computer program.  To remove errors from a program.</w:t>
            </w:r>
          </w:p>
          <w:p w14:paraId="04F5FF71" w14:textId="77777777" w:rsidR="006A5109" w:rsidRPr="00EC74CF" w:rsidRDefault="006A5109" w:rsidP="008D1D27"/>
        </w:tc>
      </w:tr>
      <w:tr w:rsidR="006A5109" w:rsidRPr="00EC74CF" w14:paraId="23195726" w14:textId="77777777" w:rsidTr="00CF4C39">
        <w:trPr>
          <w:cantSplit/>
          <w:trHeight w:val="1182"/>
          <w:jc w:val="center"/>
        </w:trPr>
        <w:tc>
          <w:tcPr>
            <w:tcW w:w="2625" w:type="dxa"/>
            <w:tcBorders>
              <w:left w:val="single" w:sz="8" w:space="0" w:color="auto"/>
            </w:tcBorders>
          </w:tcPr>
          <w:p w14:paraId="1EE037A4" w14:textId="77777777" w:rsidR="006A5109" w:rsidRPr="00EC74CF" w:rsidRDefault="006A5109" w:rsidP="008D1D27">
            <w:r w:rsidRPr="00EC74CF">
              <w:t>DEFAULT</w:t>
            </w:r>
          </w:p>
        </w:tc>
        <w:tc>
          <w:tcPr>
            <w:tcW w:w="6975" w:type="dxa"/>
            <w:tcBorders>
              <w:right w:val="single" w:sz="8" w:space="0" w:color="auto"/>
            </w:tcBorders>
          </w:tcPr>
          <w:p w14:paraId="1AC33FCF" w14:textId="77777777" w:rsidR="006A5109" w:rsidRPr="00EC74CF" w:rsidRDefault="006A5109" w:rsidP="008D1D27">
            <w:r w:rsidRPr="00EC74CF">
              <w:t>A response the computer considers the most probable answer to the prompt being given.  It is identified by double slash marks (//) immediately following it.  This allows you the option of accepting the default answer or entering your own answer.  To accept the default you simply press the Enter (or Return) key.  To change the default answer, type in your response.</w:t>
            </w:r>
          </w:p>
          <w:p w14:paraId="4F73A8A3" w14:textId="77777777" w:rsidR="006A5109" w:rsidRPr="00EC74CF" w:rsidRDefault="006A5109" w:rsidP="008D1D27"/>
        </w:tc>
      </w:tr>
      <w:tr w:rsidR="006A5109" w:rsidRPr="00EC74CF" w14:paraId="7B6756FA" w14:textId="77777777" w:rsidTr="00CF4C39">
        <w:trPr>
          <w:cantSplit/>
          <w:trHeight w:val="1182"/>
          <w:jc w:val="center"/>
        </w:trPr>
        <w:tc>
          <w:tcPr>
            <w:tcW w:w="2625" w:type="dxa"/>
            <w:tcBorders>
              <w:left w:val="single" w:sz="8" w:space="0" w:color="auto"/>
            </w:tcBorders>
          </w:tcPr>
          <w:p w14:paraId="1E310FCB" w14:textId="77777777" w:rsidR="006A5109" w:rsidRPr="00EC74CF" w:rsidRDefault="006A5109" w:rsidP="008D1D27">
            <w:r w:rsidRPr="00EC74CF">
              <w:t>DELETE</w:t>
            </w:r>
          </w:p>
        </w:tc>
        <w:tc>
          <w:tcPr>
            <w:tcW w:w="6975" w:type="dxa"/>
            <w:tcBorders>
              <w:right w:val="single" w:sz="8" w:space="0" w:color="auto"/>
            </w:tcBorders>
          </w:tcPr>
          <w:p w14:paraId="5B37A10E" w14:textId="77777777" w:rsidR="006A5109" w:rsidRPr="00EC74CF" w:rsidRDefault="006A5109" w:rsidP="008D1D27">
            <w:r w:rsidRPr="00EC74CF">
              <w:t>The key on your keyboard (may also be called rubout or backspace on some terminals) which allows you to delete individual characters working backwards by placing the cursor immediately after the last character of the string of characters you wish to delete.  The @ sign (uppercase of the 2 key) may also be used to delete a file entry or data attribute value.  The computer asks “Are you sure you want to delete this entry?” to insure you do not delete an entry by mistake.</w:t>
            </w:r>
          </w:p>
          <w:p w14:paraId="002A8CC7" w14:textId="77777777" w:rsidR="006A5109" w:rsidRPr="00EC74CF" w:rsidRDefault="006A5109" w:rsidP="008D1D27"/>
        </w:tc>
      </w:tr>
      <w:tr w:rsidR="006A5109" w:rsidRPr="00EC74CF" w14:paraId="523E5091" w14:textId="77777777" w:rsidTr="00CF4C39">
        <w:trPr>
          <w:cantSplit/>
          <w:trHeight w:val="1182"/>
          <w:jc w:val="center"/>
        </w:trPr>
        <w:tc>
          <w:tcPr>
            <w:tcW w:w="2625" w:type="dxa"/>
            <w:tcBorders>
              <w:left w:val="single" w:sz="8" w:space="0" w:color="auto"/>
            </w:tcBorders>
          </w:tcPr>
          <w:p w14:paraId="4680A6DD" w14:textId="77777777" w:rsidR="006A5109" w:rsidRDefault="006A5109" w:rsidP="008D1D27">
            <w:r w:rsidRPr="00EC74CF">
              <w:t>DELIMITER</w:t>
            </w:r>
          </w:p>
          <w:p w14:paraId="508E3FAE" w14:textId="77777777" w:rsidR="00AF5941" w:rsidRDefault="00AF5941" w:rsidP="008D1D27"/>
          <w:p w14:paraId="7C2DD66A" w14:textId="77777777" w:rsidR="00AF5941" w:rsidRDefault="00AF5941" w:rsidP="008D1D27"/>
          <w:p w14:paraId="0587A968" w14:textId="77777777" w:rsidR="00AF5941" w:rsidRPr="00EC74CF" w:rsidRDefault="00AF5941" w:rsidP="008D1D27"/>
        </w:tc>
        <w:tc>
          <w:tcPr>
            <w:tcW w:w="6975" w:type="dxa"/>
            <w:tcBorders>
              <w:right w:val="single" w:sz="8" w:space="0" w:color="auto"/>
            </w:tcBorders>
          </w:tcPr>
          <w:p w14:paraId="407AA8DD" w14:textId="77777777" w:rsidR="006A5109" w:rsidRPr="00EC74CF" w:rsidRDefault="006A5109" w:rsidP="008D1D27">
            <w:r w:rsidRPr="00EC74CF">
              <w:t>A special character used to separate a field, record or string.  VA FileMan uses the ^ character as the delimiter within strings.</w:t>
            </w:r>
          </w:p>
          <w:p w14:paraId="3CACF4F6" w14:textId="77777777" w:rsidR="006A5109" w:rsidRPr="00EC74CF" w:rsidRDefault="006A5109" w:rsidP="008D1D27"/>
        </w:tc>
      </w:tr>
      <w:tr w:rsidR="006A5109" w:rsidRPr="00EC74CF" w14:paraId="7D00EED7" w14:textId="77777777" w:rsidTr="00CF4C39">
        <w:trPr>
          <w:cantSplit/>
          <w:trHeight w:val="1182"/>
          <w:jc w:val="center"/>
        </w:trPr>
        <w:tc>
          <w:tcPr>
            <w:tcW w:w="2625" w:type="dxa"/>
            <w:tcBorders>
              <w:left w:val="single" w:sz="8" w:space="0" w:color="auto"/>
            </w:tcBorders>
          </w:tcPr>
          <w:p w14:paraId="3BA5A44A" w14:textId="77777777" w:rsidR="006A5109" w:rsidRPr="00EC74CF" w:rsidRDefault="006A5109" w:rsidP="008D1D27">
            <w:r w:rsidRPr="00EC74CF">
              <w:lastRenderedPageBreak/>
              <w:t>DEVICE</w:t>
            </w:r>
          </w:p>
        </w:tc>
        <w:tc>
          <w:tcPr>
            <w:tcW w:w="6975" w:type="dxa"/>
            <w:tcBorders>
              <w:right w:val="single" w:sz="8" w:space="0" w:color="auto"/>
            </w:tcBorders>
          </w:tcPr>
          <w:p w14:paraId="5C9C8E03" w14:textId="77777777" w:rsidR="006A5109" w:rsidRPr="00EC74CF" w:rsidRDefault="006A5109" w:rsidP="008D1D27">
            <w:r w:rsidRPr="00EC74CF">
              <w:t>A peripheral connected to the host computer, such as a printer, terminal, disk drive, modem, and other types of hardware and equipment associated with a computer.  The host files of underlying operating systems may be treated like devices in that they may be written to (e.g., for spooling).</w:t>
            </w:r>
          </w:p>
        </w:tc>
      </w:tr>
      <w:tr w:rsidR="006A5109" w:rsidRPr="00EC74CF" w14:paraId="370E4A5C" w14:textId="77777777" w:rsidTr="00CF4C39">
        <w:trPr>
          <w:cantSplit/>
          <w:trHeight w:val="602"/>
          <w:jc w:val="center"/>
        </w:trPr>
        <w:tc>
          <w:tcPr>
            <w:tcW w:w="2625" w:type="dxa"/>
            <w:tcBorders>
              <w:left w:val="single" w:sz="8" w:space="0" w:color="auto"/>
            </w:tcBorders>
          </w:tcPr>
          <w:p w14:paraId="27D7A192" w14:textId="77777777" w:rsidR="006A5109" w:rsidRPr="00EC74CF" w:rsidRDefault="006A5109" w:rsidP="008D1D27">
            <w:r w:rsidRPr="00EC74CF">
              <w:t xml:space="preserve">DFAS </w:t>
            </w:r>
          </w:p>
        </w:tc>
        <w:tc>
          <w:tcPr>
            <w:tcW w:w="6975" w:type="dxa"/>
            <w:tcBorders>
              <w:right w:val="single" w:sz="8" w:space="0" w:color="auto"/>
            </w:tcBorders>
          </w:tcPr>
          <w:p w14:paraId="165E346F" w14:textId="77777777" w:rsidR="006A5109" w:rsidRPr="00EC74CF" w:rsidRDefault="001C5F94" w:rsidP="008D1D27">
            <w:r>
              <w:t xml:space="preserve">Department of Defense </w:t>
            </w:r>
            <w:r w:rsidR="006A5109" w:rsidRPr="00EC74CF">
              <w:t>Department of Financial and Accounting Services</w:t>
            </w:r>
          </w:p>
        </w:tc>
      </w:tr>
      <w:tr w:rsidR="006A5109" w:rsidRPr="00EC74CF" w14:paraId="5D2CE69C" w14:textId="77777777" w:rsidTr="00CF4C39">
        <w:trPr>
          <w:cantSplit/>
          <w:trHeight w:val="1182"/>
          <w:jc w:val="center"/>
        </w:trPr>
        <w:tc>
          <w:tcPr>
            <w:tcW w:w="2625" w:type="dxa"/>
            <w:tcBorders>
              <w:left w:val="single" w:sz="8" w:space="0" w:color="auto"/>
            </w:tcBorders>
          </w:tcPr>
          <w:p w14:paraId="3A478290" w14:textId="77777777" w:rsidR="006A5109" w:rsidRPr="00EC74CF" w:rsidRDefault="006A5109" w:rsidP="008D1D27">
            <w:r w:rsidRPr="00EC74CF">
              <w:t>DICTIONARY</w:t>
            </w:r>
          </w:p>
        </w:tc>
        <w:tc>
          <w:tcPr>
            <w:tcW w:w="6975" w:type="dxa"/>
            <w:tcBorders>
              <w:right w:val="single" w:sz="8" w:space="0" w:color="auto"/>
            </w:tcBorders>
          </w:tcPr>
          <w:p w14:paraId="6468B1AA" w14:textId="77777777" w:rsidR="006A5109" w:rsidRPr="00EC74CF" w:rsidRDefault="006A5109" w:rsidP="008D1D27">
            <w:r w:rsidRPr="00EC74CF">
              <w:t>A database of specifications of data and information processing resources.  VA FileMan’s database of data dictionaries is stored in the FILE of files (#1).</w:t>
            </w:r>
          </w:p>
          <w:p w14:paraId="1F74C16B" w14:textId="77777777" w:rsidR="006A5109" w:rsidRPr="00EC74CF" w:rsidRDefault="006A5109" w:rsidP="008D1D27"/>
        </w:tc>
      </w:tr>
      <w:tr w:rsidR="006A5109" w:rsidRPr="00EC74CF" w14:paraId="49F9763A" w14:textId="77777777" w:rsidTr="00CF4C39">
        <w:trPr>
          <w:cantSplit/>
          <w:trHeight w:val="1182"/>
          <w:jc w:val="center"/>
        </w:trPr>
        <w:tc>
          <w:tcPr>
            <w:tcW w:w="2625" w:type="dxa"/>
            <w:tcBorders>
              <w:left w:val="single" w:sz="8" w:space="0" w:color="auto"/>
            </w:tcBorders>
          </w:tcPr>
          <w:p w14:paraId="1E97C61E" w14:textId="77777777" w:rsidR="006A5109" w:rsidRPr="00EC74CF" w:rsidRDefault="006A5109" w:rsidP="008D1D27">
            <w:r w:rsidRPr="00EC74CF">
              <w:t>DISCHARGE DATE</w:t>
            </w:r>
          </w:p>
        </w:tc>
        <w:tc>
          <w:tcPr>
            <w:tcW w:w="6975" w:type="dxa"/>
            <w:tcBorders>
              <w:right w:val="single" w:sz="8" w:space="0" w:color="auto"/>
            </w:tcBorders>
          </w:tcPr>
          <w:p w14:paraId="3F981F67" w14:textId="77777777" w:rsidR="006A5109" w:rsidRPr="00EC74CF" w:rsidRDefault="006A5109" w:rsidP="008D1D27">
            <w:r w:rsidRPr="00EC74CF">
              <w:t>Date patient discharged from VA health care facility</w:t>
            </w:r>
          </w:p>
        </w:tc>
      </w:tr>
      <w:tr w:rsidR="006A5109" w:rsidRPr="00EC74CF" w14:paraId="641250B5" w14:textId="77777777" w:rsidTr="00CF4C39">
        <w:trPr>
          <w:cantSplit/>
          <w:trHeight w:val="1182"/>
          <w:jc w:val="center"/>
        </w:trPr>
        <w:tc>
          <w:tcPr>
            <w:tcW w:w="2625" w:type="dxa"/>
            <w:tcBorders>
              <w:left w:val="single" w:sz="8" w:space="0" w:color="auto"/>
            </w:tcBorders>
          </w:tcPr>
          <w:p w14:paraId="023977AD" w14:textId="77777777" w:rsidR="006A5109" w:rsidRPr="00EC74CF" w:rsidRDefault="001C5F94" w:rsidP="008D1D27">
            <w:r>
              <w:t>D</w:t>
            </w:r>
            <w:r w:rsidR="006A5109" w:rsidRPr="00EC74CF">
              <w:t>ISCHARGE TYPES</w:t>
            </w:r>
          </w:p>
        </w:tc>
        <w:tc>
          <w:tcPr>
            <w:tcW w:w="6975" w:type="dxa"/>
            <w:tcBorders>
              <w:right w:val="single" w:sz="8" w:space="0" w:color="auto"/>
            </w:tcBorders>
          </w:tcPr>
          <w:tbl>
            <w:tblPr>
              <w:tblW w:w="3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tblGrid>
            <w:tr w:rsidR="006A5109" w:rsidRPr="00EC74CF" w14:paraId="26626D48"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71B0CAD6" w14:textId="77777777" w:rsidR="006A5109" w:rsidRPr="003D1E64" w:rsidRDefault="006A5109" w:rsidP="008D1D27">
                  <w:r w:rsidRPr="003D1E64">
                    <w:t>CONTINUED ASIH (OTHER FACILITY)</w:t>
                  </w:r>
                </w:p>
              </w:tc>
            </w:tr>
            <w:tr w:rsidR="006A5109" w:rsidRPr="00EC74CF" w14:paraId="1143C7C9"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29071F2D" w14:textId="77777777" w:rsidR="006A5109" w:rsidRPr="003D1E64" w:rsidRDefault="006A5109" w:rsidP="008D1D27">
                  <w:r w:rsidRPr="003D1E64">
                    <w:t xml:space="preserve">DEATH  </w:t>
                  </w:r>
                </w:p>
              </w:tc>
            </w:tr>
            <w:tr w:rsidR="006A5109" w:rsidRPr="00EC74CF" w14:paraId="6480F3E1"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7054139A" w14:textId="77777777" w:rsidR="006A5109" w:rsidRPr="003D1E64" w:rsidRDefault="006A5109" w:rsidP="008D1D27">
                  <w:r w:rsidRPr="003D1E64">
                    <w:t xml:space="preserve">DEATH WITH AUTOPSY </w:t>
                  </w:r>
                </w:p>
              </w:tc>
            </w:tr>
            <w:tr w:rsidR="006A5109" w:rsidRPr="00EC74CF" w14:paraId="4F366C0E"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4218DF2C" w14:textId="77777777" w:rsidR="006A5109" w:rsidRPr="003D1E64" w:rsidRDefault="006A5109" w:rsidP="008D1D27">
                  <w:r w:rsidRPr="003D1E64">
                    <w:t>DISCHARGE FROM IMLTC/NHCU/DOM WHILE ASIH</w:t>
                  </w:r>
                </w:p>
              </w:tc>
            </w:tr>
            <w:tr w:rsidR="006A5109" w:rsidRPr="00EC74CF" w14:paraId="1E14A856"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75DC4374" w14:textId="77777777" w:rsidR="006A5109" w:rsidRPr="003D1E64" w:rsidRDefault="006A5109" w:rsidP="008D1D27">
                  <w:r w:rsidRPr="003D1E64">
                    <w:t>DISCHARGE TO CNH</w:t>
                  </w:r>
                </w:p>
              </w:tc>
            </w:tr>
            <w:tr w:rsidR="006A5109" w:rsidRPr="00EC74CF" w14:paraId="792825C9"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198AB400" w14:textId="77777777" w:rsidR="006A5109" w:rsidRPr="003D1E64" w:rsidRDefault="006A5109" w:rsidP="008D1D27">
                  <w:r w:rsidRPr="003D1E64">
                    <w:t>FROM ASIH</w:t>
                  </w:r>
                </w:p>
              </w:tc>
            </w:tr>
            <w:tr w:rsidR="006A5109" w:rsidRPr="00EC74CF" w14:paraId="3C330EDB"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143E7C4B" w14:textId="77777777" w:rsidR="006A5109" w:rsidRPr="003D1E64" w:rsidRDefault="006A5109" w:rsidP="008D1D27">
                  <w:r w:rsidRPr="003D1E64">
                    <w:t>IRREGULAR</w:t>
                  </w:r>
                </w:p>
              </w:tc>
            </w:tr>
            <w:tr w:rsidR="006A5109" w:rsidRPr="00EC74CF" w14:paraId="2808A8AC"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0DCDB796" w14:textId="77777777" w:rsidR="006A5109" w:rsidRPr="003D1E64" w:rsidRDefault="006A5109" w:rsidP="008D1D27">
                  <w:r w:rsidRPr="003D1E64">
                    <w:t xml:space="preserve">NON-BED CARE </w:t>
                  </w:r>
                </w:p>
              </w:tc>
            </w:tr>
            <w:tr w:rsidR="006A5109" w:rsidRPr="00EC74CF" w14:paraId="594EA807"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6F3B8448" w14:textId="77777777" w:rsidR="006A5109" w:rsidRPr="003D1E64" w:rsidRDefault="006A5109" w:rsidP="008D1D27">
                  <w:r w:rsidRPr="003D1E64">
                    <w:t>NON-SERVICE CONNECTED (OPT-NSC)</w:t>
                  </w:r>
                </w:p>
              </w:tc>
            </w:tr>
            <w:tr w:rsidR="006A5109" w:rsidRPr="00EC74CF" w14:paraId="0BE18B91"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399107B5" w14:textId="77777777" w:rsidR="006A5109" w:rsidRPr="003D1E64" w:rsidRDefault="006A5109" w:rsidP="008D1D27">
                  <w:r w:rsidRPr="003D1E64">
                    <w:t>NON-VETERAN</w:t>
                  </w:r>
                </w:p>
              </w:tc>
            </w:tr>
            <w:tr w:rsidR="006A5109" w:rsidRPr="00EC74CF" w14:paraId="1DC6580D"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66B3E0DC" w14:textId="77777777" w:rsidR="006A5109" w:rsidRPr="003D1E64" w:rsidRDefault="006A5109" w:rsidP="008D1D27">
                  <w:r w:rsidRPr="003D1E64">
                    <w:t>OPT-SC</w:t>
                  </w:r>
                </w:p>
              </w:tc>
            </w:tr>
            <w:tr w:rsidR="006A5109" w:rsidRPr="00EC74CF" w14:paraId="1738F41C"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5D2CB56D" w14:textId="77777777" w:rsidR="006A5109" w:rsidRPr="003D1E64" w:rsidRDefault="006A5109" w:rsidP="008D1D27">
                  <w:r w:rsidRPr="003D1E64">
                    <w:t xml:space="preserve">REGULAR   </w:t>
                  </w:r>
                </w:p>
              </w:tc>
            </w:tr>
            <w:tr w:rsidR="006A5109" w:rsidRPr="00EC74CF" w14:paraId="4A164974"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7EF9A405" w14:textId="77777777" w:rsidR="006A5109" w:rsidRPr="003D1E64" w:rsidRDefault="006A5109" w:rsidP="008D1D27">
                  <w:r w:rsidRPr="003D1E64">
                    <w:t>TO DOM FROM HOSP</w:t>
                  </w:r>
                </w:p>
              </w:tc>
            </w:tr>
            <w:tr w:rsidR="006A5109" w:rsidRPr="00EC74CF" w14:paraId="095CA2F6"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540CC7DF" w14:textId="77777777" w:rsidR="006A5109" w:rsidRPr="003D1E64" w:rsidRDefault="006A5109" w:rsidP="008D1D27">
                  <w:r w:rsidRPr="003D1E64">
                    <w:t xml:space="preserve">TO IMLTC/NHCU FROM DOM </w:t>
                  </w:r>
                </w:p>
              </w:tc>
            </w:tr>
            <w:tr w:rsidR="006A5109" w:rsidRPr="00EC74CF" w14:paraId="737EEB27"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41E46EE4" w14:textId="77777777" w:rsidR="006A5109" w:rsidRPr="003D1E64" w:rsidRDefault="006A5109" w:rsidP="008D1D27">
                  <w:r w:rsidRPr="003D1E64">
                    <w:t>TO IMLTC/NHCU FROM HOSP</w:t>
                  </w:r>
                </w:p>
              </w:tc>
            </w:tr>
            <w:tr w:rsidR="006A5109" w:rsidRPr="00EC74CF" w14:paraId="753CFCD7"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67103E90" w14:textId="77777777" w:rsidR="006A5109" w:rsidRPr="003D1E64" w:rsidRDefault="006A5109" w:rsidP="008D1D27">
                  <w:r w:rsidRPr="003D1E64">
                    <w:t xml:space="preserve">TRANSFER OUT </w:t>
                  </w:r>
                </w:p>
              </w:tc>
            </w:tr>
            <w:tr w:rsidR="006A5109" w:rsidRPr="00B169D8" w14:paraId="46F205F6"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3FBCBED7" w14:textId="77777777" w:rsidR="006A5109" w:rsidRPr="003D1E64" w:rsidRDefault="006A5109" w:rsidP="008D1D27">
                  <w:pPr>
                    <w:rPr>
                      <w:lang w:val="it-IT"/>
                    </w:rPr>
                  </w:pPr>
                  <w:r w:rsidRPr="003D1E64">
                    <w:rPr>
                      <w:lang w:val="it-IT"/>
                    </w:rPr>
                    <w:t>VA IMLTC/NHCU TO CNH</w:t>
                  </w:r>
                </w:p>
              </w:tc>
            </w:tr>
            <w:tr w:rsidR="006A5109" w:rsidRPr="00EC74CF" w14:paraId="7B21BE1F" w14:textId="77777777" w:rsidTr="000D6ADC">
              <w:trPr>
                <w:trHeight w:val="255"/>
                <w:jc w:val="center"/>
              </w:trPr>
              <w:tc>
                <w:tcPr>
                  <w:tcW w:w="3888" w:type="dxa"/>
                  <w:tcBorders>
                    <w:top w:val="single" w:sz="4" w:space="0" w:color="auto"/>
                    <w:left w:val="single" w:sz="4" w:space="0" w:color="auto"/>
                    <w:bottom w:val="single" w:sz="4" w:space="0" w:color="auto"/>
                    <w:right w:val="single" w:sz="4" w:space="0" w:color="auto"/>
                  </w:tcBorders>
                  <w:noWrap/>
                  <w:vAlign w:val="bottom"/>
                </w:tcPr>
                <w:p w14:paraId="4DDB8FA0" w14:textId="77777777" w:rsidR="006A5109" w:rsidRPr="003D1E64" w:rsidRDefault="006A5109" w:rsidP="008D1D27">
                  <w:r w:rsidRPr="003D1E64">
                    <w:t xml:space="preserve">WHILE ASIH </w:t>
                  </w:r>
                </w:p>
              </w:tc>
            </w:tr>
          </w:tbl>
          <w:p w14:paraId="588792A9" w14:textId="77777777" w:rsidR="006A5109" w:rsidRPr="00EC74CF" w:rsidRDefault="006A5109" w:rsidP="008D1D27"/>
        </w:tc>
      </w:tr>
      <w:tr w:rsidR="006A5109" w:rsidRPr="00EC74CF" w14:paraId="1A8A9425" w14:textId="77777777" w:rsidTr="00CF4C39">
        <w:trPr>
          <w:cantSplit/>
          <w:trHeight w:val="1182"/>
          <w:jc w:val="center"/>
        </w:trPr>
        <w:tc>
          <w:tcPr>
            <w:tcW w:w="2625" w:type="dxa"/>
            <w:tcBorders>
              <w:left w:val="single" w:sz="8" w:space="0" w:color="auto"/>
            </w:tcBorders>
          </w:tcPr>
          <w:p w14:paraId="2DAF1E80" w14:textId="77777777" w:rsidR="006A5109" w:rsidRPr="00EC74CF" w:rsidRDefault="006A5109" w:rsidP="008D1D27">
            <w:r w:rsidRPr="00EC74CF">
              <w:t>DISK</w:t>
            </w:r>
          </w:p>
        </w:tc>
        <w:tc>
          <w:tcPr>
            <w:tcW w:w="6975" w:type="dxa"/>
            <w:tcBorders>
              <w:right w:val="single" w:sz="8" w:space="0" w:color="auto"/>
            </w:tcBorders>
          </w:tcPr>
          <w:p w14:paraId="3231D9CF" w14:textId="77777777" w:rsidR="006A5109" w:rsidRPr="00EC74CF" w:rsidRDefault="006A5109" w:rsidP="008D1D27">
            <w:r w:rsidRPr="00EC74CF">
              <w:t>The media used in a disk drive for storing data.</w:t>
            </w:r>
          </w:p>
          <w:p w14:paraId="3D7DB4B7" w14:textId="77777777" w:rsidR="006A5109" w:rsidRPr="00EC74CF" w:rsidRDefault="006A5109" w:rsidP="008D1D27"/>
        </w:tc>
      </w:tr>
      <w:tr w:rsidR="00C27BCE" w:rsidRPr="00EC74CF" w14:paraId="194BE32F" w14:textId="77777777" w:rsidTr="00CF4C39">
        <w:trPr>
          <w:cantSplit/>
          <w:trHeight w:val="602"/>
          <w:jc w:val="center"/>
        </w:trPr>
        <w:tc>
          <w:tcPr>
            <w:tcW w:w="2625" w:type="dxa"/>
            <w:tcBorders>
              <w:left w:val="single" w:sz="8" w:space="0" w:color="auto"/>
            </w:tcBorders>
          </w:tcPr>
          <w:p w14:paraId="516203BE" w14:textId="77777777" w:rsidR="00C27BCE" w:rsidRPr="00EC74CF" w:rsidRDefault="00C27BCE" w:rsidP="008D1D27">
            <w:r>
              <w:t>DINUM</w:t>
            </w:r>
          </w:p>
        </w:tc>
        <w:tc>
          <w:tcPr>
            <w:tcW w:w="6975" w:type="dxa"/>
            <w:tcBorders>
              <w:right w:val="single" w:sz="8" w:space="0" w:color="auto"/>
            </w:tcBorders>
          </w:tcPr>
          <w:p w14:paraId="3836619F" w14:textId="77777777" w:rsidR="00C27BCE" w:rsidRPr="00EC74CF" w:rsidRDefault="003D1E64" w:rsidP="008D1D27">
            <w:r>
              <w:t>Is the unique line number in a record.</w:t>
            </w:r>
          </w:p>
        </w:tc>
      </w:tr>
      <w:tr w:rsidR="006A5109" w:rsidRPr="00EC74CF" w14:paraId="725C1C88" w14:textId="77777777" w:rsidTr="00CF4C39">
        <w:trPr>
          <w:cantSplit/>
          <w:trHeight w:val="602"/>
          <w:jc w:val="center"/>
        </w:trPr>
        <w:tc>
          <w:tcPr>
            <w:tcW w:w="2625" w:type="dxa"/>
            <w:tcBorders>
              <w:left w:val="single" w:sz="8" w:space="0" w:color="auto"/>
            </w:tcBorders>
          </w:tcPr>
          <w:p w14:paraId="0F57546C" w14:textId="77777777" w:rsidR="006A5109" w:rsidRPr="00EC74CF" w:rsidRDefault="006A5109" w:rsidP="008D1D27">
            <w:r w:rsidRPr="00EC74CF">
              <w:lastRenderedPageBreak/>
              <w:t>DoD</w:t>
            </w:r>
          </w:p>
        </w:tc>
        <w:tc>
          <w:tcPr>
            <w:tcW w:w="6975" w:type="dxa"/>
            <w:tcBorders>
              <w:right w:val="single" w:sz="8" w:space="0" w:color="auto"/>
            </w:tcBorders>
          </w:tcPr>
          <w:p w14:paraId="244E7E9D" w14:textId="77777777" w:rsidR="006A5109" w:rsidRPr="00EC74CF" w:rsidRDefault="006A5109" w:rsidP="008D1D27">
            <w:r w:rsidRPr="00EC74CF">
              <w:t>Department of Defense</w:t>
            </w:r>
          </w:p>
        </w:tc>
      </w:tr>
      <w:tr w:rsidR="006A5109" w:rsidRPr="00EC74CF" w14:paraId="53D5C1FE" w14:textId="77777777" w:rsidTr="00CF4C39">
        <w:trPr>
          <w:cantSplit/>
          <w:trHeight w:val="1182"/>
          <w:jc w:val="center"/>
        </w:trPr>
        <w:tc>
          <w:tcPr>
            <w:tcW w:w="2625" w:type="dxa"/>
            <w:tcBorders>
              <w:left w:val="single" w:sz="8" w:space="0" w:color="auto"/>
            </w:tcBorders>
          </w:tcPr>
          <w:p w14:paraId="52BF82E5" w14:textId="77777777" w:rsidR="006A5109" w:rsidRPr="00EC74CF" w:rsidRDefault="006A5109" w:rsidP="008D1D27">
            <w:r w:rsidRPr="00EC74CF">
              <w:t>DOMICILIARY</w:t>
            </w:r>
          </w:p>
        </w:tc>
        <w:tc>
          <w:tcPr>
            <w:tcW w:w="6975" w:type="dxa"/>
            <w:tcBorders>
              <w:right w:val="single" w:sz="8" w:space="0" w:color="auto"/>
            </w:tcBorders>
          </w:tcPr>
          <w:p w14:paraId="180D5DD7" w14:textId="77777777" w:rsidR="006A5109" w:rsidRPr="00EC74CF" w:rsidRDefault="006A5109" w:rsidP="008D1D27">
            <w:r w:rsidRPr="00EC74CF">
              <w:t>Facility that provides care and living space for persons who cannot otherwise live independently.  Domiciliaries do not provide skilled nursing services.</w:t>
            </w:r>
          </w:p>
        </w:tc>
      </w:tr>
      <w:tr w:rsidR="006A5109" w:rsidRPr="00EC74CF" w14:paraId="050B4666" w14:textId="77777777" w:rsidTr="00CF4C39">
        <w:trPr>
          <w:cantSplit/>
          <w:trHeight w:val="1182"/>
          <w:jc w:val="center"/>
        </w:trPr>
        <w:tc>
          <w:tcPr>
            <w:tcW w:w="2625" w:type="dxa"/>
            <w:tcBorders>
              <w:left w:val="single" w:sz="8" w:space="0" w:color="auto"/>
            </w:tcBorders>
          </w:tcPr>
          <w:p w14:paraId="4A8012A7" w14:textId="77777777" w:rsidR="006A5109" w:rsidRPr="00EC74CF" w:rsidRDefault="006A5109" w:rsidP="008D1D27">
            <w:r w:rsidRPr="00EC74CF">
              <w:t>DOUBLE QUOTE (")</w:t>
            </w:r>
          </w:p>
        </w:tc>
        <w:tc>
          <w:tcPr>
            <w:tcW w:w="6975" w:type="dxa"/>
            <w:tcBorders>
              <w:right w:val="single" w:sz="8" w:space="0" w:color="auto"/>
            </w:tcBorders>
          </w:tcPr>
          <w:p w14:paraId="2E58614B" w14:textId="77777777" w:rsidR="006A5109" w:rsidRPr="00EC74CF" w:rsidRDefault="006A5109" w:rsidP="008D1D27">
            <w:r w:rsidRPr="00EC74CF">
              <w:t>A symbol used in front of a Common option’s menu text or synonym to select it from the Common menu.  For example, the five character string "TBOX" selects the User’s Toolbox Common option.</w:t>
            </w:r>
          </w:p>
          <w:p w14:paraId="0F993ECF" w14:textId="77777777" w:rsidR="006A5109" w:rsidRPr="00EC74CF" w:rsidRDefault="006A5109" w:rsidP="008D1D27"/>
        </w:tc>
      </w:tr>
      <w:tr w:rsidR="006A5109" w:rsidRPr="00EC74CF" w14:paraId="5390BBF1" w14:textId="77777777" w:rsidTr="00CF4C39">
        <w:trPr>
          <w:cantSplit/>
          <w:trHeight w:val="1182"/>
          <w:jc w:val="center"/>
        </w:trPr>
        <w:tc>
          <w:tcPr>
            <w:tcW w:w="2625" w:type="dxa"/>
            <w:tcBorders>
              <w:left w:val="single" w:sz="8" w:space="0" w:color="auto"/>
            </w:tcBorders>
          </w:tcPr>
          <w:p w14:paraId="1C985734" w14:textId="77777777" w:rsidR="006A5109" w:rsidRPr="00EC74CF" w:rsidRDefault="006A5109" w:rsidP="008D1D27">
            <w:r w:rsidRPr="00EC74CF">
              <w:t>DSCC</w:t>
            </w:r>
          </w:p>
        </w:tc>
        <w:tc>
          <w:tcPr>
            <w:tcW w:w="6975" w:type="dxa"/>
            <w:tcBorders>
              <w:right w:val="single" w:sz="8" w:space="0" w:color="auto"/>
            </w:tcBorders>
          </w:tcPr>
          <w:p w14:paraId="1B561672" w14:textId="77777777" w:rsidR="006A5109" w:rsidRPr="00EC74CF" w:rsidRDefault="006A5109" w:rsidP="008D1D27">
            <w:r w:rsidRPr="00EC74CF">
              <w:t>Documentation Standards and Conventions Committee.  Package documentation is reviewed in terms of standards set by this committee.</w:t>
            </w:r>
          </w:p>
          <w:p w14:paraId="50A7E1DD" w14:textId="77777777" w:rsidR="006A5109" w:rsidRPr="00EC74CF" w:rsidRDefault="006A5109" w:rsidP="008D1D27"/>
        </w:tc>
      </w:tr>
      <w:tr w:rsidR="006A5109" w:rsidRPr="00EC74CF" w14:paraId="21849C67" w14:textId="77777777" w:rsidTr="00CF4C39">
        <w:trPr>
          <w:cantSplit/>
          <w:trHeight w:val="1182"/>
          <w:jc w:val="center"/>
        </w:trPr>
        <w:tc>
          <w:tcPr>
            <w:tcW w:w="2625" w:type="dxa"/>
            <w:tcBorders>
              <w:left w:val="single" w:sz="8" w:space="0" w:color="auto"/>
            </w:tcBorders>
          </w:tcPr>
          <w:p w14:paraId="7286F287" w14:textId="77777777" w:rsidR="006A5109" w:rsidRPr="00EC74CF" w:rsidRDefault="006A5109" w:rsidP="008D1D27">
            <w:r w:rsidRPr="00EC74CF">
              <w:t>DUZ</w:t>
            </w:r>
          </w:p>
        </w:tc>
        <w:tc>
          <w:tcPr>
            <w:tcW w:w="6975" w:type="dxa"/>
            <w:tcBorders>
              <w:right w:val="single" w:sz="8" w:space="0" w:color="auto"/>
            </w:tcBorders>
          </w:tcPr>
          <w:p w14:paraId="3E13070D" w14:textId="77777777" w:rsidR="006A5109" w:rsidRPr="00EC74CF" w:rsidRDefault="006A5109" w:rsidP="008D1D27">
            <w:r w:rsidRPr="00EC74CF">
              <w:t>A local variable holding the user number that identifies the signed-on user.</w:t>
            </w:r>
          </w:p>
          <w:p w14:paraId="7B0247AC" w14:textId="77777777" w:rsidR="006A5109" w:rsidRPr="00EC74CF" w:rsidRDefault="006A5109" w:rsidP="008D1D27"/>
        </w:tc>
      </w:tr>
      <w:tr w:rsidR="006A5109" w:rsidRPr="00EC74CF" w14:paraId="1CA3BD4D" w14:textId="77777777" w:rsidTr="00CF4C39">
        <w:trPr>
          <w:cantSplit/>
          <w:trHeight w:val="1182"/>
          <w:jc w:val="center"/>
        </w:trPr>
        <w:tc>
          <w:tcPr>
            <w:tcW w:w="2625" w:type="dxa"/>
            <w:tcBorders>
              <w:left w:val="single" w:sz="8" w:space="0" w:color="auto"/>
            </w:tcBorders>
          </w:tcPr>
          <w:p w14:paraId="7770EC43" w14:textId="77777777" w:rsidR="006A5109" w:rsidRPr="00EC74CF" w:rsidRDefault="006A5109" w:rsidP="008D1D27">
            <w:r w:rsidRPr="00EC74CF">
              <w:t>DUZ(0)</w:t>
            </w:r>
          </w:p>
        </w:tc>
        <w:tc>
          <w:tcPr>
            <w:tcW w:w="6975" w:type="dxa"/>
            <w:tcBorders>
              <w:right w:val="single" w:sz="8" w:space="0" w:color="auto"/>
            </w:tcBorders>
          </w:tcPr>
          <w:p w14:paraId="4224C62B" w14:textId="77777777" w:rsidR="006A5109" w:rsidRPr="00EC74CF" w:rsidRDefault="006A5109" w:rsidP="008D1D27">
            <w:r w:rsidRPr="00EC74CF">
              <w:t>A local variable that holds the File Manager Access Code of the signed-on user.</w:t>
            </w:r>
          </w:p>
          <w:p w14:paraId="17D334F8" w14:textId="77777777" w:rsidR="006A5109" w:rsidRPr="00EC74CF" w:rsidRDefault="006A5109" w:rsidP="008D1D27"/>
        </w:tc>
      </w:tr>
      <w:tr w:rsidR="006A5109" w:rsidRPr="00EC74CF" w14:paraId="7BF237E4" w14:textId="77777777" w:rsidTr="00CF4C39">
        <w:trPr>
          <w:cantSplit/>
          <w:trHeight w:val="1182"/>
          <w:jc w:val="center"/>
        </w:trPr>
        <w:tc>
          <w:tcPr>
            <w:tcW w:w="2625" w:type="dxa"/>
            <w:tcBorders>
              <w:left w:val="single" w:sz="8" w:space="0" w:color="auto"/>
            </w:tcBorders>
          </w:tcPr>
          <w:p w14:paraId="50A1F715" w14:textId="77777777" w:rsidR="006A5109" w:rsidRPr="00EC74CF" w:rsidRDefault="006A5109" w:rsidP="008D1D27">
            <w:r w:rsidRPr="00EC74CF">
              <w:t>ELIGIBILITY</w:t>
            </w:r>
          </w:p>
        </w:tc>
        <w:tc>
          <w:tcPr>
            <w:tcW w:w="6975" w:type="dxa"/>
            <w:tcBorders>
              <w:right w:val="single" w:sz="8" w:space="0" w:color="auto"/>
            </w:tcBorders>
          </w:tcPr>
          <w:p w14:paraId="7090BEBC" w14:textId="77777777" w:rsidR="006A5109" w:rsidRPr="00EC74CF" w:rsidRDefault="006A5109" w:rsidP="008D1D27">
            <w:r w:rsidRPr="00EC74CF">
              <w:t>Determination of a person's qualification for VA health care and related benefits.</w:t>
            </w:r>
          </w:p>
        </w:tc>
      </w:tr>
      <w:tr w:rsidR="006A5109" w:rsidRPr="00EC74CF" w14:paraId="5DD363DA" w14:textId="77777777" w:rsidTr="00CF4C39">
        <w:trPr>
          <w:cantSplit/>
          <w:trHeight w:val="1182"/>
          <w:jc w:val="center"/>
        </w:trPr>
        <w:tc>
          <w:tcPr>
            <w:tcW w:w="2625" w:type="dxa"/>
            <w:tcBorders>
              <w:left w:val="single" w:sz="8" w:space="0" w:color="auto"/>
            </w:tcBorders>
          </w:tcPr>
          <w:p w14:paraId="165720F0" w14:textId="77777777" w:rsidR="006A5109" w:rsidRPr="00EC74CF" w:rsidRDefault="006A5109" w:rsidP="008D1D27">
            <w:r w:rsidRPr="00EC74CF">
              <w:lastRenderedPageBreak/>
              <w:t>ELIGIBILITY CODE</w:t>
            </w:r>
          </w:p>
        </w:tc>
        <w:tc>
          <w:tcPr>
            <w:tcW w:w="6975" w:type="dxa"/>
            <w:tcBorders>
              <w:right w:val="single" w:sz="8" w:space="0" w:color="auto"/>
            </w:tcBorders>
          </w:tcPr>
          <w:p w14:paraId="27975B73" w14:textId="77777777" w:rsidR="006A5109" w:rsidRPr="00EC74CF" w:rsidRDefault="006A5109" w:rsidP="008D1D27">
            <w:r w:rsidRPr="00EC74CF">
              <w:t>Below are the Eligibility Codes used during the Registration process:</w:t>
            </w:r>
          </w:p>
          <w:tbl>
            <w:tblPr>
              <w:tblW w:w="6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4230"/>
              <w:gridCol w:w="470"/>
              <w:gridCol w:w="2070"/>
            </w:tblGrid>
            <w:tr w:rsidR="006A5109" w:rsidRPr="00EC74CF" w14:paraId="38E1FC03"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749C1075" w14:textId="77777777" w:rsidR="006A5109" w:rsidRPr="00EC74CF" w:rsidRDefault="006A5109" w:rsidP="008D1D27">
                  <w:r w:rsidRPr="00EC74CF">
                    <w:t>AID &amp; ATTENDANCE</w:t>
                  </w:r>
                </w:p>
              </w:tc>
              <w:tc>
                <w:tcPr>
                  <w:tcW w:w="470" w:type="dxa"/>
                  <w:tcBorders>
                    <w:top w:val="single" w:sz="4" w:space="0" w:color="auto"/>
                    <w:left w:val="single" w:sz="4" w:space="0" w:color="auto"/>
                    <w:bottom w:val="single" w:sz="4" w:space="0" w:color="auto"/>
                    <w:right w:val="single" w:sz="4" w:space="0" w:color="auto"/>
                  </w:tcBorders>
                </w:tcPr>
                <w:p w14:paraId="223055DC" w14:textId="77777777" w:rsidR="006A5109" w:rsidRPr="00EC74CF" w:rsidRDefault="006A5109" w:rsidP="008D1D27">
                  <w:r w:rsidRPr="00EC74CF">
                    <w:t>2</w:t>
                  </w:r>
                </w:p>
              </w:tc>
              <w:tc>
                <w:tcPr>
                  <w:tcW w:w="2070" w:type="dxa"/>
                  <w:tcBorders>
                    <w:top w:val="single" w:sz="4" w:space="0" w:color="auto"/>
                    <w:left w:val="single" w:sz="4" w:space="0" w:color="auto"/>
                    <w:bottom w:val="single" w:sz="4" w:space="0" w:color="auto"/>
                    <w:right w:val="single" w:sz="4" w:space="0" w:color="auto"/>
                  </w:tcBorders>
                </w:tcPr>
                <w:p w14:paraId="335AAE6B" w14:textId="77777777" w:rsidR="006A5109" w:rsidRPr="00EC74CF" w:rsidRDefault="006A5109" w:rsidP="008D1D27">
                  <w:r w:rsidRPr="00EC74CF">
                    <w:t>VETERAN</w:t>
                  </w:r>
                </w:p>
              </w:tc>
            </w:tr>
            <w:tr w:rsidR="006A5109" w:rsidRPr="00EC74CF" w14:paraId="1FF97F09"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508DE152" w14:textId="77777777" w:rsidR="006A5109" w:rsidRPr="00EC74CF" w:rsidRDefault="006A5109" w:rsidP="008D1D27">
                  <w:r w:rsidRPr="00EC74CF">
                    <w:t>ALLIED VETERAN</w:t>
                  </w:r>
                </w:p>
              </w:tc>
              <w:tc>
                <w:tcPr>
                  <w:tcW w:w="470" w:type="dxa"/>
                  <w:tcBorders>
                    <w:top w:val="single" w:sz="4" w:space="0" w:color="auto"/>
                    <w:left w:val="single" w:sz="4" w:space="0" w:color="auto"/>
                    <w:bottom w:val="single" w:sz="4" w:space="0" w:color="auto"/>
                    <w:right w:val="single" w:sz="4" w:space="0" w:color="auto"/>
                  </w:tcBorders>
                </w:tcPr>
                <w:p w14:paraId="6E09E5A5" w14:textId="77777777" w:rsidR="006A5109" w:rsidRPr="00EC74CF" w:rsidRDefault="006A5109" w:rsidP="008D1D27">
                  <w:r w:rsidRPr="00EC74CF">
                    <w:t>5</w:t>
                  </w:r>
                </w:p>
              </w:tc>
              <w:tc>
                <w:tcPr>
                  <w:tcW w:w="2070" w:type="dxa"/>
                  <w:tcBorders>
                    <w:top w:val="single" w:sz="4" w:space="0" w:color="auto"/>
                    <w:left w:val="single" w:sz="4" w:space="0" w:color="auto"/>
                    <w:bottom w:val="single" w:sz="4" w:space="0" w:color="auto"/>
                    <w:right w:val="single" w:sz="4" w:space="0" w:color="auto"/>
                  </w:tcBorders>
                </w:tcPr>
                <w:p w14:paraId="0CBBE980" w14:textId="77777777" w:rsidR="006A5109" w:rsidRPr="00EC74CF" w:rsidRDefault="006A5109" w:rsidP="008D1D27">
                  <w:r w:rsidRPr="00EC74CF">
                    <w:t>NON-VETERAN</w:t>
                  </w:r>
                </w:p>
              </w:tc>
            </w:tr>
            <w:tr w:rsidR="006A5109" w:rsidRPr="00EC74CF" w14:paraId="2E00E9B0"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418B4433" w14:textId="77777777" w:rsidR="006A5109" w:rsidRPr="00EC74CF" w:rsidRDefault="006A5109" w:rsidP="008D1D27">
                  <w:r w:rsidRPr="00EC74CF">
                    <w:t>CHAMPUS</w:t>
                  </w:r>
                </w:p>
              </w:tc>
              <w:tc>
                <w:tcPr>
                  <w:tcW w:w="470" w:type="dxa"/>
                  <w:tcBorders>
                    <w:top w:val="single" w:sz="4" w:space="0" w:color="auto"/>
                    <w:left w:val="single" w:sz="4" w:space="0" w:color="auto"/>
                    <w:bottom w:val="single" w:sz="4" w:space="0" w:color="auto"/>
                    <w:right w:val="single" w:sz="4" w:space="0" w:color="auto"/>
                  </w:tcBorders>
                </w:tcPr>
                <w:p w14:paraId="16C440C1" w14:textId="77777777" w:rsidR="006A5109" w:rsidRPr="00EC74CF" w:rsidRDefault="006A5109" w:rsidP="008D1D27">
                  <w:r w:rsidRPr="00EC74CF">
                    <w:t>7</w:t>
                  </w:r>
                </w:p>
              </w:tc>
              <w:tc>
                <w:tcPr>
                  <w:tcW w:w="2070" w:type="dxa"/>
                  <w:tcBorders>
                    <w:top w:val="single" w:sz="4" w:space="0" w:color="auto"/>
                    <w:left w:val="single" w:sz="4" w:space="0" w:color="auto"/>
                    <w:bottom w:val="single" w:sz="4" w:space="0" w:color="auto"/>
                    <w:right w:val="single" w:sz="4" w:space="0" w:color="auto"/>
                  </w:tcBorders>
                </w:tcPr>
                <w:p w14:paraId="01F4F8FE" w14:textId="77777777" w:rsidR="006A5109" w:rsidRPr="00EC74CF" w:rsidRDefault="006A5109" w:rsidP="008D1D27">
                  <w:r w:rsidRPr="00EC74CF">
                    <w:t>NON-VETERAN</w:t>
                  </w:r>
                </w:p>
              </w:tc>
            </w:tr>
            <w:tr w:rsidR="006A5109" w:rsidRPr="00EC74CF" w14:paraId="6EC52D41"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7411CE5E" w14:textId="77777777" w:rsidR="006A5109" w:rsidRPr="00EC74CF" w:rsidRDefault="006A5109" w:rsidP="008D1D27">
                  <w:r w:rsidRPr="00EC74CF">
                    <w:t>CHAMPVA</w:t>
                  </w:r>
                </w:p>
              </w:tc>
              <w:tc>
                <w:tcPr>
                  <w:tcW w:w="470" w:type="dxa"/>
                  <w:tcBorders>
                    <w:top w:val="single" w:sz="4" w:space="0" w:color="auto"/>
                    <w:left w:val="single" w:sz="4" w:space="0" w:color="auto"/>
                    <w:bottom w:val="single" w:sz="4" w:space="0" w:color="auto"/>
                    <w:right w:val="single" w:sz="4" w:space="0" w:color="auto"/>
                  </w:tcBorders>
                </w:tcPr>
                <w:p w14:paraId="6A26DD4A" w14:textId="77777777" w:rsidR="006A5109" w:rsidRPr="00EC74CF" w:rsidRDefault="006A5109" w:rsidP="008D1D27">
                  <w:r w:rsidRPr="00EC74CF">
                    <w:t>1</w:t>
                  </w:r>
                </w:p>
              </w:tc>
              <w:tc>
                <w:tcPr>
                  <w:tcW w:w="2070" w:type="dxa"/>
                  <w:tcBorders>
                    <w:top w:val="single" w:sz="4" w:space="0" w:color="auto"/>
                    <w:left w:val="single" w:sz="4" w:space="0" w:color="auto"/>
                    <w:bottom w:val="single" w:sz="4" w:space="0" w:color="auto"/>
                    <w:right w:val="single" w:sz="4" w:space="0" w:color="auto"/>
                  </w:tcBorders>
                </w:tcPr>
                <w:p w14:paraId="70044482" w14:textId="77777777" w:rsidR="006A5109" w:rsidRPr="00EC74CF" w:rsidRDefault="006A5109" w:rsidP="008D1D27">
                  <w:r w:rsidRPr="00EC74CF">
                    <w:t>NON-VETERAN</w:t>
                  </w:r>
                </w:p>
              </w:tc>
            </w:tr>
            <w:tr w:rsidR="006A5109" w:rsidRPr="00EC74CF" w14:paraId="0ECBEE40"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1D660489" w14:textId="77777777" w:rsidR="006A5109" w:rsidRPr="00EC74CF" w:rsidRDefault="006A5109" w:rsidP="008D1D27">
                  <w:r w:rsidRPr="00EC74CF">
                    <w:t>COLLATERAL OF VET.</w:t>
                  </w:r>
                </w:p>
              </w:tc>
              <w:tc>
                <w:tcPr>
                  <w:tcW w:w="470" w:type="dxa"/>
                  <w:tcBorders>
                    <w:top w:val="single" w:sz="4" w:space="0" w:color="auto"/>
                    <w:left w:val="single" w:sz="4" w:space="0" w:color="auto"/>
                    <w:bottom w:val="single" w:sz="4" w:space="0" w:color="auto"/>
                    <w:right w:val="single" w:sz="4" w:space="0" w:color="auto"/>
                  </w:tcBorders>
                </w:tcPr>
                <w:p w14:paraId="6DC8C13A" w14:textId="77777777" w:rsidR="006A5109" w:rsidRPr="00EC74CF" w:rsidRDefault="006A5109" w:rsidP="008D1D27">
                  <w:r w:rsidRPr="00EC74CF">
                    <w:t>2</w:t>
                  </w:r>
                </w:p>
              </w:tc>
              <w:tc>
                <w:tcPr>
                  <w:tcW w:w="2070" w:type="dxa"/>
                  <w:tcBorders>
                    <w:top w:val="single" w:sz="4" w:space="0" w:color="auto"/>
                    <w:left w:val="single" w:sz="4" w:space="0" w:color="auto"/>
                    <w:bottom w:val="single" w:sz="4" w:space="0" w:color="auto"/>
                    <w:right w:val="single" w:sz="4" w:space="0" w:color="auto"/>
                  </w:tcBorders>
                </w:tcPr>
                <w:p w14:paraId="49A9B685" w14:textId="77777777" w:rsidR="006A5109" w:rsidRPr="00EC74CF" w:rsidRDefault="006A5109" w:rsidP="008D1D27">
                  <w:r w:rsidRPr="00EC74CF">
                    <w:t>NON-VETERAN</w:t>
                  </w:r>
                </w:p>
              </w:tc>
            </w:tr>
            <w:tr w:rsidR="006A5109" w:rsidRPr="00EC74CF" w14:paraId="23402936"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407FD03C" w14:textId="77777777" w:rsidR="006A5109" w:rsidRPr="00EC74CF" w:rsidRDefault="006A5109" w:rsidP="008D1D27">
                  <w:r w:rsidRPr="00EC74CF">
                    <w:t>DOM. PATIENT</w:t>
                  </w:r>
                </w:p>
              </w:tc>
              <w:tc>
                <w:tcPr>
                  <w:tcW w:w="470" w:type="dxa"/>
                  <w:tcBorders>
                    <w:top w:val="single" w:sz="4" w:space="0" w:color="auto"/>
                    <w:left w:val="single" w:sz="4" w:space="0" w:color="auto"/>
                    <w:bottom w:val="single" w:sz="4" w:space="0" w:color="auto"/>
                    <w:right w:val="single" w:sz="4" w:space="0" w:color="auto"/>
                  </w:tcBorders>
                </w:tcPr>
                <w:p w14:paraId="0264767A" w14:textId="77777777" w:rsidR="006A5109" w:rsidRPr="00EC74CF" w:rsidRDefault="006A5109" w:rsidP="008D1D27">
                  <w:r w:rsidRPr="00EC74CF">
                    <w:t>6</w:t>
                  </w:r>
                </w:p>
              </w:tc>
              <w:tc>
                <w:tcPr>
                  <w:tcW w:w="2070" w:type="dxa"/>
                  <w:tcBorders>
                    <w:top w:val="single" w:sz="4" w:space="0" w:color="auto"/>
                    <w:left w:val="single" w:sz="4" w:space="0" w:color="auto"/>
                    <w:bottom w:val="single" w:sz="4" w:space="0" w:color="auto"/>
                    <w:right w:val="single" w:sz="4" w:space="0" w:color="auto"/>
                  </w:tcBorders>
                </w:tcPr>
                <w:p w14:paraId="6321D047" w14:textId="77777777" w:rsidR="006A5109" w:rsidRPr="00EC74CF" w:rsidRDefault="006A5109" w:rsidP="008D1D27">
                  <w:r w:rsidRPr="00EC74CF">
                    <w:t>VETERAN</w:t>
                  </w:r>
                </w:p>
              </w:tc>
            </w:tr>
            <w:tr w:rsidR="006A5109" w:rsidRPr="00EC74CF" w14:paraId="5E1563FE"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6F79B8EF" w14:textId="77777777" w:rsidR="006A5109" w:rsidRPr="00EC74CF" w:rsidRDefault="006A5109" w:rsidP="008D1D27">
                  <w:r w:rsidRPr="00EC74CF">
                    <w:t>EMPLOYEE</w:t>
                  </w:r>
                </w:p>
              </w:tc>
              <w:tc>
                <w:tcPr>
                  <w:tcW w:w="470" w:type="dxa"/>
                  <w:tcBorders>
                    <w:top w:val="single" w:sz="4" w:space="0" w:color="auto"/>
                    <w:left w:val="single" w:sz="4" w:space="0" w:color="auto"/>
                    <w:bottom w:val="single" w:sz="4" w:space="0" w:color="auto"/>
                    <w:right w:val="single" w:sz="4" w:space="0" w:color="auto"/>
                  </w:tcBorders>
                </w:tcPr>
                <w:p w14:paraId="2BB88B22" w14:textId="77777777" w:rsidR="006A5109" w:rsidRPr="00EC74CF" w:rsidRDefault="006A5109" w:rsidP="008D1D27">
                  <w:r w:rsidRPr="00EC74CF">
                    <w:t>3</w:t>
                  </w:r>
                </w:p>
              </w:tc>
              <w:tc>
                <w:tcPr>
                  <w:tcW w:w="2070" w:type="dxa"/>
                  <w:tcBorders>
                    <w:top w:val="single" w:sz="4" w:space="0" w:color="auto"/>
                    <w:left w:val="single" w:sz="4" w:space="0" w:color="auto"/>
                    <w:bottom w:val="single" w:sz="4" w:space="0" w:color="auto"/>
                    <w:right w:val="single" w:sz="4" w:space="0" w:color="auto"/>
                  </w:tcBorders>
                </w:tcPr>
                <w:p w14:paraId="61BE56D0" w14:textId="77777777" w:rsidR="006A5109" w:rsidRPr="00EC74CF" w:rsidRDefault="006A5109" w:rsidP="008D1D27">
                  <w:r w:rsidRPr="00EC74CF">
                    <w:t>NON-VETERAN</w:t>
                  </w:r>
                </w:p>
              </w:tc>
            </w:tr>
            <w:tr w:rsidR="006A5109" w:rsidRPr="00EC74CF" w14:paraId="097CBC4E"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75A9FFD5" w14:textId="77777777" w:rsidR="006A5109" w:rsidRPr="00EC74CF" w:rsidRDefault="006A5109" w:rsidP="008D1D27">
                  <w:r w:rsidRPr="00EC74CF">
                    <w:t>HOUSEBOUND</w:t>
                  </w:r>
                </w:p>
              </w:tc>
              <w:tc>
                <w:tcPr>
                  <w:tcW w:w="470" w:type="dxa"/>
                  <w:tcBorders>
                    <w:top w:val="single" w:sz="4" w:space="0" w:color="auto"/>
                    <w:left w:val="single" w:sz="4" w:space="0" w:color="auto"/>
                    <w:bottom w:val="single" w:sz="4" w:space="0" w:color="auto"/>
                    <w:right w:val="single" w:sz="4" w:space="0" w:color="auto"/>
                  </w:tcBorders>
                </w:tcPr>
                <w:p w14:paraId="15C87230" w14:textId="77777777" w:rsidR="006A5109" w:rsidRPr="00EC74CF" w:rsidRDefault="006A5109" w:rsidP="008D1D27">
                  <w:r w:rsidRPr="00EC74CF">
                    <w:t>2</w:t>
                  </w:r>
                </w:p>
              </w:tc>
              <w:tc>
                <w:tcPr>
                  <w:tcW w:w="2070" w:type="dxa"/>
                  <w:tcBorders>
                    <w:top w:val="single" w:sz="4" w:space="0" w:color="auto"/>
                    <w:left w:val="single" w:sz="4" w:space="0" w:color="auto"/>
                    <w:bottom w:val="single" w:sz="4" w:space="0" w:color="auto"/>
                    <w:right w:val="single" w:sz="4" w:space="0" w:color="auto"/>
                  </w:tcBorders>
                </w:tcPr>
                <w:p w14:paraId="45D14CD1" w14:textId="77777777" w:rsidR="006A5109" w:rsidRPr="00EC74CF" w:rsidRDefault="006A5109" w:rsidP="008D1D27">
                  <w:r w:rsidRPr="00EC74CF">
                    <w:t>VETERAN</w:t>
                  </w:r>
                </w:p>
              </w:tc>
            </w:tr>
            <w:tr w:rsidR="006A5109" w:rsidRPr="00EC74CF" w14:paraId="57F28A42"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1150AFAA" w14:textId="77777777" w:rsidR="006A5109" w:rsidRPr="00EC74CF" w:rsidRDefault="006A5109" w:rsidP="008D1D27">
                  <w:r w:rsidRPr="00EC74CF">
                    <w:t>HUMANITARIAN EMERGENCY</w:t>
                  </w:r>
                </w:p>
              </w:tc>
              <w:tc>
                <w:tcPr>
                  <w:tcW w:w="470" w:type="dxa"/>
                  <w:tcBorders>
                    <w:top w:val="single" w:sz="4" w:space="0" w:color="auto"/>
                    <w:left w:val="single" w:sz="4" w:space="0" w:color="auto"/>
                    <w:bottom w:val="single" w:sz="4" w:space="0" w:color="auto"/>
                    <w:right w:val="single" w:sz="4" w:space="0" w:color="auto"/>
                  </w:tcBorders>
                </w:tcPr>
                <w:p w14:paraId="5F6FD07E" w14:textId="77777777" w:rsidR="006A5109" w:rsidRPr="00EC74CF" w:rsidRDefault="006A5109" w:rsidP="008D1D27">
                  <w:r w:rsidRPr="00EC74CF">
                    <w:t>6</w:t>
                  </w:r>
                </w:p>
              </w:tc>
              <w:tc>
                <w:tcPr>
                  <w:tcW w:w="2070" w:type="dxa"/>
                  <w:tcBorders>
                    <w:top w:val="single" w:sz="4" w:space="0" w:color="auto"/>
                    <w:left w:val="single" w:sz="4" w:space="0" w:color="auto"/>
                    <w:bottom w:val="single" w:sz="4" w:space="0" w:color="auto"/>
                    <w:right w:val="single" w:sz="4" w:space="0" w:color="auto"/>
                  </w:tcBorders>
                </w:tcPr>
                <w:p w14:paraId="5F9E5367" w14:textId="77777777" w:rsidR="006A5109" w:rsidRPr="00EC74CF" w:rsidRDefault="006A5109" w:rsidP="008D1D27">
                  <w:r w:rsidRPr="00EC74CF">
                    <w:t>NON-VETERAN</w:t>
                  </w:r>
                </w:p>
              </w:tc>
            </w:tr>
            <w:tr w:rsidR="006A5109" w:rsidRPr="00EC74CF" w14:paraId="4DB06F9F"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0EAED8C7" w14:textId="77777777" w:rsidR="006A5109" w:rsidRPr="00EC74CF" w:rsidRDefault="006A5109" w:rsidP="008D1D27">
                  <w:r w:rsidRPr="00EC74CF">
                    <w:t>MEXICAN BORDER WAR</w:t>
                  </w:r>
                </w:p>
              </w:tc>
              <w:tc>
                <w:tcPr>
                  <w:tcW w:w="470" w:type="dxa"/>
                  <w:tcBorders>
                    <w:top w:val="single" w:sz="4" w:space="0" w:color="auto"/>
                    <w:left w:val="single" w:sz="4" w:space="0" w:color="auto"/>
                    <w:bottom w:val="single" w:sz="4" w:space="0" w:color="auto"/>
                    <w:right w:val="single" w:sz="4" w:space="0" w:color="auto"/>
                  </w:tcBorders>
                </w:tcPr>
                <w:p w14:paraId="64BEF2C1" w14:textId="77777777" w:rsidR="006A5109" w:rsidRPr="00EC74CF" w:rsidRDefault="006A5109" w:rsidP="008D1D27">
                  <w:r w:rsidRPr="00EC74CF">
                    <w:t>2</w:t>
                  </w:r>
                </w:p>
              </w:tc>
              <w:tc>
                <w:tcPr>
                  <w:tcW w:w="2070" w:type="dxa"/>
                  <w:tcBorders>
                    <w:top w:val="single" w:sz="4" w:space="0" w:color="auto"/>
                    <w:left w:val="single" w:sz="4" w:space="0" w:color="auto"/>
                    <w:bottom w:val="single" w:sz="4" w:space="0" w:color="auto"/>
                    <w:right w:val="single" w:sz="4" w:space="0" w:color="auto"/>
                  </w:tcBorders>
                </w:tcPr>
                <w:p w14:paraId="0C73B341" w14:textId="77777777" w:rsidR="006A5109" w:rsidRPr="00EC74CF" w:rsidRDefault="006A5109" w:rsidP="008D1D27">
                  <w:r w:rsidRPr="00EC74CF">
                    <w:t>VETERAN</w:t>
                  </w:r>
                </w:p>
              </w:tc>
            </w:tr>
            <w:tr w:rsidR="006A5109" w:rsidRPr="00EC74CF" w14:paraId="571889DA"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04B70AA5" w14:textId="77777777" w:rsidR="006A5109" w:rsidRPr="00EC74CF" w:rsidRDefault="006A5109" w:rsidP="008D1D27">
                  <w:r w:rsidRPr="00EC74CF">
                    <w:t>NSC</w:t>
                  </w:r>
                </w:p>
              </w:tc>
              <w:tc>
                <w:tcPr>
                  <w:tcW w:w="470" w:type="dxa"/>
                  <w:tcBorders>
                    <w:top w:val="single" w:sz="4" w:space="0" w:color="auto"/>
                    <w:left w:val="single" w:sz="4" w:space="0" w:color="auto"/>
                    <w:bottom w:val="single" w:sz="4" w:space="0" w:color="auto"/>
                    <w:right w:val="single" w:sz="4" w:space="0" w:color="auto"/>
                  </w:tcBorders>
                </w:tcPr>
                <w:p w14:paraId="7D201449" w14:textId="77777777" w:rsidR="006A5109" w:rsidRPr="00EC74CF" w:rsidRDefault="006A5109" w:rsidP="008D1D27">
                  <w:r w:rsidRPr="00EC74CF">
                    <w:t>5</w:t>
                  </w:r>
                </w:p>
              </w:tc>
              <w:tc>
                <w:tcPr>
                  <w:tcW w:w="2070" w:type="dxa"/>
                  <w:tcBorders>
                    <w:top w:val="single" w:sz="4" w:space="0" w:color="auto"/>
                    <w:left w:val="single" w:sz="4" w:space="0" w:color="auto"/>
                    <w:bottom w:val="single" w:sz="4" w:space="0" w:color="auto"/>
                    <w:right w:val="single" w:sz="4" w:space="0" w:color="auto"/>
                  </w:tcBorders>
                </w:tcPr>
                <w:p w14:paraId="52B72523" w14:textId="77777777" w:rsidR="006A5109" w:rsidRPr="00EC74CF" w:rsidRDefault="006A5109" w:rsidP="008D1D27">
                  <w:r w:rsidRPr="00EC74CF">
                    <w:t>VETERAN</w:t>
                  </w:r>
                </w:p>
              </w:tc>
            </w:tr>
            <w:tr w:rsidR="006A5109" w:rsidRPr="00EC74CF" w14:paraId="7DF81B1A"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636D5DBD" w14:textId="77777777" w:rsidR="006A5109" w:rsidRPr="00EC74CF" w:rsidRDefault="006A5109" w:rsidP="008D1D27">
                  <w:r w:rsidRPr="00EC74CF">
                    <w:t>NSC, VA PENSION</w:t>
                  </w:r>
                </w:p>
              </w:tc>
              <w:tc>
                <w:tcPr>
                  <w:tcW w:w="470" w:type="dxa"/>
                  <w:tcBorders>
                    <w:top w:val="single" w:sz="4" w:space="0" w:color="auto"/>
                    <w:left w:val="single" w:sz="4" w:space="0" w:color="auto"/>
                    <w:bottom w:val="single" w:sz="4" w:space="0" w:color="auto"/>
                    <w:right w:val="single" w:sz="4" w:space="0" w:color="auto"/>
                  </w:tcBorders>
                </w:tcPr>
                <w:p w14:paraId="75B20AED" w14:textId="77777777" w:rsidR="006A5109" w:rsidRPr="00EC74CF" w:rsidRDefault="006A5109" w:rsidP="008D1D27">
                  <w:r w:rsidRPr="00EC74CF">
                    <w:t>4</w:t>
                  </w:r>
                </w:p>
              </w:tc>
              <w:tc>
                <w:tcPr>
                  <w:tcW w:w="2070" w:type="dxa"/>
                  <w:tcBorders>
                    <w:top w:val="single" w:sz="4" w:space="0" w:color="auto"/>
                    <w:left w:val="single" w:sz="4" w:space="0" w:color="auto"/>
                    <w:bottom w:val="single" w:sz="4" w:space="0" w:color="auto"/>
                    <w:right w:val="single" w:sz="4" w:space="0" w:color="auto"/>
                  </w:tcBorders>
                </w:tcPr>
                <w:p w14:paraId="4A5A1C2F" w14:textId="77777777" w:rsidR="006A5109" w:rsidRPr="00EC74CF" w:rsidRDefault="006A5109" w:rsidP="008D1D27">
                  <w:r w:rsidRPr="00EC74CF">
                    <w:t>VETERAN</w:t>
                  </w:r>
                </w:p>
              </w:tc>
            </w:tr>
            <w:tr w:rsidR="006A5109" w:rsidRPr="00EC74CF" w14:paraId="2AE781B4"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3234A118" w14:textId="77777777" w:rsidR="006A5109" w:rsidRPr="00EC74CF" w:rsidRDefault="006A5109" w:rsidP="008D1D27">
                  <w:r w:rsidRPr="00EC74CF">
                    <w:t>OTHER FEDERAL AGENCY</w:t>
                  </w:r>
                </w:p>
              </w:tc>
              <w:tc>
                <w:tcPr>
                  <w:tcW w:w="470" w:type="dxa"/>
                  <w:tcBorders>
                    <w:top w:val="single" w:sz="4" w:space="0" w:color="auto"/>
                    <w:left w:val="single" w:sz="4" w:space="0" w:color="auto"/>
                    <w:bottom w:val="single" w:sz="4" w:space="0" w:color="auto"/>
                    <w:right w:val="single" w:sz="4" w:space="0" w:color="auto"/>
                  </w:tcBorders>
                </w:tcPr>
                <w:p w14:paraId="2814D7E2" w14:textId="77777777" w:rsidR="006A5109" w:rsidRPr="00EC74CF" w:rsidRDefault="006A5109" w:rsidP="008D1D27">
                  <w:r w:rsidRPr="00EC74CF">
                    <w:t>4</w:t>
                  </w:r>
                </w:p>
              </w:tc>
              <w:tc>
                <w:tcPr>
                  <w:tcW w:w="2070" w:type="dxa"/>
                  <w:tcBorders>
                    <w:top w:val="single" w:sz="4" w:space="0" w:color="auto"/>
                    <w:left w:val="single" w:sz="4" w:space="0" w:color="auto"/>
                    <w:bottom w:val="single" w:sz="4" w:space="0" w:color="auto"/>
                    <w:right w:val="single" w:sz="4" w:space="0" w:color="auto"/>
                  </w:tcBorders>
                </w:tcPr>
                <w:p w14:paraId="42AABB7D" w14:textId="77777777" w:rsidR="006A5109" w:rsidRPr="00EC74CF" w:rsidRDefault="006A5109" w:rsidP="008D1D27">
                  <w:r w:rsidRPr="00EC74CF">
                    <w:t>NON-VETERAN</w:t>
                  </w:r>
                </w:p>
              </w:tc>
            </w:tr>
            <w:tr w:rsidR="006A5109" w:rsidRPr="00EC74CF" w14:paraId="14306C68"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0E67A153" w14:textId="77777777" w:rsidR="006A5109" w:rsidRPr="00EC74CF" w:rsidRDefault="006A5109" w:rsidP="008D1D27">
                  <w:r w:rsidRPr="00EC74CF">
                    <w:t>PRISONER OF WAR</w:t>
                  </w:r>
                </w:p>
              </w:tc>
              <w:tc>
                <w:tcPr>
                  <w:tcW w:w="470" w:type="dxa"/>
                  <w:tcBorders>
                    <w:top w:val="single" w:sz="4" w:space="0" w:color="auto"/>
                    <w:left w:val="single" w:sz="4" w:space="0" w:color="auto"/>
                    <w:bottom w:val="single" w:sz="4" w:space="0" w:color="auto"/>
                    <w:right w:val="single" w:sz="4" w:space="0" w:color="auto"/>
                  </w:tcBorders>
                </w:tcPr>
                <w:p w14:paraId="38A492D8" w14:textId="77777777" w:rsidR="006A5109" w:rsidRPr="00EC74CF" w:rsidRDefault="006A5109" w:rsidP="008D1D27">
                  <w:r w:rsidRPr="00EC74CF">
                    <w:t>2</w:t>
                  </w:r>
                </w:p>
              </w:tc>
              <w:tc>
                <w:tcPr>
                  <w:tcW w:w="2070" w:type="dxa"/>
                  <w:tcBorders>
                    <w:top w:val="single" w:sz="4" w:space="0" w:color="auto"/>
                    <w:left w:val="single" w:sz="4" w:space="0" w:color="auto"/>
                    <w:bottom w:val="single" w:sz="4" w:space="0" w:color="auto"/>
                    <w:right w:val="single" w:sz="4" w:space="0" w:color="auto"/>
                  </w:tcBorders>
                </w:tcPr>
                <w:p w14:paraId="1CA229F5" w14:textId="77777777" w:rsidR="006A5109" w:rsidRPr="00EC74CF" w:rsidRDefault="006A5109" w:rsidP="008D1D27">
                  <w:r w:rsidRPr="00EC74CF">
                    <w:t>VETERAN</w:t>
                  </w:r>
                </w:p>
              </w:tc>
            </w:tr>
            <w:tr w:rsidR="006A5109" w:rsidRPr="00EC74CF" w14:paraId="3F246B8C"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20BB8170" w14:textId="77777777" w:rsidR="006A5109" w:rsidRPr="00EC74CF" w:rsidRDefault="006A5109" w:rsidP="008D1D27">
                  <w:r w:rsidRPr="00EC74CF">
                    <w:t>PURPLE HEART RECIPIENT</w:t>
                  </w:r>
                </w:p>
              </w:tc>
              <w:tc>
                <w:tcPr>
                  <w:tcW w:w="470" w:type="dxa"/>
                  <w:tcBorders>
                    <w:top w:val="single" w:sz="4" w:space="0" w:color="auto"/>
                    <w:left w:val="single" w:sz="4" w:space="0" w:color="auto"/>
                    <w:bottom w:val="single" w:sz="4" w:space="0" w:color="auto"/>
                    <w:right w:val="single" w:sz="4" w:space="0" w:color="auto"/>
                  </w:tcBorders>
                </w:tcPr>
                <w:p w14:paraId="54616D3E" w14:textId="77777777" w:rsidR="006A5109" w:rsidRPr="00EC74CF" w:rsidRDefault="006A5109" w:rsidP="008D1D27">
                  <w:r w:rsidRPr="00EC74CF">
                    <w:t>2</w:t>
                  </w:r>
                </w:p>
              </w:tc>
              <w:tc>
                <w:tcPr>
                  <w:tcW w:w="2070" w:type="dxa"/>
                  <w:tcBorders>
                    <w:top w:val="single" w:sz="4" w:space="0" w:color="auto"/>
                    <w:left w:val="single" w:sz="4" w:space="0" w:color="auto"/>
                    <w:bottom w:val="single" w:sz="4" w:space="0" w:color="auto"/>
                    <w:right w:val="single" w:sz="4" w:space="0" w:color="auto"/>
                  </w:tcBorders>
                </w:tcPr>
                <w:p w14:paraId="38A8CF45" w14:textId="77777777" w:rsidR="006A5109" w:rsidRPr="00EC74CF" w:rsidRDefault="006A5109" w:rsidP="008D1D27">
                  <w:r w:rsidRPr="00EC74CF">
                    <w:t>VETERAN</w:t>
                  </w:r>
                </w:p>
              </w:tc>
            </w:tr>
            <w:tr w:rsidR="006A5109" w:rsidRPr="00EC74CF" w14:paraId="2654E69D"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733EBFC2" w14:textId="77777777" w:rsidR="006A5109" w:rsidRPr="00EC74CF" w:rsidRDefault="006A5109" w:rsidP="008D1D27">
                  <w:r w:rsidRPr="00EC74CF">
                    <w:t>REIMBURSABLE INSURANCE</w:t>
                  </w:r>
                </w:p>
              </w:tc>
              <w:tc>
                <w:tcPr>
                  <w:tcW w:w="470" w:type="dxa"/>
                  <w:tcBorders>
                    <w:top w:val="single" w:sz="4" w:space="0" w:color="auto"/>
                    <w:left w:val="single" w:sz="4" w:space="0" w:color="auto"/>
                    <w:bottom w:val="single" w:sz="4" w:space="0" w:color="auto"/>
                    <w:right w:val="single" w:sz="4" w:space="0" w:color="auto"/>
                  </w:tcBorders>
                </w:tcPr>
                <w:p w14:paraId="494F76E1" w14:textId="77777777" w:rsidR="006A5109" w:rsidRPr="00EC74CF" w:rsidRDefault="006A5109" w:rsidP="008D1D27">
                  <w:r w:rsidRPr="00EC74CF">
                    <w:t>8</w:t>
                  </w:r>
                </w:p>
              </w:tc>
              <w:tc>
                <w:tcPr>
                  <w:tcW w:w="2070" w:type="dxa"/>
                  <w:tcBorders>
                    <w:top w:val="single" w:sz="4" w:space="0" w:color="auto"/>
                    <w:left w:val="single" w:sz="4" w:space="0" w:color="auto"/>
                    <w:bottom w:val="single" w:sz="4" w:space="0" w:color="auto"/>
                    <w:right w:val="single" w:sz="4" w:space="0" w:color="auto"/>
                  </w:tcBorders>
                </w:tcPr>
                <w:p w14:paraId="089063E4" w14:textId="77777777" w:rsidR="006A5109" w:rsidRPr="00EC74CF" w:rsidRDefault="006A5109" w:rsidP="008D1D27">
                  <w:r w:rsidRPr="00EC74CF">
                    <w:t>NON-VETERAN</w:t>
                  </w:r>
                </w:p>
              </w:tc>
            </w:tr>
            <w:tr w:rsidR="006A5109" w:rsidRPr="00EC74CF" w14:paraId="294B2B9E"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221FE523" w14:textId="77777777" w:rsidR="006A5109" w:rsidRPr="00EC74CF" w:rsidRDefault="006A5109" w:rsidP="008D1D27">
                  <w:r w:rsidRPr="00EC74CF">
                    <w:t>SC LESS THAN 50%</w:t>
                  </w:r>
                </w:p>
              </w:tc>
              <w:tc>
                <w:tcPr>
                  <w:tcW w:w="470" w:type="dxa"/>
                  <w:tcBorders>
                    <w:top w:val="single" w:sz="4" w:space="0" w:color="auto"/>
                    <w:left w:val="single" w:sz="4" w:space="0" w:color="auto"/>
                    <w:bottom w:val="single" w:sz="4" w:space="0" w:color="auto"/>
                    <w:right w:val="single" w:sz="4" w:space="0" w:color="auto"/>
                  </w:tcBorders>
                </w:tcPr>
                <w:p w14:paraId="3CA629DC" w14:textId="77777777" w:rsidR="006A5109" w:rsidRPr="00EC74CF" w:rsidRDefault="006A5109" w:rsidP="008D1D27">
                  <w:r w:rsidRPr="00EC74CF">
                    <w:t>3</w:t>
                  </w:r>
                </w:p>
              </w:tc>
              <w:tc>
                <w:tcPr>
                  <w:tcW w:w="2070" w:type="dxa"/>
                  <w:tcBorders>
                    <w:top w:val="single" w:sz="4" w:space="0" w:color="auto"/>
                    <w:left w:val="single" w:sz="4" w:space="0" w:color="auto"/>
                    <w:bottom w:val="single" w:sz="4" w:space="0" w:color="auto"/>
                    <w:right w:val="single" w:sz="4" w:space="0" w:color="auto"/>
                  </w:tcBorders>
                </w:tcPr>
                <w:p w14:paraId="4DA0B4F6" w14:textId="77777777" w:rsidR="006A5109" w:rsidRPr="00EC74CF" w:rsidRDefault="006A5109" w:rsidP="008D1D27">
                  <w:r w:rsidRPr="00EC74CF">
                    <w:t>VETERAN</w:t>
                  </w:r>
                </w:p>
              </w:tc>
            </w:tr>
            <w:tr w:rsidR="006A5109" w:rsidRPr="00EC74CF" w14:paraId="335015C7"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43D5159A" w14:textId="77777777" w:rsidR="006A5109" w:rsidRPr="00EC74CF" w:rsidRDefault="006A5109" w:rsidP="008D1D27">
                  <w:r w:rsidRPr="00EC74CF">
                    <w:t>SERVICE CONNECTED 50% to 100%</w:t>
                  </w:r>
                </w:p>
              </w:tc>
              <w:tc>
                <w:tcPr>
                  <w:tcW w:w="470" w:type="dxa"/>
                  <w:tcBorders>
                    <w:top w:val="single" w:sz="4" w:space="0" w:color="auto"/>
                    <w:left w:val="single" w:sz="4" w:space="0" w:color="auto"/>
                    <w:bottom w:val="single" w:sz="4" w:space="0" w:color="auto"/>
                    <w:right w:val="single" w:sz="4" w:space="0" w:color="auto"/>
                  </w:tcBorders>
                </w:tcPr>
                <w:p w14:paraId="60AAA08A" w14:textId="77777777" w:rsidR="006A5109" w:rsidRPr="00EC74CF" w:rsidRDefault="006A5109" w:rsidP="008D1D27">
                  <w:r w:rsidRPr="00EC74CF">
                    <w:t>1</w:t>
                  </w:r>
                </w:p>
              </w:tc>
              <w:tc>
                <w:tcPr>
                  <w:tcW w:w="2070" w:type="dxa"/>
                  <w:tcBorders>
                    <w:top w:val="single" w:sz="4" w:space="0" w:color="auto"/>
                    <w:left w:val="single" w:sz="4" w:space="0" w:color="auto"/>
                    <w:bottom w:val="single" w:sz="4" w:space="0" w:color="auto"/>
                    <w:right w:val="single" w:sz="4" w:space="0" w:color="auto"/>
                  </w:tcBorders>
                </w:tcPr>
                <w:p w14:paraId="0CDDC80B" w14:textId="77777777" w:rsidR="006A5109" w:rsidRPr="00EC74CF" w:rsidRDefault="006A5109" w:rsidP="008D1D27">
                  <w:r w:rsidRPr="00EC74CF">
                    <w:t>VETERAN</w:t>
                  </w:r>
                </w:p>
              </w:tc>
            </w:tr>
            <w:tr w:rsidR="006A5109" w:rsidRPr="00EC74CF" w14:paraId="7D212E7A"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22604D95" w14:textId="77777777" w:rsidR="006A5109" w:rsidRPr="00EC74CF" w:rsidRDefault="006A5109" w:rsidP="008D1D27">
                  <w:r w:rsidRPr="00EC74CF">
                    <w:t>SHARING AGREEMENT</w:t>
                  </w:r>
                </w:p>
              </w:tc>
              <w:tc>
                <w:tcPr>
                  <w:tcW w:w="470" w:type="dxa"/>
                  <w:tcBorders>
                    <w:top w:val="single" w:sz="4" w:space="0" w:color="auto"/>
                    <w:left w:val="single" w:sz="4" w:space="0" w:color="auto"/>
                    <w:bottom w:val="single" w:sz="4" w:space="0" w:color="auto"/>
                    <w:right w:val="single" w:sz="4" w:space="0" w:color="auto"/>
                  </w:tcBorders>
                </w:tcPr>
                <w:p w14:paraId="638D223F" w14:textId="77777777" w:rsidR="006A5109" w:rsidRPr="00EC74CF" w:rsidRDefault="006A5109" w:rsidP="008D1D27">
                  <w:r w:rsidRPr="00EC74CF">
                    <w:t>7</w:t>
                  </w:r>
                </w:p>
              </w:tc>
              <w:tc>
                <w:tcPr>
                  <w:tcW w:w="2070" w:type="dxa"/>
                  <w:tcBorders>
                    <w:top w:val="single" w:sz="4" w:space="0" w:color="auto"/>
                    <w:left w:val="single" w:sz="4" w:space="0" w:color="auto"/>
                    <w:bottom w:val="single" w:sz="4" w:space="0" w:color="auto"/>
                    <w:right w:val="single" w:sz="4" w:space="0" w:color="auto"/>
                  </w:tcBorders>
                </w:tcPr>
                <w:p w14:paraId="3867B1EA" w14:textId="77777777" w:rsidR="006A5109" w:rsidRPr="00EC74CF" w:rsidRDefault="006A5109" w:rsidP="008D1D27">
                  <w:r w:rsidRPr="00EC74CF">
                    <w:t>NON-VETERAN</w:t>
                  </w:r>
                </w:p>
              </w:tc>
            </w:tr>
            <w:tr w:rsidR="006A5109" w:rsidRPr="00EC74CF" w14:paraId="174B567F"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7D0101AB" w14:textId="77777777" w:rsidR="006A5109" w:rsidRPr="00EC74CF" w:rsidRDefault="006A5109" w:rsidP="008D1D27">
                  <w:r w:rsidRPr="00EC74CF">
                    <w:t>TRICARE</w:t>
                  </w:r>
                </w:p>
              </w:tc>
              <w:tc>
                <w:tcPr>
                  <w:tcW w:w="470" w:type="dxa"/>
                  <w:tcBorders>
                    <w:top w:val="single" w:sz="4" w:space="0" w:color="auto"/>
                    <w:left w:val="single" w:sz="4" w:space="0" w:color="auto"/>
                    <w:bottom w:val="single" w:sz="4" w:space="0" w:color="auto"/>
                    <w:right w:val="single" w:sz="4" w:space="0" w:color="auto"/>
                  </w:tcBorders>
                </w:tcPr>
                <w:p w14:paraId="2AA9E6FF" w14:textId="77777777" w:rsidR="006A5109" w:rsidRPr="00EC74CF" w:rsidRDefault="006A5109" w:rsidP="008D1D27">
                  <w:r w:rsidRPr="00EC74CF">
                    <w:t>7</w:t>
                  </w:r>
                </w:p>
              </w:tc>
              <w:tc>
                <w:tcPr>
                  <w:tcW w:w="2070" w:type="dxa"/>
                  <w:tcBorders>
                    <w:top w:val="single" w:sz="4" w:space="0" w:color="auto"/>
                    <w:left w:val="single" w:sz="4" w:space="0" w:color="auto"/>
                    <w:bottom w:val="single" w:sz="4" w:space="0" w:color="auto"/>
                    <w:right w:val="single" w:sz="4" w:space="0" w:color="auto"/>
                  </w:tcBorders>
                </w:tcPr>
                <w:p w14:paraId="530F9170" w14:textId="77777777" w:rsidR="006A5109" w:rsidRPr="00EC74CF" w:rsidRDefault="006A5109" w:rsidP="008D1D27">
                  <w:r w:rsidRPr="00EC74CF">
                    <w:t>NON-VETERAN</w:t>
                  </w:r>
                </w:p>
              </w:tc>
            </w:tr>
            <w:tr w:rsidR="006A5109" w:rsidRPr="00EC74CF" w14:paraId="369DCA3B"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404213B0" w14:textId="77777777" w:rsidR="006A5109" w:rsidRPr="00EC74CF" w:rsidRDefault="006A5109" w:rsidP="008D1D27">
                  <w:r w:rsidRPr="00EC74CF">
                    <w:t>VOLUNTEER</w:t>
                  </w:r>
                </w:p>
              </w:tc>
              <w:tc>
                <w:tcPr>
                  <w:tcW w:w="470" w:type="dxa"/>
                  <w:tcBorders>
                    <w:top w:val="single" w:sz="4" w:space="0" w:color="auto"/>
                    <w:left w:val="single" w:sz="4" w:space="0" w:color="auto"/>
                    <w:bottom w:val="single" w:sz="4" w:space="0" w:color="auto"/>
                    <w:right w:val="single" w:sz="4" w:space="0" w:color="auto"/>
                  </w:tcBorders>
                </w:tcPr>
                <w:p w14:paraId="41FA20B4" w14:textId="77777777" w:rsidR="006A5109" w:rsidRPr="00EC74CF" w:rsidRDefault="006A5109" w:rsidP="008D1D27">
                  <w:r w:rsidRPr="00EC74CF">
                    <w:t>3</w:t>
                  </w:r>
                </w:p>
              </w:tc>
              <w:tc>
                <w:tcPr>
                  <w:tcW w:w="2070" w:type="dxa"/>
                  <w:tcBorders>
                    <w:top w:val="single" w:sz="4" w:space="0" w:color="auto"/>
                    <w:left w:val="single" w:sz="4" w:space="0" w:color="auto"/>
                    <w:bottom w:val="single" w:sz="4" w:space="0" w:color="auto"/>
                    <w:right w:val="single" w:sz="4" w:space="0" w:color="auto"/>
                  </w:tcBorders>
                </w:tcPr>
                <w:p w14:paraId="33C56418" w14:textId="77777777" w:rsidR="006A5109" w:rsidRPr="00EC74CF" w:rsidRDefault="006A5109" w:rsidP="008D1D27">
                  <w:r w:rsidRPr="00EC74CF">
                    <w:t>NON-VETERAN</w:t>
                  </w:r>
                </w:p>
              </w:tc>
            </w:tr>
            <w:tr w:rsidR="006A5109" w:rsidRPr="00EC74CF" w14:paraId="78302B86" w14:textId="77777777" w:rsidTr="00BB2575">
              <w:trPr>
                <w:jc w:val="center"/>
              </w:trPr>
              <w:tc>
                <w:tcPr>
                  <w:tcW w:w="4230" w:type="dxa"/>
                  <w:tcBorders>
                    <w:top w:val="single" w:sz="4" w:space="0" w:color="auto"/>
                    <w:left w:val="single" w:sz="4" w:space="0" w:color="auto"/>
                    <w:bottom w:val="single" w:sz="4" w:space="0" w:color="auto"/>
                    <w:right w:val="single" w:sz="4" w:space="0" w:color="auto"/>
                  </w:tcBorders>
                </w:tcPr>
                <w:p w14:paraId="5E640748" w14:textId="77777777" w:rsidR="006A5109" w:rsidRPr="00EC74CF" w:rsidRDefault="006A5109" w:rsidP="008D1D27">
                  <w:r w:rsidRPr="00EC74CF">
                    <w:t>WORLD WAR I</w:t>
                  </w:r>
                </w:p>
              </w:tc>
              <w:tc>
                <w:tcPr>
                  <w:tcW w:w="470" w:type="dxa"/>
                  <w:tcBorders>
                    <w:top w:val="single" w:sz="4" w:space="0" w:color="auto"/>
                    <w:left w:val="single" w:sz="4" w:space="0" w:color="auto"/>
                    <w:bottom w:val="single" w:sz="4" w:space="0" w:color="auto"/>
                    <w:right w:val="single" w:sz="4" w:space="0" w:color="auto"/>
                  </w:tcBorders>
                </w:tcPr>
                <w:p w14:paraId="3E784ACB" w14:textId="77777777" w:rsidR="006A5109" w:rsidRPr="00EC74CF" w:rsidRDefault="006A5109" w:rsidP="008D1D27">
                  <w:r w:rsidRPr="00EC74CF">
                    <w:t>2</w:t>
                  </w:r>
                </w:p>
              </w:tc>
              <w:tc>
                <w:tcPr>
                  <w:tcW w:w="2070" w:type="dxa"/>
                  <w:tcBorders>
                    <w:top w:val="single" w:sz="4" w:space="0" w:color="auto"/>
                    <w:left w:val="single" w:sz="4" w:space="0" w:color="auto"/>
                    <w:bottom w:val="single" w:sz="4" w:space="0" w:color="auto"/>
                    <w:right w:val="single" w:sz="4" w:space="0" w:color="auto"/>
                  </w:tcBorders>
                </w:tcPr>
                <w:p w14:paraId="27DA2E55" w14:textId="77777777" w:rsidR="006A5109" w:rsidRPr="00EC74CF" w:rsidRDefault="006A5109" w:rsidP="008D1D27">
                  <w:r w:rsidRPr="00EC74CF">
                    <w:t>VETERAN</w:t>
                  </w:r>
                </w:p>
              </w:tc>
            </w:tr>
          </w:tbl>
          <w:p w14:paraId="6B0299CE" w14:textId="77777777" w:rsidR="006A5109" w:rsidRPr="00EC74CF" w:rsidRDefault="006A5109" w:rsidP="008D1D27"/>
        </w:tc>
      </w:tr>
      <w:tr w:rsidR="006A5109" w:rsidRPr="00EC74CF" w14:paraId="2F7CA95D" w14:textId="77777777" w:rsidTr="00CF4C39">
        <w:trPr>
          <w:cantSplit/>
          <w:trHeight w:val="1182"/>
          <w:jc w:val="center"/>
        </w:trPr>
        <w:tc>
          <w:tcPr>
            <w:tcW w:w="2625" w:type="dxa"/>
            <w:tcBorders>
              <w:left w:val="single" w:sz="8" w:space="0" w:color="auto"/>
            </w:tcBorders>
          </w:tcPr>
          <w:p w14:paraId="11AA9151" w14:textId="77777777" w:rsidR="006A5109" w:rsidRPr="00EC74CF" w:rsidRDefault="006A5109" w:rsidP="008D1D27">
            <w:r w:rsidRPr="00EC74CF">
              <w:t>ENCRYPTION</w:t>
            </w:r>
          </w:p>
        </w:tc>
        <w:tc>
          <w:tcPr>
            <w:tcW w:w="6975" w:type="dxa"/>
            <w:tcBorders>
              <w:right w:val="single" w:sz="8" w:space="0" w:color="auto"/>
            </w:tcBorders>
          </w:tcPr>
          <w:p w14:paraId="57959236" w14:textId="77777777" w:rsidR="006A5109" w:rsidRPr="00EC74CF" w:rsidRDefault="006A5109" w:rsidP="008D1D27">
            <w:r w:rsidRPr="00EC74CF">
              <w:t>Scrambling data or messages with a cipher or code so that they are unreadable without a secret key.  In some cases encryption algorithms are one directional, that is, they only encode and the resulting data cannot be unscrambled (e.g., access/verify codes).</w:t>
            </w:r>
          </w:p>
          <w:p w14:paraId="20170DE4" w14:textId="77777777" w:rsidR="006A5109" w:rsidRPr="00EC74CF" w:rsidRDefault="006A5109" w:rsidP="008D1D27"/>
        </w:tc>
      </w:tr>
      <w:tr w:rsidR="006A5109" w:rsidRPr="00EC74CF" w14:paraId="2416F74F" w14:textId="77777777" w:rsidTr="00CF4C39">
        <w:trPr>
          <w:cantSplit/>
          <w:trHeight w:val="1182"/>
          <w:jc w:val="center"/>
        </w:trPr>
        <w:tc>
          <w:tcPr>
            <w:tcW w:w="2625" w:type="dxa"/>
            <w:tcBorders>
              <w:left w:val="single" w:sz="8" w:space="0" w:color="auto"/>
            </w:tcBorders>
          </w:tcPr>
          <w:p w14:paraId="5C7A1DD7" w14:textId="77777777" w:rsidR="006A5109" w:rsidRPr="00EC74CF" w:rsidRDefault="006A5109" w:rsidP="008D1D27">
            <w:r w:rsidRPr="00EC74CF">
              <w:t>ENROLLEE</w:t>
            </w:r>
          </w:p>
        </w:tc>
        <w:tc>
          <w:tcPr>
            <w:tcW w:w="6975" w:type="dxa"/>
            <w:tcBorders>
              <w:right w:val="single" w:sz="8" w:space="0" w:color="auto"/>
            </w:tcBorders>
          </w:tcPr>
          <w:p w14:paraId="53D79EC4" w14:textId="77777777" w:rsidR="00B169D8" w:rsidRDefault="006A5109" w:rsidP="008D1D27">
            <w:r w:rsidRPr="00EC74CF">
              <w:t>A Veteran that applies for enrollment in VA health care system and</w:t>
            </w:r>
          </w:p>
          <w:p w14:paraId="11F2A0FE" w14:textId="77777777" w:rsidR="006A5109" w:rsidRPr="00EC74CF" w:rsidRDefault="006A5109" w:rsidP="008D1D27">
            <w:r w:rsidRPr="00EC74CF">
              <w:t>who is not deceased, ineligible, cancel/declined or rejected enrollment status or fugitive felon status.</w:t>
            </w:r>
          </w:p>
        </w:tc>
      </w:tr>
      <w:tr w:rsidR="006A5109" w:rsidRPr="00EC74CF" w14:paraId="66A211C1" w14:textId="77777777" w:rsidTr="00CF4C39">
        <w:trPr>
          <w:cantSplit/>
          <w:trHeight w:val="1182"/>
          <w:jc w:val="center"/>
        </w:trPr>
        <w:tc>
          <w:tcPr>
            <w:tcW w:w="2625" w:type="dxa"/>
            <w:tcBorders>
              <w:left w:val="single" w:sz="8" w:space="0" w:color="auto"/>
            </w:tcBorders>
          </w:tcPr>
          <w:p w14:paraId="201A4CAC" w14:textId="77777777" w:rsidR="006A5109" w:rsidRPr="00EC74CF" w:rsidRDefault="006A5109" w:rsidP="008D1D27">
            <w:r w:rsidRPr="00EC74CF">
              <w:lastRenderedPageBreak/>
              <w:t>ENTER</w:t>
            </w:r>
          </w:p>
        </w:tc>
        <w:tc>
          <w:tcPr>
            <w:tcW w:w="6975" w:type="dxa"/>
            <w:tcBorders>
              <w:right w:val="single" w:sz="8" w:space="0" w:color="auto"/>
            </w:tcBorders>
          </w:tcPr>
          <w:p w14:paraId="2BFC1417" w14:textId="77777777" w:rsidR="006A5109" w:rsidRPr="00EC74CF" w:rsidRDefault="006A5109" w:rsidP="008D1D27">
            <w:r w:rsidRPr="00EC74CF">
              <w:t>Pressing the return or enter key tells the computer to execute your instruction or command or to store the information you just entered.</w:t>
            </w:r>
          </w:p>
          <w:p w14:paraId="009B7347" w14:textId="77777777" w:rsidR="006A5109" w:rsidRPr="00EC74CF" w:rsidRDefault="006A5109" w:rsidP="008D1D27"/>
        </w:tc>
      </w:tr>
      <w:tr w:rsidR="006A5109" w:rsidRPr="00EC74CF" w14:paraId="1D28728D" w14:textId="77777777" w:rsidTr="00CF4C39">
        <w:trPr>
          <w:cantSplit/>
          <w:trHeight w:val="1182"/>
          <w:jc w:val="center"/>
        </w:trPr>
        <w:tc>
          <w:tcPr>
            <w:tcW w:w="2625" w:type="dxa"/>
            <w:tcBorders>
              <w:left w:val="single" w:sz="8" w:space="0" w:color="auto"/>
            </w:tcBorders>
          </w:tcPr>
          <w:p w14:paraId="72900456" w14:textId="77777777" w:rsidR="006A5109" w:rsidRPr="00EC74CF" w:rsidRDefault="006A5109" w:rsidP="008D1D27">
            <w:r w:rsidRPr="00EC74CF">
              <w:t>ENTRY</w:t>
            </w:r>
          </w:p>
        </w:tc>
        <w:tc>
          <w:tcPr>
            <w:tcW w:w="6975" w:type="dxa"/>
            <w:tcBorders>
              <w:right w:val="single" w:sz="8" w:space="0" w:color="auto"/>
            </w:tcBorders>
          </w:tcPr>
          <w:p w14:paraId="1A0339C7" w14:textId="77777777" w:rsidR="006A5109" w:rsidRPr="00EC74CF" w:rsidRDefault="006A5109" w:rsidP="008D1D27">
            <w:r w:rsidRPr="00EC74CF">
              <w:t>A VA FileMan record.  It is uniquely identified by an internal entry number (the .001 field) in a file.</w:t>
            </w:r>
          </w:p>
          <w:p w14:paraId="08CC3561" w14:textId="77777777" w:rsidR="006A5109" w:rsidRPr="00EC74CF" w:rsidRDefault="006A5109" w:rsidP="008D1D27"/>
        </w:tc>
      </w:tr>
      <w:tr w:rsidR="006A5109" w:rsidRPr="00EC74CF" w14:paraId="5E07CA5D" w14:textId="77777777" w:rsidTr="00CF4C39">
        <w:trPr>
          <w:cantSplit/>
          <w:trHeight w:val="1182"/>
          <w:jc w:val="center"/>
        </w:trPr>
        <w:tc>
          <w:tcPr>
            <w:tcW w:w="2625" w:type="dxa"/>
            <w:tcBorders>
              <w:left w:val="single" w:sz="8" w:space="0" w:color="auto"/>
            </w:tcBorders>
          </w:tcPr>
          <w:p w14:paraId="33BF5A6C" w14:textId="77777777" w:rsidR="006A5109" w:rsidRPr="00EC74CF" w:rsidRDefault="006A5109" w:rsidP="008D1D27">
            <w:r w:rsidRPr="00EC74CF">
              <w:t>EXTRACTOR</w:t>
            </w:r>
          </w:p>
        </w:tc>
        <w:tc>
          <w:tcPr>
            <w:tcW w:w="6975" w:type="dxa"/>
            <w:tcBorders>
              <w:right w:val="single" w:sz="8" w:space="0" w:color="auto"/>
            </w:tcBorders>
          </w:tcPr>
          <w:p w14:paraId="4EFCBAD9" w14:textId="77777777" w:rsidR="00B169D8" w:rsidRDefault="006A5109" w:rsidP="008D1D27">
            <w:r w:rsidRPr="00EC74CF">
              <w:t xml:space="preserve">A specialized routine designed to scan data files and copy or </w:t>
            </w:r>
          </w:p>
          <w:p w14:paraId="5098F9F6" w14:textId="77777777" w:rsidR="006A5109" w:rsidRPr="00EC74CF" w:rsidRDefault="006A5109" w:rsidP="008D1D27">
            <w:r w:rsidRPr="00EC74CF">
              <w:t>summarize data for use by another process.</w:t>
            </w:r>
          </w:p>
          <w:p w14:paraId="17BA381F" w14:textId="77777777" w:rsidR="006A5109" w:rsidRPr="00EC74CF" w:rsidRDefault="006A5109" w:rsidP="008D1D27"/>
        </w:tc>
      </w:tr>
      <w:tr w:rsidR="006A5109" w:rsidRPr="00EC74CF" w14:paraId="1E217CB7" w14:textId="77777777" w:rsidTr="00CF4C39">
        <w:trPr>
          <w:cantSplit/>
          <w:trHeight w:val="1182"/>
          <w:jc w:val="center"/>
        </w:trPr>
        <w:tc>
          <w:tcPr>
            <w:tcW w:w="2625" w:type="dxa"/>
            <w:tcBorders>
              <w:left w:val="single" w:sz="8" w:space="0" w:color="auto"/>
            </w:tcBorders>
          </w:tcPr>
          <w:p w14:paraId="6BEB281A" w14:textId="77777777" w:rsidR="006A5109" w:rsidRPr="00EC74CF" w:rsidRDefault="006A5109" w:rsidP="008D1D27">
            <w:r w:rsidRPr="00EC74CF">
              <w:t>FACILITY NAME</w:t>
            </w:r>
          </w:p>
        </w:tc>
        <w:tc>
          <w:tcPr>
            <w:tcW w:w="6975" w:type="dxa"/>
            <w:tcBorders>
              <w:right w:val="single" w:sz="8" w:space="0" w:color="auto"/>
            </w:tcBorders>
          </w:tcPr>
          <w:p w14:paraId="376E50E0" w14:textId="77777777" w:rsidR="006A5109" w:rsidRPr="00EC74CF" w:rsidRDefault="006A5109" w:rsidP="008D1D27">
            <w:r w:rsidRPr="00EC74CF">
              <w:t>Identification of VA health care facility admitting patient</w:t>
            </w:r>
          </w:p>
        </w:tc>
      </w:tr>
      <w:tr w:rsidR="006A5109" w:rsidRPr="00EC74CF" w14:paraId="3736A521" w14:textId="77777777" w:rsidTr="00CF4C39">
        <w:trPr>
          <w:cantSplit/>
          <w:trHeight w:val="1182"/>
          <w:jc w:val="center"/>
        </w:trPr>
        <w:tc>
          <w:tcPr>
            <w:tcW w:w="2625" w:type="dxa"/>
            <w:tcBorders>
              <w:left w:val="single" w:sz="8" w:space="0" w:color="auto"/>
            </w:tcBorders>
          </w:tcPr>
          <w:p w14:paraId="05BA3C12" w14:textId="77777777" w:rsidR="006A5109" w:rsidRPr="00EC74CF" w:rsidRDefault="006A5109" w:rsidP="008D1D27">
            <w:r w:rsidRPr="00EC74CF">
              <w:t>FIELD</w:t>
            </w:r>
          </w:p>
        </w:tc>
        <w:tc>
          <w:tcPr>
            <w:tcW w:w="6975" w:type="dxa"/>
            <w:tcBorders>
              <w:right w:val="single" w:sz="8" w:space="0" w:color="auto"/>
            </w:tcBorders>
          </w:tcPr>
          <w:p w14:paraId="549F2BDF" w14:textId="77777777" w:rsidR="00B169D8" w:rsidRDefault="006A5109" w:rsidP="008D1D27">
            <w:r w:rsidRPr="00EC74CF">
              <w:t xml:space="preserve">In a record, a specified area used for the value of a data attribute.  The data specifications of each VA FileMan field are documented in the file’s data dictionary.  A field is similar to blanks on forms.  It is preceded by words that tell you what information goes in that </w:t>
            </w:r>
          </w:p>
          <w:p w14:paraId="7962DFBA" w14:textId="77777777" w:rsidR="006A5109" w:rsidRPr="00EC74CF" w:rsidRDefault="006A5109" w:rsidP="008D1D27">
            <w:r w:rsidRPr="00EC74CF">
              <w:t>particular field.  The blank, marked by the cursor on your terminal screen, is where you enter the information.</w:t>
            </w:r>
          </w:p>
          <w:p w14:paraId="612DDAFA" w14:textId="77777777" w:rsidR="006A5109" w:rsidRPr="00EC74CF" w:rsidRDefault="006A5109" w:rsidP="008D1D27"/>
        </w:tc>
      </w:tr>
      <w:tr w:rsidR="006A5109" w:rsidRPr="00EC74CF" w14:paraId="0D09F769" w14:textId="77777777" w:rsidTr="00CF4C39">
        <w:trPr>
          <w:cantSplit/>
          <w:trHeight w:val="1182"/>
          <w:jc w:val="center"/>
        </w:trPr>
        <w:tc>
          <w:tcPr>
            <w:tcW w:w="2625" w:type="dxa"/>
            <w:tcBorders>
              <w:left w:val="single" w:sz="8" w:space="0" w:color="auto"/>
            </w:tcBorders>
          </w:tcPr>
          <w:p w14:paraId="4669A394" w14:textId="77777777" w:rsidR="006A5109" w:rsidRPr="00EC74CF" w:rsidRDefault="006A5109" w:rsidP="008D1D27">
            <w:r w:rsidRPr="00EC74CF">
              <w:t>FILE</w:t>
            </w:r>
          </w:p>
        </w:tc>
        <w:tc>
          <w:tcPr>
            <w:tcW w:w="6975" w:type="dxa"/>
            <w:tcBorders>
              <w:right w:val="single" w:sz="8" w:space="0" w:color="auto"/>
            </w:tcBorders>
          </w:tcPr>
          <w:p w14:paraId="5DB52E45" w14:textId="77777777" w:rsidR="006A5109" w:rsidRPr="00EC74CF" w:rsidRDefault="006A5109" w:rsidP="008D1D27">
            <w:r w:rsidRPr="00EC74CF">
              <w:t>A set of related records treated as a unit.  VA FileMan files maintain a count of the number of entries or records.</w:t>
            </w:r>
          </w:p>
          <w:p w14:paraId="0ABCEE2D" w14:textId="77777777" w:rsidR="006A5109" w:rsidRPr="00EC74CF" w:rsidRDefault="006A5109" w:rsidP="008D1D27"/>
        </w:tc>
      </w:tr>
      <w:tr w:rsidR="006A5109" w:rsidRPr="00EC74CF" w14:paraId="2D46E3F6" w14:textId="77777777" w:rsidTr="00CF4C39">
        <w:trPr>
          <w:cantSplit/>
          <w:trHeight w:val="1182"/>
          <w:jc w:val="center"/>
        </w:trPr>
        <w:tc>
          <w:tcPr>
            <w:tcW w:w="2625" w:type="dxa"/>
            <w:tcBorders>
              <w:left w:val="single" w:sz="8" w:space="0" w:color="auto"/>
            </w:tcBorders>
          </w:tcPr>
          <w:p w14:paraId="5265406C" w14:textId="77777777" w:rsidR="006A5109" w:rsidRPr="00EC74CF" w:rsidRDefault="006A5109" w:rsidP="008D1D27">
            <w:r w:rsidRPr="00EC74CF">
              <w:t>FILE MANAGER (VA FILEMAN)</w:t>
            </w:r>
          </w:p>
        </w:tc>
        <w:tc>
          <w:tcPr>
            <w:tcW w:w="6975" w:type="dxa"/>
            <w:tcBorders>
              <w:right w:val="single" w:sz="8" w:space="0" w:color="auto"/>
            </w:tcBorders>
          </w:tcPr>
          <w:p w14:paraId="116561CE" w14:textId="77777777" w:rsidR="00B169D8" w:rsidRDefault="006A5109" w:rsidP="008D1D27">
            <w:r w:rsidRPr="00EC74CF">
              <w:t>The Database Management System (DBMS).  The central component</w:t>
            </w:r>
          </w:p>
          <w:p w14:paraId="7965C4E5" w14:textId="77777777" w:rsidR="006A5109" w:rsidRPr="00EC74CF" w:rsidRDefault="006A5109" w:rsidP="008D1D27">
            <w:r w:rsidRPr="00EC74CF">
              <w:t xml:space="preserve"> of the Kernel that defines the way standard </w:t>
            </w:r>
            <w:smartTag w:uri="urn:schemas-microsoft-com:office:smarttags" w:element="place">
              <w:r w:rsidRPr="00EC74CF">
                <w:t>VistA</w:t>
              </w:r>
            </w:smartTag>
            <w:r w:rsidRPr="00EC74CF">
              <w:t xml:space="preserve"> files are structured and manipulated.</w:t>
            </w:r>
          </w:p>
          <w:p w14:paraId="503F73B6" w14:textId="77777777" w:rsidR="006A5109" w:rsidRPr="00EC74CF" w:rsidRDefault="006A5109" w:rsidP="008D1D27"/>
        </w:tc>
      </w:tr>
      <w:tr w:rsidR="006A5109" w:rsidRPr="00EC74CF" w14:paraId="6621C8F5" w14:textId="77777777" w:rsidTr="00CF4C39">
        <w:trPr>
          <w:cantSplit/>
          <w:trHeight w:val="1182"/>
          <w:jc w:val="center"/>
        </w:trPr>
        <w:tc>
          <w:tcPr>
            <w:tcW w:w="2625" w:type="dxa"/>
            <w:tcBorders>
              <w:left w:val="single" w:sz="8" w:space="0" w:color="auto"/>
            </w:tcBorders>
          </w:tcPr>
          <w:p w14:paraId="13A41BDA" w14:textId="77777777" w:rsidR="006A5109" w:rsidRPr="00EC74CF" w:rsidRDefault="006A5109" w:rsidP="008D1D27">
            <w:r w:rsidRPr="00EC74CF">
              <w:t>FORCED QUEUING</w:t>
            </w:r>
          </w:p>
        </w:tc>
        <w:tc>
          <w:tcPr>
            <w:tcW w:w="6975" w:type="dxa"/>
            <w:tcBorders>
              <w:right w:val="single" w:sz="8" w:space="0" w:color="auto"/>
            </w:tcBorders>
          </w:tcPr>
          <w:p w14:paraId="19CD389D" w14:textId="77777777" w:rsidR="006A5109" w:rsidRPr="00EC74CF" w:rsidRDefault="006A5109" w:rsidP="008D1D27">
            <w:r w:rsidRPr="00EC74CF">
              <w:t>A device attribute indicating that the device can only accept queued tasks.  If a job is sent for foreground processing, the device rejects it and prompts the user to queue the task instead.</w:t>
            </w:r>
          </w:p>
          <w:p w14:paraId="71019E46" w14:textId="77777777" w:rsidR="006A5109" w:rsidRPr="00EC74CF" w:rsidRDefault="006A5109" w:rsidP="008D1D27"/>
        </w:tc>
      </w:tr>
      <w:tr w:rsidR="006A5109" w:rsidRPr="00EC74CF" w14:paraId="657624CB" w14:textId="77777777" w:rsidTr="00CF4C39">
        <w:trPr>
          <w:cantSplit/>
          <w:trHeight w:val="1182"/>
          <w:jc w:val="center"/>
        </w:trPr>
        <w:tc>
          <w:tcPr>
            <w:tcW w:w="2625" w:type="dxa"/>
            <w:tcBorders>
              <w:left w:val="single" w:sz="8" w:space="0" w:color="auto"/>
            </w:tcBorders>
          </w:tcPr>
          <w:p w14:paraId="39273DA4" w14:textId="77777777" w:rsidR="006A5109" w:rsidRPr="00EC74CF" w:rsidRDefault="006A5109" w:rsidP="008D1D27">
            <w:r w:rsidRPr="00EC74CF">
              <w:t>FREE TEXT</w:t>
            </w:r>
          </w:p>
        </w:tc>
        <w:tc>
          <w:tcPr>
            <w:tcW w:w="6975" w:type="dxa"/>
            <w:tcBorders>
              <w:right w:val="single" w:sz="8" w:space="0" w:color="auto"/>
            </w:tcBorders>
          </w:tcPr>
          <w:p w14:paraId="31747FDD" w14:textId="77777777" w:rsidR="006A5109" w:rsidRPr="00EC74CF" w:rsidRDefault="006A5109" w:rsidP="008D1D27">
            <w:r w:rsidRPr="00EC74CF">
              <w:t>The use of any combination of numbers, letters, and symbols when entering data.</w:t>
            </w:r>
          </w:p>
          <w:p w14:paraId="5D5A1F78" w14:textId="77777777" w:rsidR="006A5109" w:rsidRPr="00EC74CF" w:rsidRDefault="006A5109" w:rsidP="008D1D27"/>
        </w:tc>
      </w:tr>
      <w:tr w:rsidR="006A5109" w:rsidRPr="00EC74CF" w14:paraId="0C3F1F3B" w14:textId="77777777" w:rsidTr="00CF4C39">
        <w:trPr>
          <w:cantSplit/>
          <w:trHeight w:val="602"/>
          <w:jc w:val="center"/>
        </w:trPr>
        <w:tc>
          <w:tcPr>
            <w:tcW w:w="2625" w:type="dxa"/>
            <w:tcBorders>
              <w:left w:val="single" w:sz="8" w:space="0" w:color="auto"/>
            </w:tcBorders>
          </w:tcPr>
          <w:p w14:paraId="006E76A9" w14:textId="77777777" w:rsidR="006A5109" w:rsidRPr="00EC74CF" w:rsidRDefault="006A5109" w:rsidP="008D1D27">
            <w:r w:rsidRPr="00EC74CF">
              <w:lastRenderedPageBreak/>
              <w:t>FTP</w:t>
            </w:r>
          </w:p>
        </w:tc>
        <w:tc>
          <w:tcPr>
            <w:tcW w:w="6975" w:type="dxa"/>
            <w:tcBorders>
              <w:right w:val="single" w:sz="8" w:space="0" w:color="auto"/>
            </w:tcBorders>
          </w:tcPr>
          <w:p w14:paraId="28CAEEFD" w14:textId="77777777" w:rsidR="006A5109" w:rsidRPr="00EC74CF" w:rsidRDefault="006A5109" w:rsidP="008D1D27">
            <w:r w:rsidRPr="00EC74CF">
              <w:t>File Transfer Protocol</w:t>
            </w:r>
          </w:p>
        </w:tc>
      </w:tr>
      <w:tr w:rsidR="006A5109" w:rsidRPr="00EC74CF" w14:paraId="2178F2E7" w14:textId="77777777" w:rsidTr="00CF4C39">
        <w:trPr>
          <w:cantSplit/>
          <w:trHeight w:val="602"/>
          <w:jc w:val="center"/>
        </w:trPr>
        <w:tc>
          <w:tcPr>
            <w:tcW w:w="2625" w:type="dxa"/>
            <w:tcBorders>
              <w:left w:val="single" w:sz="8" w:space="0" w:color="auto"/>
            </w:tcBorders>
          </w:tcPr>
          <w:p w14:paraId="6C9DC5B4" w14:textId="77777777" w:rsidR="006A5109" w:rsidRPr="00EC74CF" w:rsidRDefault="006A5109" w:rsidP="008D1D27">
            <w:r w:rsidRPr="00EC74CF">
              <w:t>G&amp;L</w:t>
            </w:r>
          </w:p>
        </w:tc>
        <w:tc>
          <w:tcPr>
            <w:tcW w:w="6975" w:type="dxa"/>
            <w:tcBorders>
              <w:right w:val="single" w:sz="8" w:space="0" w:color="auto"/>
            </w:tcBorders>
          </w:tcPr>
          <w:p w14:paraId="7BB67379" w14:textId="77777777" w:rsidR="006A5109" w:rsidRPr="00EC74CF" w:rsidRDefault="006A5109" w:rsidP="008D1D27">
            <w:r w:rsidRPr="00EC74CF">
              <w:t>Gains &amp; Loses</w:t>
            </w:r>
          </w:p>
        </w:tc>
      </w:tr>
      <w:tr w:rsidR="006A5109" w:rsidRPr="00EC74CF" w14:paraId="0C73D659" w14:textId="77777777" w:rsidTr="00CF4C39">
        <w:trPr>
          <w:cantSplit/>
          <w:trHeight w:val="1182"/>
          <w:jc w:val="center"/>
        </w:trPr>
        <w:tc>
          <w:tcPr>
            <w:tcW w:w="2625" w:type="dxa"/>
            <w:tcBorders>
              <w:left w:val="single" w:sz="8" w:space="0" w:color="auto"/>
            </w:tcBorders>
          </w:tcPr>
          <w:p w14:paraId="380B4AD4" w14:textId="77777777" w:rsidR="006A5109" w:rsidRPr="00EC74CF" w:rsidRDefault="006A5109" w:rsidP="008D1D27">
            <w:r w:rsidRPr="00EC74CF">
              <w:t>GLOBAL VARIABLE</w:t>
            </w:r>
          </w:p>
        </w:tc>
        <w:tc>
          <w:tcPr>
            <w:tcW w:w="6975" w:type="dxa"/>
            <w:tcBorders>
              <w:right w:val="single" w:sz="8" w:space="0" w:color="auto"/>
            </w:tcBorders>
          </w:tcPr>
          <w:p w14:paraId="244288B9" w14:textId="77777777" w:rsidR="006A5109" w:rsidRPr="00EC74CF" w:rsidRDefault="006A5109" w:rsidP="008D1D27">
            <w:r w:rsidRPr="00EC74CF">
              <w:t>A variable that is stored on disk (M usage).</w:t>
            </w:r>
          </w:p>
          <w:p w14:paraId="2783F5A7" w14:textId="77777777" w:rsidR="006A5109" w:rsidRPr="00EC74CF" w:rsidRDefault="006A5109" w:rsidP="008D1D27"/>
        </w:tc>
      </w:tr>
      <w:tr w:rsidR="006A5109" w:rsidRPr="00EC74CF" w14:paraId="304D5DDA" w14:textId="77777777" w:rsidTr="00CF4C39">
        <w:trPr>
          <w:cantSplit/>
          <w:trHeight w:val="1182"/>
          <w:jc w:val="center"/>
        </w:trPr>
        <w:tc>
          <w:tcPr>
            <w:tcW w:w="2625" w:type="dxa"/>
            <w:tcBorders>
              <w:left w:val="single" w:sz="8" w:space="0" w:color="auto"/>
            </w:tcBorders>
          </w:tcPr>
          <w:p w14:paraId="52F2BD2B" w14:textId="77777777" w:rsidR="006A5109" w:rsidRPr="00EC74CF" w:rsidRDefault="006A5109" w:rsidP="008D1D27">
            <w:r w:rsidRPr="00EC74CF">
              <w:t>GO-HOME JUMP</w:t>
            </w:r>
          </w:p>
        </w:tc>
        <w:tc>
          <w:tcPr>
            <w:tcW w:w="6975" w:type="dxa"/>
            <w:tcBorders>
              <w:right w:val="single" w:sz="8" w:space="0" w:color="auto"/>
            </w:tcBorders>
          </w:tcPr>
          <w:p w14:paraId="454FF43C" w14:textId="77777777" w:rsidR="006A5109" w:rsidRPr="00EC74CF" w:rsidRDefault="006A5109" w:rsidP="008D1D27">
            <w:r w:rsidRPr="00EC74CF">
              <w:t>A menu jump that returns the user to the Primary menu presented at sign-on.  It is specified by entering two up-arrows (^^) at the menu’s select prompt.  It resembles the rubber band jump but without an option specification after the up-arrows.</w:t>
            </w:r>
          </w:p>
          <w:p w14:paraId="275984EE" w14:textId="77777777" w:rsidR="006A5109" w:rsidRPr="00EC74CF" w:rsidRDefault="006A5109" w:rsidP="008D1D27"/>
        </w:tc>
      </w:tr>
      <w:tr w:rsidR="006A5109" w:rsidRPr="00EC74CF" w14:paraId="04E92588" w14:textId="77777777" w:rsidTr="00CF4C39">
        <w:trPr>
          <w:cantSplit/>
          <w:trHeight w:val="602"/>
          <w:jc w:val="center"/>
        </w:trPr>
        <w:tc>
          <w:tcPr>
            <w:tcW w:w="2625" w:type="dxa"/>
            <w:tcBorders>
              <w:left w:val="single" w:sz="8" w:space="0" w:color="auto"/>
            </w:tcBorders>
          </w:tcPr>
          <w:p w14:paraId="2316414C" w14:textId="77777777" w:rsidR="006A5109" w:rsidRPr="00EC74CF" w:rsidRDefault="006A5109" w:rsidP="008D1D27">
            <w:r w:rsidRPr="00EC74CF">
              <w:t>HAO</w:t>
            </w:r>
          </w:p>
        </w:tc>
        <w:tc>
          <w:tcPr>
            <w:tcW w:w="6975" w:type="dxa"/>
            <w:tcBorders>
              <w:right w:val="single" w:sz="8" w:space="0" w:color="auto"/>
            </w:tcBorders>
          </w:tcPr>
          <w:p w14:paraId="27D3D6EE" w14:textId="77777777" w:rsidR="006A5109" w:rsidRPr="00EC74CF" w:rsidRDefault="006A5109" w:rsidP="008D1D27">
            <w:r w:rsidRPr="00EC74CF">
              <w:t>Health Administration Office</w:t>
            </w:r>
          </w:p>
        </w:tc>
      </w:tr>
      <w:tr w:rsidR="006A5109" w:rsidRPr="00EC74CF" w14:paraId="79866150" w14:textId="77777777" w:rsidTr="00CF4C39">
        <w:trPr>
          <w:cantSplit/>
          <w:trHeight w:val="602"/>
          <w:jc w:val="center"/>
        </w:trPr>
        <w:tc>
          <w:tcPr>
            <w:tcW w:w="2625" w:type="dxa"/>
            <w:tcBorders>
              <w:left w:val="single" w:sz="8" w:space="0" w:color="auto"/>
            </w:tcBorders>
          </w:tcPr>
          <w:p w14:paraId="7F51874D" w14:textId="77777777" w:rsidR="006A5109" w:rsidRPr="00EC74CF" w:rsidRDefault="006A5109" w:rsidP="008D1D27">
            <w:r w:rsidRPr="00EC74CF">
              <w:t>HEC</w:t>
            </w:r>
          </w:p>
        </w:tc>
        <w:tc>
          <w:tcPr>
            <w:tcW w:w="6975" w:type="dxa"/>
            <w:tcBorders>
              <w:right w:val="single" w:sz="8" w:space="0" w:color="auto"/>
            </w:tcBorders>
          </w:tcPr>
          <w:p w14:paraId="75C09E50" w14:textId="77777777" w:rsidR="006A5109" w:rsidRPr="00EC74CF" w:rsidRDefault="006A5109" w:rsidP="008D1D27">
            <w:smartTag w:uri="urn:schemas-microsoft-com:office:smarttags" w:element="place">
              <w:smartTag w:uri="urn:schemas-microsoft-com:office:smarttags" w:element="PlaceName">
                <w:r w:rsidRPr="00EC74CF">
                  <w:t>Health</w:t>
                </w:r>
              </w:smartTag>
              <w:r w:rsidRPr="00EC74CF">
                <w:t xml:space="preserve"> </w:t>
              </w:r>
              <w:smartTag w:uri="urn:schemas-microsoft-com:office:smarttags" w:element="PlaceName">
                <w:r w:rsidRPr="00EC74CF">
                  <w:t>Eligibility</w:t>
                </w:r>
              </w:smartTag>
              <w:r w:rsidRPr="00EC74CF">
                <w:t xml:space="preserve"> </w:t>
              </w:r>
              <w:smartTag w:uri="urn:schemas-microsoft-com:office:smarttags" w:element="PlaceType">
                <w:r w:rsidRPr="00EC74CF">
                  <w:t>Center</w:t>
                </w:r>
              </w:smartTag>
            </w:smartTag>
          </w:p>
        </w:tc>
      </w:tr>
      <w:tr w:rsidR="006A5109" w:rsidRPr="00EC74CF" w14:paraId="18B88FB7" w14:textId="77777777" w:rsidTr="00CF4C39">
        <w:trPr>
          <w:cantSplit/>
          <w:trHeight w:val="1182"/>
          <w:jc w:val="center"/>
        </w:trPr>
        <w:tc>
          <w:tcPr>
            <w:tcW w:w="2625" w:type="dxa"/>
            <w:tcBorders>
              <w:left w:val="single" w:sz="8" w:space="0" w:color="auto"/>
            </w:tcBorders>
          </w:tcPr>
          <w:p w14:paraId="33503CD0" w14:textId="77777777" w:rsidR="006A5109" w:rsidRPr="00EC74CF" w:rsidRDefault="006A5109" w:rsidP="008D1D27">
            <w:r w:rsidRPr="00EC74CF">
              <w:t>HELP FRAMES</w:t>
            </w:r>
          </w:p>
        </w:tc>
        <w:tc>
          <w:tcPr>
            <w:tcW w:w="6975" w:type="dxa"/>
            <w:tcBorders>
              <w:right w:val="single" w:sz="8" w:space="0" w:color="auto"/>
            </w:tcBorders>
          </w:tcPr>
          <w:p w14:paraId="2839D00E" w14:textId="77777777" w:rsidR="006A5109" w:rsidRPr="00EC74CF" w:rsidRDefault="006A5109" w:rsidP="008D1D27">
            <w:r w:rsidRPr="00EC74CF">
              <w:t>Entries in the HELP FRAME file that may be distributed with application packages to provide on-line documentation.  Frames may be linked with other related frames to form a nested structure.</w:t>
            </w:r>
          </w:p>
          <w:p w14:paraId="4CEF706B" w14:textId="77777777" w:rsidR="006A5109" w:rsidRPr="00EC74CF" w:rsidRDefault="006A5109" w:rsidP="008D1D27"/>
        </w:tc>
      </w:tr>
      <w:tr w:rsidR="006A5109" w:rsidRPr="00EC74CF" w14:paraId="4AAC8865" w14:textId="77777777" w:rsidTr="00CF4C39">
        <w:trPr>
          <w:cantSplit/>
          <w:trHeight w:val="1182"/>
          <w:jc w:val="center"/>
        </w:trPr>
        <w:tc>
          <w:tcPr>
            <w:tcW w:w="2625" w:type="dxa"/>
            <w:tcBorders>
              <w:left w:val="single" w:sz="8" w:space="0" w:color="auto"/>
            </w:tcBorders>
          </w:tcPr>
          <w:p w14:paraId="7B6E26F5" w14:textId="77777777" w:rsidR="006A5109" w:rsidRPr="00EC74CF" w:rsidRDefault="006A5109" w:rsidP="008D1D27">
            <w:r w:rsidRPr="00EC74CF">
              <w:t xml:space="preserve">HELP PROMPT </w:t>
            </w:r>
          </w:p>
        </w:tc>
        <w:tc>
          <w:tcPr>
            <w:tcW w:w="6975" w:type="dxa"/>
            <w:tcBorders>
              <w:right w:val="single" w:sz="8" w:space="0" w:color="auto"/>
            </w:tcBorders>
          </w:tcPr>
          <w:p w14:paraId="4BD99025" w14:textId="77777777" w:rsidR="006A5109" w:rsidRPr="00EC74CF" w:rsidRDefault="006A5109" w:rsidP="008D1D27">
            <w:r w:rsidRPr="00EC74CF">
              <w:t>The brief help that is available at the field level when entering one question mark.</w:t>
            </w:r>
          </w:p>
          <w:p w14:paraId="747BC11E" w14:textId="77777777" w:rsidR="006A5109" w:rsidRPr="00EC74CF" w:rsidRDefault="006A5109" w:rsidP="008D1D27"/>
        </w:tc>
      </w:tr>
      <w:tr w:rsidR="006A5109" w:rsidRPr="00EC74CF" w14:paraId="238832C8" w14:textId="77777777" w:rsidTr="00CF4C39">
        <w:trPr>
          <w:cantSplit/>
          <w:trHeight w:val="602"/>
          <w:jc w:val="center"/>
        </w:trPr>
        <w:tc>
          <w:tcPr>
            <w:tcW w:w="2625" w:type="dxa"/>
            <w:tcBorders>
              <w:left w:val="single" w:sz="8" w:space="0" w:color="auto"/>
            </w:tcBorders>
          </w:tcPr>
          <w:p w14:paraId="57F96521" w14:textId="77777777" w:rsidR="006A5109" w:rsidRPr="00EC74CF" w:rsidRDefault="006A5109" w:rsidP="008D1D27">
            <w:r w:rsidRPr="00EC74CF">
              <w:t>HINQ</w:t>
            </w:r>
          </w:p>
        </w:tc>
        <w:tc>
          <w:tcPr>
            <w:tcW w:w="6975" w:type="dxa"/>
            <w:tcBorders>
              <w:right w:val="single" w:sz="8" w:space="0" w:color="auto"/>
            </w:tcBorders>
          </w:tcPr>
          <w:p w14:paraId="15A9860C" w14:textId="77777777" w:rsidR="006A5109" w:rsidRPr="00EC74CF" w:rsidRDefault="006A5109" w:rsidP="008D1D27">
            <w:r w:rsidRPr="00EC74CF">
              <w:t>Hospital Inquiry</w:t>
            </w:r>
          </w:p>
        </w:tc>
      </w:tr>
      <w:tr w:rsidR="006A5109" w:rsidRPr="00EC74CF" w14:paraId="14B3FE2A" w14:textId="77777777" w:rsidTr="00CF4C39">
        <w:trPr>
          <w:cantSplit/>
          <w:trHeight w:val="602"/>
          <w:jc w:val="center"/>
        </w:trPr>
        <w:tc>
          <w:tcPr>
            <w:tcW w:w="2625" w:type="dxa"/>
            <w:tcBorders>
              <w:left w:val="single" w:sz="8" w:space="0" w:color="auto"/>
            </w:tcBorders>
          </w:tcPr>
          <w:p w14:paraId="3B10F3E1" w14:textId="77777777" w:rsidR="006A5109" w:rsidRPr="00EC74CF" w:rsidRDefault="006A5109" w:rsidP="008D1D27">
            <w:r w:rsidRPr="00EC74CF">
              <w:t>HIPAA</w:t>
            </w:r>
          </w:p>
        </w:tc>
        <w:tc>
          <w:tcPr>
            <w:tcW w:w="6975" w:type="dxa"/>
            <w:tcBorders>
              <w:right w:val="single" w:sz="8" w:space="0" w:color="auto"/>
            </w:tcBorders>
          </w:tcPr>
          <w:p w14:paraId="1468D4AF" w14:textId="77777777" w:rsidR="006A5109" w:rsidRPr="00EC74CF" w:rsidRDefault="006A5109" w:rsidP="008D1D27">
            <w:r w:rsidRPr="00EC74CF">
              <w:t xml:space="preserve">Health Insurance Portability and Accountability Act </w:t>
            </w:r>
          </w:p>
        </w:tc>
      </w:tr>
      <w:tr w:rsidR="006A5109" w:rsidRPr="00EC74CF" w14:paraId="5CE4EC56" w14:textId="77777777" w:rsidTr="00CF4C39">
        <w:trPr>
          <w:cantSplit/>
          <w:trHeight w:val="602"/>
          <w:jc w:val="center"/>
        </w:trPr>
        <w:tc>
          <w:tcPr>
            <w:tcW w:w="2625" w:type="dxa"/>
            <w:tcBorders>
              <w:left w:val="single" w:sz="8" w:space="0" w:color="auto"/>
            </w:tcBorders>
          </w:tcPr>
          <w:p w14:paraId="582A5AC3" w14:textId="77777777" w:rsidR="006A5109" w:rsidRPr="00EC74CF" w:rsidRDefault="006A5109" w:rsidP="008D1D27">
            <w:r w:rsidRPr="00EC74CF">
              <w:t>HL7</w:t>
            </w:r>
          </w:p>
        </w:tc>
        <w:tc>
          <w:tcPr>
            <w:tcW w:w="6975" w:type="dxa"/>
            <w:tcBorders>
              <w:right w:val="single" w:sz="8" w:space="0" w:color="auto"/>
            </w:tcBorders>
          </w:tcPr>
          <w:p w14:paraId="6BE8CBF2" w14:textId="77777777" w:rsidR="006A5109" w:rsidRPr="00EC74CF" w:rsidRDefault="006A5109" w:rsidP="008D1D27">
            <w:r w:rsidRPr="00EC74CF">
              <w:t>Health Level 7</w:t>
            </w:r>
          </w:p>
        </w:tc>
      </w:tr>
      <w:tr w:rsidR="006A5109" w:rsidRPr="00EC74CF" w14:paraId="0E76E770" w14:textId="77777777" w:rsidTr="00CF4C39">
        <w:trPr>
          <w:cantSplit/>
          <w:trHeight w:val="602"/>
          <w:jc w:val="center"/>
        </w:trPr>
        <w:tc>
          <w:tcPr>
            <w:tcW w:w="2625" w:type="dxa"/>
            <w:tcBorders>
              <w:left w:val="single" w:sz="8" w:space="0" w:color="auto"/>
            </w:tcBorders>
          </w:tcPr>
          <w:p w14:paraId="554B8EF6" w14:textId="77777777" w:rsidR="006A5109" w:rsidRPr="00EC74CF" w:rsidRDefault="006A5109" w:rsidP="008D1D27">
            <w:r w:rsidRPr="00EC74CF">
              <w:t>IM/LTC</w:t>
            </w:r>
          </w:p>
        </w:tc>
        <w:tc>
          <w:tcPr>
            <w:tcW w:w="6975" w:type="dxa"/>
            <w:tcBorders>
              <w:right w:val="single" w:sz="8" w:space="0" w:color="auto"/>
            </w:tcBorders>
          </w:tcPr>
          <w:p w14:paraId="4EB84689" w14:textId="77777777" w:rsidR="006A5109" w:rsidRPr="00EC74CF" w:rsidRDefault="006A5109" w:rsidP="008D1D27">
            <w:r w:rsidRPr="00EC74CF">
              <w:t>Intermediate Medicine/Long Term Care</w:t>
            </w:r>
          </w:p>
        </w:tc>
      </w:tr>
      <w:tr w:rsidR="006A5109" w:rsidRPr="00EC74CF" w14:paraId="2C524CF9" w14:textId="77777777" w:rsidTr="00CF4C39">
        <w:trPr>
          <w:cantSplit/>
          <w:trHeight w:val="1182"/>
          <w:jc w:val="center"/>
        </w:trPr>
        <w:tc>
          <w:tcPr>
            <w:tcW w:w="2625" w:type="dxa"/>
            <w:tcBorders>
              <w:left w:val="single" w:sz="8" w:space="0" w:color="auto"/>
            </w:tcBorders>
          </w:tcPr>
          <w:p w14:paraId="02997C39" w14:textId="77777777" w:rsidR="006A5109" w:rsidRPr="00EC74CF" w:rsidRDefault="006A5109" w:rsidP="008D1D27">
            <w:r w:rsidRPr="00EC74CF">
              <w:t>INPATIENT</w:t>
            </w:r>
          </w:p>
          <w:p w14:paraId="553F4397" w14:textId="77777777" w:rsidR="006A5109" w:rsidRPr="00EC74CF" w:rsidRDefault="006A5109" w:rsidP="008D1D27"/>
        </w:tc>
        <w:tc>
          <w:tcPr>
            <w:tcW w:w="6975" w:type="dxa"/>
            <w:tcBorders>
              <w:right w:val="single" w:sz="8" w:space="0" w:color="auto"/>
            </w:tcBorders>
          </w:tcPr>
          <w:p w14:paraId="7710CA20" w14:textId="77777777" w:rsidR="006A5109" w:rsidRPr="00EC74CF" w:rsidRDefault="006A5109" w:rsidP="008D1D27">
            <w:r w:rsidRPr="00EC74CF">
              <w:t>A patient who has been admitted to a hospital in order to be treated for a particular condition.</w:t>
            </w:r>
          </w:p>
          <w:p w14:paraId="5A272F66" w14:textId="77777777" w:rsidR="006A5109" w:rsidRPr="00EC74CF" w:rsidRDefault="006A5109" w:rsidP="008D1D27"/>
        </w:tc>
      </w:tr>
      <w:tr w:rsidR="006A5109" w:rsidRPr="00EC74CF" w14:paraId="0D72AF9A" w14:textId="77777777" w:rsidTr="00CF4C39">
        <w:trPr>
          <w:cantSplit/>
          <w:trHeight w:val="602"/>
          <w:jc w:val="center"/>
        </w:trPr>
        <w:tc>
          <w:tcPr>
            <w:tcW w:w="2625" w:type="dxa"/>
            <w:tcBorders>
              <w:left w:val="single" w:sz="8" w:space="0" w:color="auto"/>
            </w:tcBorders>
          </w:tcPr>
          <w:p w14:paraId="6C5FBC07" w14:textId="77777777" w:rsidR="006A5109" w:rsidRPr="00EC74CF" w:rsidRDefault="006A5109" w:rsidP="008D1D27">
            <w:r w:rsidRPr="00EC74CF">
              <w:lastRenderedPageBreak/>
              <w:t>IT</w:t>
            </w:r>
          </w:p>
        </w:tc>
        <w:tc>
          <w:tcPr>
            <w:tcW w:w="6975" w:type="dxa"/>
            <w:tcBorders>
              <w:right w:val="single" w:sz="8" w:space="0" w:color="auto"/>
            </w:tcBorders>
          </w:tcPr>
          <w:p w14:paraId="2FBD5500" w14:textId="77777777" w:rsidR="006A5109" w:rsidRPr="00EC74CF" w:rsidRDefault="006A5109" w:rsidP="008D1D27">
            <w:r w:rsidRPr="00EC74CF">
              <w:t>Information Technology</w:t>
            </w:r>
          </w:p>
        </w:tc>
      </w:tr>
      <w:tr w:rsidR="006A5109" w:rsidRPr="00EC74CF" w14:paraId="504D27E0" w14:textId="77777777" w:rsidTr="00CF4C39">
        <w:trPr>
          <w:cantSplit/>
          <w:trHeight w:val="1182"/>
          <w:jc w:val="center"/>
        </w:trPr>
        <w:tc>
          <w:tcPr>
            <w:tcW w:w="2625" w:type="dxa"/>
            <w:tcBorders>
              <w:left w:val="single" w:sz="8" w:space="0" w:color="auto"/>
            </w:tcBorders>
          </w:tcPr>
          <w:p w14:paraId="03C76F2E" w14:textId="77777777" w:rsidR="006A5109" w:rsidRPr="00EC74CF" w:rsidRDefault="006A5109" w:rsidP="008D1D27">
            <w:r w:rsidRPr="00EC74CF">
              <w:t>KERNEL</w:t>
            </w:r>
          </w:p>
        </w:tc>
        <w:tc>
          <w:tcPr>
            <w:tcW w:w="6975" w:type="dxa"/>
            <w:tcBorders>
              <w:right w:val="single" w:sz="8" w:space="0" w:color="auto"/>
            </w:tcBorders>
          </w:tcPr>
          <w:p w14:paraId="1500EF16" w14:textId="77777777" w:rsidR="006A5109" w:rsidRPr="00EC74CF" w:rsidRDefault="006A5109" w:rsidP="008D1D27">
            <w:r w:rsidRPr="00EC74CF">
              <w:t>A set of software routines that function as an intermediary between the host operating system and the application packages such as Laboratory, Pharmacy, IFCAP, etc.  The Kernel provides a standard and consistent user and programmer interface between application packages and the underlying M implementation.</w:t>
            </w:r>
          </w:p>
          <w:p w14:paraId="5FE0DB62" w14:textId="77777777" w:rsidR="006A5109" w:rsidRPr="00EC74CF" w:rsidRDefault="006A5109" w:rsidP="008D1D27"/>
        </w:tc>
      </w:tr>
      <w:tr w:rsidR="006A5109" w:rsidRPr="00EC74CF" w14:paraId="6828081D" w14:textId="77777777" w:rsidTr="00CF4C39">
        <w:trPr>
          <w:cantSplit/>
          <w:trHeight w:val="1182"/>
          <w:jc w:val="center"/>
        </w:trPr>
        <w:tc>
          <w:tcPr>
            <w:tcW w:w="2625" w:type="dxa"/>
            <w:tcBorders>
              <w:left w:val="single" w:sz="8" w:space="0" w:color="auto"/>
            </w:tcBorders>
          </w:tcPr>
          <w:p w14:paraId="3AFF9E15" w14:textId="77777777" w:rsidR="006A5109" w:rsidRPr="00EC74CF" w:rsidRDefault="006A5109" w:rsidP="008D1D27">
            <w:r w:rsidRPr="00EC74CF">
              <w:t>KEY</w:t>
            </w:r>
          </w:p>
        </w:tc>
        <w:tc>
          <w:tcPr>
            <w:tcW w:w="6975" w:type="dxa"/>
            <w:tcBorders>
              <w:right w:val="single" w:sz="8" w:space="0" w:color="auto"/>
            </w:tcBorders>
          </w:tcPr>
          <w:p w14:paraId="7B606012" w14:textId="77777777" w:rsidR="006A5109" w:rsidRPr="00EC74CF" w:rsidRDefault="006A5109" w:rsidP="008D1D27">
            <w:r w:rsidRPr="00EC74CF">
              <w:t>The purpose of Security Keys is to set a layer of protection on the range of computing capabilities available with a particular software package.  The availability of options is based on the level of system access granted to each user.</w:t>
            </w:r>
          </w:p>
          <w:p w14:paraId="3B528794" w14:textId="77777777" w:rsidR="006A5109" w:rsidRPr="00EC74CF" w:rsidRDefault="006A5109" w:rsidP="008D1D27"/>
        </w:tc>
      </w:tr>
      <w:tr w:rsidR="006A5109" w:rsidRPr="00EC74CF" w14:paraId="51721495" w14:textId="77777777" w:rsidTr="00CF4C39">
        <w:trPr>
          <w:cantSplit/>
          <w:trHeight w:val="1182"/>
          <w:jc w:val="center"/>
        </w:trPr>
        <w:tc>
          <w:tcPr>
            <w:tcW w:w="2625" w:type="dxa"/>
            <w:tcBorders>
              <w:left w:val="single" w:sz="8" w:space="0" w:color="auto"/>
            </w:tcBorders>
          </w:tcPr>
          <w:p w14:paraId="62CC2816" w14:textId="77777777" w:rsidR="006A5109" w:rsidRPr="00EC74CF" w:rsidRDefault="006A5109" w:rsidP="008D1D27">
            <w:r w:rsidRPr="00EC74CF">
              <w:t>KEYWORD</w:t>
            </w:r>
          </w:p>
        </w:tc>
        <w:tc>
          <w:tcPr>
            <w:tcW w:w="6975" w:type="dxa"/>
            <w:tcBorders>
              <w:right w:val="single" w:sz="8" w:space="0" w:color="auto"/>
            </w:tcBorders>
          </w:tcPr>
          <w:p w14:paraId="4D2AAEE1" w14:textId="77777777" w:rsidR="006A5109" w:rsidRPr="00EC74CF" w:rsidRDefault="006A5109" w:rsidP="008D1D27">
            <w:r w:rsidRPr="00EC74CF">
              <w:t>A word or phrase used to call up several codes from the reference files in the LOCAL LOOK-UP file.  One specific code may be called up by several different keywords.</w:t>
            </w:r>
          </w:p>
          <w:p w14:paraId="7983D43D" w14:textId="77777777" w:rsidR="006A5109" w:rsidRPr="00EC74CF" w:rsidRDefault="006A5109" w:rsidP="008D1D27"/>
        </w:tc>
      </w:tr>
      <w:tr w:rsidR="006A5109" w:rsidRPr="00EC74CF" w14:paraId="2C52E46A" w14:textId="77777777" w:rsidTr="00CF4C39">
        <w:trPr>
          <w:cantSplit/>
          <w:trHeight w:val="1182"/>
          <w:jc w:val="center"/>
        </w:trPr>
        <w:tc>
          <w:tcPr>
            <w:tcW w:w="2625" w:type="dxa"/>
            <w:tcBorders>
              <w:left w:val="single" w:sz="8" w:space="0" w:color="auto"/>
            </w:tcBorders>
          </w:tcPr>
          <w:p w14:paraId="208C6BAD" w14:textId="77777777" w:rsidR="006A5109" w:rsidRPr="00EC74CF" w:rsidRDefault="006A5109" w:rsidP="008D1D27">
            <w:r w:rsidRPr="00EC74CF">
              <w:t>LAYGO ACCESS</w:t>
            </w:r>
          </w:p>
        </w:tc>
        <w:tc>
          <w:tcPr>
            <w:tcW w:w="6975" w:type="dxa"/>
            <w:tcBorders>
              <w:right w:val="single" w:sz="8" w:space="0" w:color="auto"/>
            </w:tcBorders>
          </w:tcPr>
          <w:p w14:paraId="460B93A1" w14:textId="77777777" w:rsidR="006A5109" w:rsidRPr="00EC74CF" w:rsidRDefault="006A5109" w:rsidP="008D1D27">
            <w:r w:rsidRPr="00EC74CF">
              <w:t>A user’s authorization to create a new entry when editing a computer file.  (Learn As You GO allows you the ability to create new file entries.)</w:t>
            </w:r>
          </w:p>
          <w:p w14:paraId="452B61C7" w14:textId="77777777" w:rsidR="006A5109" w:rsidRPr="00EC74CF" w:rsidRDefault="006A5109" w:rsidP="008D1D27"/>
        </w:tc>
      </w:tr>
      <w:tr w:rsidR="006A5109" w:rsidRPr="00EC74CF" w14:paraId="6F7C6836" w14:textId="77777777" w:rsidTr="00CF4C39">
        <w:trPr>
          <w:cantSplit/>
          <w:trHeight w:val="1182"/>
          <w:jc w:val="center"/>
        </w:trPr>
        <w:tc>
          <w:tcPr>
            <w:tcW w:w="2625" w:type="dxa"/>
            <w:tcBorders>
              <w:left w:val="single" w:sz="8" w:space="0" w:color="auto"/>
            </w:tcBorders>
          </w:tcPr>
          <w:p w14:paraId="0311772D" w14:textId="77777777" w:rsidR="006A5109" w:rsidRPr="00EC74CF" w:rsidRDefault="006A5109" w:rsidP="008D1D27">
            <w:r w:rsidRPr="00EC74CF">
              <w:t>LINK</w:t>
            </w:r>
          </w:p>
        </w:tc>
        <w:tc>
          <w:tcPr>
            <w:tcW w:w="6975" w:type="dxa"/>
            <w:tcBorders>
              <w:right w:val="single" w:sz="8" w:space="0" w:color="auto"/>
            </w:tcBorders>
          </w:tcPr>
          <w:p w14:paraId="5015A375" w14:textId="77777777" w:rsidR="006A5109" w:rsidRPr="00EC74CF" w:rsidRDefault="006A5109" w:rsidP="008D1D27">
            <w:r w:rsidRPr="00EC74CF">
              <w:t>Non-specific term referring to ways in which files may be related (via pointer links).  Files have links into other files.</w:t>
            </w:r>
          </w:p>
          <w:p w14:paraId="692C9C7D" w14:textId="77777777" w:rsidR="006A5109" w:rsidRPr="00EC74CF" w:rsidRDefault="006A5109" w:rsidP="008D1D27"/>
        </w:tc>
      </w:tr>
      <w:tr w:rsidR="006A5109" w:rsidRPr="00EC74CF" w14:paraId="115D2B08" w14:textId="77777777" w:rsidTr="00CF4C39">
        <w:trPr>
          <w:cantSplit/>
          <w:trHeight w:val="602"/>
          <w:jc w:val="center"/>
        </w:trPr>
        <w:tc>
          <w:tcPr>
            <w:tcW w:w="2625" w:type="dxa"/>
            <w:tcBorders>
              <w:left w:val="single" w:sz="8" w:space="0" w:color="auto"/>
            </w:tcBorders>
          </w:tcPr>
          <w:p w14:paraId="12B6C2AD" w14:textId="77777777" w:rsidR="006A5109" w:rsidRPr="00EC74CF" w:rsidRDefault="006A5109" w:rsidP="008D1D27">
            <w:r w:rsidRPr="00EC74CF">
              <w:t>LOA</w:t>
            </w:r>
          </w:p>
        </w:tc>
        <w:tc>
          <w:tcPr>
            <w:tcW w:w="6975" w:type="dxa"/>
            <w:tcBorders>
              <w:right w:val="single" w:sz="8" w:space="0" w:color="auto"/>
            </w:tcBorders>
          </w:tcPr>
          <w:p w14:paraId="08571F6C" w14:textId="77777777" w:rsidR="006A5109" w:rsidRPr="00EC74CF" w:rsidRDefault="006A5109" w:rsidP="008D1D27">
            <w:r w:rsidRPr="00EC74CF">
              <w:t>Line of Action</w:t>
            </w:r>
          </w:p>
        </w:tc>
      </w:tr>
      <w:tr w:rsidR="006A5109" w:rsidRPr="00EC74CF" w14:paraId="3FE80D7C" w14:textId="77777777" w:rsidTr="00CF4C39">
        <w:trPr>
          <w:cantSplit/>
          <w:trHeight w:val="1182"/>
          <w:jc w:val="center"/>
        </w:trPr>
        <w:tc>
          <w:tcPr>
            <w:tcW w:w="2625" w:type="dxa"/>
            <w:tcBorders>
              <w:left w:val="single" w:sz="8" w:space="0" w:color="auto"/>
            </w:tcBorders>
          </w:tcPr>
          <w:p w14:paraId="3E489F9B" w14:textId="77777777" w:rsidR="006A5109" w:rsidRPr="00EC74CF" w:rsidRDefault="006A5109" w:rsidP="008D1D27">
            <w:r w:rsidRPr="00EC74CF">
              <w:t>LOG IN/ON</w:t>
            </w:r>
          </w:p>
        </w:tc>
        <w:tc>
          <w:tcPr>
            <w:tcW w:w="6975" w:type="dxa"/>
            <w:tcBorders>
              <w:right w:val="single" w:sz="8" w:space="0" w:color="auto"/>
            </w:tcBorders>
          </w:tcPr>
          <w:p w14:paraId="031FE503" w14:textId="77777777" w:rsidR="006A5109" w:rsidRPr="00EC74CF" w:rsidRDefault="006A5109" w:rsidP="008D1D27">
            <w:r w:rsidRPr="00EC74CF">
              <w:t>The process of gaining access to a computer system.</w:t>
            </w:r>
          </w:p>
          <w:p w14:paraId="79A1668C" w14:textId="77777777" w:rsidR="006A5109" w:rsidRPr="00EC74CF" w:rsidRDefault="006A5109" w:rsidP="008D1D27"/>
        </w:tc>
      </w:tr>
      <w:tr w:rsidR="006A5109" w:rsidRPr="00EC74CF" w14:paraId="514B45FB" w14:textId="77777777" w:rsidTr="00CF4C39">
        <w:trPr>
          <w:cantSplit/>
          <w:trHeight w:val="1182"/>
          <w:jc w:val="center"/>
        </w:trPr>
        <w:tc>
          <w:tcPr>
            <w:tcW w:w="2625" w:type="dxa"/>
            <w:tcBorders>
              <w:left w:val="single" w:sz="8" w:space="0" w:color="auto"/>
            </w:tcBorders>
          </w:tcPr>
          <w:p w14:paraId="445A2BEF" w14:textId="77777777" w:rsidR="006A5109" w:rsidRPr="00EC74CF" w:rsidRDefault="006A5109" w:rsidP="008D1D27">
            <w:r w:rsidRPr="00EC74CF">
              <w:t>LOG OUT/OFF</w:t>
            </w:r>
          </w:p>
        </w:tc>
        <w:tc>
          <w:tcPr>
            <w:tcW w:w="6975" w:type="dxa"/>
            <w:tcBorders>
              <w:right w:val="single" w:sz="8" w:space="0" w:color="auto"/>
            </w:tcBorders>
          </w:tcPr>
          <w:p w14:paraId="52543A27" w14:textId="77777777" w:rsidR="006A5109" w:rsidRPr="00EC74CF" w:rsidRDefault="006A5109" w:rsidP="008D1D27">
            <w:r w:rsidRPr="00EC74CF">
              <w:t>The process of exiting from a computer system.</w:t>
            </w:r>
          </w:p>
          <w:p w14:paraId="0447CB34" w14:textId="77777777" w:rsidR="006A5109" w:rsidRPr="00EC74CF" w:rsidRDefault="006A5109" w:rsidP="008D1D27"/>
        </w:tc>
      </w:tr>
      <w:tr w:rsidR="006A5109" w:rsidRPr="00EC74CF" w14:paraId="6972F9DF" w14:textId="77777777" w:rsidTr="00CF4C39">
        <w:trPr>
          <w:cantSplit/>
          <w:trHeight w:val="1182"/>
          <w:jc w:val="center"/>
        </w:trPr>
        <w:tc>
          <w:tcPr>
            <w:tcW w:w="2625" w:type="dxa"/>
            <w:tcBorders>
              <w:left w:val="single" w:sz="8" w:space="0" w:color="auto"/>
            </w:tcBorders>
          </w:tcPr>
          <w:p w14:paraId="4FC8A1F2" w14:textId="77777777" w:rsidR="006A5109" w:rsidRPr="00EC74CF" w:rsidRDefault="006A5109" w:rsidP="008D1D27">
            <w:r w:rsidRPr="00EC74CF">
              <w:t>MAIL MESSAGE</w:t>
            </w:r>
          </w:p>
        </w:tc>
        <w:tc>
          <w:tcPr>
            <w:tcW w:w="6975" w:type="dxa"/>
            <w:tcBorders>
              <w:right w:val="single" w:sz="8" w:space="0" w:color="auto"/>
            </w:tcBorders>
          </w:tcPr>
          <w:p w14:paraId="5EF9B31A" w14:textId="77777777" w:rsidR="006A5109" w:rsidRPr="00EC74CF" w:rsidRDefault="006A5109" w:rsidP="008D1D27">
            <w:r w:rsidRPr="00EC74CF">
              <w:t xml:space="preserve">An entry in the MESSAGE file.  The </w:t>
            </w:r>
            <w:smartTag w:uri="urn:schemas-microsoft-com:office:smarttags" w:element="place">
              <w:r w:rsidRPr="00EC74CF">
                <w:t>VistA</w:t>
              </w:r>
            </w:smartTag>
            <w:r w:rsidRPr="00EC74CF">
              <w:t xml:space="preserve"> electronic mail system (MailMan) supports local and remote networking of messages.</w:t>
            </w:r>
          </w:p>
          <w:p w14:paraId="2C58E5C1" w14:textId="77777777" w:rsidR="006A5109" w:rsidRPr="00EC74CF" w:rsidRDefault="006A5109" w:rsidP="008D1D27"/>
        </w:tc>
      </w:tr>
      <w:tr w:rsidR="006A5109" w:rsidRPr="00EC74CF" w14:paraId="338CE74B" w14:textId="77777777" w:rsidTr="00CF4C39">
        <w:trPr>
          <w:cantSplit/>
          <w:trHeight w:val="1182"/>
          <w:jc w:val="center"/>
        </w:trPr>
        <w:tc>
          <w:tcPr>
            <w:tcW w:w="2625" w:type="dxa"/>
            <w:tcBorders>
              <w:left w:val="single" w:sz="8" w:space="0" w:color="auto"/>
            </w:tcBorders>
          </w:tcPr>
          <w:p w14:paraId="7AE8DB44" w14:textId="77777777" w:rsidR="006A5109" w:rsidRPr="00EC74CF" w:rsidRDefault="006A5109" w:rsidP="008D1D27">
            <w:r w:rsidRPr="00EC74CF">
              <w:lastRenderedPageBreak/>
              <w:t>MAILMAN</w:t>
            </w:r>
          </w:p>
        </w:tc>
        <w:tc>
          <w:tcPr>
            <w:tcW w:w="6975" w:type="dxa"/>
            <w:tcBorders>
              <w:right w:val="single" w:sz="8" w:space="0" w:color="auto"/>
            </w:tcBorders>
          </w:tcPr>
          <w:p w14:paraId="5230B830" w14:textId="77777777" w:rsidR="006A5109" w:rsidRPr="00EC74CF" w:rsidRDefault="006A5109" w:rsidP="008D1D27">
            <w:r w:rsidRPr="00EC74CF">
              <w:t>An electronic mail system that allows you to send and receive messages from other users via the computer.</w:t>
            </w:r>
          </w:p>
          <w:p w14:paraId="3216E646" w14:textId="77777777" w:rsidR="006A5109" w:rsidRPr="00EC74CF" w:rsidRDefault="006A5109" w:rsidP="008D1D27"/>
        </w:tc>
      </w:tr>
      <w:tr w:rsidR="006A5109" w:rsidRPr="00EC74CF" w14:paraId="5CB0F5FE" w14:textId="77777777" w:rsidTr="00CF4C39">
        <w:trPr>
          <w:cantSplit/>
          <w:trHeight w:val="1182"/>
          <w:jc w:val="center"/>
        </w:trPr>
        <w:tc>
          <w:tcPr>
            <w:tcW w:w="2625" w:type="dxa"/>
            <w:tcBorders>
              <w:left w:val="single" w:sz="8" w:space="0" w:color="auto"/>
            </w:tcBorders>
          </w:tcPr>
          <w:p w14:paraId="3F91F63F" w14:textId="77777777" w:rsidR="006A5109" w:rsidRPr="00EC74CF" w:rsidRDefault="006A5109" w:rsidP="008D1D27">
            <w:r w:rsidRPr="00EC74CF">
              <w:t>MANDATORY FIELD</w:t>
            </w:r>
          </w:p>
        </w:tc>
        <w:tc>
          <w:tcPr>
            <w:tcW w:w="6975" w:type="dxa"/>
            <w:tcBorders>
              <w:right w:val="single" w:sz="8" w:space="0" w:color="auto"/>
            </w:tcBorders>
          </w:tcPr>
          <w:p w14:paraId="5DA0AC19" w14:textId="77777777" w:rsidR="006A5109" w:rsidRPr="00EC74CF" w:rsidRDefault="006A5109" w:rsidP="008D1D27">
            <w:r w:rsidRPr="00EC74CF">
              <w:t>This is a field that requires a value.  A null response is not valid.</w:t>
            </w:r>
          </w:p>
          <w:p w14:paraId="77F7136B" w14:textId="77777777" w:rsidR="006A5109" w:rsidRPr="00EC74CF" w:rsidRDefault="006A5109" w:rsidP="008D1D27"/>
        </w:tc>
      </w:tr>
      <w:tr w:rsidR="006A5109" w:rsidRPr="00EC74CF" w14:paraId="637B09C4" w14:textId="77777777" w:rsidTr="00CF4C39">
        <w:trPr>
          <w:cantSplit/>
          <w:trHeight w:val="1182"/>
          <w:jc w:val="center"/>
        </w:trPr>
        <w:tc>
          <w:tcPr>
            <w:tcW w:w="2625" w:type="dxa"/>
            <w:tcBorders>
              <w:left w:val="single" w:sz="8" w:space="0" w:color="auto"/>
            </w:tcBorders>
          </w:tcPr>
          <w:p w14:paraId="0BD9F083" w14:textId="77777777" w:rsidR="006A5109" w:rsidRPr="00EC74CF" w:rsidRDefault="006A5109" w:rsidP="008D1D27">
            <w:r w:rsidRPr="00EC74CF">
              <w:t>MENU</w:t>
            </w:r>
          </w:p>
        </w:tc>
        <w:tc>
          <w:tcPr>
            <w:tcW w:w="6975" w:type="dxa"/>
            <w:tcBorders>
              <w:right w:val="single" w:sz="8" w:space="0" w:color="auto"/>
            </w:tcBorders>
          </w:tcPr>
          <w:p w14:paraId="42EC7FE5" w14:textId="77777777" w:rsidR="006A5109" w:rsidRPr="00EC74CF" w:rsidRDefault="006A5109" w:rsidP="008D1D27">
            <w:r w:rsidRPr="00EC74CF">
              <w:t>A list of choices for computing activity. A menu is a type of option designed to identify a series of items (other options) for presentation to the user for selection. When displayed, menu-type options are preceded by the word “Select” and followed by the word “option” as in Select Menu Management option: (the menu’s select prompt).</w:t>
            </w:r>
          </w:p>
          <w:p w14:paraId="05F357C6" w14:textId="77777777" w:rsidR="006A5109" w:rsidRPr="00EC74CF" w:rsidRDefault="006A5109" w:rsidP="008D1D27"/>
        </w:tc>
      </w:tr>
      <w:tr w:rsidR="006A5109" w:rsidRPr="00EC74CF" w14:paraId="62472340" w14:textId="77777777" w:rsidTr="00CF4C39">
        <w:trPr>
          <w:cantSplit/>
          <w:trHeight w:val="1182"/>
          <w:jc w:val="center"/>
        </w:trPr>
        <w:tc>
          <w:tcPr>
            <w:tcW w:w="2625" w:type="dxa"/>
            <w:tcBorders>
              <w:left w:val="single" w:sz="8" w:space="0" w:color="auto"/>
            </w:tcBorders>
          </w:tcPr>
          <w:p w14:paraId="02327EF2" w14:textId="77777777" w:rsidR="006A5109" w:rsidRPr="00EC74CF" w:rsidRDefault="006A5109" w:rsidP="008D1D27">
            <w:r w:rsidRPr="00EC74CF">
              <w:t>MENU CYCLE</w:t>
            </w:r>
          </w:p>
        </w:tc>
        <w:tc>
          <w:tcPr>
            <w:tcW w:w="6975" w:type="dxa"/>
            <w:tcBorders>
              <w:right w:val="single" w:sz="8" w:space="0" w:color="auto"/>
            </w:tcBorders>
          </w:tcPr>
          <w:p w14:paraId="663CBC1D" w14:textId="77777777" w:rsidR="006A5109" w:rsidRPr="00EC74CF" w:rsidRDefault="006A5109" w:rsidP="008D1D27">
            <w:r w:rsidRPr="00EC74CF">
              <w:t>The process of first visiting a menu option by picking it from a menu’s list of choices and then returning to the menu’s select prompt. Menu Manager keeps track of information, such as the user’s place in the menu trees, according to the completion of a cycle through the menu system.</w:t>
            </w:r>
          </w:p>
          <w:p w14:paraId="43099933" w14:textId="77777777" w:rsidR="006A5109" w:rsidRPr="00EC74CF" w:rsidRDefault="006A5109" w:rsidP="008D1D27"/>
        </w:tc>
      </w:tr>
      <w:tr w:rsidR="006A5109" w:rsidRPr="00EC74CF" w14:paraId="5D184AAA" w14:textId="77777777" w:rsidTr="003D1E64">
        <w:trPr>
          <w:cantSplit/>
          <w:trHeight w:val="1182"/>
          <w:jc w:val="center"/>
        </w:trPr>
        <w:tc>
          <w:tcPr>
            <w:tcW w:w="2625" w:type="dxa"/>
            <w:tcBorders>
              <w:left w:val="single" w:sz="8" w:space="0" w:color="auto"/>
            </w:tcBorders>
          </w:tcPr>
          <w:p w14:paraId="5E203367" w14:textId="77777777" w:rsidR="006A5109" w:rsidRPr="00EC74CF" w:rsidRDefault="006A5109" w:rsidP="008D1D27">
            <w:r w:rsidRPr="00EC74CF">
              <w:t>MENU SYSTEM</w:t>
            </w:r>
          </w:p>
        </w:tc>
        <w:tc>
          <w:tcPr>
            <w:tcW w:w="6975" w:type="dxa"/>
            <w:tcBorders>
              <w:right w:val="single" w:sz="8" w:space="0" w:color="auto"/>
            </w:tcBorders>
          </w:tcPr>
          <w:p w14:paraId="1460D881" w14:textId="77777777" w:rsidR="006A5109" w:rsidRPr="00EC74CF" w:rsidRDefault="006A5109" w:rsidP="008D1D27">
            <w:r w:rsidRPr="00EC74CF">
              <w:t>The overall Menu Manager logic as it functions within the Kernel framework.</w:t>
            </w:r>
          </w:p>
          <w:p w14:paraId="625E776C" w14:textId="77777777" w:rsidR="006A5109" w:rsidRPr="00EC74CF" w:rsidRDefault="006A5109" w:rsidP="008D1D27"/>
        </w:tc>
      </w:tr>
      <w:tr w:rsidR="006A5109" w:rsidRPr="00EC74CF" w14:paraId="7FB18FAD" w14:textId="77777777" w:rsidTr="003D1E64">
        <w:trPr>
          <w:cantSplit/>
          <w:trHeight w:val="1182"/>
          <w:jc w:val="center"/>
        </w:trPr>
        <w:tc>
          <w:tcPr>
            <w:tcW w:w="2625" w:type="dxa"/>
            <w:tcBorders>
              <w:left w:val="single" w:sz="8" w:space="0" w:color="auto"/>
            </w:tcBorders>
          </w:tcPr>
          <w:p w14:paraId="07F55332" w14:textId="77777777" w:rsidR="006A5109" w:rsidRPr="00EC74CF" w:rsidRDefault="006A5109" w:rsidP="008D1D27">
            <w:r w:rsidRPr="00EC74CF">
              <w:t>MENU TEMPLATE</w:t>
            </w:r>
          </w:p>
        </w:tc>
        <w:tc>
          <w:tcPr>
            <w:tcW w:w="6975" w:type="dxa"/>
            <w:tcBorders>
              <w:right w:val="single" w:sz="8" w:space="0" w:color="auto"/>
            </w:tcBorders>
          </w:tcPr>
          <w:p w14:paraId="69856D2B" w14:textId="77777777" w:rsidR="006A5109" w:rsidRPr="00EC74CF" w:rsidRDefault="006A5109" w:rsidP="008D1D27">
            <w:r w:rsidRPr="00EC74CF">
              <w:t xml:space="preserve">An association of options as pathway specifications to reach one or more final destination options. The final options must be executable activities and not merely menus for the template to function. Any user may define user-specific menu templates via the corresponding Common option. </w:t>
            </w:r>
          </w:p>
          <w:p w14:paraId="3EB9F9D1" w14:textId="77777777" w:rsidR="006A5109" w:rsidRPr="00EC74CF" w:rsidRDefault="006A5109" w:rsidP="008D1D27"/>
        </w:tc>
      </w:tr>
      <w:tr w:rsidR="006A5109" w:rsidRPr="00EC74CF" w14:paraId="27D46E5E" w14:textId="77777777" w:rsidTr="003D1E64">
        <w:trPr>
          <w:cantSplit/>
          <w:trHeight w:val="1182"/>
          <w:jc w:val="center"/>
        </w:trPr>
        <w:tc>
          <w:tcPr>
            <w:tcW w:w="2625" w:type="dxa"/>
            <w:tcBorders>
              <w:left w:val="single" w:sz="8" w:space="0" w:color="auto"/>
            </w:tcBorders>
          </w:tcPr>
          <w:p w14:paraId="59E1EE5C" w14:textId="77777777" w:rsidR="006A5109" w:rsidRPr="00EC74CF" w:rsidRDefault="006A5109" w:rsidP="008D1D27">
            <w:r w:rsidRPr="00EC74CF">
              <w:t>MENU TEXT</w:t>
            </w:r>
          </w:p>
        </w:tc>
        <w:tc>
          <w:tcPr>
            <w:tcW w:w="6975" w:type="dxa"/>
            <w:tcBorders>
              <w:right w:val="single" w:sz="8" w:space="0" w:color="auto"/>
            </w:tcBorders>
          </w:tcPr>
          <w:p w14:paraId="4B822BD8" w14:textId="77777777" w:rsidR="006A5109" w:rsidRPr="00EC74CF" w:rsidRDefault="006A5109" w:rsidP="008D1D27">
            <w:r w:rsidRPr="00EC74CF">
              <w:t>The descriptive words that appear when a list of option choices is displayed. Specifically, the Menu Text field of the OPTION file. For example, User’s Toolbox is the menu text of the XUSERTOOLS option. The option’s synonym is TBOX.</w:t>
            </w:r>
          </w:p>
          <w:p w14:paraId="5BD8D0F0" w14:textId="77777777" w:rsidR="006A5109" w:rsidRPr="00EC74CF" w:rsidRDefault="006A5109" w:rsidP="008D1D27"/>
        </w:tc>
      </w:tr>
      <w:tr w:rsidR="006A5109" w:rsidRPr="00EC74CF" w14:paraId="20F55CD5" w14:textId="77777777" w:rsidTr="00CF4C39">
        <w:trPr>
          <w:cantSplit/>
          <w:trHeight w:val="602"/>
          <w:jc w:val="center"/>
        </w:trPr>
        <w:tc>
          <w:tcPr>
            <w:tcW w:w="2625" w:type="dxa"/>
            <w:tcBorders>
              <w:left w:val="single" w:sz="8" w:space="0" w:color="auto"/>
            </w:tcBorders>
          </w:tcPr>
          <w:p w14:paraId="1B9AC433" w14:textId="77777777" w:rsidR="006A5109" w:rsidRPr="00EC74CF" w:rsidRDefault="006A5109" w:rsidP="008D1D27">
            <w:r w:rsidRPr="00EC74CF">
              <w:t>MHS</w:t>
            </w:r>
          </w:p>
        </w:tc>
        <w:tc>
          <w:tcPr>
            <w:tcW w:w="6975" w:type="dxa"/>
            <w:tcBorders>
              <w:right w:val="single" w:sz="8" w:space="0" w:color="auto"/>
            </w:tcBorders>
          </w:tcPr>
          <w:p w14:paraId="1B6586E9" w14:textId="77777777" w:rsidR="006A5109" w:rsidRPr="00EC74CF" w:rsidRDefault="006A5109" w:rsidP="008D1D27">
            <w:r w:rsidRPr="00EC74CF">
              <w:t>Military Health System</w:t>
            </w:r>
          </w:p>
        </w:tc>
      </w:tr>
      <w:tr w:rsidR="006A5109" w:rsidRPr="00EC74CF" w14:paraId="2F76CD6D" w14:textId="77777777" w:rsidTr="00CF4C39">
        <w:trPr>
          <w:cantSplit/>
          <w:trHeight w:val="602"/>
          <w:jc w:val="center"/>
        </w:trPr>
        <w:tc>
          <w:tcPr>
            <w:tcW w:w="2625" w:type="dxa"/>
            <w:tcBorders>
              <w:left w:val="single" w:sz="8" w:space="0" w:color="auto"/>
            </w:tcBorders>
          </w:tcPr>
          <w:p w14:paraId="7FF71617" w14:textId="77777777" w:rsidR="006A5109" w:rsidRPr="00EC74CF" w:rsidRDefault="006A5109" w:rsidP="008D1D27">
            <w:r w:rsidRPr="00EC74CF">
              <w:t>MOU</w:t>
            </w:r>
          </w:p>
        </w:tc>
        <w:tc>
          <w:tcPr>
            <w:tcW w:w="6975" w:type="dxa"/>
            <w:tcBorders>
              <w:right w:val="single" w:sz="8" w:space="0" w:color="auto"/>
            </w:tcBorders>
          </w:tcPr>
          <w:p w14:paraId="451771D5" w14:textId="77777777" w:rsidR="006A5109" w:rsidRPr="00EC74CF" w:rsidRDefault="006A5109" w:rsidP="008D1D27">
            <w:r w:rsidRPr="00EC74CF">
              <w:t>Memorandum of Understanding</w:t>
            </w:r>
          </w:p>
        </w:tc>
      </w:tr>
      <w:tr w:rsidR="006A5109" w:rsidRPr="00EC74CF" w14:paraId="28CF09CB" w14:textId="77777777" w:rsidTr="00CF4C39">
        <w:trPr>
          <w:cantSplit/>
          <w:trHeight w:val="602"/>
          <w:jc w:val="center"/>
        </w:trPr>
        <w:tc>
          <w:tcPr>
            <w:tcW w:w="2625" w:type="dxa"/>
            <w:tcBorders>
              <w:left w:val="single" w:sz="8" w:space="0" w:color="auto"/>
            </w:tcBorders>
          </w:tcPr>
          <w:p w14:paraId="7BB3884A" w14:textId="77777777" w:rsidR="006A5109" w:rsidRPr="00EC74CF" w:rsidRDefault="006A5109" w:rsidP="008D1D27">
            <w:r w:rsidRPr="00EC74CF">
              <w:t>MTF</w:t>
            </w:r>
          </w:p>
        </w:tc>
        <w:tc>
          <w:tcPr>
            <w:tcW w:w="6975" w:type="dxa"/>
            <w:tcBorders>
              <w:right w:val="single" w:sz="8" w:space="0" w:color="auto"/>
            </w:tcBorders>
          </w:tcPr>
          <w:p w14:paraId="318079D7" w14:textId="77777777" w:rsidR="006A5109" w:rsidRPr="00EC74CF" w:rsidRDefault="006A5109" w:rsidP="008D1D27">
            <w:r w:rsidRPr="00EC74CF">
              <w:t>Military Treatment Facility</w:t>
            </w:r>
          </w:p>
        </w:tc>
      </w:tr>
      <w:tr w:rsidR="006A5109" w:rsidRPr="00EC74CF" w14:paraId="6E6F5608" w14:textId="77777777" w:rsidTr="00CF4C39">
        <w:trPr>
          <w:cantSplit/>
          <w:trHeight w:val="602"/>
          <w:jc w:val="center"/>
        </w:trPr>
        <w:tc>
          <w:tcPr>
            <w:tcW w:w="2625" w:type="dxa"/>
            <w:tcBorders>
              <w:left w:val="single" w:sz="8" w:space="0" w:color="auto"/>
            </w:tcBorders>
          </w:tcPr>
          <w:p w14:paraId="29B77EAC" w14:textId="77777777" w:rsidR="006A5109" w:rsidRPr="00EC74CF" w:rsidRDefault="006A5109" w:rsidP="008D1D27">
            <w:r w:rsidRPr="00EC74CF">
              <w:lastRenderedPageBreak/>
              <w:t>NHCU</w:t>
            </w:r>
          </w:p>
        </w:tc>
        <w:tc>
          <w:tcPr>
            <w:tcW w:w="6975" w:type="dxa"/>
            <w:tcBorders>
              <w:right w:val="single" w:sz="8" w:space="0" w:color="auto"/>
            </w:tcBorders>
          </w:tcPr>
          <w:p w14:paraId="7F8362B9" w14:textId="77777777" w:rsidR="006A5109" w:rsidRPr="00EC74CF" w:rsidRDefault="006A5109" w:rsidP="008D1D27">
            <w:r w:rsidRPr="00EC74CF">
              <w:t>Nursing Home Care Unit</w:t>
            </w:r>
          </w:p>
        </w:tc>
      </w:tr>
      <w:tr w:rsidR="006A5109" w:rsidRPr="00EC74CF" w14:paraId="730D8F66" w14:textId="77777777" w:rsidTr="00CF4C39">
        <w:trPr>
          <w:cantSplit/>
          <w:trHeight w:val="602"/>
          <w:jc w:val="center"/>
        </w:trPr>
        <w:tc>
          <w:tcPr>
            <w:tcW w:w="2625" w:type="dxa"/>
            <w:tcBorders>
              <w:left w:val="single" w:sz="8" w:space="0" w:color="auto"/>
            </w:tcBorders>
          </w:tcPr>
          <w:p w14:paraId="40445071" w14:textId="77777777" w:rsidR="006A5109" w:rsidRPr="00EC74CF" w:rsidRDefault="006A5109" w:rsidP="008D1D27">
            <w:r w:rsidRPr="00EC74CF">
              <w:t>NIPRNET</w:t>
            </w:r>
          </w:p>
        </w:tc>
        <w:tc>
          <w:tcPr>
            <w:tcW w:w="6975" w:type="dxa"/>
            <w:tcBorders>
              <w:right w:val="single" w:sz="8" w:space="0" w:color="auto"/>
            </w:tcBorders>
          </w:tcPr>
          <w:p w14:paraId="17CEC94F" w14:textId="77777777" w:rsidR="006A5109" w:rsidRPr="00EC74CF" w:rsidRDefault="006A5109" w:rsidP="008D1D27">
            <w:r w:rsidRPr="00EC74CF">
              <w:t xml:space="preserve">Unclassified but Sensitive Internet Protocol Router Network </w:t>
            </w:r>
          </w:p>
        </w:tc>
      </w:tr>
      <w:tr w:rsidR="006A5109" w:rsidRPr="00EC74CF" w14:paraId="554AFFF5" w14:textId="77777777" w:rsidTr="00CF4C39">
        <w:trPr>
          <w:cantSplit/>
          <w:trHeight w:val="602"/>
          <w:jc w:val="center"/>
        </w:trPr>
        <w:tc>
          <w:tcPr>
            <w:tcW w:w="2625" w:type="dxa"/>
            <w:tcBorders>
              <w:left w:val="single" w:sz="8" w:space="0" w:color="auto"/>
            </w:tcBorders>
          </w:tcPr>
          <w:p w14:paraId="6A4322A1" w14:textId="77777777" w:rsidR="006A5109" w:rsidRPr="00EC74CF" w:rsidRDefault="006A5109" w:rsidP="008D1D27">
            <w:r w:rsidRPr="00EC74CF">
              <w:t>NPCD</w:t>
            </w:r>
          </w:p>
        </w:tc>
        <w:tc>
          <w:tcPr>
            <w:tcW w:w="6975" w:type="dxa"/>
            <w:tcBorders>
              <w:right w:val="single" w:sz="8" w:space="0" w:color="auto"/>
            </w:tcBorders>
          </w:tcPr>
          <w:p w14:paraId="2C946DF4" w14:textId="77777777" w:rsidR="006A5109" w:rsidRPr="00EC74CF" w:rsidRDefault="006A5109" w:rsidP="008D1D27">
            <w:r w:rsidRPr="00EC74CF">
              <w:t xml:space="preserve">National Patient Care Database </w:t>
            </w:r>
          </w:p>
        </w:tc>
      </w:tr>
      <w:tr w:rsidR="006A5109" w:rsidRPr="00EC74CF" w14:paraId="22BAAB79" w14:textId="77777777" w:rsidTr="00CF4C39">
        <w:trPr>
          <w:cantSplit/>
          <w:trHeight w:val="602"/>
          <w:jc w:val="center"/>
        </w:trPr>
        <w:tc>
          <w:tcPr>
            <w:tcW w:w="2625" w:type="dxa"/>
            <w:tcBorders>
              <w:left w:val="single" w:sz="8" w:space="0" w:color="auto"/>
            </w:tcBorders>
          </w:tcPr>
          <w:p w14:paraId="394A3D6F" w14:textId="77777777" w:rsidR="006A5109" w:rsidRPr="00EC74CF" w:rsidRDefault="006A5109" w:rsidP="008D1D27">
            <w:r w:rsidRPr="00EC74CF">
              <w:t>NSC</w:t>
            </w:r>
          </w:p>
        </w:tc>
        <w:tc>
          <w:tcPr>
            <w:tcW w:w="6975" w:type="dxa"/>
            <w:tcBorders>
              <w:right w:val="single" w:sz="8" w:space="0" w:color="auto"/>
            </w:tcBorders>
          </w:tcPr>
          <w:p w14:paraId="7023A696" w14:textId="77777777" w:rsidR="006A5109" w:rsidRPr="00EC74CF" w:rsidRDefault="006A5109" w:rsidP="008D1D27">
            <w:r w:rsidRPr="00EC74CF">
              <w:t>Non-Service Connected</w:t>
            </w:r>
          </w:p>
        </w:tc>
      </w:tr>
      <w:tr w:rsidR="006A5109" w:rsidRPr="00EC74CF" w14:paraId="2B15FC50" w14:textId="77777777" w:rsidTr="00CF4C39">
        <w:trPr>
          <w:cantSplit/>
          <w:trHeight w:val="1182"/>
          <w:jc w:val="center"/>
        </w:trPr>
        <w:tc>
          <w:tcPr>
            <w:tcW w:w="2625" w:type="dxa"/>
            <w:tcBorders>
              <w:left w:val="single" w:sz="8" w:space="0" w:color="auto"/>
            </w:tcBorders>
          </w:tcPr>
          <w:p w14:paraId="6E5118D8" w14:textId="77777777" w:rsidR="006A5109" w:rsidRPr="00EC74CF" w:rsidRDefault="006A5109" w:rsidP="008D1D27">
            <w:r w:rsidRPr="00EC74CF">
              <w:t>NUMERIC FIELD</w:t>
            </w:r>
          </w:p>
        </w:tc>
        <w:tc>
          <w:tcPr>
            <w:tcW w:w="6975" w:type="dxa"/>
            <w:tcBorders>
              <w:right w:val="single" w:sz="8" w:space="0" w:color="auto"/>
            </w:tcBorders>
          </w:tcPr>
          <w:p w14:paraId="38331925" w14:textId="77777777" w:rsidR="006A5109" w:rsidRPr="00EC74CF" w:rsidRDefault="006A5109" w:rsidP="008D1D27">
            <w:r w:rsidRPr="00EC74CF">
              <w:t>A response that is limited to a restricted number of digits. It can be dollar valued or a decimal figure of specified precision.</w:t>
            </w:r>
          </w:p>
          <w:p w14:paraId="1B5871E4" w14:textId="77777777" w:rsidR="006A5109" w:rsidRPr="00EC74CF" w:rsidRDefault="006A5109" w:rsidP="008D1D27"/>
        </w:tc>
      </w:tr>
      <w:tr w:rsidR="006A5109" w:rsidRPr="00EC74CF" w14:paraId="5364E227" w14:textId="77777777" w:rsidTr="00CF4C39">
        <w:trPr>
          <w:cantSplit/>
          <w:trHeight w:val="602"/>
          <w:jc w:val="center"/>
        </w:trPr>
        <w:tc>
          <w:tcPr>
            <w:tcW w:w="2625" w:type="dxa"/>
            <w:tcBorders>
              <w:left w:val="single" w:sz="8" w:space="0" w:color="auto"/>
            </w:tcBorders>
          </w:tcPr>
          <w:p w14:paraId="057D63A8" w14:textId="77777777" w:rsidR="006A5109" w:rsidRPr="00EC74CF" w:rsidRDefault="006A5109" w:rsidP="008D1D27">
            <w:r w:rsidRPr="00EC74CF">
              <w:t>OEF/OIF</w:t>
            </w:r>
          </w:p>
        </w:tc>
        <w:tc>
          <w:tcPr>
            <w:tcW w:w="6975" w:type="dxa"/>
            <w:tcBorders>
              <w:right w:val="single" w:sz="8" w:space="0" w:color="auto"/>
            </w:tcBorders>
          </w:tcPr>
          <w:p w14:paraId="3664C84C" w14:textId="77777777" w:rsidR="006A5109" w:rsidRPr="00EC74CF" w:rsidRDefault="006A5109" w:rsidP="008D1D27">
            <w:r w:rsidRPr="00EC74CF">
              <w:t>Operation Enduring Freedom/Operation Iraqi Freedom</w:t>
            </w:r>
          </w:p>
        </w:tc>
      </w:tr>
      <w:tr w:rsidR="006A5109" w:rsidRPr="00EC74CF" w14:paraId="3B12C5ED" w14:textId="77777777" w:rsidTr="00CF4C39">
        <w:trPr>
          <w:cantSplit/>
          <w:trHeight w:val="602"/>
          <w:jc w:val="center"/>
        </w:trPr>
        <w:tc>
          <w:tcPr>
            <w:tcW w:w="2625" w:type="dxa"/>
            <w:tcBorders>
              <w:left w:val="single" w:sz="8" w:space="0" w:color="auto"/>
            </w:tcBorders>
          </w:tcPr>
          <w:p w14:paraId="6044C423" w14:textId="77777777" w:rsidR="006A5109" w:rsidRPr="00EC74CF" w:rsidRDefault="006A5109" w:rsidP="008D1D27">
            <w:r w:rsidRPr="00EC74CF">
              <w:t>OI&amp;T</w:t>
            </w:r>
          </w:p>
        </w:tc>
        <w:tc>
          <w:tcPr>
            <w:tcW w:w="6975" w:type="dxa"/>
            <w:tcBorders>
              <w:right w:val="single" w:sz="8" w:space="0" w:color="auto"/>
            </w:tcBorders>
          </w:tcPr>
          <w:p w14:paraId="492567FA" w14:textId="77777777" w:rsidR="006A5109" w:rsidRPr="00EC74CF" w:rsidRDefault="006A5109" w:rsidP="008D1D27">
            <w:r w:rsidRPr="00EC74CF">
              <w:t>Office of Information &amp; Technology</w:t>
            </w:r>
          </w:p>
        </w:tc>
      </w:tr>
      <w:tr w:rsidR="006A5109" w:rsidRPr="00EC74CF" w14:paraId="7C48D9AD" w14:textId="77777777" w:rsidTr="00CF4C39">
        <w:trPr>
          <w:cantSplit/>
          <w:trHeight w:val="602"/>
          <w:jc w:val="center"/>
        </w:trPr>
        <w:tc>
          <w:tcPr>
            <w:tcW w:w="2625" w:type="dxa"/>
            <w:tcBorders>
              <w:left w:val="single" w:sz="8" w:space="0" w:color="auto"/>
            </w:tcBorders>
          </w:tcPr>
          <w:p w14:paraId="5A3FE259" w14:textId="77777777" w:rsidR="006A5109" w:rsidRPr="00EC74CF" w:rsidRDefault="006A5109" w:rsidP="008D1D27">
            <w:r w:rsidRPr="00EC74CF">
              <w:t>OIFO</w:t>
            </w:r>
          </w:p>
        </w:tc>
        <w:tc>
          <w:tcPr>
            <w:tcW w:w="6975" w:type="dxa"/>
            <w:tcBorders>
              <w:right w:val="single" w:sz="8" w:space="0" w:color="auto"/>
            </w:tcBorders>
          </w:tcPr>
          <w:p w14:paraId="5FDB5496" w14:textId="77777777" w:rsidR="006A5109" w:rsidRPr="00EC74CF" w:rsidRDefault="006A5109" w:rsidP="008D1D27">
            <w:r w:rsidRPr="00EC74CF">
              <w:t xml:space="preserve">Office of Information Field Office </w:t>
            </w:r>
          </w:p>
        </w:tc>
      </w:tr>
      <w:tr w:rsidR="006A5109" w:rsidRPr="00EC74CF" w14:paraId="0B4643BD" w14:textId="77777777" w:rsidTr="00CF4C39">
        <w:trPr>
          <w:cantSplit/>
          <w:trHeight w:val="1182"/>
          <w:jc w:val="center"/>
        </w:trPr>
        <w:tc>
          <w:tcPr>
            <w:tcW w:w="2625" w:type="dxa"/>
            <w:tcBorders>
              <w:left w:val="single" w:sz="8" w:space="0" w:color="auto"/>
            </w:tcBorders>
          </w:tcPr>
          <w:p w14:paraId="11D3C43A" w14:textId="77777777" w:rsidR="006A5109" w:rsidRPr="00EC74CF" w:rsidRDefault="006A5109" w:rsidP="008D1D27">
            <w:r w:rsidRPr="00EC74CF">
              <w:t>OPERATING SYSTEM</w:t>
            </w:r>
          </w:p>
        </w:tc>
        <w:tc>
          <w:tcPr>
            <w:tcW w:w="6975" w:type="dxa"/>
            <w:tcBorders>
              <w:right w:val="single" w:sz="8" w:space="0" w:color="auto"/>
            </w:tcBorders>
          </w:tcPr>
          <w:p w14:paraId="041B9AA6" w14:textId="77777777" w:rsidR="006A5109" w:rsidRPr="00EC74CF" w:rsidRDefault="006A5109" w:rsidP="008D1D27">
            <w:r w:rsidRPr="00EC74CF">
              <w:t>A basic program that runs on the computer, controls the peripherals, allocates computing time to each user, and communicates with terminals.</w:t>
            </w:r>
          </w:p>
          <w:p w14:paraId="320880E9" w14:textId="77777777" w:rsidR="006A5109" w:rsidRPr="00EC74CF" w:rsidRDefault="006A5109" w:rsidP="008D1D27"/>
        </w:tc>
      </w:tr>
      <w:tr w:rsidR="006A5109" w:rsidRPr="00EC74CF" w14:paraId="4577B23E" w14:textId="77777777" w:rsidTr="00CF4C39">
        <w:trPr>
          <w:cantSplit/>
          <w:trHeight w:val="1182"/>
          <w:jc w:val="center"/>
        </w:trPr>
        <w:tc>
          <w:tcPr>
            <w:tcW w:w="2625" w:type="dxa"/>
            <w:tcBorders>
              <w:left w:val="single" w:sz="8" w:space="0" w:color="auto"/>
            </w:tcBorders>
          </w:tcPr>
          <w:p w14:paraId="21A15C04" w14:textId="77777777" w:rsidR="006A5109" w:rsidRPr="00EC74CF" w:rsidRDefault="006A5109" w:rsidP="008D1D27">
            <w:r w:rsidRPr="00EC74CF">
              <w:t>OPTION</w:t>
            </w:r>
          </w:p>
        </w:tc>
        <w:tc>
          <w:tcPr>
            <w:tcW w:w="6975" w:type="dxa"/>
            <w:tcBorders>
              <w:right w:val="single" w:sz="8" w:space="0" w:color="auto"/>
            </w:tcBorders>
          </w:tcPr>
          <w:p w14:paraId="4653BB54" w14:textId="77777777" w:rsidR="006A5109" w:rsidRPr="00EC74CF" w:rsidRDefault="006A5109" w:rsidP="008D1D27">
            <w:r w:rsidRPr="00EC74CF">
              <w:t>An entry in the OPTION file.  As an item on a menu, an option provides an opportunity for users to select it, thereby invoking the associated computing activity. Options may also be scheduled to run in the background, non-interactively, by TaskMan.</w:t>
            </w:r>
          </w:p>
          <w:p w14:paraId="15464FFF" w14:textId="77777777" w:rsidR="006A5109" w:rsidRPr="00EC74CF" w:rsidRDefault="006A5109" w:rsidP="008D1D27"/>
        </w:tc>
      </w:tr>
      <w:tr w:rsidR="006A5109" w:rsidRPr="00EC74CF" w14:paraId="2E7F7C95" w14:textId="77777777" w:rsidTr="00CF4C39">
        <w:trPr>
          <w:cantSplit/>
          <w:trHeight w:val="1182"/>
          <w:jc w:val="center"/>
        </w:trPr>
        <w:tc>
          <w:tcPr>
            <w:tcW w:w="2625" w:type="dxa"/>
            <w:tcBorders>
              <w:left w:val="single" w:sz="8" w:space="0" w:color="auto"/>
            </w:tcBorders>
          </w:tcPr>
          <w:p w14:paraId="1BFDCEBD" w14:textId="77777777" w:rsidR="006A5109" w:rsidRPr="00EC74CF" w:rsidRDefault="006A5109" w:rsidP="008D1D27">
            <w:r w:rsidRPr="00EC74CF">
              <w:t>OPTION NAME</w:t>
            </w:r>
          </w:p>
        </w:tc>
        <w:tc>
          <w:tcPr>
            <w:tcW w:w="6975" w:type="dxa"/>
            <w:tcBorders>
              <w:right w:val="single" w:sz="8" w:space="0" w:color="auto"/>
            </w:tcBorders>
          </w:tcPr>
          <w:p w14:paraId="72F0F6CF" w14:textId="77777777" w:rsidR="006A5109" w:rsidRPr="00EC74CF" w:rsidRDefault="006A5109" w:rsidP="008D1D27">
            <w:r w:rsidRPr="00EC74CF">
              <w:t xml:space="preserve">The Name field in the OPTION file (e.g., XUMAINT for the option that has the menu text “Menu Management”). Options are namespaced according to </w:t>
            </w:r>
            <w:smartTag w:uri="urn:schemas-microsoft-com:office:smarttags" w:element="place">
              <w:r w:rsidRPr="00EC74CF">
                <w:t>VistA</w:t>
              </w:r>
            </w:smartTag>
            <w:r w:rsidRPr="00EC74CF">
              <w:t xml:space="preserve"> conventions monitored by the DBA.</w:t>
            </w:r>
          </w:p>
          <w:p w14:paraId="21394E59" w14:textId="77777777" w:rsidR="006A5109" w:rsidRPr="00EC74CF" w:rsidRDefault="006A5109" w:rsidP="008D1D27"/>
        </w:tc>
      </w:tr>
      <w:tr w:rsidR="006A5109" w:rsidRPr="00EC74CF" w14:paraId="1083BD43" w14:textId="77777777" w:rsidTr="00CF4C39">
        <w:trPr>
          <w:cantSplit/>
          <w:trHeight w:val="1182"/>
          <w:jc w:val="center"/>
        </w:trPr>
        <w:tc>
          <w:tcPr>
            <w:tcW w:w="2625" w:type="dxa"/>
            <w:tcBorders>
              <w:left w:val="single" w:sz="8" w:space="0" w:color="auto"/>
            </w:tcBorders>
          </w:tcPr>
          <w:p w14:paraId="6BDB2835" w14:textId="77777777" w:rsidR="006A5109" w:rsidRPr="00EC74CF" w:rsidRDefault="006A5109" w:rsidP="008D1D27">
            <w:r w:rsidRPr="00EC74CF">
              <w:t>PACKAGE</w:t>
            </w:r>
          </w:p>
        </w:tc>
        <w:tc>
          <w:tcPr>
            <w:tcW w:w="6975" w:type="dxa"/>
            <w:tcBorders>
              <w:right w:val="single" w:sz="8" w:space="0" w:color="auto"/>
            </w:tcBorders>
          </w:tcPr>
          <w:p w14:paraId="51A26F6A" w14:textId="77777777" w:rsidR="006A5109" w:rsidRPr="00EC74CF" w:rsidRDefault="006A5109" w:rsidP="008D1D27">
            <w:r w:rsidRPr="00EC74CF">
              <w:t xml:space="preserve">The set of programs, files, documentation, help prompts, and installation procedures required for a given software application. </w:t>
            </w:r>
          </w:p>
          <w:p w14:paraId="5F992094" w14:textId="77777777" w:rsidR="006A5109" w:rsidRPr="00EC74CF" w:rsidRDefault="006A5109" w:rsidP="008D1D27"/>
        </w:tc>
      </w:tr>
      <w:tr w:rsidR="006A5109" w:rsidRPr="00EC74CF" w14:paraId="2598243B" w14:textId="77777777" w:rsidTr="00CF4C39">
        <w:trPr>
          <w:cantSplit/>
          <w:trHeight w:val="602"/>
          <w:jc w:val="center"/>
        </w:trPr>
        <w:tc>
          <w:tcPr>
            <w:tcW w:w="2625" w:type="dxa"/>
            <w:tcBorders>
              <w:left w:val="single" w:sz="8" w:space="0" w:color="auto"/>
            </w:tcBorders>
          </w:tcPr>
          <w:p w14:paraId="2900719B" w14:textId="77777777" w:rsidR="006A5109" w:rsidRPr="00EC74CF" w:rsidRDefault="006A5109" w:rsidP="008D1D27">
            <w:r w:rsidRPr="00EC74CF">
              <w:t>PAD</w:t>
            </w:r>
          </w:p>
        </w:tc>
        <w:tc>
          <w:tcPr>
            <w:tcW w:w="6975" w:type="dxa"/>
            <w:tcBorders>
              <w:right w:val="single" w:sz="8" w:space="0" w:color="auto"/>
            </w:tcBorders>
          </w:tcPr>
          <w:p w14:paraId="11131EFA" w14:textId="77777777" w:rsidR="006A5109" w:rsidRPr="00EC74CF" w:rsidRDefault="006A5109" w:rsidP="008D1D27">
            <w:r w:rsidRPr="00EC74CF">
              <w:t>Patient Administration &amp; Discharge</w:t>
            </w:r>
          </w:p>
        </w:tc>
      </w:tr>
      <w:tr w:rsidR="006A5109" w:rsidRPr="00EC74CF" w14:paraId="4AD04305" w14:textId="77777777" w:rsidTr="00CF4C39">
        <w:trPr>
          <w:cantSplit/>
          <w:trHeight w:val="602"/>
          <w:jc w:val="center"/>
        </w:trPr>
        <w:tc>
          <w:tcPr>
            <w:tcW w:w="2625" w:type="dxa"/>
            <w:tcBorders>
              <w:left w:val="single" w:sz="8" w:space="0" w:color="auto"/>
            </w:tcBorders>
          </w:tcPr>
          <w:p w14:paraId="58B2A2E1" w14:textId="77777777" w:rsidR="006A5109" w:rsidRPr="00EC74CF" w:rsidRDefault="006A5109" w:rsidP="008D1D27">
            <w:r w:rsidRPr="00EC74CF">
              <w:lastRenderedPageBreak/>
              <w:t>PAS</w:t>
            </w:r>
          </w:p>
        </w:tc>
        <w:tc>
          <w:tcPr>
            <w:tcW w:w="6975" w:type="dxa"/>
            <w:tcBorders>
              <w:right w:val="single" w:sz="8" w:space="0" w:color="auto"/>
            </w:tcBorders>
          </w:tcPr>
          <w:p w14:paraId="581F7B76" w14:textId="77777777" w:rsidR="006A5109" w:rsidRPr="00EC74CF" w:rsidRDefault="006A5109" w:rsidP="008D1D27">
            <w:r w:rsidRPr="00EC74CF">
              <w:t>Program Application Specialist</w:t>
            </w:r>
          </w:p>
        </w:tc>
      </w:tr>
      <w:tr w:rsidR="006A5109" w:rsidRPr="00EC74CF" w14:paraId="2CBAA543" w14:textId="77777777" w:rsidTr="00CF4C39">
        <w:trPr>
          <w:cantSplit/>
          <w:trHeight w:val="1182"/>
          <w:jc w:val="center"/>
        </w:trPr>
        <w:tc>
          <w:tcPr>
            <w:tcW w:w="2625" w:type="dxa"/>
            <w:tcBorders>
              <w:left w:val="single" w:sz="8" w:space="0" w:color="auto"/>
            </w:tcBorders>
          </w:tcPr>
          <w:p w14:paraId="32A7F8E6" w14:textId="77777777" w:rsidR="006A5109" w:rsidRPr="00EC74CF" w:rsidRDefault="006A5109" w:rsidP="008D1D27">
            <w:r w:rsidRPr="00EC74CF">
              <w:t>PASSWORD</w:t>
            </w:r>
          </w:p>
        </w:tc>
        <w:tc>
          <w:tcPr>
            <w:tcW w:w="6975" w:type="dxa"/>
            <w:tcBorders>
              <w:right w:val="single" w:sz="8" w:space="0" w:color="auto"/>
            </w:tcBorders>
          </w:tcPr>
          <w:p w14:paraId="71046079" w14:textId="77777777" w:rsidR="006A5109" w:rsidRPr="00EC74CF" w:rsidRDefault="006A5109" w:rsidP="008D1D27">
            <w:r w:rsidRPr="00EC74CF">
              <w:t>A user’s secret sequence of keyboard characters, which must be entered at the beginning of each computer session to provide the user’s identity.</w:t>
            </w:r>
          </w:p>
          <w:p w14:paraId="4FF608C1" w14:textId="77777777" w:rsidR="006A5109" w:rsidRPr="00EC74CF" w:rsidRDefault="006A5109" w:rsidP="008D1D27"/>
        </w:tc>
      </w:tr>
      <w:tr w:rsidR="006A5109" w:rsidRPr="00EC74CF" w14:paraId="5F40E9D8" w14:textId="77777777" w:rsidTr="00CF4C39">
        <w:trPr>
          <w:cantSplit/>
          <w:trHeight w:val="602"/>
          <w:jc w:val="center"/>
        </w:trPr>
        <w:tc>
          <w:tcPr>
            <w:tcW w:w="2625" w:type="dxa"/>
            <w:tcBorders>
              <w:left w:val="single" w:sz="8" w:space="0" w:color="auto"/>
            </w:tcBorders>
          </w:tcPr>
          <w:p w14:paraId="0F62CA51" w14:textId="77777777" w:rsidR="006A5109" w:rsidRPr="00EC74CF" w:rsidRDefault="006A5109" w:rsidP="008D1D27">
            <w:r w:rsidRPr="00EC74CF">
              <w:t>PHI</w:t>
            </w:r>
          </w:p>
        </w:tc>
        <w:tc>
          <w:tcPr>
            <w:tcW w:w="6975" w:type="dxa"/>
            <w:tcBorders>
              <w:right w:val="single" w:sz="8" w:space="0" w:color="auto"/>
            </w:tcBorders>
          </w:tcPr>
          <w:p w14:paraId="5BF84A22" w14:textId="77777777" w:rsidR="006A5109" w:rsidRPr="00EC74CF" w:rsidRDefault="006A5109" w:rsidP="008D1D27">
            <w:r w:rsidRPr="00EC74CF">
              <w:t xml:space="preserve">Protected Health Information </w:t>
            </w:r>
          </w:p>
        </w:tc>
      </w:tr>
      <w:tr w:rsidR="006A5109" w:rsidRPr="00EC74CF" w14:paraId="41C13328" w14:textId="77777777" w:rsidTr="00CF4C39">
        <w:trPr>
          <w:cantSplit/>
          <w:trHeight w:val="602"/>
          <w:jc w:val="center"/>
        </w:trPr>
        <w:tc>
          <w:tcPr>
            <w:tcW w:w="2625" w:type="dxa"/>
            <w:tcBorders>
              <w:left w:val="single" w:sz="8" w:space="0" w:color="auto"/>
            </w:tcBorders>
          </w:tcPr>
          <w:p w14:paraId="5857E819" w14:textId="77777777" w:rsidR="006A5109" w:rsidRPr="00EC74CF" w:rsidRDefault="006A5109" w:rsidP="008D1D27">
            <w:r w:rsidRPr="00EC74CF">
              <w:t>PII</w:t>
            </w:r>
          </w:p>
        </w:tc>
        <w:tc>
          <w:tcPr>
            <w:tcW w:w="6975" w:type="dxa"/>
            <w:tcBorders>
              <w:right w:val="single" w:sz="8" w:space="0" w:color="auto"/>
            </w:tcBorders>
          </w:tcPr>
          <w:p w14:paraId="3F6FDEC0" w14:textId="77777777" w:rsidR="006A5109" w:rsidRPr="00EC74CF" w:rsidRDefault="006A5109" w:rsidP="008D1D27">
            <w:r w:rsidRPr="00EC74CF">
              <w:t>Personal Identifiable Information</w:t>
            </w:r>
          </w:p>
        </w:tc>
      </w:tr>
      <w:tr w:rsidR="006A5109" w:rsidRPr="00EC74CF" w14:paraId="61717DAB" w14:textId="77777777" w:rsidTr="00CF4C39">
        <w:trPr>
          <w:cantSplit/>
          <w:trHeight w:val="602"/>
          <w:jc w:val="center"/>
        </w:trPr>
        <w:tc>
          <w:tcPr>
            <w:tcW w:w="2625" w:type="dxa"/>
            <w:tcBorders>
              <w:left w:val="single" w:sz="8" w:space="0" w:color="auto"/>
            </w:tcBorders>
          </w:tcPr>
          <w:p w14:paraId="2BD46358" w14:textId="77777777" w:rsidR="006A5109" w:rsidRPr="00EC74CF" w:rsidRDefault="006A5109" w:rsidP="008D1D27">
            <w:r w:rsidRPr="00EC74CF">
              <w:t>PIMS</w:t>
            </w:r>
          </w:p>
        </w:tc>
        <w:tc>
          <w:tcPr>
            <w:tcW w:w="6975" w:type="dxa"/>
            <w:tcBorders>
              <w:right w:val="single" w:sz="8" w:space="0" w:color="auto"/>
            </w:tcBorders>
          </w:tcPr>
          <w:p w14:paraId="0DF3EA55" w14:textId="77777777" w:rsidR="006A5109" w:rsidRPr="00EC74CF" w:rsidRDefault="006A5109" w:rsidP="008D1D27">
            <w:r w:rsidRPr="00EC74CF">
              <w:t>Patient Information Management System</w:t>
            </w:r>
          </w:p>
        </w:tc>
      </w:tr>
      <w:tr w:rsidR="006A5109" w:rsidRPr="00EC74CF" w14:paraId="55BFDDFF" w14:textId="77777777" w:rsidTr="00CF4C39">
        <w:trPr>
          <w:cantSplit/>
          <w:trHeight w:val="602"/>
          <w:jc w:val="center"/>
        </w:trPr>
        <w:tc>
          <w:tcPr>
            <w:tcW w:w="2625" w:type="dxa"/>
            <w:tcBorders>
              <w:left w:val="single" w:sz="8" w:space="0" w:color="auto"/>
            </w:tcBorders>
          </w:tcPr>
          <w:p w14:paraId="59EEEB33" w14:textId="77777777" w:rsidR="006A5109" w:rsidRPr="00EC74CF" w:rsidRDefault="006A5109" w:rsidP="008D1D27">
            <w:r w:rsidRPr="00EC74CF">
              <w:t>PKI</w:t>
            </w:r>
          </w:p>
        </w:tc>
        <w:tc>
          <w:tcPr>
            <w:tcW w:w="6975" w:type="dxa"/>
            <w:tcBorders>
              <w:right w:val="single" w:sz="8" w:space="0" w:color="auto"/>
            </w:tcBorders>
          </w:tcPr>
          <w:p w14:paraId="3DC1FAD0" w14:textId="77777777" w:rsidR="006A5109" w:rsidRPr="00EC74CF" w:rsidRDefault="006A5109" w:rsidP="008D1D27">
            <w:r w:rsidRPr="00EC74CF">
              <w:t>Public Key Infrastructure</w:t>
            </w:r>
          </w:p>
        </w:tc>
      </w:tr>
      <w:tr w:rsidR="006A5109" w:rsidRPr="00EC74CF" w14:paraId="63557A74" w14:textId="77777777" w:rsidTr="00CF4C39">
        <w:trPr>
          <w:cantSplit/>
          <w:trHeight w:val="602"/>
          <w:jc w:val="center"/>
        </w:trPr>
        <w:tc>
          <w:tcPr>
            <w:tcW w:w="2625" w:type="dxa"/>
            <w:tcBorders>
              <w:left w:val="single" w:sz="8" w:space="0" w:color="auto"/>
            </w:tcBorders>
          </w:tcPr>
          <w:p w14:paraId="3CB450B6" w14:textId="77777777" w:rsidR="006A5109" w:rsidRPr="00EC74CF" w:rsidRDefault="006A5109" w:rsidP="008D1D27">
            <w:r w:rsidRPr="00EC74CF">
              <w:t>POC</w:t>
            </w:r>
          </w:p>
        </w:tc>
        <w:tc>
          <w:tcPr>
            <w:tcW w:w="6975" w:type="dxa"/>
            <w:tcBorders>
              <w:right w:val="single" w:sz="8" w:space="0" w:color="auto"/>
            </w:tcBorders>
          </w:tcPr>
          <w:p w14:paraId="6C891E1F" w14:textId="77777777" w:rsidR="006A5109" w:rsidRPr="00EC74CF" w:rsidRDefault="006A5109" w:rsidP="008D1D27">
            <w:r w:rsidRPr="00EC74CF">
              <w:t>Point of Contact</w:t>
            </w:r>
          </w:p>
        </w:tc>
      </w:tr>
      <w:tr w:rsidR="006A5109" w:rsidRPr="00EC74CF" w14:paraId="16091317" w14:textId="77777777" w:rsidTr="00CF4C39">
        <w:trPr>
          <w:cantSplit/>
          <w:trHeight w:val="1182"/>
          <w:jc w:val="center"/>
        </w:trPr>
        <w:tc>
          <w:tcPr>
            <w:tcW w:w="2625" w:type="dxa"/>
            <w:tcBorders>
              <w:left w:val="single" w:sz="8" w:space="0" w:color="auto"/>
            </w:tcBorders>
          </w:tcPr>
          <w:p w14:paraId="6147A342" w14:textId="77777777" w:rsidR="006A5109" w:rsidRPr="00EC74CF" w:rsidRDefault="006A5109" w:rsidP="008D1D27">
            <w:r w:rsidRPr="00EC74CF">
              <w:t>POINTER</w:t>
            </w:r>
          </w:p>
        </w:tc>
        <w:tc>
          <w:tcPr>
            <w:tcW w:w="6975" w:type="dxa"/>
            <w:tcBorders>
              <w:right w:val="single" w:sz="8" w:space="0" w:color="auto"/>
            </w:tcBorders>
          </w:tcPr>
          <w:p w14:paraId="144F0321" w14:textId="77777777" w:rsidR="006A5109" w:rsidRPr="00EC74CF" w:rsidRDefault="006A5109" w:rsidP="008D1D27">
            <w:r w:rsidRPr="00EC74CF">
              <w:t>A relationship between two VA FileMan files, a pointer is a file entry that references another file (forward or backward).</w:t>
            </w:r>
          </w:p>
          <w:p w14:paraId="3637CEE6" w14:textId="77777777" w:rsidR="006A5109" w:rsidRPr="00EC74CF" w:rsidRDefault="006A5109" w:rsidP="008D1D27"/>
        </w:tc>
      </w:tr>
      <w:tr w:rsidR="006A5109" w:rsidRPr="00EC74CF" w14:paraId="5F88DDE6" w14:textId="77777777" w:rsidTr="00CF4C39">
        <w:trPr>
          <w:cantSplit/>
          <w:trHeight w:val="1182"/>
          <w:jc w:val="center"/>
        </w:trPr>
        <w:tc>
          <w:tcPr>
            <w:tcW w:w="2625" w:type="dxa"/>
            <w:tcBorders>
              <w:left w:val="single" w:sz="8" w:space="0" w:color="auto"/>
            </w:tcBorders>
          </w:tcPr>
          <w:p w14:paraId="752E2268" w14:textId="77777777" w:rsidR="006A5109" w:rsidRPr="00EC74CF" w:rsidRDefault="006A5109" w:rsidP="008D1D27">
            <w:r w:rsidRPr="00EC74CF">
              <w:t>PRIMARY MENUS</w:t>
            </w:r>
          </w:p>
        </w:tc>
        <w:tc>
          <w:tcPr>
            <w:tcW w:w="6975" w:type="dxa"/>
            <w:tcBorders>
              <w:right w:val="single" w:sz="8" w:space="0" w:color="auto"/>
            </w:tcBorders>
          </w:tcPr>
          <w:p w14:paraId="05EAF3CF" w14:textId="77777777" w:rsidR="006A5109" w:rsidRPr="00EC74CF" w:rsidRDefault="006A5109" w:rsidP="008D1D27">
            <w:r w:rsidRPr="00EC74CF">
              <w:t>The list of options presented at sign-on. Each user must have a primary menu in order to sign-on and reach Menu Manager. Users are given primary menus by IRM. This menu should include most of the computing activities the user needs.</w:t>
            </w:r>
          </w:p>
          <w:p w14:paraId="219801C6" w14:textId="77777777" w:rsidR="006A5109" w:rsidRPr="00EC74CF" w:rsidRDefault="006A5109" w:rsidP="008D1D27"/>
        </w:tc>
      </w:tr>
      <w:tr w:rsidR="006A5109" w:rsidRPr="00EC74CF" w14:paraId="369C059F" w14:textId="77777777" w:rsidTr="00CF4C39">
        <w:trPr>
          <w:cantSplit/>
          <w:trHeight w:val="1182"/>
          <w:jc w:val="center"/>
        </w:trPr>
        <w:tc>
          <w:tcPr>
            <w:tcW w:w="2625" w:type="dxa"/>
            <w:tcBorders>
              <w:left w:val="single" w:sz="8" w:space="0" w:color="auto"/>
            </w:tcBorders>
          </w:tcPr>
          <w:p w14:paraId="20B599A6" w14:textId="77777777" w:rsidR="006A5109" w:rsidRPr="00EC74CF" w:rsidRDefault="004D2697" w:rsidP="008D1D27">
            <w:r>
              <w:t>PRIVACY ACT INFORMATION</w:t>
            </w:r>
          </w:p>
          <w:p w14:paraId="71D427A7" w14:textId="77777777" w:rsidR="006A5109" w:rsidRPr="00EC74CF" w:rsidRDefault="006A5109" w:rsidP="008D1D27">
            <w:r w:rsidRPr="00EC74CF">
              <w:t>(PAI)</w:t>
            </w:r>
          </w:p>
        </w:tc>
        <w:tc>
          <w:tcPr>
            <w:tcW w:w="6975" w:type="dxa"/>
            <w:tcBorders>
              <w:right w:val="single" w:sz="8" w:space="0" w:color="auto"/>
            </w:tcBorders>
          </w:tcPr>
          <w:p w14:paraId="73023444" w14:textId="77777777" w:rsidR="006A5109" w:rsidRPr="00EC74CF" w:rsidRDefault="006A5109" w:rsidP="008D1D27">
            <w:r w:rsidRPr="00EC74CF">
              <w:t>Information covered by and protected under the Privacy Act of 1974.</w:t>
            </w:r>
          </w:p>
        </w:tc>
      </w:tr>
      <w:tr w:rsidR="006A5109" w:rsidRPr="00EC74CF" w14:paraId="0E4B6909" w14:textId="77777777" w:rsidTr="00CF4C39">
        <w:trPr>
          <w:cantSplit/>
          <w:trHeight w:val="1182"/>
          <w:jc w:val="center"/>
        </w:trPr>
        <w:tc>
          <w:tcPr>
            <w:tcW w:w="2625" w:type="dxa"/>
            <w:tcBorders>
              <w:left w:val="single" w:sz="8" w:space="0" w:color="auto"/>
            </w:tcBorders>
          </w:tcPr>
          <w:p w14:paraId="1A90746A" w14:textId="77777777" w:rsidR="006A5109" w:rsidRPr="00EC74CF" w:rsidRDefault="006A5109" w:rsidP="008D1D27">
            <w:r w:rsidRPr="00EC74CF">
              <w:t>PRODUCTION ACCOUNT</w:t>
            </w:r>
          </w:p>
        </w:tc>
        <w:tc>
          <w:tcPr>
            <w:tcW w:w="6975" w:type="dxa"/>
            <w:tcBorders>
              <w:right w:val="single" w:sz="8" w:space="0" w:color="auto"/>
            </w:tcBorders>
          </w:tcPr>
          <w:p w14:paraId="32CEBD35" w14:textId="77777777" w:rsidR="006A5109" w:rsidRPr="00EC74CF" w:rsidRDefault="006A5109" w:rsidP="008D1D27">
            <w:r w:rsidRPr="00EC74CF">
              <w:t>The UCI where users log on and carry out their work, as opposed to the manager or library account.</w:t>
            </w:r>
          </w:p>
          <w:p w14:paraId="403D64A8" w14:textId="77777777" w:rsidR="006A5109" w:rsidRPr="00EC74CF" w:rsidRDefault="006A5109" w:rsidP="008D1D27"/>
        </w:tc>
      </w:tr>
      <w:tr w:rsidR="006A5109" w:rsidRPr="00EC74CF" w14:paraId="358DF83D" w14:textId="77777777" w:rsidTr="00CF4C39">
        <w:trPr>
          <w:cantSplit/>
          <w:trHeight w:val="1182"/>
          <w:jc w:val="center"/>
        </w:trPr>
        <w:tc>
          <w:tcPr>
            <w:tcW w:w="2625" w:type="dxa"/>
            <w:tcBorders>
              <w:left w:val="single" w:sz="8" w:space="0" w:color="auto"/>
            </w:tcBorders>
          </w:tcPr>
          <w:p w14:paraId="7E09363D" w14:textId="77777777" w:rsidR="006A5109" w:rsidRPr="00EC74CF" w:rsidRDefault="006A5109" w:rsidP="008D1D27">
            <w:r w:rsidRPr="00EC74CF">
              <w:t>PROGRAM</w:t>
            </w:r>
          </w:p>
        </w:tc>
        <w:tc>
          <w:tcPr>
            <w:tcW w:w="6975" w:type="dxa"/>
            <w:tcBorders>
              <w:right w:val="single" w:sz="8" w:space="0" w:color="auto"/>
            </w:tcBorders>
          </w:tcPr>
          <w:p w14:paraId="4272B64D" w14:textId="77777777" w:rsidR="006A5109" w:rsidRPr="00EC74CF" w:rsidRDefault="006A5109" w:rsidP="008D1D27">
            <w:r w:rsidRPr="00EC74CF">
              <w:t>A list of instructions written in a programming language and used for computer operations.</w:t>
            </w:r>
          </w:p>
          <w:p w14:paraId="45C8706E" w14:textId="77777777" w:rsidR="006A5109" w:rsidRPr="00EC74CF" w:rsidRDefault="006A5109" w:rsidP="008D1D27"/>
        </w:tc>
      </w:tr>
      <w:tr w:rsidR="006A5109" w:rsidRPr="00EC74CF" w14:paraId="26044046" w14:textId="77777777" w:rsidTr="00CF4C39">
        <w:trPr>
          <w:cantSplit/>
          <w:trHeight w:val="1182"/>
          <w:jc w:val="center"/>
        </w:trPr>
        <w:tc>
          <w:tcPr>
            <w:tcW w:w="2625" w:type="dxa"/>
            <w:tcBorders>
              <w:left w:val="single" w:sz="8" w:space="0" w:color="auto"/>
            </w:tcBorders>
          </w:tcPr>
          <w:p w14:paraId="2279128E" w14:textId="77777777" w:rsidR="006A5109" w:rsidRPr="00EC74CF" w:rsidRDefault="006A5109" w:rsidP="008D1D27">
            <w:r w:rsidRPr="00EC74CF">
              <w:lastRenderedPageBreak/>
              <w:t>PROMPT</w:t>
            </w:r>
          </w:p>
        </w:tc>
        <w:tc>
          <w:tcPr>
            <w:tcW w:w="6975" w:type="dxa"/>
            <w:tcBorders>
              <w:right w:val="single" w:sz="8" w:space="0" w:color="auto"/>
            </w:tcBorders>
          </w:tcPr>
          <w:p w14:paraId="19C995A0" w14:textId="77777777" w:rsidR="006A5109" w:rsidRPr="00EC74CF" w:rsidRDefault="006A5109" w:rsidP="008D1D27">
            <w:r w:rsidRPr="00EC74CF">
              <w:t>The computer interacts with the user by issuing questions called prompts, to which the user issues a response.</w:t>
            </w:r>
          </w:p>
          <w:p w14:paraId="657DCBE7" w14:textId="77777777" w:rsidR="006A5109" w:rsidRPr="00EC74CF" w:rsidRDefault="006A5109" w:rsidP="008D1D27"/>
        </w:tc>
      </w:tr>
      <w:tr w:rsidR="006A5109" w:rsidRPr="00EC74CF" w14:paraId="3BCBA724" w14:textId="77777777" w:rsidTr="00CF4C39">
        <w:trPr>
          <w:cantSplit/>
          <w:trHeight w:val="1182"/>
          <w:jc w:val="center"/>
        </w:trPr>
        <w:tc>
          <w:tcPr>
            <w:tcW w:w="2625" w:type="dxa"/>
            <w:tcBorders>
              <w:left w:val="single" w:sz="8" w:space="0" w:color="auto"/>
            </w:tcBorders>
          </w:tcPr>
          <w:p w14:paraId="0C2291BA" w14:textId="77777777" w:rsidR="006A5109" w:rsidRPr="00EC74CF" w:rsidRDefault="006A5109" w:rsidP="008D1D27">
            <w:r w:rsidRPr="00EC74CF">
              <w:t>P</w:t>
            </w:r>
            <w:r w:rsidR="004D2697">
              <w:t>ROTECTED  HEALTH INFORMATION</w:t>
            </w:r>
            <w:r w:rsidRPr="00EC74CF">
              <w:t xml:space="preserve"> (PHI)</w:t>
            </w:r>
          </w:p>
        </w:tc>
        <w:tc>
          <w:tcPr>
            <w:tcW w:w="6975" w:type="dxa"/>
            <w:tcBorders>
              <w:right w:val="single" w:sz="8" w:space="0" w:color="auto"/>
            </w:tcBorders>
          </w:tcPr>
          <w:p w14:paraId="253D4D4F" w14:textId="77777777" w:rsidR="006A5109" w:rsidRPr="00EC74CF" w:rsidRDefault="006A5109" w:rsidP="008D1D27">
            <w:r w:rsidRPr="00EC74CF">
              <w:t>PHI is individually-identifiable health information maintained in any form or medium.  Note: PHI excludes employment records held by a covered entity in its role as an employer.</w:t>
            </w:r>
          </w:p>
        </w:tc>
      </w:tr>
      <w:tr w:rsidR="006A5109" w:rsidRPr="00EC74CF" w14:paraId="68CF54CE" w14:textId="77777777" w:rsidTr="00CF4C39">
        <w:trPr>
          <w:cantSplit/>
          <w:trHeight w:val="602"/>
          <w:jc w:val="center"/>
        </w:trPr>
        <w:tc>
          <w:tcPr>
            <w:tcW w:w="2625" w:type="dxa"/>
            <w:tcBorders>
              <w:left w:val="single" w:sz="8" w:space="0" w:color="auto"/>
            </w:tcBorders>
          </w:tcPr>
          <w:p w14:paraId="0ED7E8F2" w14:textId="77777777" w:rsidR="006A5109" w:rsidRPr="00EC74CF" w:rsidRDefault="006A5109" w:rsidP="008D1D27">
            <w:r w:rsidRPr="00EC74CF">
              <w:t>PTF</w:t>
            </w:r>
          </w:p>
        </w:tc>
        <w:tc>
          <w:tcPr>
            <w:tcW w:w="6975" w:type="dxa"/>
            <w:tcBorders>
              <w:right w:val="single" w:sz="8" w:space="0" w:color="auto"/>
            </w:tcBorders>
          </w:tcPr>
          <w:p w14:paraId="0C104FBA" w14:textId="77777777" w:rsidR="006A5109" w:rsidRPr="00EC74CF" w:rsidRDefault="006A5109" w:rsidP="008D1D27">
            <w:r w:rsidRPr="00EC74CF">
              <w:t>Patient Treatment File</w:t>
            </w:r>
          </w:p>
        </w:tc>
      </w:tr>
      <w:tr w:rsidR="006A5109" w:rsidRPr="00EC74CF" w14:paraId="1806CDEF" w14:textId="77777777" w:rsidTr="00CF4C39">
        <w:trPr>
          <w:cantSplit/>
          <w:trHeight w:val="1182"/>
          <w:jc w:val="center"/>
        </w:trPr>
        <w:tc>
          <w:tcPr>
            <w:tcW w:w="2625" w:type="dxa"/>
            <w:tcBorders>
              <w:left w:val="single" w:sz="8" w:space="0" w:color="auto"/>
            </w:tcBorders>
          </w:tcPr>
          <w:p w14:paraId="74F5528D" w14:textId="77777777" w:rsidR="006A5109" w:rsidRPr="00EC74CF" w:rsidRDefault="006A5109" w:rsidP="008D1D27">
            <w:r w:rsidRPr="00EC74CF">
              <w:t>QUEUING</w:t>
            </w:r>
          </w:p>
        </w:tc>
        <w:tc>
          <w:tcPr>
            <w:tcW w:w="6975" w:type="dxa"/>
            <w:tcBorders>
              <w:right w:val="single" w:sz="8" w:space="0" w:color="auto"/>
            </w:tcBorders>
          </w:tcPr>
          <w:p w14:paraId="026CE4C3" w14:textId="77777777" w:rsidR="006A5109" w:rsidRPr="00EC74CF" w:rsidRDefault="006A5109" w:rsidP="008D1D27">
            <w:r w:rsidRPr="00EC74CF">
              <w:t>Requesting that a job be processed in the background rather than in the foreground within the current session. Jobs are processed sequentially (first-in, first-out). The Kernel’s Task Manager handles the queuing of tasks.</w:t>
            </w:r>
          </w:p>
          <w:p w14:paraId="2690B1EE" w14:textId="77777777" w:rsidR="006A5109" w:rsidRPr="00EC74CF" w:rsidRDefault="006A5109" w:rsidP="008D1D27"/>
        </w:tc>
      </w:tr>
      <w:tr w:rsidR="006A5109" w:rsidRPr="00EC74CF" w14:paraId="4E797C34" w14:textId="77777777" w:rsidTr="00CF4C39">
        <w:trPr>
          <w:cantSplit/>
          <w:trHeight w:val="1182"/>
          <w:jc w:val="center"/>
        </w:trPr>
        <w:tc>
          <w:tcPr>
            <w:tcW w:w="2625" w:type="dxa"/>
            <w:tcBorders>
              <w:left w:val="single" w:sz="8" w:space="0" w:color="auto"/>
            </w:tcBorders>
          </w:tcPr>
          <w:p w14:paraId="58170577" w14:textId="77777777" w:rsidR="006A5109" w:rsidRPr="00EC74CF" w:rsidRDefault="006A5109" w:rsidP="008D1D27">
            <w:r w:rsidRPr="00EC74CF">
              <w:t xml:space="preserve">QUEUING REQUIRED </w:t>
            </w:r>
          </w:p>
        </w:tc>
        <w:tc>
          <w:tcPr>
            <w:tcW w:w="6975" w:type="dxa"/>
            <w:tcBorders>
              <w:right w:val="single" w:sz="8" w:space="0" w:color="auto"/>
            </w:tcBorders>
          </w:tcPr>
          <w:p w14:paraId="0639968D" w14:textId="77777777" w:rsidR="006A5109" w:rsidRPr="00EC74CF" w:rsidRDefault="006A5109" w:rsidP="008D1D27">
            <w:r w:rsidRPr="00EC74CF">
              <w:t>An option attribute that specifies that the option must be processed by TaskMan (the option can only be queued). The option may be invoked and the job prepared for processing, but the output can only be generated during the specified time periods.</w:t>
            </w:r>
          </w:p>
          <w:p w14:paraId="6A515D69" w14:textId="77777777" w:rsidR="006A5109" w:rsidRPr="00EC74CF" w:rsidRDefault="006A5109" w:rsidP="008D1D27"/>
        </w:tc>
      </w:tr>
      <w:tr w:rsidR="006A5109" w:rsidRPr="00EC74CF" w14:paraId="1D2A5858" w14:textId="77777777" w:rsidTr="00CF4C39">
        <w:trPr>
          <w:cantSplit/>
          <w:trHeight w:val="1182"/>
          <w:jc w:val="center"/>
        </w:trPr>
        <w:tc>
          <w:tcPr>
            <w:tcW w:w="2625" w:type="dxa"/>
            <w:tcBorders>
              <w:left w:val="single" w:sz="8" w:space="0" w:color="auto"/>
            </w:tcBorders>
          </w:tcPr>
          <w:p w14:paraId="259EC8C9" w14:textId="77777777" w:rsidR="006A5109" w:rsidRPr="00EC74CF" w:rsidRDefault="006A5109" w:rsidP="008D1D27">
            <w:r w:rsidRPr="00EC74CF">
              <w:t>READ ACCESS</w:t>
            </w:r>
          </w:p>
        </w:tc>
        <w:tc>
          <w:tcPr>
            <w:tcW w:w="6975" w:type="dxa"/>
            <w:tcBorders>
              <w:right w:val="single" w:sz="8" w:space="0" w:color="auto"/>
            </w:tcBorders>
          </w:tcPr>
          <w:p w14:paraId="57897E17" w14:textId="77777777" w:rsidR="006A5109" w:rsidRPr="00EC74CF" w:rsidRDefault="006A5109" w:rsidP="008D1D27">
            <w:r w:rsidRPr="00EC74CF">
              <w:t>A user’s authorization to read information stored in a computer file.</w:t>
            </w:r>
          </w:p>
          <w:p w14:paraId="50B7259A" w14:textId="77777777" w:rsidR="006A5109" w:rsidRPr="00EC74CF" w:rsidRDefault="006A5109" w:rsidP="008D1D27"/>
        </w:tc>
      </w:tr>
      <w:tr w:rsidR="006A5109" w:rsidRPr="00EC74CF" w14:paraId="57A915EE" w14:textId="77777777" w:rsidTr="00CF4C39">
        <w:trPr>
          <w:cantSplit/>
          <w:trHeight w:val="1182"/>
          <w:jc w:val="center"/>
        </w:trPr>
        <w:tc>
          <w:tcPr>
            <w:tcW w:w="2625" w:type="dxa"/>
            <w:tcBorders>
              <w:left w:val="single" w:sz="8" w:space="0" w:color="auto"/>
            </w:tcBorders>
          </w:tcPr>
          <w:p w14:paraId="7C8BE1CF" w14:textId="77777777" w:rsidR="006A5109" w:rsidRPr="00EC74CF" w:rsidRDefault="006A5109" w:rsidP="008D1D27">
            <w:r w:rsidRPr="00EC74CF">
              <w:t>RECORD</w:t>
            </w:r>
          </w:p>
        </w:tc>
        <w:tc>
          <w:tcPr>
            <w:tcW w:w="6975" w:type="dxa"/>
            <w:tcBorders>
              <w:right w:val="single" w:sz="8" w:space="0" w:color="auto"/>
            </w:tcBorders>
          </w:tcPr>
          <w:p w14:paraId="1D62CB18" w14:textId="77777777" w:rsidR="006A5109" w:rsidRPr="00EC74CF" w:rsidRDefault="006A5109" w:rsidP="008D1D27">
            <w:r w:rsidRPr="00EC74CF">
              <w:t>A set of related data treated as a unit. An entry in a VA FileMan file constitutes a record. A collection of data items that refer to a specific entity (e.g., in a name-address-phone number file, each record would contain a collection of data relating to one person).</w:t>
            </w:r>
          </w:p>
          <w:p w14:paraId="72162C29" w14:textId="77777777" w:rsidR="006A5109" w:rsidRPr="00EC74CF" w:rsidRDefault="006A5109" w:rsidP="008D1D27"/>
        </w:tc>
      </w:tr>
      <w:tr w:rsidR="006A5109" w:rsidRPr="00EC74CF" w14:paraId="7054A988" w14:textId="77777777" w:rsidTr="00CF4C39">
        <w:trPr>
          <w:cantSplit/>
          <w:trHeight w:val="1182"/>
          <w:jc w:val="center"/>
        </w:trPr>
        <w:tc>
          <w:tcPr>
            <w:tcW w:w="2625" w:type="dxa"/>
            <w:tcBorders>
              <w:left w:val="single" w:sz="8" w:space="0" w:color="auto"/>
            </w:tcBorders>
          </w:tcPr>
          <w:p w14:paraId="0CBB412D" w14:textId="77777777" w:rsidR="006A5109" w:rsidRPr="00EC74CF" w:rsidRDefault="006A5109" w:rsidP="008D1D27">
            <w:r w:rsidRPr="00EC74CF">
              <w:t>RESOURCE</w:t>
            </w:r>
          </w:p>
        </w:tc>
        <w:tc>
          <w:tcPr>
            <w:tcW w:w="6975" w:type="dxa"/>
            <w:tcBorders>
              <w:right w:val="single" w:sz="8" w:space="0" w:color="auto"/>
            </w:tcBorders>
          </w:tcPr>
          <w:p w14:paraId="06C01C8A" w14:textId="77777777" w:rsidR="006A5109" w:rsidRPr="00EC74CF" w:rsidRDefault="006A5109" w:rsidP="008D1D27">
            <w:r w:rsidRPr="00EC74CF">
              <w:t>Sequential processing of tasks can be controlled through the use of resources. Resources are entries in the DEVICE file which must be allocated to a process(es) before that process can continue.</w:t>
            </w:r>
          </w:p>
          <w:p w14:paraId="13138EA9" w14:textId="77777777" w:rsidR="006A5109" w:rsidRPr="00EC74CF" w:rsidRDefault="006A5109" w:rsidP="008D1D27"/>
        </w:tc>
      </w:tr>
      <w:tr w:rsidR="006A5109" w:rsidRPr="00EC74CF" w14:paraId="225D90E1" w14:textId="77777777" w:rsidTr="00CF4C39">
        <w:trPr>
          <w:cantSplit/>
          <w:trHeight w:val="1182"/>
          <w:jc w:val="center"/>
        </w:trPr>
        <w:tc>
          <w:tcPr>
            <w:tcW w:w="2625" w:type="dxa"/>
            <w:tcBorders>
              <w:left w:val="single" w:sz="8" w:space="0" w:color="auto"/>
            </w:tcBorders>
          </w:tcPr>
          <w:p w14:paraId="7AF8B2D3" w14:textId="77777777" w:rsidR="006A5109" w:rsidRPr="00EC74CF" w:rsidRDefault="006A5109" w:rsidP="008D1D27">
            <w:r w:rsidRPr="00EC74CF">
              <w:t>RETURN</w:t>
            </w:r>
          </w:p>
        </w:tc>
        <w:tc>
          <w:tcPr>
            <w:tcW w:w="6975" w:type="dxa"/>
            <w:tcBorders>
              <w:right w:val="single" w:sz="8" w:space="0" w:color="auto"/>
            </w:tcBorders>
          </w:tcPr>
          <w:p w14:paraId="31F14290" w14:textId="77777777" w:rsidR="006A5109" w:rsidRPr="00EC74CF" w:rsidRDefault="006A5109" w:rsidP="008D1D27">
            <w:r w:rsidRPr="00EC74CF">
              <w:t>On the computer keyboard, the key located where the carriage return is on an electric typewriter. It is used in to terminate “reads.” Symbolized by &lt;RET&gt;.</w:t>
            </w:r>
          </w:p>
          <w:p w14:paraId="0F93562C" w14:textId="77777777" w:rsidR="006A5109" w:rsidRPr="00EC74CF" w:rsidRDefault="006A5109" w:rsidP="008D1D27"/>
        </w:tc>
      </w:tr>
      <w:tr w:rsidR="006A5109" w:rsidRPr="00EC74CF" w14:paraId="5AF34B90" w14:textId="77777777" w:rsidTr="00CF4C39">
        <w:trPr>
          <w:cantSplit/>
          <w:trHeight w:val="1182"/>
          <w:jc w:val="center"/>
        </w:trPr>
        <w:tc>
          <w:tcPr>
            <w:tcW w:w="2625" w:type="dxa"/>
            <w:tcBorders>
              <w:left w:val="single" w:sz="8" w:space="0" w:color="auto"/>
            </w:tcBorders>
          </w:tcPr>
          <w:p w14:paraId="7A8BD8BC" w14:textId="77777777" w:rsidR="006A5109" w:rsidRPr="00EC74CF" w:rsidRDefault="006A5109" w:rsidP="008D1D27">
            <w:r w:rsidRPr="00EC74CF">
              <w:lastRenderedPageBreak/>
              <w:t>SCREEN</w:t>
            </w:r>
          </w:p>
        </w:tc>
        <w:tc>
          <w:tcPr>
            <w:tcW w:w="6975" w:type="dxa"/>
            <w:tcBorders>
              <w:right w:val="single" w:sz="8" w:space="0" w:color="auto"/>
            </w:tcBorders>
          </w:tcPr>
          <w:p w14:paraId="62068BB2" w14:textId="77777777" w:rsidR="006A5109" w:rsidRPr="00EC74CF" w:rsidRDefault="006A5109" w:rsidP="008D1D27">
            <w:r w:rsidRPr="00EC74CF">
              <w:t>A CRT, monitor or video display terminal</w:t>
            </w:r>
          </w:p>
          <w:p w14:paraId="302A1EFB" w14:textId="77777777" w:rsidR="006A5109" w:rsidRPr="00EC74CF" w:rsidRDefault="006A5109" w:rsidP="008D1D27"/>
        </w:tc>
      </w:tr>
      <w:tr w:rsidR="006A5109" w:rsidRPr="00EC74CF" w14:paraId="76CCA59E" w14:textId="77777777" w:rsidTr="00CF4C39">
        <w:trPr>
          <w:cantSplit/>
          <w:trHeight w:val="1182"/>
          <w:jc w:val="center"/>
        </w:trPr>
        <w:tc>
          <w:tcPr>
            <w:tcW w:w="2625" w:type="dxa"/>
            <w:tcBorders>
              <w:left w:val="single" w:sz="8" w:space="0" w:color="auto"/>
            </w:tcBorders>
          </w:tcPr>
          <w:p w14:paraId="42A6BEFC" w14:textId="77777777" w:rsidR="006A5109" w:rsidRPr="00EC74CF" w:rsidRDefault="006A5109" w:rsidP="008D1D27">
            <w:r w:rsidRPr="00EC74CF">
              <w:t>SECONDARY MENUS</w:t>
            </w:r>
          </w:p>
        </w:tc>
        <w:tc>
          <w:tcPr>
            <w:tcW w:w="6975" w:type="dxa"/>
            <w:tcBorders>
              <w:right w:val="single" w:sz="8" w:space="0" w:color="auto"/>
            </w:tcBorders>
          </w:tcPr>
          <w:p w14:paraId="11F9A410" w14:textId="77777777" w:rsidR="006A5109" w:rsidRPr="00EC74CF" w:rsidRDefault="006A5109" w:rsidP="008D1D27">
            <w:r w:rsidRPr="00EC74CF">
              <w:t>Options assigned to individual users to tailor their menu choices. If a user needs a few options in addition to those available on the Primary menu, the options can be assigned as secondary options. To facilitate menu jumping, secondary menus should be specific activities, not elaborate and deep menu trees.</w:t>
            </w:r>
          </w:p>
          <w:p w14:paraId="3117BD79" w14:textId="77777777" w:rsidR="006A5109" w:rsidRPr="00EC74CF" w:rsidRDefault="006A5109" w:rsidP="008D1D27"/>
        </w:tc>
      </w:tr>
      <w:tr w:rsidR="006A5109" w:rsidRPr="00EC74CF" w14:paraId="4A649832" w14:textId="77777777" w:rsidTr="00CF4C39">
        <w:trPr>
          <w:cantSplit/>
          <w:trHeight w:val="1182"/>
          <w:jc w:val="center"/>
        </w:trPr>
        <w:tc>
          <w:tcPr>
            <w:tcW w:w="2625" w:type="dxa"/>
            <w:tcBorders>
              <w:left w:val="single" w:sz="8" w:space="0" w:color="auto"/>
            </w:tcBorders>
          </w:tcPr>
          <w:p w14:paraId="23FA965C" w14:textId="77777777" w:rsidR="006A5109" w:rsidRPr="00EC74CF" w:rsidRDefault="006A5109" w:rsidP="008D1D27">
            <w:r w:rsidRPr="00EC74CF">
              <w:t>SECURITY KEY</w:t>
            </w:r>
          </w:p>
        </w:tc>
        <w:tc>
          <w:tcPr>
            <w:tcW w:w="6975" w:type="dxa"/>
            <w:tcBorders>
              <w:right w:val="single" w:sz="8" w:space="0" w:color="auto"/>
            </w:tcBorders>
          </w:tcPr>
          <w:p w14:paraId="5F6719EB" w14:textId="77777777" w:rsidR="006A5109" w:rsidRPr="00EC74CF" w:rsidRDefault="006A5109" w:rsidP="008D1D27">
            <w:r w:rsidRPr="00EC74CF">
              <w:t>The purpose of Security Keys is to set a layer of protection on the range of computing capabilities available with a particular software package. The availability of options is based on the level of system access granted to each user.</w:t>
            </w:r>
          </w:p>
          <w:p w14:paraId="115A25B0" w14:textId="77777777" w:rsidR="006A5109" w:rsidRPr="00EC74CF" w:rsidRDefault="006A5109" w:rsidP="008D1D27"/>
        </w:tc>
      </w:tr>
      <w:tr w:rsidR="006A5109" w:rsidRPr="00EC74CF" w14:paraId="21296271" w14:textId="77777777" w:rsidTr="00CF4C39">
        <w:trPr>
          <w:cantSplit/>
          <w:trHeight w:val="1182"/>
          <w:jc w:val="center"/>
        </w:trPr>
        <w:tc>
          <w:tcPr>
            <w:tcW w:w="2625" w:type="dxa"/>
            <w:tcBorders>
              <w:left w:val="single" w:sz="8" w:space="0" w:color="auto"/>
            </w:tcBorders>
          </w:tcPr>
          <w:p w14:paraId="102F860A" w14:textId="77777777" w:rsidR="006A5109" w:rsidRPr="00EC74CF" w:rsidRDefault="006A5109" w:rsidP="008D1D27">
            <w:bookmarkStart w:id="267" w:name="sensitive_email"/>
            <w:r w:rsidRPr="00EC74CF">
              <w:t xml:space="preserve">SENSITIVE </w:t>
            </w:r>
          </w:p>
          <w:p w14:paraId="0A35F93D" w14:textId="77777777" w:rsidR="006A5109" w:rsidRPr="00EC74CF" w:rsidRDefault="006A5109" w:rsidP="008D1D27">
            <w:r w:rsidRPr="00EC74CF">
              <w:t>E-MAIL</w:t>
            </w:r>
            <w:bookmarkEnd w:id="267"/>
          </w:p>
        </w:tc>
        <w:tc>
          <w:tcPr>
            <w:tcW w:w="6975" w:type="dxa"/>
            <w:tcBorders>
              <w:right w:val="single" w:sz="8" w:space="0" w:color="auto"/>
            </w:tcBorders>
          </w:tcPr>
          <w:p w14:paraId="53A75733" w14:textId="77777777" w:rsidR="006A5109" w:rsidRPr="00EC74CF" w:rsidRDefault="006A5109" w:rsidP="008D1D27">
            <w:r w:rsidRPr="00EC74CF">
              <w:t xml:space="preserve">In accordance with VA Handbook 6500 and associated appendices any email message containing sensitive information, which includes all patient information must be secured. </w:t>
            </w:r>
            <w:smartTag w:uri="urn:schemas-microsoft-com:office:smarttags" w:element="place">
              <w:r w:rsidRPr="00EC74CF">
                <w:t>VistA</w:t>
              </w:r>
            </w:smartTag>
            <w:r w:rsidRPr="00EC74CF">
              <w:t xml:space="preserve"> email in MailMan is no longer considered secured; Refer to your Information Security Officer (ISO) for additional information. </w:t>
            </w:r>
          </w:p>
          <w:p w14:paraId="55C928A7" w14:textId="77777777" w:rsidR="006A5109" w:rsidRPr="00EC74CF" w:rsidRDefault="006A5109" w:rsidP="008D1D27">
            <w:r w:rsidRPr="00EC74CF">
              <w:t>MS Outlook or Exchange is not considered secured by the Office of Cyber Security; therefore, any emails sent via Outlook cannot contain patient information unless the message is secure utilizing encryption, PKI.</w:t>
            </w:r>
          </w:p>
        </w:tc>
      </w:tr>
      <w:tr w:rsidR="006A5109" w:rsidRPr="00EC74CF" w14:paraId="448AC9F1" w14:textId="77777777" w:rsidTr="00CF4C39">
        <w:trPr>
          <w:cantSplit/>
          <w:trHeight w:val="1182"/>
          <w:jc w:val="center"/>
        </w:trPr>
        <w:tc>
          <w:tcPr>
            <w:tcW w:w="2625" w:type="dxa"/>
            <w:tcBorders>
              <w:left w:val="single" w:sz="8" w:space="0" w:color="auto"/>
            </w:tcBorders>
          </w:tcPr>
          <w:p w14:paraId="4BB23F60" w14:textId="77777777" w:rsidR="006A5109" w:rsidRPr="00EC74CF" w:rsidRDefault="006A5109" w:rsidP="008D1D27">
            <w:r w:rsidRPr="00EC74CF">
              <w:t>SERVER</w:t>
            </w:r>
          </w:p>
        </w:tc>
        <w:tc>
          <w:tcPr>
            <w:tcW w:w="6975" w:type="dxa"/>
            <w:tcBorders>
              <w:right w:val="single" w:sz="8" w:space="0" w:color="auto"/>
            </w:tcBorders>
          </w:tcPr>
          <w:p w14:paraId="103613CE" w14:textId="77777777" w:rsidR="006A5109" w:rsidRPr="00EC74CF" w:rsidRDefault="006A5109" w:rsidP="008D1D27">
            <w:r w:rsidRPr="00EC74CF">
              <w:t>An entry in the OPTION file. An automated mail protocol that is activated by sending a message to a server at another location with the “S.server” syntax. This activity is specified in the OPTION file.</w:t>
            </w:r>
          </w:p>
          <w:p w14:paraId="05A275B8" w14:textId="77777777" w:rsidR="006A5109" w:rsidRPr="00EC74CF" w:rsidRDefault="006A5109" w:rsidP="008D1D27"/>
        </w:tc>
      </w:tr>
      <w:tr w:rsidR="006A5109" w:rsidRPr="00EC74CF" w14:paraId="171078A3" w14:textId="77777777" w:rsidTr="00CF4C39">
        <w:trPr>
          <w:cantSplit/>
          <w:trHeight w:val="1182"/>
          <w:jc w:val="center"/>
        </w:trPr>
        <w:tc>
          <w:tcPr>
            <w:tcW w:w="2625" w:type="dxa"/>
            <w:tcBorders>
              <w:left w:val="single" w:sz="8" w:space="0" w:color="auto"/>
            </w:tcBorders>
          </w:tcPr>
          <w:p w14:paraId="1B7201F0" w14:textId="77777777" w:rsidR="006A5109" w:rsidRPr="00EC74CF" w:rsidRDefault="006A5109" w:rsidP="008D1D27">
            <w:r w:rsidRPr="00EC74CF">
              <w:t>SET OF CODES</w:t>
            </w:r>
          </w:p>
        </w:tc>
        <w:tc>
          <w:tcPr>
            <w:tcW w:w="6975" w:type="dxa"/>
            <w:tcBorders>
              <w:right w:val="single" w:sz="8" w:space="0" w:color="auto"/>
            </w:tcBorders>
          </w:tcPr>
          <w:p w14:paraId="7FC1106D" w14:textId="77777777" w:rsidR="006A5109" w:rsidRPr="00EC74CF" w:rsidRDefault="006A5109" w:rsidP="008D1D27">
            <w:r w:rsidRPr="00EC74CF">
              <w:t>Usually a preset code with one or two characters. The computer may require capital letters as a response (e.g., M for male and F for female). If anything other than the acceptable code is entered, the computer rejects the response.</w:t>
            </w:r>
          </w:p>
          <w:p w14:paraId="2CA0274D" w14:textId="77777777" w:rsidR="006A5109" w:rsidRPr="00EC74CF" w:rsidRDefault="006A5109" w:rsidP="008D1D27"/>
        </w:tc>
      </w:tr>
      <w:tr w:rsidR="006A5109" w:rsidRPr="00EC74CF" w14:paraId="36587129" w14:textId="77777777" w:rsidTr="00CF4C39">
        <w:trPr>
          <w:cantSplit/>
          <w:trHeight w:val="1182"/>
          <w:jc w:val="center"/>
        </w:trPr>
        <w:tc>
          <w:tcPr>
            <w:tcW w:w="2625" w:type="dxa"/>
            <w:tcBorders>
              <w:left w:val="single" w:sz="8" w:space="0" w:color="auto"/>
            </w:tcBorders>
          </w:tcPr>
          <w:p w14:paraId="6DF0B983" w14:textId="77777777" w:rsidR="006A5109" w:rsidRPr="00EC74CF" w:rsidRDefault="006A5109" w:rsidP="008D1D27">
            <w:r w:rsidRPr="00EC74CF">
              <w:t>SIGN-ON/SECURITY</w:t>
            </w:r>
          </w:p>
        </w:tc>
        <w:tc>
          <w:tcPr>
            <w:tcW w:w="6975" w:type="dxa"/>
            <w:tcBorders>
              <w:right w:val="single" w:sz="8" w:space="0" w:color="auto"/>
            </w:tcBorders>
          </w:tcPr>
          <w:p w14:paraId="4709CE8D" w14:textId="77777777" w:rsidR="006A5109" w:rsidRPr="00EC74CF" w:rsidRDefault="006A5109" w:rsidP="008D1D27">
            <w:r w:rsidRPr="00EC74CF">
              <w:t xml:space="preserve">The Kernel module that regulates access to the menu system. It performs a number of checks to determine whether access can be permitted at a particular time. A log of sign-ons is maintained. </w:t>
            </w:r>
          </w:p>
          <w:p w14:paraId="5E45C9B8" w14:textId="77777777" w:rsidR="006A5109" w:rsidRPr="00EC74CF" w:rsidRDefault="006A5109" w:rsidP="008D1D27"/>
        </w:tc>
      </w:tr>
      <w:tr w:rsidR="006A5109" w:rsidRPr="00EC74CF" w14:paraId="366CB774" w14:textId="77777777" w:rsidTr="00CF4C39">
        <w:trPr>
          <w:cantSplit/>
          <w:trHeight w:val="1182"/>
          <w:jc w:val="center"/>
        </w:trPr>
        <w:tc>
          <w:tcPr>
            <w:tcW w:w="2625" w:type="dxa"/>
            <w:tcBorders>
              <w:left w:val="single" w:sz="8" w:space="0" w:color="auto"/>
            </w:tcBorders>
          </w:tcPr>
          <w:p w14:paraId="79F9F926" w14:textId="77777777" w:rsidR="006A5109" w:rsidRPr="00EC74CF" w:rsidRDefault="006A5109" w:rsidP="008D1D27">
            <w:r w:rsidRPr="00EC74CF">
              <w:lastRenderedPageBreak/>
              <w:t>SITE MANAGER/</w:t>
            </w:r>
          </w:p>
          <w:p w14:paraId="05D81D0C" w14:textId="77777777" w:rsidR="006A5109" w:rsidRPr="00EC74CF" w:rsidRDefault="006A5109" w:rsidP="008D1D27">
            <w:r w:rsidRPr="00EC74CF">
              <w:t>IRM CHIEF</w:t>
            </w:r>
          </w:p>
        </w:tc>
        <w:tc>
          <w:tcPr>
            <w:tcW w:w="6975" w:type="dxa"/>
            <w:tcBorders>
              <w:right w:val="single" w:sz="8" w:space="0" w:color="auto"/>
            </w:tcBorders>
          </w:tcPr>
          <w:p w14:paraId="4EDEFABF" w14:textId="77777777" w:rsidR="006A5109" w:rsidRPr="00EC74CF" w:rsidRDefault="006A5109" w:rsidP="008D1D27">
            <w:r w:rsidRPr="00EC74CF">
              <w:t>At each site, the individual who is responsible for managing computer systems, installing and maintaining new modules.</w:t>
            </w:r>
          </w:p>
          <w:p w14:paraId="5B4663BA" w14:textId="77777777" w:rsidR="006A5109" w:rsidRPr="00EC74CF" w:rsidRDefault="006A5109" w:rsidP="008D1D27"/>
        </w:tc>
      </w:tr>
      <w:tr w:rsidR="006A5109" w:rsidRPr="00EC74CF" w14:paraId="58AF28B6" w14:textId="77777777" w:rsidTr="00CF4C39">
        <w:trPr>
          <w:cantSplit/>
          <w:trHeight w:val="602"/>
          <w:jc w:val="center"/>
        </w:trPr>
        <w:tc>
          <w:tcPr>
            <w:tcW w:w="2625" w:type="dxa"/>
            <w:tcBorders>
              <w:left w:val="single" w:sz="8" w:space="0" w:color="auto"/>
            </w:tcBorders>
          </w:tcPr>
          <w:p w14:paraId="03C6B1AA" w14:textId="77777777" w:rsidR="006A5109" w:rsidRPr="00EC74CF" w:rsidRDefault="006A5109" w:rsidP="008D1D27">
            <w:r w:rsidRPr="00EC74CF">
              <w:t>SM</w:t>
            </w:r>
          </w:p>
        </w:tc>
        <w:tc>
          <w:tcPr>
            <w:tcW w:w="6975" w:type="dxa"/>
            <w:tcBorders>
              <w:right w:val="single" w:sz="8" w:space="0" w:color="auto"/>
            </w:tcBorders>
          </w:tcPr>
          <w:p w14:paraId="789A7609" w14:textId="77777777" w:rsidR="006A5109" w:rsidRPr="00EC74CF" w:rsidRDefault="006A5109" w:rsidP="008D1D27">
            <w:r w:rsidRPr="00EC74CF">
              <w:t>Service Member</w:t>
            </w:r>
          </w:p>
        </w:tc>
      </w:tr>
      <w:tr w:rsidR="006A5109" w:rsidRPr="00EC74CF" w14:paraId="5B9A9E76" w14:textId="77777777" w:rsidTr="00CF4C39">
        <w:trPr>
          <w:cantSplit/>
          <w:trHeight w:val="1182"/>
          <w:jc w:val="center"/>
        </w:trPr>
        <w:tc>
          <w:tcPr>
            <w:tcW w:w="2625" w:type="dxa"/>
            <w:tcBorders>
              <w:left w:val="single" w:sz="8" w:space="0" w:color="auto"/>
            </w:tcBorders>
          </w:tcPr>
          <w:p w14:paraId="52B9A841" w14:textId="77777777" w:rsidR="006A5109" w:rsidRPr="00EC74CF" w:rsidRDefault="004D2697" w:rsidP="008D1D27">
            <w:r>
              <w:t>SOURCE OF ADMISSION</w:t>
            </w:r>
          </w:p>
        </w:tc>
        <w:tc>
          <w:tcPr>
            <w:tcW w:w="6975" w:type="dxa"/>
            <w:tcBorders>
              <w:right w:val="single" w:sz="8" w:space="0" w:color="auto"/>
            </w:tcBorders>
          </w:tcPr>
          <w:p w14:paraId="3778B329" w14:textId="77777777" w:rsidR="006A5109" w:rsidRPr="00EC74CF" w:rsidRDefault="006A5109" w:rsidP="008D1D27">
            <w:r w:rsidRPr="00EC74CF">
              <w:t>Below are the 4 Sources of Admission &amp; their Codes that directly relate to this project:</w:t>
            </w:r>
          </w:p>
          <w:tbl>
            <w:tblPr>
              <w:tblW w:w="4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00"/>
              <w:gridCol w:w="1116"/>
            </w:tblGrid>
            <w:tr w:rsidR="006A5109" w:rsidRPr="00EC74CF" w14:paraId="49B36A85" w14:textId="77777777" w:rsidTr="000D6ADC">
              <w:trPr>
                <w:trHeight w:val="255"/>
                <w:jc w:val="center"/>
              </w:trPr>
              <w:tc>
                <w:tcPr>
                  <w:tcW w:w="576" w:type="dxa"/>
                  <w:tcBorders>
                    <w:top w:val="single" w:sz="4" w:space="0" w:color="auto"/>
                    <w:left w:val="single" w:sz="4" w:space="0" w:color="auto"/>
                    <w:bottom w:val="single" w:sz="4" w:space="0" w:color="auto"/>
                    <w:right w:val="single" w:sz="4" w:space="0" w:color="auto"/>
                  </w:tcBorders>
                  <w:noWrap/>
                </w:tcPr>
                <w:p w14:paraId="2C7DF4CD" w14:textId="77777777" w:rsidR="006A5109" w:rsidRPr="00EC74CF" w:rsidRDefault="006A5109" w:rsidP="008D1D27">
                  <w:r w:rsidRPr="00EC74CF">
                    <w:t>2B</w:t>
                  </w:r>
                </w:p>
              </w:tc>
              <w:tc>
                <w:tcPr>
                  <w:tcW w:w="2700" w:type="dxa"/>
                  <w:tcBorders>
                    <w:top w:val="single" w:sz="4" w:space="0" w:color="auto"/>
                    <w:left w:val="single" w:sz="4" w:space="0" w:color="auto"/>
                    <w:bottom w:val="single" w:sz="4" w:space="0" w:color="auto"/>
                    <w:right w:val="single" w:sz="4" w:space="0" w:color="auto"/>
                  </w:tcBorders>
                  <w:noWrap/>
                </w:tcPr>
                <w:p w14:paraId="77252C31" w14:textId="77777777" w:rsidR="006A5109" w:rsidRPr="00EC74CF" w:rsidRDefault="006A5109" w:rsidP="008D1D27">
                  <w:r w:rsidRPr="00EC74CF">
                    <w:t xml:space="preserve">Military Pers not directly from </w:t>
                  </w:r>
                  <w:smartTag w:uri="urn:schemas-microsoft-com:office:smarttags" w:element="place">
                    <w:smartTag w:uri="urn:schemas-microsoft-com:office:smarttags" w:element="PlaceName">
                      <w:r w:rsidRPr="00EC74CF">
                        <w:t>Military</w:t>
                      </w:r>
                    </w:smartTag>
                    <w:r w:rsidRPr="00EC74CF">
                      <w:t xml:space="preserve"> </w:t>
                    </w:r>
                    <w:smartTag w:uri="urn:schemas-microsoft-com:office:smarttags" w:element="PlaceType">
                      <w:r w:rsidRPr="00EC74CF">
                        <w:t>Hospital</w:t>
                      </w:r>
                    </w:smartTag>
                  </w:smartTag>
                </w:p>
              </w:tc>
              <w:tc>
                <w:tcPr>
                  <w:tcW w:w="1116" w:type="dxa"/>
                  <w:tcBorders>
                    <w:top w:val="single" w:sz="4" w:space="0" w:color="auto"/>
                    <w:left w:val="single" w:sz="4" w:space="0" w:color="auto"/>
                    <w:bottom w:val="single" w:sz="4" w:space="0" w:color="auto"/>
                    <w:right w:val="single" w:sz="4" w:space="0" w:color="auto"/>
                  </w:tcBorders>
                  <w:noWrap/>
                </w:tcPr>
                <w:p w14:paraId="681D5E31" w14:textId="77777777" w:rsidR="006A5109" w:rsidRPr="00EC74CF" w:rsidRDefault="006A5109" w:rsidP="008D1D27">
                  <w:r w:rsidRPr="00EC74CF">
                    <w:t>Hospital</w:t>
                  </w:r>
                </w:p>
              </w:tc>
            </w:tr>
            <w:tr w:rsidR="006A5109" w:rsidRPr="00EC74CF" w14:paraId="20D5EF95" w14:textId="77777777" w:rsidTr="000D6ADC">
              <w:trPr>
                <w:trHeight w:val="255"/>
                <w:jc w:val="center"/>
              </w:trPr>
              <w:tc>
                <w:tcPr>
                  <w:tcW w:w="576" w:type="dxa"/>
                  <w:tcBorders>
                    <w:top w:val="single" w:sz="4" w:space="0" w:color="auto"/>
                    <w:left w:val="single" w:sz="4" w:space="0" w:color="auto"/>
                    <w:bottom w:val="single" w:sz="4" w:space="0" w:color="auto"/>
                    <w:right w:val="single" w:sz="4" w:space="0" w:color="auto"/>
                  </w:tcBorders>
                  <w:noWrap/>
                </w:tcPr>
                <w:p w14:paraId="030A5FAA" w14:textId="77777777" w:rsidR="006A5109" w:rsidRPr="00EC74CF" w:rsidRDefault="006A5109" w:rsidP="008D1D27">
                  <w:r w:rsidRPr="00EC74CF">
                    <w:t>2C</w:t>
                  </w:r>
                </w:p>
              </w:tc>
              <w:tc>
                <w:tcPr>
                  <w:tcW w:w="2700" w:type="dxa"/>
                  <w:tcBorders>
                    <w:top w:val="single" w:sz="4" w:space="0" w:color="auto"/>
                    <w:left w:val="single" w:sz="4" w:space="0" w:color="auto"/>
                    <w:bottom w:val="single" w:sz="4" w:space="0" w:color="auto"/>
                    <w:right w:val="single" w:sz="4" w:space="0" w:color="auto"/>
                  </w:tcBorders>
                  <w:noWrap/>
                </w:tcPr>
                <w:p w14:paraId="4004AD16" w14:textId="77777777" w:rsidR="006A5109" w:rsidRPr="00EC74CF" w:rsidRDefault="006A5109" w:rsidP="008D1D27">
                  <w:r w:rsidRPr="00EC74CF">
                    <w:t xml:space="preserve">Military Pers by Transfer from a </w:t>
                  </w:r>
                  <w:smartTag w:uri="urn:schemas-microsoft-com:office:smarttags" w:element="place">
                    <w:smartTag w:uri="urn:schemas-microsoft-com:office:smarttags" w:element="PlaceName">
                      <w:r w:rsidRPr="00EC74CF">
                        <w:t>Military</w:t>
                      </w:r>
                    </w:smartTag>
                    <w:r w:rsidRPr="00EC74CF">
                      <w:t xml:space="preserve"> </w:t>
                    </w:r>
                    <w:smartTag w:uri="urn:schemas-microsoft-com:office:smarttags" w:element="PlaceType">
                      <w:r w:rsidRPr="00EC74CF">
                        <w:t>Hospital</w:t>
                      </w:r>
                    </w:smartTag>
                  </w:smartTag>
                </w:p>
              </w:tc>
              <w:tc>
                <w:tcPr>
                  <w:tcW w:w="1116" w:type="dxa"/>
                  <w:tcBorders>
                    <w:top w:val="single" w:sz="4" w:space="0" w:color="auto"/>
                    <w:left w:val="single" w:sz="4" w:space="0" w:color="auto"/>
                    <w:bottom w:val="single" w:sz="4" w:space="0" w:color="auto"/>
                    <w:right w:val="single" w:sz="4" w:space="0" w:color="auto"/>
                  </w:tcBorders>
                  <w:noWrap/>
                </w:tcPr>
                <w:p w14:paraId="0E7104E8" w14:textId="77777777" w:rsidR="006A5109" w:rsidRPr="00EC74CF" w:rsidRDefault="006A5109" w:rsidP="008D1D27">
                  <w:r w:rsidRPr="00EC74CF">
                    <w:t>Hospital</w:t>
                  </w:r>
                </w:p>
              </w:tc>
            </w:tr>
            <w:tr w:rsidR="006A5109" w:rsidRPr="00EC74CF" w14:paraId="5C1FBDE6" w14:textId="77777777" w:rsidTr="000D6ADC">
              <w:trPr>
                <w:trHeight w:val="255"/>
                <w:jc w:val="center"/>
              </w:trPr>
              <w:tc>
                <w:tcPr>
                  <w:tcW w:w="576" w:type="dxa"/>
                  <w:tcBorders>
                    <w:top w:val="single" w:sz="4" w:space="0" w:color="auto"/>
                    <w:left w:val="single" w:sz="4" w:space="0" w:color="auto"/>
                    <w:bottom w:val="single" w:sz="4" w:space="0" w:color="auto"/>
                    <w:right w:val="single" w:sz="4" w:space="0" w:color="auto"/>
                  </w:tcBorders>
                  <w:noWrap/>
                </w:tcPr>
                <w:p w14:paraId="4A54DC8D" w14:textId="77777777" w:rsidR="006A5109" w:rsidRPr="00EC74CF" w:rsidRDefault="006A5109" w:rsidP="008D1D27">
                  <w:r w:rsidRPr="00EC74CF">
                    <w:t>7B</w:t>
                  </w:r>
                </w:p>
              </w:tc>
              <w:tc>
                <w:tcPr>
                  <w:tcW w:w="2700" w:type="dxa"/>
                  <w:tcBorders>
                    <w:top w:val="single" w:sz="4" w:space="0" w:color="auto"/>
                    <w:left w:val="single" w:sz="4" w:space="0" w:color="auto"/>
                    <w:bottom w:val="single" w:sz="4" w:space="0" w:color="auto"/>
                    <w:right w:val="single" w:sz="4" w:space="0" w:color="auto"/>
                  </w:tcBorders>
                  <w:noWrap/>
                </w:tcPr>
                <w:p w14:paraId="349DFA9E" w14:textId="77777777" w:rsidR="006A5109" w:rsidRPr="00EC74CF" w:rsidRDefault="006A5109" w:rsidP="008D1D27">
                  <w:r w:rsidRPr="00EC74CF">
                    <w:t xml:space="preserve">Direct Admission of Active Duty Pers from </w:t>
                  </w:r>
                  <w:smartTag w:uri="urn:schemas-microsoft-com:office:smarttags" w:element="place">
                    <w:smartTag w:uri="urn:schemas-microsoft-com:office:smarttags" w:element="PlaceName">
                      <w:r w:rsidRPr="00EC74CF">
                        <w:t>Military</w:t>
                      </w:r>
                    </w:smartTag>
                    <w:r w:rsidRPr="00EC74CF">
                      <w:t xml:space="preserve"> </w:t>
                    </w:r>
                    <w:smartTag w:uri="urn:schemas-microsoft-com:office:smarttags" w:element="PlaceType">
                      <w:r w:rsidRPr="00EC74CF">
                        <w:t>Hospital</w:t>
                      </w:r>
                    </w:smartTag>
                  </w:smartTag>
                </w:p>
              </w:tc>
              <w:tc>
                <w:tcPr>
                  <w:tcW w:w="1116" w:type="dxa"/>
                  <w:tcBorders>
                    <w:top w:val="single" w:sz="4" w:space="0" w:color="auto"/>
                    <w:left w:val="single" w:sz="4" w:space="0" w:color="auto"/>
                    <w:bottom w:val="single" w:sz="4" w:space="0" w:color="auto"/>
                    <w:right w:val="single" w:sz="4" w:space="0" w:color="auto"/>
                  </w:tcBorders>
                  <w:noWrap/>
                </w:tcPr>
                <w:p w14:paraId="2BA460BB" w14:textId="77777777" w:rsidR="006A5109" w:rsidRPr="00EC74CF" w:rsidRDefault="006A5109" w:rsidP="008D1D27">
                  <w:r w:rsidRPr="00EC74CF">
                    <w:t>CNH</w:t>
                  </w:r>
                </w:p>
              </w:tc>
            </w:tr>
            <w:tr w:rsidR="006A5109" w:rsidRPr="00EC74CF" w14:paraId="6273811F" w14:textId="77777777" w:rsidTr="000D6ADC">
              <w:trPr>
                <w:trHeight w:val="255"/>
                <w:jc w:val="center"/>
              </w:trPr>
              <w:tc>
                <w:tcPr>
                  <w:tcW w:w="576" w:type="dxa"/>
                  <w:tcBorders>
                    <w:top w:val="single" w:sz="4" w:space="0" w:color="auto"/>
                    <w:left w:val="single" w:sz="4" w:space="0" w:color="auto"/>
                    <w:bottom w:val="single" w:sz="4" w:space="0" w:color="auto"/>
                    <w:right w:val="single" w:sz="4" w:space="0" w:color="auto"/>
                  </w:tcBorders>
                  <w:noWrap/>
                </w:tcPr>
                <w:p w14:paraId="48C503D6" w14:textId="77777777" w:rsidR="006A5109" w:rsidRPr="00EC74CF" w:rsidRDefault="006A5109" w:rsidP="008D1D27">
                  <w:r w:rsidRPr="00EC74CF">
                    <w:t>4M</w:t>
                  </w:r>
                </w:p>
              </w:tc>
              <w:tc>
                <w:tcPr>
                  <w:tcW w:w="2700" w:type="dxa"/>
                  <w:tcBorders>
                    <w:top w:val="single" w:sz="4" w:space="0" w:color="auto"/>
                    <w:left w:val="single" w:sz="4" w:space="0" w:color="auto"/>
                    <w:bottom w:val="single" w:sz="4" w:space="0" w:color="auto"/>
                    <w:right w:val="single" w:sz="4" w:space="0" w:color="auto"/>
                  </w:tcBorders>
                  <w:noWrap/>
                </w:tcPr>
                <w:p w14:paraId="4930F611" w14:textId="77777777" w:rsidR="006A5109" w:rsidRPr="00EC74CF" w:rsidRDefault="006A5109" w:rsidP="008D1D27">
                  <w:r w:rsidRPr="00EC74CF">
                    <w:t xml:space="preserve">From </w:t>
                  </w:r>
                  <w:smartTag w:uri="urn:schemas-microsoft-com:office:smarttags" w:element="place">
                    <w:smartTag w:uri="urn:schemas-microsoft-com:office:smarttags" w:element="PlaceName">
                      <w:r w:rsidRPr="00EC74CF">
                        <w:t>Military</w:t>
                      </w:r>
                    </w:smartTag>
                    <w:r w:rsidRPr="00EC74CF">
                      <w:t xml:space="preserve"> </w:t>
                    </w:r>
                    <w:smartTag w:uri="urn:schemas-microsoft-com:office:smarttags" w:element="PlaceType">
                      <w:r w:rsidRPr="00EC74CF">
                        <w:t>Hospital</w:t>
                      </w:r>
                    </w:smartTag>
                  </w:smartTag>
                  <w:r w:rsidRPr="00EC74CF">
                    <w:t xml:space="preserve"> Domiciliary</w:t>
                  </w:r>
                </w:p>
              </w:tc>
              <w:tc>
                <w:tcPr>
                  <w:tcW w:w="1116" w:type="dxa"/>
                  <w:tcBorders>
                    <w:top w:val="single" w:sz="4" w:space="0" w:color="auto"/>
                    <w:left w:val="single" w:sz="4" w:space="0" w:color="auto"/>
                    <w:bottom w:val="single" w:sz="4" w:space="0" w:color="auto"/>
                    <w:right w:val="single" w:sz="4" w:space="0" w:color="auto"/>
                  </w:tcBorders>
                  <w:noWrap/>
                </w:tcPr>
                <w:p w14:paraId="765CD565" w14:textId="77777777" w:rsidR="006A5109" w:rsidRPr="00EC74CF" w:rsidRDefault="006A5109" w:rsidP="008D1D27"/>
              </w:tc>
            </w:tr>
          </w:tbl>
          <w:p w14:paraId="042D5ECD" w14:textId="77777777" w:rsidR="006A5109" w:rsidRPr="00EC74CF" w:rsidRDefault="006A5109" w:rsidP="008D1D27"/>
        </w:tc>
      </w:tr>
      <w:tr w:rsidR="006A5109" w:rsidRPr="00EC74CF" w14:paraId="6D0AB9C8" w14:textId="77777777" w:rsidTr="00CF4C39">
        <w:trPr>
          <w:cantSplit/>
          <w:trHeight w:val="1182"/>
          <w:jc w:val="center"/>
        </w:trPr>
        <w:tc>
          <w:tcPr>
            <w:tcW w:w="2625" w:type="dxa"/>
            <w:tcBorders>
              <w:left w:val="single" w:sz="8" w:space="0" w:color="auto"/>
            </w:tcBorders>
          </w:tcPr>
          <w:p w14:paraId="55BDF35A" w14:textId="77777777" w:rsidR="006A5109" w:rsidRPr="00EC74CF" w:rsidRDefault="006A5109" w:rsidP="008D1D27">
            <w:r w:rsidRPr="00EC74CF">
              <w:t xml:space="preserve">SPACEBAR RETURN </w:t>
            </w:r>
          </w:p>
        </w:tc>
        <w:tc>
          <w:tcPr>
            <w:tcW w:w="6975" w:type="dxa"/>
            <w:tcBorders>
              <w:right w:val="single" w:sz="8" w:space="0" w:color="auto"/>
            </w:tcBorders>
          </w:tcPr>
          <w:p w14:paraId="732D9F68" w14:textId="77777777" w:rsidR="006A5109" w:rsidRPr="00EC74CF" w:rsidRDefault="006A5109" w:rsidP="008D1D27">
            <w:r w:rsidRPr="00EC74CF">
              <w:t>You can answer a VA FileMan prompt by pressing the spacebar and then the Return key. This indicates to VA FileMan that you would like the last response you were working on at that prompt recalled.</w:t>
            </w:r>
          </w:p>
          <w:p w14:paraId="38493F36" w14:textId="77777777" w:rsidR="006A5109" w:rsidRPr="00EC74CF" w:rsidRDefault="006A5109" w:rsidP="008D1D27"/>
        </w:tc>
      </w:tr>
      <w:tr w:rsidR="006A5109" w:rsidRPr="00EC74CF" w14:paraId="67A829A2" w14:textId="77777777" w:rsidTr="00CF4C39">
        <w:trPr>
          <w:cantSplit/>
          <w:trHeight w:val="1182"/>
          <w:jc w:val="center"/>
        </w:trPr>
        <w:tc>
          <w:tcPr>
            <w:tcW w:w="2625" w:type="dxa"/>
            <w:tcBorders>
              <w:left w:val="single" w:sz="8" w:space="0" w:color="auto"/>
            </w:tcBorders>
          </w:tcPr>
          <w:p w14:paraId="4F860C37" w14:textId="77777777" w:rsidR="006A5109" w:rsidRPr="00EC74CF" w:rsidRDefault="006A5109" w:rsidP="008D1D27">
            <w:r w:rsidRPr="00EC74CF">
              <w:t>SPECIAL QUEUING</w:t>
            </w:r>
          </w:p>
        </w:tc>
        <w:tc>
          <w:tcPr>
            <w:tcW w:w="6975" w:type="dxa"/>
            <w:tcBorders>
              <w:right w:val="single" w:sz="8" w:space="0" w:color="auto"/>
            </w:tcBorders>
          </w:tcPr>
          <w:p w14:paraId="648F7CCF" w14:textId="77777777" w:rsidR="006A5109" w:rsidRPr="00EC74CF" w:rsidRDefault="006A5109" w:rsidP="008D1D27">
            <w:r w:rsidRPr="00EC74CF">
              <w:t>An option attribute indicating that TaskMan should automatically run the option whenever the system reboots.</w:t>
            </w:r>
          </w:p>
          <w:p w14:paraId="6FB40170" w14:textId="77777777" w:rsidR="006A5109" w:rsidRPr="00EC74CF" w:rsidRDefault="006A5109" w:rsidP="008D1D27"/>
        </w:tc>
      </w:tr>
      <w:tr w:rsidR="006A5109" w:rsidRPr="00EC74CF" w14:paraId="1BEFC625" w14:textId="77777777" w:rsidTr="00CF4C39">
        <w:trPr>
          <w:cantSplit/>
          <w:trHeight w:val="1182"/>
          <w:jc w:val="center"/>
        </w:trPr>
        <w:tc>
          <w:tcPr>
            <w:tcW w:w="2625" w:type="dxa"/>
            <w:tcBorders>
              <w:left w:val="single" w:sz="8" w:space="0" w:color="auto"/>
            </w:tcBorders>
          </w:tcPr>
          <w:p w14:paraId="3952271C" w14:textId="77777777" w:rsidR="006A5109" w:rsidRPr="00EC74CF" w:rsidRDefault="006A5109" w:rsidP="008D1D27">
            <w:r w:rsidRPr="00EC74CF">
              <w:t>SPOOLER</w:t>
            </w:r>
          </w:p>
        </w:tc>
        <w:tc>
          <w:tcPr>
            <w:tcW w:w="6975" w:type="dxa"/>
            <w:tcBorders>
              <w:right w:val="single" w:sz="8" w:space="0" w:color="auto"/>
            </w:tcBorders>
          </w:tcPr>
          <w:p w14:paraId="1FB32F4C" w14:textId="77777777" w:rsidR="006A5109" w:rsidRPr="00EC74CF" w:rsidRDefault="006A5109" w:rsidP="008D1D27">
            <w:r w:rsidRPr="00EC74CF">
              <w:t>Spooling (under any system) provides an intermediate storage location for files (or program output) for printing at a later time.</w:t>
            </w:r>
          </w:p>
          <w:p w14:paraId="382A2D15" w14:textId="77777777" w:rsidR="006A5109" w:rsidRPr="00EC74CF" w:rsidRDefault="006A5109" w:rsidP="008D1D27"/>
          <w:p w14:paraId="45105A7E" w14:textId="77777777" w:rsidR="006A5109" w:rsidRPr="00EC74CF" w:rsidRDefault="006A5109" w:rsidP="008D1D27">
            <w:r w:rsidRPr="00EC74CF">
              <w:t xml:space="preserve">In the case of </w:t>
            </w:r>
            <w:smartTag w:uri="urn:schemas-microsoft-com:office:smarttags" w:element="place">
              <w:r w:rsidRPr="00EC74CF">
                <w:t>VistA</w:t>
              </w:r>
            </w:smartTag>
            <w:r w:rsidRPr="00EC74CF">
              <w:t>, the Kernel manages spooling so that the underlying OS mechanism is transparent. The Kernel subsequently transfers the text to the ^XMBS global for despooling (printing).</w:t>
            </w:r>
          </w:p>
          <w:p w14:paraId="1F6C61C7" w14:textId="77777777" w:rsidR="006A5109" w:rsidRPr="00EC74CF" w:rsidRDefault="006A5109" w:rsidP="008D1D27"/>
        </w:tc>
      </w:tr>
      <w:tr w:rsidR="006A5109" w:rsidRPr="00EC74CF" w14:paraId="0ACF0A93" w14:textId="77777777" w:rsidTr="00CF4C39">
        <w:trPr>
          <w:cantSplit/>
          <w:trHeight w:val="602"/>
          <w:jc w:val="center"/>
        </w:trPr>
        <w:tc>
          <w:tcPr>
            <w:tcW w:w="2625" w:type="dxa"/>
            <w:tcBorders>
              <w:left w:val="single" w:sz="8" w:space="0" w:color="auto"/>
            </w:tcBorders>
          </w:tcPr>
          <w:p w14:paraId="58912B6B" w14:textId="77777777" w:rsidR="006A5109" w:rsidRPr="00EC74CF" w:rsidRDefault="006A5109" w:rsidP="008D1D27">
            <w:r w:rsidRPr="00EC74CF">
              <w:t>SSN</w:t>
            </w:r>
          </w:p>
        </w:tc>
        <w:tc>
          <w:tcPr>
            <w:tcW w:w="6975" w:type="dxa"/>
            <w:tcBorders>
              <w:right w:val="single" w:sz="8" w:space="0" w:color="auto"/>
            </w:tcBorders>
          </w:tcPr>
          <w:p w14:paraId="543B87A1" w14:textId="77777777" w:rsidR="006A5109" w:rsidRPr="00EC74CF" w:rsidRDefault="006A5109" w:rsidP="008D1D27">
            <w:r w:rsidRPr="00EC74CF">
              <w:t>Social Security Number</w:t>
            </w:r>
          </w:p>
        </w:tc>
      </w:tr>
      <w:tr w:rsidR="006A5109" w:rsidRPr="00EC74CF" w14:paraId="42F75841" w14:textId="77777777" w:rsidTr="00CF4C39">
        <w:trPr>
          <w:cantSplit/>
          <w:trHeight w:val="1182"/>
          <w:jc w:val="center"/>
        </w:trPr>
        <w:tc>
          <w:tcPr>
            <w:tcW w:w="2625" w:type="dxa"/>
            <w:tcBorders>
              <w:left w:val="single" w:sz="8" w:space="0" w:color="auto"/>
            </w:tcBorders>
          </w:tcPr>
          <w:p w14:paraId="43D57022" w14:textId="77777777" w:rsidR="006A5109" w:rsidRPr="00EC74CF" w:rsidRDefault="006A5109" w:rsidP="008D1D27">
            <w:r w:rsidRPr="00EC74CF">
              <w:lastRenderedPageBreak/>
              <w:t>STOP CODE</w:t>
            </w:r>
          </w:p>
        </w:tc>
        <w:tc>
          <w:tcPr>
            <w:tcW w:w="6975" w:type="dxa"/>
            <w:tcBorders>
              <w:right w:val="single" w:sz="8" w:space="0" w:color="auto"/>
            </w:tcBorders>
          </w:tcPr>
          <w:p w14:paraId="6E3BB42C" w14:textId="77777777" w:rsidR="006A5109" w:rsidRPr="00EC74CF" w:rsidRDefault="006A5109" w:rsidP="008D1D27">
            <w:r w:rsidRPr="00EC74CF">
              <w:t>A number (i.e., a subject area indicator) assigned to the various clinical, diagnostic, and therapeutic sections of a facility for reporting purposes. For example, all outpatient services within a given area (e.g., Infectious Disease, Neurology, and Mental Hygiene—Group) would be reported to the same clinic stop code.</w:t>
            </w:r>
          </w:p>
          <w:p w14:paraId="037BE470" w14:textId="77777777" w:rsidR="006A5109" w:rsidRPr="00EC74CF" w:rsidRDefault="006A5109" w:rsidP="008D1D27"/>
        </w:tc>
      </w:tr>
      <w:tr w:rsidR="006A5109" w:rsidRPr="00EC74CF" w14:paraId="239882D7" w14:textId="77777777" w:rsidTr="00CF4C39">
        <w:trPr>
          <w:cantSplit/>
          <w:trHeight w:val="1182"/>
          <w:jc w:val="center"/>
        </w:trPr>
        <w:tc>
          <w:tcPr>
            <w:tcW w:w="2625" w:type="dxa"/>
            <w:tcBorders>
              <w:left w:val="single" w:sz="8" w:space="0" w:color="auto"/>
            </w:tcBorders>
          </w:tcPr>
          <w:p w14:paraId="26019EF7" w14:textId="77777777" w:rsidR="006A5109" w:rsidRPr="00EC74CF" w:rsidRDefault="006A5109" w:rsidP="008D1D27">
            <w:r w:rsidRPr="00EC74CF">
              <w:t>SYNONYM</w:t>
            </w:r>
          </w:p>
        </w:tc>
        <w:tc>
          <w:tcPr>
            <w:tcW w:w="6975" w:type="dxa"/>
            <w:tcBorders>
              <w:right w:val="single" w:sz="8" w:space="0" w:color="auto"/>
            </w:tcBorders>
          </w:tcPr>
          <w:p w14:paraId="273C2C0B" w14:textId="77777777" w:rsidR="006A5109" w:rsidRPr="00EC74CF" w:rsidRDefault="006A5109" w:rsidP="008D1D27">
            <w:r w:rsidRPr="00EC74CF">
              <w:t>A field in the OPTION file. Options may be selected by their menu text or synonym (see Menu Text).</w:t>
            </w:r>
          </w:p>
          <w:p w14:paraId="4A727252" w14:textId="77777777" w:rsidR="006A5109" w:rsidRPr="00EC74CF" w:rsidRDefault="006A5109" w:rsidP="008D1D27"/>
        </w:tc>
      </w:tr>
      <w:tr w:rsidR="006A5109" w:rsidRPr="00EC74CF" w14:paraId="73029100" w14:textId="77777777" w:rsidTr="00CF4C39">
        <w:trPr>
          <w:cantSplit/>
          <w:trHeight w:val="1182"/>
          <w:jc w:val="center"/>
        </w:trPr>
        <w:tc>
          <w:tcPr>
            <w:tcW w:w="2625" w:type="dxa"/>
            <w:tcBorders>
              <w:left w:val="single" w:sz="8" w:space="0" w:color="auto"/>
            </w:tcBorders>
          </w:tcPr>
          <w:p w14:paraId="2CE03DC9" w14:textId="77777777" w:rsidR="006A5109" w:rsidRPr="00EC74CF" w:rsidRDefault="006A5109" w:rsidP="008D1D27">
            <w:r w:rsidRPr="00EC74CF">
              <w:t>TASKMAN</w:t>
            </w:r>
          </w:p>
        </w:tc>
        <w:tc>
          <w:tcPr>
            <w:tcW w:w="6975" w:type="dxa"/>
            <w:tcBorders>
              <w:right w:val="single" w:sz="8" w:space="0" w:color="auto"/>
            </w:tcBorders>
          </w:tcPr>
          <w:p w14:paraId="31AF0D08" w14:textId="77777777" w:rsidR="006A5109" w:rsidRPr="00EC74CF" w:rsidRDefault="006A5109" w:rsidP="008D1D27">
            <w:r w:rsidRPr="00EC74CF">
              <w:t>The Kernel module that schedules and processes background tasks (also called Task Manager).</w:t>
            </w:r>
          </w:p>
          <w:p w14:paraId="2393AA8C" w14:textId="77777777" w:rsidR="006A5109" w:rsidRPr="00EC74CF" w:rsidRDefault="006A5109" w:rsidP="008D1D27"/>
        </w:tc>
      </w:tr>
      <w:tr w:rsidR="006A5109" w:rsidRPr="00EC74CF" w14:paraId="6CC03F92" w14:textId="77777777" w:rsidTr="00CF4C39">
        <w:trPr>
          <w:cantSplit/>
          <w:trHeight w:val="1182"/>
          <w:jc w:val="center"/>
        </w:trPr>
        <w:tc>
          <w:tcPr>
            <w:tcW w:w="2625" w:type="dxa"/>
            <w:tcBorders>
              <w:left w:val="single" w:sz="8" w:space="0" w:color="auto"/>
            </w:tcBorders>
          </w:tcPr>
          <w:p w14:paraId="4481AC87" w14:textId="77777777" w:rsidR="006A5109" w:rsidRPr="00EC74CF" w:rsidRDefault="006A5109" w:rsidP="008D1D27">
            <w:r w:rsidRPr="00EC74CF">
              <w:t>TEMPLATE</w:t>
            </w:r>
          </w:p>
        </w:tc>
        <w:tc>
          <w:tcPr>
            <w:tcW w:w="6975" w:type="dxa"/>
            <w:tcBorders>
              <w:right w:val="single" w:sz="8" w:space="0" w:color="auto"/>
            </w:tcBorders>
          </w:tcPr>
          <w:p w14:paraId="3DC496E0" w14:textId="77777777" w:rsidR="006A5109" w:rsidRPr="00EC74CF" w:rsidRDefault="006A5109" w:rsidP="008D1D27">
            <w:r w:rsidRPr="00EC74CF">
              <w:t>A means of storing report formats; data entry formats, and sorted entry sequences. A template is a permanent place to store selected fields for use at a later time. Edit sequences are stored in the INPUT TEMPLATE file, print specifications are stored in the PRINT TEMPLATE file, and search or sort specifications are stored in the SORT TEMPLATE file.</w:t>
            </w:r>
          </w:p>
          <w:p w14:paraId="39DCF56E" w14:textId="77777777" w:rsidR="006A5109" w:rsidRPr="00EC74CF" w:rsidRDefault="006A5109" w:rsidP="008D1D27"/>
        </w:tc>
      </w:tr>
      <w:tr w:rsidR="006A5109" w:rsidRPr="00EC74CF" w14:paraId="624CF6BF" w14:textId="77777777" w:rsidTr="00CF4C39">
        <w:trPr>
          <w:cantSplit/>
          <w:trHeight w:val="1182"/>
          <w:jc w:val="center"/>
        </w:trPr>
        <w:tc>
          <w:tcPr>
            <w:tcW w:w="2625" w:type="dxa"/>
            <w:tcBorders>
              <w:left w:val="single" w:sz="8" w:space="0" w:color="auto"/>
            </w:tcBorders>
          </w:tcPr>
          <w:p w14:paraId="2653B03D" w14:textId="77777777" w:rsidR="006A5109" w:rsidRPr="00EC74CF" w:rsidRDefault="004D2697" w:rsidP="008D1D27">
            <w:bookmarkStart w:id="268" w:name="hipaa"/>
            <w:r>
              <w:t xml:space="preserve">HEALTH INSURANCE PORTABILITY AND ACCOUNTABILITY ACT </w:t>
            </w:r>
            <w:r w:rsidR="006A5109" w:rsidRPr="00EC74CF">
              <w:t xml:space="preserve">(HIPAA) </w:t>
            </w:r>
            <w:bookmarkEnd w:id="268"/>
          </w:p>
        </w:tc>
        <w:tc>
          <w:tcPr>
            <w:tcW w:w="6975" w:type="dxa"/>
            <w:tcBorders>
              <w:right w:val="single" w:sz="8" w:space="0" w:color="auto"/>
            </w:tcBorders>
          </w:tcPr>
          <w:p w14:paraId="739CD2B9" w14:textId="77777777" w:rsidR="006A5109" w:rsidRPr="00EC74CF" w:rsidRDefault="006A5109" w:rsidP="008D1D27">
            <w:r w:rsidRPr="00EC74CF">
              <w:t xml:space="preserve">This statute provides for the improvement of the efficiency and effectiveness of health care systems, by encouraging the development of health information systems through the establishment of standards and requirements for the electronic transmission, privacy and security of certain health information. VHA must comply with the Privacy Rules when creating, maintaining, using and disclosing individually identifiable health information (IIHI). </w:t>
            </w:r>
          </w:p>
        </w:tc>
      </w:tr>
      <w:tr w:rsidR="006A5109" w:rsidRPr="00EC74CF" w14:paraId="7D9DC976" w14:textId="77777777" w:rsidTr="00CF4C39">
        <w:trPr>
          <w:cantSplit/>
          <w:trHeight w:val="1182"/>
          <w:jc w:val="center"/>
        </w:trPr>
        <w:tc>
          <w:tcPr>
            <w:tcW w:w="2625" w:type="dxa"/>
            <w:tcBorders>
              <w:left w:val="single" w:sz="8" w:space="0" w:color="auto"/>
            </w:tcBorders>
          </w:tcPr>
          <w:p w14:paraId="3DA2DAD3" w14:textId="77777777" w:rsidR="006A5109" w:rsidRPr="00EC74CF" w:rsidRDefault="006A5109" w:rsidP="008D1D27">
            <w:r w:rsidRPr="00EC74CF">
              <w:t>TIMED-READ</w:t>
            </w:r>
          </w:p>
        </w:tc>
        <w:tc>
          <w:tcPr>
            <w:tcW w:w="6975" w:type="dxa"/>
            <w:tcBorders>
              <w:right w:val="single" w:sz="8" w:space="0" w:color="auto"/>
            </w:tcBorders>
          </w:tcPr>
          <w:p w14:paraId="2BB19789" w14:textId="77777777" w:rsidR="006A5109" w:rsidRPr="00EC74CF" w:rsidRDefault="006A5109" w:rsidP="008D1D27">
            <w:r w:rsidRPr="00EC74CF">
              <w:t>The amount of time a READ command waits for a user response before it times out.</w:t>
            </w:r>
          </w:p>
          <w:p w14:paraId="570F362A" w14:textId="77777777" w:rsidR="006A5109" w:rsidRPr="00EC74CF" w:rsidRDefault="006A5109" w:rsidP="008D1D27"/>
        </w:tc>
      </w:tr>
      <w:tr w:rsidR="006A5109" w:rsidRPr="00EC74CF" w14:paraId="10ED915E" w14:textId="77777777" w:rsidTr="00CF4C39">
        <w:trPr>
          <w:cantSplit/>
          <w:trHeight w:val="1182"/>
          <w:jc w:val="center"/>
        </w:trPr>
        <w:tc>
          <w:tcPr>
            <w:tcW w:w="2625" w:type="dxa"/>
            <w:tcBorders>
              <w:left w:val="single" w:sz="8" w:space="0" w:color="auto"/>
            </w:tcBorders>
          </w:tcPr>
          <w:p w14:paraId="2946BCC3" w14:textId="77777777" w:rsidR="006A5109" w:rsidRPr="00EC74CF" w:rsidRDefault="006A5109" w:rsidP="008D1D27">
            <w:r w:rsidRPr="00EC74CF">
              <w:t>TREE STRUCTURE</w:t>
            </w:r>
          </w:p>
        </w:tc>
        <w:tc>
          <w:tcPr>
            <w:tcW w:w="6975" w:type="dxa"/>
            <w:tcBorders>
              <w:right w:val="single" w:sz="8" w:space="0" w:color="auto"/>
            </w:tcBorders>
          </w:tcPr>
          <w:p w14:paraId="19C45949" w14:textId="77777777" w:rsidR="006A5109" w:rsidRPr="00EC74CF" w:rsidRDefault="006A5109" w:rsidP="008D1D27">
            <w:r w:rsidRPr="00EC74CF">
              <w:t>A term sometimes used to describe the structure of an M array. This has the same structure as a family tree, with the root at the top and ancestor nodes arranged below according to their depth of subscripting. All nodes with one subscript are at the first level, all nodes with two subscripts at the second level, and so on.</w:t>
            </w:r>
          </w:p>
          <w:p w14:paraId="1CA21432" w14:textId="77777777" w:rsidR="006A5109" w:rsidRPr="00EC74CF" w:rsidRDefault="006A5109" w:rsidP="008D1D27"/>
        </w:tc>
      </w:tr>
      <w:tr w:rsidR="006A5109" w:rsidRPr="00EC74CF" w14:paraId="777D9C1D" w14:textId="77777777" w:rsidTr="00CF4C39">
        <w:trPr>
          <w:cantSplit/>
          <w:trHeight w:val="1182"/>
          <w:jc w:val="center"/>
        </w:trPr>
        <w:tc>
          <w:tcPr>
            <w:tcW w:w="2625" w:type="dxa"/>
            <w:tcBorders>
              <w:left w:val="single" w:sz="8" w:space="0" w:color="auto"/>
            </w:tcBorders>
          </w:tcPr>
          <w:p w14:paraId="04EE7667" w14:textId="77777777" w:rsidR="006A5109" w:rsidRPr="00EC74CF" w:rsidRDefault="006A5109" w:rsidP="008D1D27">
            <w:r w:rsidRPr="00EC74CF">
              <w:lastRenderedPageBreak/>
              <w:t>TRIGGER</w:t>
            </w:r>
          </w:p>
        </w:tc>
        <w:tc>
          <w:tcPr>
            <w:tcW w:w="6975" w:type="dxa"/>
            <w:tcBorders>
              <w:right w:val="single" w:sz="8" w:space="0" w:color="auto"/>
            </w:tcBorders>
          </w:tcPr>
          <w:p w14:paraId="4B410A2F" w14:textId="77777777" w:rsidR="006A5109" w:rsidRPr="00EC74CF" w:rsidRDefault="006A5109" w:rsidP="008D1D27">
            <w:r w:rsidRPr="00EC74CF">
              <w:t xml:space="preserve">A type of VA FileMan cross reference. Often used to update values in the database given certain conditions (as specified in the trigger logic). </w:t>
            </w:r>
            <w:r w:rsidR="00BB2575">
              <w:t xml:space="preserve"> </w:t>
            </w:r>
            <w:r w:rsidRPr="00EC74CF">
              <w:t>For example, whenever an entry is made in a file, a trigger could automatically enter the current date into another field holding the creation date.</w:t>
            </w:r>
          </w:p>
          <w:p w14:paraId="193092D4" w14:textId="77777777" w:rsidR="006A5109" w:rsidRPr="00EC74CF" w:rsidRDefault="006A5109" w:rsidP="008D1D27"/>
        </w:tc>
      </w:tr>
      <w:tr w:rsidR="006A5109" w:rsidRPr="00EC74CF" w14:paraId="66EC41E9" w14:textId="77777777" w:rsidTr="00CF4C39">
        <w:trPr>
          <w:cantSplit/>
          <w:trHeight w:val="1182"/>
          <w:jc w:val="center"/>
        </w:trPr>
        <w:tc>
          <w:tcPr>
            <w:tcW w:w="2625" w:type="dxa"/>
            <w:tcBorders>
              <w:left w:val="single" w:sz="8" w:space="0" w:color="auto"/>
            </w:tcBorders>
          </w:tcPr>
          <w:p w14:paraId="28DB0138" w14:textId="77777777" w:rsidR="006A5109" w:rsidRPr="00EC74CF" w:rsidRDefault="006A5109" w:rsidP="008D1D27">
            <w:r w:rsidRPr="00EC74CF">
              <w:t>TYPE-AHEAD</w:t>
            </w:r>
          </w:p>
        </w:tc>
        <w:tc>
          <w:tcPr>
            <w:tcW w:w="6975" w:type="dxa"/>
            <w:tcBorders>
              <w:right w:val="single" w:sz="8" w:space="0" w:color="auto"/>
            </w:tcBorders>
          </w:tcPr>
          <w:p w14:paraId="74CA7E68" w14:textId="77777777" w:rsidR="006A5109" w:rsidRPr="00EC74CF" w:rsidRDefault="006A5109" w:rsidP="008D1D27">
            <w:r w:rsidRPr="00EC74CF">
              <w:t>A buffer used to store characters that are entered before the corresponding prompt appears. Type-ahead is a shortcut for experienced users who can anticipate an expected sequence of prompts.</w:t>
            </w:r>
          </w:p>
          <w:p w14:paraId="17605D69" w14:textId="77777777" w:rsidR="006A5109" w:rsidRPr="00EC74CF" w:rsidRDefault="006A5109" w:rsidP="008D1D27"/>
        </w:tc>
      </w:tr>
      <w:tr w:rsidR="006A5109" w:rsidRPr="00EC74CF" w14:paraId="333ED343" w14:textId="77777777" w:rsidTr="00CF4C39">
        <w:trPr>
          <w:cantSplit/>
          <w:trHeight w:val="1182"/>
          <w:jc w:val="center"/>
        </w:trPr>
        <w:tc>
          <w:tcPr>
            <w:tcW w:w="2625" w:type="dxa"/>
            <w:tcBorders>
              <w:left w:val="single" w:sz="8" w:space="0" w:color="auto"/>
            </w:tcBorders>
          </w:tcPr>
          <w:p w14:paraId="10A96D66" w14:textId="77777777" w:rsidR="006A5109" w:rsidRPr="00EC74CF" w:rsidRDefault="006A5109" w:rsidP="008D1D27">
            <w:r w:rsidRPr="00EC74CF">
              <w:t>UP-ARROW JUMP</w:t>
            </w:r>
          </w:p>
        </w:tc>
        <w:tc>
          <w:tcPr>
            <w:tcW w:w="6975" w:type="dxa"/>
            <w:tcBorders>
              <w:right w:val="single" w:sz="8" w:space="0" w:color="auto"/>
            </w:tcBorders>
          </w:tcPr>
          <w:p w14:paraId="4ED6AF28" w14:textId="77777777" w:rsidR="006A5109" w:rsidRPr="00EC74CF" w:rsidRDefault="006A5109" w:rsidP="008D1D27">
            <w:r w:rsidRPr="00EC74CF">
              <w:t>In the menu system, entering an up-arrow (^) followed by an option name accomplishes a jump to the target option without needing to take the usual steps through the menu pathway.</w:t>
            </w:r>
          </w:p>
          <w:p w14:paraId="1D0A67DA" w14:textId="77777777" w:rsidR="006A5109" w:rsidRPr="00EC74CF" w:rsidRDefault="006A5109" w:rsidP="008D1D27"/>
        </w:tc>
      </w:tr>
      <w:tr w:rsidR="006A5109" w:rsidRPr="00EC74CF" w14:paraId="118C8DD1" w14:textId="77777777" w:rsidTr="00CF4C39">
        <w:trPr>
          <w:cantSplit/>
          <w:trHeight w:val="1182"/>
          <w:jc w:val="center"/>
        </w:trPr>
        <w:tc>
          <w:tcPr>
            <w:tcW w:w="2625" w:type="dxa"/>
            <w:tcBorders>
              <w:left w:val="single" w:sz="8" w:space="0" w:color="auto"/>
            </w:tcBorders>
          </w:tcPr>
          <w:p w14:paraId="0C3B8C9B" w14:textId="77777777" w:rsidR="006A5109" w:rsidRPr="00EC74CF" w:rsidRDefault="006A5109" w:rsidP="008D1D27">
            <w:r w:rsidRPr="00EC74CF">
              <w:t>USER ACCESS</w:t>
            </w:r>
          </w:p>
        </w:tc>
        <w:tc>
          <w:tcPr>
            <w:tcW w:w="6975" w:type="dxa"/>
            <w:tcBorders>
              <w:right w:val="single" w:sz="8" w:space="0" w:color="auto"/>
            </w:tcBorders>
          </w:tcPr>
          <w:p w14:paraId="638DD2EC" w14:textId="77777777" w:rsidR="006A5109" w:rsidRPr="00EC74CF" w:rsidRDefault="006A5109" w:rsidP="008D1D27">
            <w:r w:rsidRPr="00EC74CF">
              <w:t>This term is used to refer to a limited level of access, to a computer system, which is sufficient for using/operating a package, but does not allow programming, modification to data dictionaries, or other operations that require programmer access. Any option, for example, can be locked with the key XUPROGMODE, which means that invoking that option requires programmer access.</w:t>
            </w:r>
          </w:p>
          <w:p w14:paraId="52E1A5EA" w14:textId="77777777" w:rsidR="006A5109" w:rsidRPr="00EC74CF" w:rsidRDefault="006A5109" w:rsidP="008D1D27"/>
          <w:p w14:paraId="35A6D75A" w14:textId="77777777" w:rsidR="006A5109" w:rsidRPr="00EC74CF" w:rsidRDefault="006A5109" w:rsidP="008D1D27">
            <w:r w:rsidRPr="00EC74CF">
              <w:t>The user’s access level determines the degree of computer use and the types of computer programs available. The Systems Manager assigns the user an access level.</w:t>
            </w:r>
          </w:p>
          <w:p w14:paraId="5CA06D43" w14:textId="77777777" w:rsidR="006A5109" w:rsidRPr="00EC74CF" w:rsidRDefault="006A5109" w:rsidP="008D1D27"/>
        </w:tc>
      </w:tr>
      <w:tr w:rsidR="006A5109" w:rsidRPr="00EC74CF" w14:paraId="469EC72B" w14:textId="77777777" w:rsidTr="00CF4C39">
        <w:trPr>
          <w:cantSplit/>
          <w:trHeight w:val="1182"/>
          <w:jc w:val="center"/>
        </w:trPr>
        <w:tc>
          <w:tcPr>
            <w:tcW w:w="2625" w:type="dxa"/>
            <w:tcBorders>
              <w:left w:val="single" w:sz="8" w:space="0" w:color="auto"/>
            </w:tcBorders>
          </w:tcPr>
          <w:p w14:paraId="582942AC" w14:textId="77777777" w:rsidR="006A5109" w:rsidRPr="00EC74CF" w:rsidRDefault="006A5109" w:rsidP="008D1D27">
            <w:r w:rsidRPr="00EC74CF">
              <w:t>USER INTERFACE</w:t>
            </w:r>
          </w:p>
        </w:tc>
        <w:tc>
          <w:tcPr>
            <w:tcW w:w="6975" w:type="dxa"/>
            <w:tcBorders>
              <w:right w:val="single" w:sz="8" w:space="0" w:color="auto"/>
            </w:tcBorders>
          </w:tcPr>
          <w:p w14:paraId="41EF9FB8" w14:textId="77777777" w:rsidR="006A5109" w:rsidRPr="00EC74CF" w:rsidRDefault="006A5109" w:rsidP="008D1D27">
            <w:r w:rsidRPr="00EC74CF">
              <w:t>The way the package is presented to the user—issuing of prompts, help messages, menu choices, etc. A standard user interface can be achieved by using VA FileMan for data manipulation, the menu system to provide option choices, and VA FileMan’s Reader, the ^DIR utility, to present interactive dialogue.</w:t>
            </w:r>
          </w:p>
          <w:p w14:paraId="20CF2A84" w14:textId="77777777" w:rsidR="006A5109" w:rsidRPr="00EC74CF" w:rsidRDefault="006A5109" w:rsidP="008D1D27"/>
        </w:tc>
      </w:tr>
      <w:tr w:rsidR="006A5109" w:rsidRPr="00EC74CF" w14:paraId="3891959F" w14:textId="77777777" w:rsidTr="00CF4C39">
        <w:trPr>
          <w:cantSplit/>
          <w:trHeight w:val="1182"/>
          <w:jc w:val="center"/>
        </w:trPr>
        <w:tc>
          <w:tcPr>
            <w:tcW w:w="2625" w:type="dxa"/>
            <w:tcBorders>
              <w:left w:val="single" w:sz="8" w:space="0" w:color="auto"/>
            </w:tcBorders>
          </w:tcPr>
          <w:p w14:paraId="544BA5D2" w14:textId="77777777" w:rsidR="006A5109" w:rsidRPr="00EC74CF" w:rsidRDefault="006A5109" w:rsidP="008D1D27">
            <w:r w:rsidRPr="00EC74CF">
              <w:t>VA</w:t>
            </w:r>
          </w:p>
        </w:tc>
        <w:tc>
          <w:tcPr>
            <w:tcW w:w="6975" w:type="dxa"/>
            <w:tcBorders>
              <w:right w:val="single" w:sz="8" w:space="0" w:color="auto"/>
            </w:tcBorders>
          </w:tcPr>
          <w:p w14:paraId="75254406" w14:textId="77777777" w:rsidR="006A5109" w:rsidRPr="00EC74CF" w:rsidRDefault="006A5109" w:rsidP="008D1D27">
            <w:r w:rsidRPr="00EC74CF">
              <w:t>The Department of Veterans Affairs, formerly called the Veterans Administration.</w:t>
            </w:r>
          </w:p>
          <w:p w14:paraId="31AF991C" w14:textId="77777777" w:rsidR="006A5109" w:rsidRPr="00EC74CF" w:rsidRDefault="006A5109" w:rsidP="008D1D27"/>
        </w:tc>
      </w:tr>
      <w:tr w:rsidR="006A5109" w:rsidRPr="00EC74CF" w14:paraId="6161170F" w14:textId="77777777" w:rsidTr="00CF4C39">
        <w:trPr>
          <w:cantSplit/>
          <w:trHeight w:val="1182"/>
          <w:jc w:val="center"/>
        </w:trPr>
        <w:tc>
          <w:tcPr>
            <w:tcW w:w="2625" w:type="dxa"/>
            <w:tcBorders>
              <w:left w:val="single" w:sz="8" w:space="0" w:color="auto"/>
            </w:tcBorders>
          </w:tcPr>
          <w:p w14:paraId="4425D56B" w14:textId="77777777" w:rsidR="006A5109" w:rsidRPr="00EC74CF" w:rsidRDefault="006A5109" w:rsidP="008D1D27">
            <w:r w:rsidRPr="00EC74CF">
              <w:lastRenderedPageBreak/>
              <w:t xml:space="preserve">VA FILEMAN </w:t>
            </w:r>
          </w:p>
        </w:tc>
        <w:tc>
          <w:tcPr>
            <w:tcW w:w="6975" w:type="dxa"/>
            <w:tcBorders>
              <w:right w:val="single" w:sz="8" w:space="0" w:color="auto"/>
            </w:tcBorders>
          </w:tcPr>
          <w:p w14:paraId="7A794FD8" w14:textId="77777777" w:rsidR="006A5109" w:rsidRPr="00EC74CF" w:rsidRDefault="006A5109" w:rsidP="008D1D27">
            <w:r w:rsidRPr="00EC74CF">
              <w:t>A set of programs used to enter, maintain, access, and manipulate a database management system consisting of files. A package of on-line computer routines written in the M language which can be used as a stand-alone database system or as a set of application utilities. In either form, such routines can be used to define, enter, edit, and retrieve information from a set of computer stored files.</w:t>
            </w:r>
          </w:p>
          <w:p w14:paraId="1AF919D7" w14:textId="77777777" w:rsidR="006A5109" w:rsidRPr="00EC74CF" w:rsidRDefault="006A5109" w:rsidP="008D1D27"/>
        </w:tc>
      </w:tr>
      <w:tr w:rsidR="006A5109" w:rsidRPr="00EC74CF" w14:paraId="59C3A357" w14:textId="77777777" w:rsidTr="00CF4C39">
        <w:trPr>
          <w:cantSplit/>
          <w:trHeight w:val="1182"/>
          <w:jc w:val="center"/>
        </w:trPr>
        <w:tc>
          <w:tcPr>
            <w:tcW w:w="2625" w:type="dxa"/>
            <w:tcBorders>
              <w:left w:val="single" w:sz="8" w:space="0" w:color="auto"/>
            </w:tcBorders>
          </w:tcPr>
          <w:p w14:paraId="64BE7F00" w14:textId="77777777" w:rsidR="006A5109" w:rsidRPr="00EC74CF" w:rsidRDefault="006A5109" w:rsidP="008D1D27">
            <w:r w:rsidRPr="00EC74CF">
              <w:t>VERIFY CODE (SEE PASSWORD)</w:t>
            </w:r>
          </w:p>
        </w:tc>
        <w:tc>
          <w:tcPr>
            <w:tcW w:w="6975" w:type="dxa"/>
            <w:tcBorders>
              <w:right w:val="single" w:sz="8" w:space="0" w:color="auto"/>
            </w:tcBorders>
          </w:tcPr>
          <w:p w14:paraId="7B1B1A0F" w14:textId="77777777" w:rsidR="006A5109" w:rsidRPr="00EC74CF" w:rsidRDefault="006A5109" w:rsidP="008D1D27">
            <w:r w:rsidRPr="00EC74CF">
              <w:t>An additional security precaution used in conjunction with the Access Code.  Like the Access Code, it is also 6 to 20 characters in length and, if entered incorrectly, will not allow the user to access the computer.  To protect the user, both codes are invisible on the terminal screen.</w:t>
            </w:r>
          </w:p>
        </w:tc>
      </w:tr>
      <w:tr w:rsidR="006A5109" w:rsidRPr="00EC74CF" w14:paraId="5034257B" w14:textId="77777777" w:rsidTr="00CF4C39">
        <w:trPr>
          <w:cantSplit/>
          <w:trHeight w:val="1182"/>
          <w:jc w:val="center"/>
        </w:trPr>
        <w:tc>
          <w:tcPr>
            <w:tcW w:w="2625" w:type="dxa"/>
            <w:tcBorders>
              <w:left w:val="single" w:sz="8" w:space="0" w:color="auto"/>
            </w:tcBorders>
          </w:tcPr>
          <w:p w14:paraId="415E1E0B" w14:textId="77777777" w:rsidR="006A5109" w:rsidRPr="00EC74CF" w:rsidRDefault="006A5109" w:rsidP="008D1D27">
            <w:r w:rsidRPr="00EC74CF">
              <w:t>VETERAN</w:t>
            </w:r>
          </w:p>
        </w:tc>
        <w:tc>
          <w:tcPr>
            <w:tcW w:w="6975" w:type="dxa"/>
            <w:tcBorders>
              <w:right w:val="single" w:sz="8" w:space="0" w:color="auto"/>
            </w:tcBorders>
          </w:tcPr>
          <w:p w14:paraId="52B352E1" w14:textId="77777777" w:rsidR="006A5109" w:rsidRPr="00EC74CF" w:rsidRDefault="006A5109" w:rsidP="008D1D27">
            <w:r w:rsidRPr="00EC74CF">
              <w:t>A person who served in the active military, naval, or air service, and who was discharged or released from under conditions other than dishonorable.</w:t>
            </w:r>
          </w:p>
          <w:p w14:paraId="447F5522" w14:textId="77777777" w:rsidR="006A5109" w:rsidRPr="00EC74CF" w:rsidRDefault="006A5109" w:rsidP="008D1D27">
            <w:r w:rsidRPr="00EC74CF">
              <w:t>--------------------------------------------------------------</w:t>
            </w:r>
          </w:p>
          <w:p w14:paraId="63F1D98F" w14:textId="77777777" w:rsidR="006A5109" w:rsidRPr="00EC74CF" w:rsidRDefault="006A5109" w:rsidP="008D1D27">
            <w:r w:rsidRPr="00EC74CF">
              <w:t>An individual who served their full obligation of Active Duty service in the military, or received an early discharge for a medical condition, hardship, reduction in force, or at the convenience of the military.  Individuals who received dishonorable discharges or who were still on Active Duty at the time of the survey were not eligible.</w:t>
            </w:r>
          </w:p>
        </w:tc>
      </w:tr>
      <w:tr w:rsidR="006A5109" w:rsidRPr="00EC74CF" w14:paraId="4EC1F324" w14:textId="77777777" w:rsidTr="00CF4C39">
        <w:trPr>
          <w:cantSplit/>
          <w:trHeight w:val="1182"/>
          <w:jc w:val="center"/>
        </w:trPr>
        <w:tc>
          <w:tcPr>
            <w:tcW w:w="2625" w:type="dxa"/>
            <w:tcBorders>
              <w:left w:val="single" w:sz="8" w:space="0" w:color="auto"/>
            </w:tcBorders>
          </w:tcPr>
          <w:p w14:paraId="7B8EB40D" w14:textId="77777777" w:rsidR="006A5109" w:rsidRPr="00EC74CF" w:rsidRDefault="006A5109" w:rsidP="008D1D27">
            <w:r w:rsidRPr="00EC74CF">
              <w:t>V</w:t>
            </w:r>
            <w:r w:rsidR="004D2697">
              <w:t>ETERANS BENEFITS ADMINISTRATION</w:t>
            </w:r>
            <w:r w:rsidRPr="00EC74CF">
              <w:t xml:space="preserve"> (VBA)</w:t>
            </w:r>
          </w:p>
        </w:tc>
        <w:tc>
          <w:tcPr>
            <w:tcW w:w="6975" w:type="dxa"/>
            <w:tcBorders>
              <w:right w:val="single" w:sz="8" w:space="0" w:color="auto"/>
            </w:tcBorders>
          </w:tcPr>
          <w:p w14:paraId="2C9E44CB" w14:textId="77777777" w:rsidR="006A5109" w:rsidRPr="00EC74CF" w:rsidRDefault="006A5109" w:rsidP="008D1D27">
            <w:r w:rsidRPr="00EC74CF">
              <w:t>Provides benefits and services to the veterans and their families in a responsive, timely and compassionate manner in recognition of their service to the Nation.  VBA has 57 Regional Offices providing benefits and services to over 2.8 million veterans.</w:t>
            </w:r>
          </w:p>
        </w:tc>
      </w:tr>
      <w:tr w:rsidR="006A5109" w:rsidRPr="00EC74CF" w14:paraId="0DF35A19" w14:textId="77777777" w:rsidTr="00CF4C39">
        <w:trPr>
          <w:cantSplit/>
          <w:trHeight w:val="809"/>
          <w:jc w:val="center"/>
        </w:trPr>
        <w:tc>
          <w:tcPr>
            <w:tcW w:w="2625" w:type="dxa"/>
            <w:tcBorders>
              <w:left w:val="single" w:sz="8" w:space="0" w:color="auto"/>
            </w:tcBorders>
          </w:tcPr>
          <w:p w14:paraId="01998C4A" w14:textId="77777777" w:rsidR="006A5109" w:rsidRPr="00EC74CF" w:rsidRDefault="004D2697" w:rsidP="008D1D27">
            <w:r>
              <w:t xml:space="preserve">VETERANS HEALTH ADMINISTRATION </w:t>
            </w:r>
            <w:r w:rsidR="006A5109" w:rsidRPr="00EC74CF">
              <w:t>(VHA)</w:t>
            </w:r>
          </w:p>
        </w:tc>
        <w:tc>
          <w:tcPr>
            <w:tcW w:w="6975" w:type="dxa"/>
            <w:tcBorders>
              <w:right w:val="single" w:sz="8" w:space="0" w:color="auto"/>
            </w:tcBorders>
          </w:tcPr>
          <w:p w14:paraId="7AA7AF0C" w14:textId="77777777" w:rsidR="006A5109" w:rsidRPr="00EC74CF" w:rsidRDefault="006A5109" w:rsidP="008D1D27">
            <w:r w:rsidRPr="00EC74CF">
              <w:t>The largest direct health care delivery system in the country, providing care at over 800 locations to about five million veterans.</w:t>
            </w:r>
          </w:p>
        </w:tc>
      </w:tr>
      <w:tr w:rsidR="006A5109" w:rsidRPr="00EC74CF" w14:paraId="27DF6DC6" w14:textId="77777777" w:rsidTr="00CF4C39">
        <w:trPr>
          <w:cantSplit/>
          <w:trHeight w:val="1182"/>
          <w:jc w:val="center"/>
        </w:trPr>
        <w:tc>
          <w:tcPr>
            <w:tcW w:w="2625" w:type="dxa"/>
            <w:tcBorders>
              <w:left w:val="single" w:sz="8" w:space="0" w:color="auto"/>
            </w:tcBorders>
          </w:tcPr>
          <w:p w14:paraId="4BD41DF7" w14:textId="77777777" w:rsidR="006A5109" w:rsidRPr="00EC74CF" w:rsidRDefault="006A5109" w:rsidP="008D1D27">
            <w:r w:rsidRPr="00EC74CF">
              <w:t>V</w:t>
            </w:r>
            <w:r w:rsidR="004D2697">
              <w:t>ETERANS HEALTH INFORMATION SYSTEMS AND TECHNOLOGY  ARCHITECTURE</w:t>
            </w:r>
            <w:r w:rsidRPr="00EC74CF">
              <w:t xml:space="preserve"> (</w:t>
            </w:r>
            <w:smartTag w:uri="urn:schemas-microsoft-com:office:smarttags" w:element="place">
              <w:r w:rsidRPr="00EC74CF">
                <w:t>VistA</w:t>
              </w:r>
            </w:smartTag>
            <w:r w:rsidRPr="00EC74CF">
              <w:t>)</w:t>
            </w:r>
          </w:p>
        </w:tc>
        <w:tc>
          <w:tcPr>
            <w:tcW w:w="6975" w:type="dxa"/>
            <w:tcBorders>
              <w:right w:val="single" w:sz="8" w:space="0" w:color="auto"/>
            </w:tcBorders>
          </w:tcPr>
          <w:p w14:paraId="238E5F01" w14:textId="77777777" w:rsidR="006A5109" w:rsidRPr="00EC74CF" w:rsidRDefault="006A5109" w:rsidP="008D1D27">
            <w:smartTag w:uri="urn:schemas-microsoft-com:office:smarttags" w:element="place">
              <w:r w:rsidRPr="00EC74CF">
                <w:t>VistA</w:t>
              </w:r>
            </w:smartTag>
            <w:r w:rsidRPr="00EC74CF">
              <w:t xml:space="preserve"> is an enterprise-wide, fully integrated, fully functional information system built around an electronic health record.  It is easily customizable and can be configured to fit any type of healthcare organization, from clinics and medical practices to nursing homes and large hospitals. VistA has been named one of the best healthcare information systems in the nation by the </w:t>
            </w:r>
            <w:smartTag w:uri="urn:schemas-microsoft-com:office:smarttags" w:element="place">
              <w:smartTag w:uri="urn:schemas-microsoft-com:office:smarttags" w:element="PlaceType">
                <w:r w:rsidRPr="00EC74CF">
                  <w:t>Institute</w:t>
                </w:r>
              </w:smartTag>
              <w:r w:rsidRPr="00EC74CF">
                <w:t xml:space="preserve"> of </w:t>
              </w:r>
              <w:smartTag w:uri="urn:schemas-microsoft-com:office:smarttags" w:element="PlaceName">
                <w:r w:rsidRPr="00EC74CF">
                  <w:t>Medicine</w:t>
                </w:r>
              </w:smartTag>
            </w:smartTag>
            <w:r w:rsidRPr="00EC74CF">
              <w:t>.</w:t>
            </w:r>
            <w:r w:rsidRPr="00EC74CF">
              <w:br/>
            </w:r>
            <w:r w:rsidRPr="00EC74CF">
              <w:br/>
              <w:t xml:space="preserve">Developed by the Department of Veterans Affairs, the VistA healthcare information system supports the hospitals and clinics serving veterans throughout the </w:t>
            </w:r>
            <w:smartTag w:uri="urn:schemas-microsoft-com:office:smarttags" w:element="place">
              <w:smartTag w:uri="urn:schemas-microsoft-com:office:smarttags" w:element="country-region">
                <w:r w:rsidRPr="00EC74CF">
                  <w:t>US</w:t>
                </w:r>
              </w:smartTag>
            </w:smartTag>
            <w:r w:rsidRPr="00EC74CF">
              <w:t xml:space="preserve">.  </w:t>
            </w:r>
            <w:smartTag w:uri="urn:schemas-microsoft-com:office:smarttags" w:element="place">
              <w:r w:rsidRPr="00EC74CF">
                <w:t>VistA</w:t>
              </w:r>
            </w:smartTag>
            <w:r w:rsidRPr="00EC74CF">
              <w:t xml:space="preserve"> has been deployed in thousands of healthcare facilities, both domestic and international</w:t>
            </w:r>
          </w:p>
        </w:tc>
      </w:tr>
      <w:tr w:rsidR="006A5109" w:rsidRPr="00EC74CF" w14:paraId="20A5D1A0" w14:textId="77777777" w:rsidTr="00CF4C39">
        <w:trPr>
          <w:cantSplit/>
          <w:trHeight w:val="1182"/>
          <w:jc w:val="center"/>
        </w:trPr>
        <w:tc>
          <w:tcPr>
            <w:tcW w:w="2625" w:type="dxa"/>
            <w:tcBorders>
              <w:left w:val="single" w:sz="8" w:space="0" w:color="auto"/>
            </w:tcBorders>
          </w:tcPr>
          <w:p w14:paraId="4183188D" w14:textId="77777777" w:rsidR="006A5109" w:rsidRPr="00EC74CF" w:rsidRDefault="004D2697" w:rsidP="008D1D27">
            <w:r>
              <w:lastRenderedPageBreak/>
              <w:t>VETERANS INTEGRATED SERVICE NETWORK</w:t>
            </w:r>
            <w:r w:rsidR="006A5109" w:rsidRPr="00EC74CF">
              <w:t xml:space="preserve"> (VISN)</w:t>
            </w:r>
          </w:p>
        </w:tc>
        <w:tc>
          <w:tcPr>
            <w:tcW w:w="6975" w:type="dxa"/>
            <w:tcBorders>
              <w:right w:val="single" w:sz="8" w:space="0" w:color="auto"/>
            </w:tcBorders>
          </w:tcPr>
          <w:p w14:paraId="5D51A7F9" w14:textId="77777777" w:rsidR="006A5109" w:rsidRPr="00EC74CF" w:rsidRDefault="006A5109" w:rsidP="008D1D27">
            <w:r w:rsidRPr="00EC74CF">
              <w:t>The 21 VISNs are integrated networks of health care facilities that provide coordinated services to veterans to facilitate continuity through all phases of healthcare and to maximize the use of resources. (Medical Care)</w:t>
            </w:r>
          </w:p>
        </w:tc>
      </w:tr>
      <w:tr w:rsidR="006A5109" w:rsidRPr="00EC74CF" w14:paraId="44166C26" w14:textId="77777777" w:rsidTr="00CF4C39">
        <w:trPr>
          <w:cantSplit/>
          <w:trHeight w:val="602"/>
          <w:jc w:val="center"/>
        </w:trPr>
        <w:tc>
          <w:tcPr>
            <w:tcW w:w="2625" w:type="dxa"/>
            <w:tcBorders>
              <w:left w:val="single" w:sz="8" w:space="0" w:color="auto"/>
            </w:tcBorders>
            <w:vAlign w:val="center"/>
          </w:tcPr>
          <w:p w14:paraId="1467BC9F" w14:textId="77777777" w:rsidR="006A5109" w:rsidRPr="00EC74CF" w:rsidRDefault="006A5109" w:rsidP="008D1D27">
            <w:r w:rsidRPr="00EC74CF">
              <w:t>WIA</w:t>
            </w:r>
          </w:p>
        </w:tc>
        <w:tc>
          <w:tcPr>
            <w:tcW w:w="6975" w:type="dxa"/>
            <w:tcBorders>
              <w:right w:val="single" w:sz="8" w:space="0" w:color="auto"/>
            </w:tcBorders>
            <w:vAlign w:val="center"/>
          </w:tcPr>
          <w:p w14:paraId="6ABBDCE7" w14:textId="77777777" w:rsidR="006A5109" w:rsidRPr="00EC74CF" w:rsidRDefault="006A5109" w:rsidP="008D1D27">
            <w:r w:rsidRPr="00EC74CF">
              <w:t>Wounded in Action</w:t>
            </w:r>
          </w:p>
        </w:tc>
      </w:tr>
      <w:tr w:rsidR="006A5109" w:rsidRPr="00EC74CF" w14:paraId="6AD5D519" w14:textId="77777777" w:rsidTr="00CF4C39">
        <w:trPr>
          <w:cantSplit/>
          <w:trHeight w:val="602"/>
          <w:jc w:val="center"/>
        </w:trPr>
        <w:tc>
          <w:tcPr>
            <w:tcW w:w="2625" w:type="dxa"/>
            <w:tcBorders>
              <w:left w:val="single" w:sz="8" w:space="0" w:color="auto"/>
            </w:tcBorders>
            <w:vAlign w:val="center"/>
          </w:tcPr>
          <w:p w14:paraId="2B3FCCAA" w14:textId="77777777" w:rsidR="006A5109" w:rsidRPr="00EC74CF" w:rsidRDefault="006A5109" w:rsidP="008D1D27">
            <w:r w:rsidRPr="00EC74CF">
              <w:t>WW</w:t>
            </w:r>
          </w:p>
        </w:tc>
        <w:tc>
          <w:tcPr>
            <w:tcW w:w="6975" w:type="dxa"/>
            <w:tcBorders>
              <w:right w:val="single" w:sz="8" w:space="0" w:color="auto"/>
            </w:tcBorders>
            <w:vAlign w:val="center"/>
          </w:tcPr>
          <w:p w14:paraId="499B6DF3" w14:textId="77777777" w:rsidR="006A5109" w:rsidRPr="00EC74CF" w:rsidRDefault="006A5109" w:rsidP="008D1D27">
            <w:r w:rsidRPr="00EC74CF">
              <w:t>Wounded Warrior</w:t>
            </w:r>
          </w:p>
        </w:tc>
      </w:tr>
      <w:tr w:rsidR="006A5109" w:rsidRPr="00EC74CF" w14:paraId="47F1575C" w14:textId="77777777" w:rsidTr="00CF4C39">
        <w:trPr>
          <w:cantSplit/>
          <w:trHeight w:val="602"/>
          <w:jc w:val="center"/>
        </w:trPr>
        <w:tc>
          <w:tcPr>
            <w:tcW w:w="2625" w:type="dxa"/>
            <w:tcBorders>
              <w:left w:val="single" w:sz="8" w:space="0" w:color="auto"/>
              <w:bottom w:val="single" w:sz="8" w:space="0" w:color="auto"/>
            </w:tcBorders>
            <w:vAlign w:val="center"/>
          </w:tcPr>
          <w:p w14:paraId="285D0769" w14:textId="77777777" w:rsidR="006A5109" w:rsidRPr="00EC74CF" w:rsidRDefault="006A5109" w:rsidP="008D1D27">
            <w:r w:rsidRPr="00EC74CF">
              <w:t>WWPMP</w:t>
            </w:r>
          </w:p>
        </w:tc>
        <w:tc>
          <w:tcPr>
            <w:tcW w:w="6975" w:type="dxa"/>
            <w:tcBorders>
              <w:bottom w:val="single" w:sz="8" w:space="0" w:color="auto"/>
              <w:right w:val="single" w:sz="8" w:space="0" w:color="auto"/>
            </w:tcBorders>
            <w:vAlign w:val="center"/>
          </w:tcPr>
          <w:p w14:paraId="13F20D35" w14:textId="77777777" w:rsidR="006A5109" w:rsidRPr="00EC74CF" w:rsidRDefault="006A5109" w:rsidP="008D1D27">
            <w:r w:rsidRPr="00EC74CF">
              <w:t>Wounded Warrior Pay Management Program</w:t>
            </w:r>
          </w:p>
        </w:tc>
      </w:tr>
    </w:tbl>
    <w:p w14:paraId="10B14B9A" w14:textId="77777777" w:rsidR="0087756A" w:rsidRPr="00EC74CF" w:rsidRDefault="0087756A" w:rsidP="008D1D27"/>
    <w:sectPr w:rsidR="0087756A" w:rsidRPr="00EC74CF" w:rsidSect="00974CC5">
      <w:headerReference w:type="even" r:id="rId35"/>
      <w:footerReference w:type="default" r:id="rId36"/>
      <w:pgSz w:w="12240" w:h="15840"/>
      <w:pgMar w:top="1008" w:right="1320" w:bottom="1008"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8F285" w14:textId="77777777" w:rsidR="00E51469" w:rsidRDefault="00E51469" w:rsidP="008D1D27">
      <w:r>
        <w:separator/>
      </w:r>
    </w:p>
    <w:p w14:paraId="7BDCCBC7" w14:textId="77777777" w:rsidR="00E51469" w:rsidRDefault="00E51469" w:rsidP="008D1D27"/>
    <w:p w14:paraId="60828E0C" w14:textId="77777777" w:rsidR="00E51469" w:rsidRDefault="00E51469" w:rsidP="008D1D27"/>
    <w:p w14:paraId="0B904CD6" w14:textId="77777777" w:rsidR="00E51469" w:rsidRDefault="00E51469" w:rsidP="008D1D27"/>
    <w:p w14:paraId="39E0657D" w14:textId="77777777" w:rsidR="00E51469" w:rsidRDefault="00E51469" w:rsidP="008D1D27"/>
    <w:p w14:paraId="70A24BA4" w14:textId="77777777" w:rsidR="00E51469" w:rsidRDefault="00E51469" w:rsidP="008D1D27"/>
    <w:p w14:paraId="1D3CCD9D" w14:textId="77777777" w:rsidR="00E51469" w:rsidRDefault="00E51469" w:rsidP="008D1D27"/>
    <w:p w14:paraId="40A8BD67" w14:textId="77777777" w:rsidR="00E51469" w:rsidRDefault="00E51469" w:rsidP="008D1D27"/>
    <w:p w14:paraId="2476E931" w14:textId="77777777" w:rsidR="00E51469" w:rsidRDefault="00E51469" w:rsidP="008D1D27"/>
    <w:p w14:paraId="00DCCF4D" w14:textId="77777777" w:rsidR="00E51469" w:rsidRDefault="00E51469" w:rsidP="008D1D27"/>
    <w:p w14:paraId="32096FED" w14:textId="77777777" w:rsidR="00E51469" w:rsidRDefault="00E51469" w:rsidP="008D1D27"/>
    <w:p w14:paraId="2F179E5B" w14:textId="77777777" w:rsidR="00E51469" w:rsidRDefault="00E51469" w:rsidP="008D1D27"/>
    <w:p w14:paraId="3822E46F" w14:textId="77777777" w:rsidR="00E51469" w:rsidRDefault="00E51469" w:rsidP="008D1D27"/>
    <w:p w14:paraId="2DA25094" w14:textId="77777777" w:rsidR="00E51469" w:rsidRDefault="00E51469" w:rsidP="008D1D27"/>
    <w:p w14:paraId="46F9FC41" w14:textId="77777777" w:rsidR="00E51469" w:rsidRDefault="00E51469" w:rsidP="008D1D27"/>
    <w:p w14:paraId="7F4F362E" w14:textId="77777777" w:rsidR="00E51469" w:rsidRDefault="00E51469" w:rsidP="008D1D27"/>
    <w:p w14:paraId="1CDE8A7C" w14:textId="77777777" w:rsidR="00E51469" w:rsidRDefault="00E51469" w:rsidP="008D1D27"/>
    <w:p w14:paraId="20736F9F" w14:textId="77777777" w:rsidR="00E51469" w:rsidRDefault="00E51469" w:rsidP="008D1D27"/>
    <w:p w14:paraId="078DDF90" w14:textId="77777777" w:rsidR="00E51469" w:rsidRDefault="00E51469" w:rsidP="008D1D27"/>
    <w:p w14:paraId="68C63EA6" w14:textId="77777777" w:rsidR="00E51469" w:rsidRDefault="00E51469" w:rsidP="008D1D27"/>
    <w:p w14:paraId="185E4E02" w14:textId="77777777" w:rsidR="00E51469" w:rsidRDefault="00E51469" w:rsidP="008D1D27"/>
    <w:p w14:paraId="74E3652F" w14:textId="77777777" w:rsidR="00E51469" w:rsidRDefault="00E51469" w:rsidP="008D1D27"/>
    <w:p w14:paraId="52ADC0B2" w14:textId="77777777" w:rsidR="00E51469" w:rsidRDefault="00E51469" w:rsidP="008D1D27"/>
    <w:p w14:paraId="6EC659FB" w14:textId="77777777" w:rsidR="00E51469" w:rsidRDefault="00E51469" w:rsidP="008D1D27"/>
    <w:p w14:paraId="4A76F2E9" w14:textId="77777777" w:rsidR="00E51469" w:rsidRDefault="00E51469" w:rsidP="008D1D27"/>
    <w:p w14:paraId="5051B0E1" w14:textId="77777777" w:rsidR="00E51469" w:rsidRDefault="00E51469" w:rsidP="008D1D27"/>
    <w:p w14:paraId="68FB9894" w14:textId="77777777" w:rsidR="00E51469" w:rsidRDefault="00E51469" w:rsidP="008D1D27"/>
    <w:p w14:paraId="171954BD" w14:textId="77777777" w:rsidR="00E51469" w:rsidRDefault="00E51469" w:rsidP="008D1D27"/>
    <w:p w14:paraId="41D48A83" w14:textId="77777777" w:rsidR="00E51469" w:rsidRDefault="00E51469" w:rsidP="008D1D27"/>
    <w:p w14:paraId="11D291BE" w14:textId="77777777" w:rsidR="00E51469" w:rsidRDefault="00E51469" w:rsidP="008D1D27"/>
    <w:p w14:paraId="562DEACE" w14:textId="77777777" w:rsidR="00E51469" w:rsidRDefault="00E51469" w:rsidP="008D1D27"/>
    <w:p w14:paraId="3A95D74C" w14:textId="77777777" w:rsidR="00E51469" w:rsidRDefault="00E51469" w:rsidP="008D1D27"/>
    <w:p w14:paraId="21715F1F" w14:textId="77777777" w:rsidR="00E51469" w:rsidRDefault="00E51469" w:rsidP="008D1D27"/>
    <w:p w14:paraId="155AD9F1" w14:textId="77777777" w:rsidR="00E51469" w:rsidRDefault="00E51469" w:rsidP="008D1D27"/>
    <w:p w14:paraId="5967B66F" w14:textId="77777777" w:rsidR="00E51469" w:rsidRDefault="00E51469" w:rsidP="008D1D27"/>
    <w:p w14:paraId="7ACEAFE4" w14:textId="77777777" w:rsidR="00E51469" w:rsidRDefault="00E51469" w:rsidP="008D1D27"/>
    <w:p w14:paraId="663EA96C" w14:textId="77777777" w:rsidR="00E51469" w:rsidRDefault="00E51469" w:rsidP="008D1D27"/>
    <w:p w14:paraId="0CF68E25" w14:textId="77777777" w:rsidR="00E51469" w:rsidRDefault="00E51469" w:rsidP="008D1D27"/>
    <w:p w14:paraId="69B7E938" w14:textId="77777777" w:rsidR="00E51469" w:rsidRDefault="00E51469" w:rsidP="008D1D27"/>
    <w:p w14:paraId="4F7B09FF" w14:textId="77777777" w:rsidR="00E51469" w:rsidRDefault="00E51469" w:rsidP="008D1D27"/>
    <w:p w14:paraId="3E3B50C1" w14:textId="77777777" w:rsidR="00E51469" w:rsidRDefault="00E51469" w:rsidP="008D1D27"/>
    <w:p w14:paraId="0495E325" w14:textId="77777777" w:rsidR="00E51469" w:rsidRDefault="00E51469" w:rsidP="008D1D27"/>
    <w:p w14:paraId="0537AC8E" w14:textId="77777777" w:rsidR="00E51469" w:rsidRDefault="00E51469" w:rsidP="008D1D27"/>
    <w:p w14:paraId="43E37A35" w14:textId="77777777" w:rsidR="00E51469" w:rsidRDefault="00E51469" w:rsidP="008D1D27"/>
    <w:p w14:paraId="08D42D0E" w14:textId="77777777" w:rsidR="00E51469" w:rsidRDefault="00E51469" w:rsidP="008D1D27"/>
    <w:p w14:paraId="4ED137D8" w14:textId="77777777" w:rsidR="00E51469" w:rsidRDefault="00E51469" w:rsidP="008D1D27"/>
    <w:p w14:paraId="4B58376E" w14:textId="77777777" w:rsidR="00E51469" w:rsidRDefault="00E51469" w:rsidP="008D1D27"/>
    <w:p w14:paraId="12534843" w14:textId="77777777" w:rsidR="00E51469" w:rsidRDefault="00E51469" w:rsidP="008D1D27"/>
    <w:p w14:paraId="2007E8E4" w14:textId="77777777" w:rsidR="00E51469" w:rsidRDefault="00E51469" w:rsidP="008D1D27"/>
    <w:p w14:paraId="6A7E2F4B" w14:textId="77777777" w:rsidR="00E51469" w:rsidRDefault="00E51469" w:rsidP="008D1D27"/>
    <w:p w14:paraId="05E9407E" w14:textId="77777777" w:rsidR="00E51469" w:rsidRDefault="00E51469" w:rsidP="008D1D27"/>
    <w:p w14:paraId="605BD8FE" w14:textId="77777777" w:rsidR="00E51469" w:rsidRDefault="00E51469" w:rsidP="008D1D27"/>
    <w:p w14:paraId="3EA08375" w14:textId="77777777" w:rsidR="00E51469" w:rsidRDefault="00E51469" w:rsidP="008D1D27"/>
    <w:p w14:paraId="2EDFEAA9" w14:textId="77777777" w:rsidR="00E51469" w:rsidRDefault="00E51469" w:rsidP="008D1D27"/>
    <w:p w14:paraId="5F3A0FFD" w14:textId="77777777" w:rsidR="00E51469" w:rsidRDefault="00E51469" w:rsidP="008D1D27"/>
    <w:p w14:paraId="51843866" w14:textId="77777777" w:rsidR="00E51469" w:rsidRDefault="00E51469" w:rsidP="008D1D27"/>
    <w:p w14:paraId="58747293" w14:textId="77777777" w:rsidR="00E51469" w:rsidRDefault="00E51469" w:rsidP="008D1D27"/>
    <w:p w14:paraId="065C6339" w14:textId="77777777" w:rsidR="00E51469" w:rsidRDefault="00E51469" w:rsidP="008D1D27"/>
    <w:p w14:paraId="215731D0" w14:textId="77777777" w:rsidR="00E51469" w:rsidRDefault="00E51469" w:rsidP="008D1D27"/>
    <w:p w14:paraId="291EC391" w14:textId="77777777" w:rsidR="00E51469" w:rsidRDefault="00E51469" w:rsidP="008D1D27"/>
    <w:p w14:paraId="1C4164B3" w14:textId="77777777" w:rsidR="00E51469" w:rsidRDefault="00E51469" w:rsidP="008D1D27"/>
    <w:p w14:paraId="13C0E466" w14:textId="77777777" w:rsidR="00E51469" w:rsidRDefault="00E51469" w:rsidP="008D1D27"/>
    <w:p w14:paraId="6A06C776" w14:textId="77777777" w:rsidR="00E51469" w:rsidRDefault="00E51469" w:rsidP="008D1D27"/>
    <w:p w14:paraId="211EF2BB" w14:textId="77777777" w:rsidR="00E51469" w:rsidRDefault="00E51469" w:rsidP="008D1D27"/>
    <w:p w14:paraId="3B52A2E3" w14:textId="77777777" w:rsidR="00E51469" w:rsidRDefault="00E51469" w:rsidP="008D1D27"/>
  </w:endnote>
  <w:endnote w:type="continuationSeparator" w:id="0">
    <w:p w14:paraId="60C57A14" w14:textId="77777777" w:rsidR="00E51469" w:rsidRDefault="00E51469" w:rsidP="008D1D27">
      <w:r>
        <w:continuationSeparator/>
      </w:r>
    </w:p>
    <w:p w14:paraId="12E94362" w14:textId="77777777" w:rsidR="00E51469" w:rsidRDefault="00E51469" w:rsidP="008D1D27"/>
    <w:p w14:paraId="19CAD295" w14:textId="77777777" w:rsidR="00E51469" w:rsidRDefault="00E51469" w:rsidP="008D1D27"/>
    <w:p w14:paraId="14FD58A7" w14:textId="77777777" w:rsidR="00E51469" w:rsidRDefault="00E51469" w:rsidP="008D1D27"/>
    <w:p w14:paraId="563EACD3" w14:textId="77777777" w:rsidR="00E51469" w:rsidRDefault="00E51469" w:rsidP="008D1D27"/>
    <w:p w14:paraId="3D78F04C" w14:textId="77777777" w:rsidR="00E51469" w:rsidRDefault="00E51469" w:rsidP="008D1D27"/>
    <w:p w14:paraId="63A75EB0" w14:textId="77777777" w:rsidR="00E51469" w:rsidRDefault="00E51469" w:rsidP="008D1D27"/>
    <w:p w14:paraId="26E85FEE" w14:textId="77777777" w:rsidR="00E51469" w:rsidRDefault="00E51469" w:rsidP="008D1D27"/>
    <w:p w14:paraId="3BB4E6B5" w14:textId="77777777" w:rsidR="00E51469" w:rsidRDefault="00E51469" w:rsidP="008D1D27"/>
    <w:p w14:paraId="26037EE7" w14:textId="77777777" w:rsidR="00E51469" w:rsidRDefault="00E51469" w:rsidP="008D1D27"/>
    <w:p w14:paraId="6F2832E4" w14:textId="77777777" w:rsidR="00E51469" w:rsidRDefault="00E51469" w:rsidP="008D1D27"/>
    <w:p w14:paraId="74353FE6" w14:textId="77777777" w:rsidR="00E51469" w:rsidRDefault="00E51469" w:rsidP="008D1D27"/>
    <w:p w14:paraId="39E14A20" w14:textId="77777777" w:rsidR="00E51469" w:rsidRDefault="00E51469" w:rsidP="008D1D27"/>
    <w:p w14:paraId="12E572F0" w14:textId="77777777" w:rsidR="00E51469" w:rsidRDefault="00E51469" w:rsidP="008D1D27"/>
    <w:p w14:paraId="07771557" w14:textId="77777777" w:rsidR="00E51469" w:rsidRDefault="00E51469" w:rsidP="008D1D27"/>
    <w:p w14:paraId="7E7A6E43" w14:textId="77777777" w:rsidR="00E51469" w:rsidRDefault="00E51469" w:rsidP="008D1D27"/>
    <w:p w14:paraId="39E5015E" w14:textId="77777777" w:rsidR="00E51469" w:rsidRDefault="00E51469" w:rsidP="008D1D27"/>
    <w:p w14:paraId="217244E6" w14:textId="77777777" w:rsidR="00E51469" w:rsidRDefault="00E51469" w:rsidP="008D1D27"/>
    <w:p w14:paraId="37C9E58D" w14:textId="77777777" w:rsidR="00E51469" w:rsidRDefault="00E51469" w:rsidP="008D1D27"/>
    <w:p w14:paraId="57781C53" w14:textId="77777777" w:rsidR="00E51469" w:rsidRDefault="00E51469" w:rsidP="008D1D27"/>
    <w:p w14:paraId="35E38EA5" w14:textId="77777777" w:rsidR="00E51469" w:rsidRDefault="00E51469" w:rsidP="008D1D27"/>
    <w:p w14:paraId="75E41865" w14:textId="77777777" w:rsidR="00E51469" w:rsidRDefault="00E51469" w:rsidP="008D1D27"/>
    <w:p w14:paraId="4A88CD55" w14:textId="77777777" w:rsidR="00E51469" w:rsidRDefault="00E51469" w:rsidP="008D1D27"/>
    <w:p w14:paraId="7D3A0C6B" w14:textId="77777777" w:rsidR="00E51469" w:rsidRDefault="00E51469" w:rsidP="008D1D27"/>
    <w:p w14:paraId="36FB5D35" w14:textId="77777777" w:rsidR="00E51469" w:rsidRDefault="00E51469" w:rsidP="008D1D27"/>
    <w:p w14:paraId="6433894D" w14:textId="77777777" w:rsidR="00E51469" w:rsidRDefault="00E51469" w:rsidP="008D1D27"/>
    <w:p w14:paraId="28274104" w14:textId="77777777" w:rsidR="00E51469" w:rsidRDefault="00E51469" w:rsidP="008D1D27"/>
    <w:p w14:paraId="04F5FB77" w14:textId="77777777" w:rsidR="00E51469" w:rsidRDefault="00E51469" w:rsidP="008D1D27"/>
    <w:p w14:paraId="6BBCC2DE" w14:textId="77777777" w:rsidR="00E51469" w:rsidRDefault="00E51469" w:rsidP="008D1D27"/>
    <w:p w14:paraId="438CB928" w14:textId="77777777" w:rsidR="00E51469" w:rsidRDefault="00E51469" w:rsidP="008D1D27"/>
    <w:p w14:paraId="08A80CC6" w14:textId="77777777" w:rsidR="00E51469" w:rsidRDefault="00E51469" w:rsidP="008D1D27"/>
    <w:p w14:paraId="31FEC838" w14:textId="77777777" w:rsidR="00E51469" w:rsidRDefault="00E51469" w:rsidP="008D1D27"/>
    <w:p w14:paraId="1653E057" w14:textId="77777777" w:rsidR="00E51469" w:rsidRDefault="00E51469" w:rsidP="008D1D27"/>
    <w:p w14:paraId="2AD234D6" w14:textId="77777777" w:rsidR="00E51469" w:rsidRDefault="00E51469" w:rsidP="008D1D27"/>
    <w:p w14:paraId="5D41B74E" w14:textId="77777777" w:rsidR="00E51469" w:rsidRDefault="00E51469" w:rsidP="008D1D27"/>
    <w:p w14:paraId="3D2202B4" w14:textId="77777777" w:rsidR="00E51469" w:rsidRDefault="00E51469" w:rsidP="008D1D27"/>
    <w:p w14:paraId="5CCE8549" w14:textId="77777777" w:rsidR="00E51469" w:rsidRDefault="00E51469" w:rsidP="008D1D27"/>
    <w:p w14:paraId="79DC2FD0" w14:textId="77777777" w:rsidR="00E51469" w:rsidRDefault="00E51469" w:rsidP="008D1D27"/>
    <w:p w14:paraId="0F2326CB" w14:textId="77777777" w:rsidR="00E51469" w:rsidRDefault="00E51469" w:rsidP="008D1D27"/>
    <w:p w14:paraId="5293E055" w14:textId="77777777" w:rsidR="00E51469" w:rsidRDefault="00E51469" w:rsidP="008D1D27"/>
    <w:p w14:paraId="0E120BA0" w14:textId="77777777" w:rsidR="00E51469" w:rsidRDefault="00E51469" w:rsidP="008D1D27"/>
    <w:p w14:paraId="6554BE6F" w14:textId="77777777" w:rsidR="00E51469" w:rsidRDefault="00E51469" w:rsidP="008D1D27"/>
    <w:p w14:paraId="7F1A82D6" w14:textId="77777777" w:rsidR="00E51469" w:rsidRDefault="00E51469" w:rsidP="008D1D27"/>
    <w:p w14:paraId="371A35C4" w14:textId="77777777" w:rsidR="00E51469" w:rsidRDefault="00E51469" w:rsidP="008D1D27"/>
    <w:p w14:paraId="038D7AF2" w14:textId="77777777" w:rsidR="00E51469" w:rsidRDefault="00E51469" w:rsidP="008D1D27"/>
    <w:p w14:paraId="65B2481D" w14:textId="77777777" w:rsidR="00E51469" w:rsidRDefault="00E51469" w:rsidP="008D1D27"/>
    <w:p w14:paraId="03857534" w14:textId="77777777" w:rsidR="00E51469" w:rsidRDefault="00E51469" w:rsidP="008D1D27"/>
    <w:p w14:paraId="31EDF840" w14:textId="77777777" w:rsidR="00E51469" w:rsidRDefault="00E51469" w:rsidP="008D1D27"/>
    <w:p w14:paraId="1159771C" w14:textId="77777777" w:rsidR="00E51469" w:rsidRDefault="00E51469" w:rsidP="008D1D27"/>
    <w:p w14:paraId="303B2811" w14:textId="77777777" w:rsidR="00E51469" w:rsidRDefault="00E51469" w:rsidP="008D1D27"/>
    <w:p w14:paraId="687CE52C" w14:textId="77777777" w:rsidR="00E51469" w:rsidRDefault="00E51469" w:rsidP="008D1D27"/>
    <w:p w14:paraId="1A70B063" w14:textId="77777777" w:rsidR="00E51469" w:rsidRDefault="00E51469" w:rsidP="008D1D27"/>
    <w:p w14:paraId="702B92EA" w14:textId="77777777" w:rsidR="00E51469" w:rsidRDefault="00E51469" w:rsidP="008D1D27"/>
    <w:p w14:paraId="52B009C0" w14:textId="77777777" w:rsidR="00E51469" w:rsidRDefault="00E51469" w:rsidP="008D1D27"/>
    <w:p w14:paraId="4672F692" w14:textId="77777777" w:rsidR="00E51469" w:rsidRDefault="00E51469" w:rsidP="008D1D27"/>
    <w:p w14:paraId="436A277D" w14:textId="77777777" w:rsidR="00E51469" w:rsidRDefault="00E51469" w:rsidP="008D1D27"/>
    <w:p w14:paraId="5A79C831" w14:textId="77777777" w:rsidR="00E51469" w:rsidRDefault="00E51469" w:rsidP="008D1D27"/>
    <w:p w14:paraId="0D01DB37" w14:textId="77777777" w:rsidR="00E51469" w:rsidRDefault="00E51469" w:rsidP="008D1D27"/>
    <w:p w14:paraId="1B439789" w14:textId="77777777" w:rsidR="00E51469" w:rsidRDefault="00E51469" w:rsidP="008D1D27"/>
    <w:p w14:paraId="0B193259" w14:textId="77777777" w:rsidR="00E51469" w:rsidRDefault="00E51469" w:rsidP="008D1D27"/>
    <w:p w14:paraId="60AD300F" w14:textId="77777777" w:rsidR="00E51469" w:rsidRDefault="00E51469" w:rsidP="008D1D27"/>
    <w:p w14:paraId="6F19A456" w14:textId="77777777" w:rsidR="00E51469" w:rsidRDefault="00E51469" w:rsidP="008D1D27"/>
    <w:p w14:paraId="45C25EDE" w14:textId="77777777" w:rsidR="00E51469" w:rsidRDefault="00E51469" w:rsidP="008D1D27"/>
    <w:p w14:paraId="4CBE4C94" w14:textId="77777777" w:rsidR="00E51469" w:rsidRDefault="00E51469" w:rsidP="008D1D27"/>
    <w:p w14:paraId="3B8CB31E" w14:textId="77777777" w:rsidR="00E51469" w:rsidRDefault="00E51469" w:rsidP="008D1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Tunga"/>
    <w:panose1 w:val="00000400000000000000"/>
    <w:charset w:val="00"/>
    <w:family w:val="swiss"/>
    <w:pitch w:val="variable"/>
    <w:sig w:usb0="004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4E812" w14:textId="77777777" w:rsidR="008D1D27" w:rsidRDefault="008D1D27" w:rsidP="008D1D2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B17C9A9" w14:textId="77777777" w:rsidR="008D1D27" w:rsidRDefault="008D1D27" w:rsidP="008D1D27">
    <w:pPr>
      <w:pStyle w:val="Footer"/>
      <w:rPr>
        <w:rStyle w:val="PageNumber"/>
      </w:rPr>
    </w:pPr>
  </w:p>
  <w:p w14:paraId="3AA05168" w14:textId="77777777" w:rsidR="008D1D27" w:rsidRDefault="008D1D27" w:rsidP="008D1D27">
    <w:pPr>
      <w:pStyle w:val="Footer"/>
    </w:pPr>
    <w:r>
      <w:rPr>
        <w:rStyle w:val="PageNumber"/>
      </w:rPr>
      <w:tab/>
    </w:r>
    <w:r>
      <w:t>Spinal Cord Dysfunction V. 2.0</w:t>
    </w:r>
    <w:r>
      <w:tab/>
      <w:t>June 2000</w:t>
    </w:r>
  </w:p>
  <w:p w14:paraId="335FC3AC" w14:textId="77777777" w:rsidR="008D1D27" w:rsidRDefault="008D1D27" w:rsidP="008D1D27">
    <w:pPr>
      <w:pStyle w:val="Footer"/>
    </w:pPr>
    <w:r>
      <w:tab/>
      <w:t>Technical Manual</w:t>
    </w:r>
    <w:r>
      <w:rPr>
        <w:rStyle w:val="PageNumber"/>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E4E1F" w14:textId="77777777" w:rsidR="008D1D27" w:rsidRDefault="008D1D27" w:rsidP="008D1D27">
    <w:pPr>
      <w:pStyle w:val="Footer"/>
      <w:rPr>
        <w:rStyle w:val="PageNumber"/>
      </w:rPr>
    </w:pPr>
    <w:r>
      <w:t xml:space="preserve">February 2009                </w:t>
    </w:r>
    <w:r>
      <w:tab/>
    </w:r>
    <w:r w:rsidR="00B71A4A">
      <w:t xml:space="preserve">        </w:t>
    </w:r>
    <w:r>
      <w:t>LOA #8 Pay Management Interim Solution</w:t>
    </w:r>
    <w:r>
      <w:tab/>
    </w:r>
    <w:r w:rsidR="005858C0">
      <w:t>E</w:t>
    </w:r>
    <w:r>
      <w:t>-</w:t>
    </w:r>
    <w:r>
      <w:rPr>
        <w:rStyle w:val="PageNumber"/>
      </w:rPr>
      <w:fldChar w:fldCharType="begin"/>
    </w:r>
    <w:r>
      <w:rPr>
        <w:rStyle w:val="PageNumber"/>
      </w:rPr>
      <w:instrText xml:space="preserve"> PAGE </w:instrText>
    </w:r>
    <w:r>
      <w:rPr>
        <w:rStyle w:val="PageNumber"/>
      </w:rPr>
      <w:fldChar w:fldCharType="separate"/>
    </w:r>
    <w:r w:rsidR="00D770A9">
      <w:rPr>
        <w:rStyle w:val="PageNumber"/>
        <w:noProof/>
      </w:rPr>
      <w:t>21</w:t>
    </w:r>
    <w:r>
      <w:rPr>
        <w:rStyle w:val="PageNumber"/>
      </w:rPr>
      <w:fldChar w:fldCharType="end"/>
    </w:r>
  </w:p>
  <w:p w14:paraId="0FB7E9EF" w14:textId="77777777" w:rsidR="008D1D27" w:rsidRPr="008D1D27" w:rsidRDefault="008D1D27" w:rsidP="008D1D27">
    <w:pPr>
      <w:pStyle w:val="Footer"/>
      <w:jc w:val="center"/>
    </w:pPr>
    <w:r w:rsidRPr="008D1D27">
      <w:rPr>
        <w:rStyle w:val="PageNumber"/>
        <w:rFonts w:ascii="Arial" w:hAnsi="Arial"/>
      </w:rPr>
      <w:t>Technical Manual</w:t>
    </w:r>
  </w:p>
  <w:p w14:paraId="1D96342B" w14:textId="77777777" w:rsidR="008D1D27" w:rsidRDefault="008D1D27" w:rsidP="008D1D27"/>
  <w:p w14:paraId="265C0DE5" w14:textId="77777777" w:rsidR="008D1D27" w:rsidRDefault="008D1D27" w:rsidP="008D1D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36B20" w14:textId="77777777" w:rsidR="008D1D27" w:rsidRDefault="008D1D27" w:rsidP="008D1D27">
    <w:pPr>
      <w:pStyle w:val="Footer"/>
      <w:rPr>
        <w:rStyle w:val="PageNumber"/>
      </w:rPr>
    </w:pPr>
    <w:r>
      <w:t xml:space="preserve">February 2009                </w:t>
    </w:r>
    <w:r>
      <w:tab/>
      <w:t>LOA #8 Pay Management Interim Solution</w:t>
    </w:r>
    <w:r>
      <w:tab/>
    </w:r>
    <w:r>
      <w:rPr>
        <w:rStyle w:val="PageNumber"/>
      </w:rPr>
      <w:fldChar w:fldCharType="begin"/>
    </w:r>
    <w:r>
      <w:rPr>
        <w:rStyle w:val="PageNumber"/>
      </w:rPr>
      <w:instrText xml:space="preserve"> PAGE </w:instrText>
    </w:r>
    <w:r>
      <w:rPr>
        <w:rStyle w:val="PageNumber"/>
      </w:rPr>
      <w:fldChar w:fldCharType="separate"/>
    </w:r>
    <w:r w:rsidR="00D770A9">
      <w:rPr>
        <w:rStyle w:val="PageNumber"/>
        <w:noProof/>
      </w:rPr>
      <w:t>v</w:t>
    </w:r>
    <w:r>
      <w:rPr>
        <w:rStyle w:val="PageNumber"/>
      </w:rPr>
      <w:fldChar w:fldCharType="end"/>
    </w:r>
  </w:p>
  <w:p w14:paraId="3C316F2F" w14:textId="77777777" w:rsidR="008D1D27" w:rsidRPr="0079128D" w:rsidRDefault="008D1D27" w:rsidP="0079128D">
    <w:pPr>
      <w:pStyle w:val="Footer"/>
      <w:jc w:val="center"/>
    </w:pPr>
    <w:r w:rsidRPr="0079128D">
      <w:rPr>
        <w:rStyle w:val="PageNumber"/>
        <w:rFonts w:ascii="Arial" w:hAnsi="Arial"/>
      </w:rPr>
      <w:t>Technical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E680E" w14:textId="77777777" w:rsidR="00021ED1" w:rsidRDefault="00021E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77C00" w14:textId="77777777" w:rsidR="008D1D27" w:rsidRDefault="008D1D27" w:rsidP="008D1D27">
    <w:pPr>
      <w:pStyle w:val="Footer"/>
      <w:rPr>
        <w:rStyle w:val="PageNumber"/>
      </w:rPr>
    </w:pPr>
    <w:r>
      <w:t xml:space="preserve">February 2009                </w:t>
    </w:r>
    <w:r>
      <w:tab/>
      <w:t>LOA #8 Pay Management Interim Solution</w:t>
    </w:r>
    <w:r>
      <w:tab/>
    </w:r>
    <w:r w:rsidRPr="00A34BE9">
      <w:rPr>
        <w:rStyle w:val="PageNumber"/>
        <w:rFonts w:ascii="Arial" w:hAnsi="Arial"/>
      </w:rPr>
      <w:fldChar w:fldCharType="begin"/>
    </w:r>
    <w:r w:rsidRPr="00A34BE9">
      <w:rPr>
        <w:rStyle w:val="PageNumber"/>
        <w:rFonts w:ascii="Arial" w:hAnsi="Arial"/>
      </w:rPr>
      <w:instrText xml:space="preserve"> PAGE </w:instrText>
    </w:r>
    <w:r w:rsidRPr="00A34BE9">
      <w:rPr>
        <w:rStyle w:val="PageNumber"/>
        <w:rFonts w:ascii="Arial" w:hAnsi="Arial"/>
      </w:rPr>
      <w:fldChar w:fldCharType="separate"/>
    </w:r>
    <w:r w:rsidR="00D770A9">
      <w:rPr>
        <w:rStyle w:val="PageNumber"/>
        <w:rFonts w:ascii="Arial" w:hAnsi="Arial"/>
        <w:noProof/>
      </w:rPr>
      <w:t>iii</w:t>
    </w:r>
    <w:r w:rsidRPr="00A34BE9">
      <w:rPr>
        <w:rStyle w:val="PageNumber"/>
        <w:rFonts w:ascii="Arial" w:hAnsi="Arial"/>
      </w:rPr>
      <w:fldChar w:fldCharType="end"/>
    </w:r>
  </w:p>
  <w:p w14:paraId="16FCEE02" w14:textId="77777777" w:rsidR="008D1D27" w:rsidRPr="00A34BE9" w:rsidRDefault="008D1D27" w:rsidP="00A34BE9">
    <w:pPr>
      <w:pStyle w:val="Footer"/>
      <w:jc w:val="center"/>
    </w:pPr>
    <w:r w:rsidRPr="00A34BE9">
      <w:rPr>
        <w:rStyle w:val="PageNumber"/>
        <w:rFonts w:ascii="Arial" w:hAnsi="Arial"/>
      </w:rPr>
      <w:t>Technical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135D5" w14:textId="77777777" w:rsidR="008D1D27" w:rsidRDefault="008D1D27" w:rsidP="008D1D27">
    <w:pPr>
      <w:pStyle w:val="Footer"/>
      <w:rPr>
        <w:rStyle w:val="PageNumber"/>
      </w:rPr>
    </w:pPr>
    <w:r>
      <w:t xml:space="preserve">February 2009                </w:t>
    </w:r>
    <w:r>
      <w:tab/>
    </w:r>
    <w:r w:rsidR="009A7F46">
      <w:t xml:space="preserve">       </w:t>
    </w:r>
    <w:r w:rsidR="00DC3D53">
      <w:t xml:space="preserve">       </w:t>
    </w:r>
    <w:r>
      <w:t>LOA #8 Pay Management Interim Solution</w:t>
    </w:r>
    <w:r>
      <w:tab/>
    </w:r>
    <w:r w:rsidR="007A1A53">
      <w:rPr>
        <w:rStyle w:val="PageNumber"/>
      </w:rPr>
      <w:fldChar w:fldCharType="begin"/>
    </w:r>
    <w:r w:rsidR="007A1A53">
      <w:rPr>
        <w:rStyle w:val="PageNumber"/>
      </w:rPr>
      <w:instrText xml:space="preserve"> PAGE </w:instrText>
    </w:r>
    <w:r w:rsidR="007A1A53">
      <w:rPr>
        <w:rStyle w:val="PageNumber"/>
      </w:rPr>
      <w:fldChar w:fldCharType="separate"/>
    </w:r>
    <w:r w:rsidR="00D770A9">
      <w:rPr>
        <w:rStyle w:val="PageNumber"/>
        <w:noProof/>
      </w:rPr>
      <w:t>34</w:t>
    </w:r>
    <w:r w:rsidR="007A1A53">
      <w:rPr>
        <w:rStyle w:val="PageNumber"/>
      </w:rPr>
      <w:fldChar w:fldCharType="end"/>
    </w:r>
  </w:p>
  <w:p w14:paraId="031B0506" w14:textId="77777777" w:rsidR="008D1D27" w:rsidRPr="00B10F34" w:rsidRDefault="008D1D27" w:rsidP="00B10F34">
    <w:pPr>
      <w:pStyle w:val="Footer"/>
      <w:jc w:val="center"/>
    </w:pPr>
    <w:r w:rsidRPr="00B10F34">
      <w:rPr>
        <w:rStyle w:val="PageNumber"/>
        <w:rFonts w:ascii="Arial" w:hAnsi="Arial"/>
      </w:rPr>
      <w:t>Technical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2899" w14:textId="77777777" w:rsidR="008D1D27" w:rsidRDefault="008D1D27" w:rsidP="008D1D27">
    <w:pPr>
      <w:pStyle w:val="Footer"/>
      <w:rPr>
        <w:rStyle w:val="PageNumber"/>
      </w:rPr>
    </w:pPr>
    <w:r>
      <w:t xml:space="preserve">February 2009                </w:t>
    </w:r>
    <w:r>
      <w:tab/>
    </w:r>
    <w:r w:rsidR="00D53A3C">
      <w:t xml:space="preserve">           </w:t>
    </w:r>
    <w:r>
      <w:t>LOA #8 Pay Management Interim Solution</w:t>
    </w:r>
    <w:r>
      <w:tab/>
      <w:t>A-</w:t>
    </w:r>
    <w:r>
      <w:rPr>
        <w:rStyle w:val="PageNumber"/>
      </w:rPr>
      <w:fldChar w:fldCharType="begin"/>
    </w:r>
    <w:r>
      <w:rPr>
        <w:rStyle w:val="PageNumber"/>
      </w:rPr>
      <w:instrText xml:space="preserve"> PAGE </w:instrText>
    </w:r>
    <w:r>
      <w:rPr>
        <w:rStyle w:val="PageNumber"/>
      </w:rPr>
      <w:fldChar w:fldCharType="separate"/>
    </w:r>
    <w:r w:rsidR="00D770A9">
      <w:rPr>
        <w:rStyle w:val="PageNumber"/>
        <w:noProof/>
      </w:rPr>
      <w:t>2</w:t>
    </w:r>
    <w:r>
      <w:rPr>
        <w:rStyle w:val="PageNumber"/>
      </w:rPr>
      <w:fldChar w:fldCharType="end"/>
    </w:r>
  </w:p>
  <w:p w14:paraId="0DF32E75" w14:textId="77777777" w:rsidR="008D1D27" w:rsidRPr="004D4F70" w:rsidRDefault="008D1D27" w:rsidP="008D5C4F">
    <w:pPr>
      <w:pStyle w:val="Footer"/>
      <w:jc w:val="center"/>
    </w:pPr>
    <w:r w:rsidRPr="004D4F70">
      <w:rPr>
        <w:rStyle w:val="PageNumber"/>
        <w:rFonts w:ascii="Arial" w:hAnsi="Arial"/>
      </w:rPr>
      <w:t>Technical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A4C7" w14:textId="77777777" w:rsidR="008D1D27" w:rsidRDefault="008D1D27" w:rsidP="008D1D27">
    <w:pPr>
      <w:pStyle w:val="Footer"/>
      <w:rPr>
        <w:rStyle w:val="PageNumber"/>
      </w:rPr>
    </w:pPr>
    <w:r>
      <w:t xml:space="preserve">February 2009                </w:t>
    </w:r>
    <w:r>
      <w:tab/>
    </w:r>
    <w:r w:rsidR="00021ED1">
      <w:t xml:space="preserve">                                        </w:t>
    </w:r>
    <w:r w:rsidR="00D31330">
      <w:t xml:space="preserve">  </w:t>
    </w:r>
    <w:r>
      <w:t>LOA #8 Pay Management Interim Solution</w:t>
    </w:r>
    <w:r>
      <w:tab/>
    </w:r>
    <w:r w:rsidR="00E83FA8">
      <w:tab/>
    </w:r>
    <w:r w:rsidR="00E83FA8">
      <w:tab/>
    </w:r>
    <w:r w:rsidR="00E83FA8">
      <w:tab/>
    </w:r>
    <w:r w:rsidR="00E83FA8">
      <w:tab/>
    </w:r>
    <w:r>
      <w:t>B-</w:t>
    </w:r>
    <w:r>
      <w:rPr>
        <w:rStyle w:val="PageNumber"/>
      </w:rPr>
      <w:fldChar w:fldCharType="begin"/>
    </w:r>
    <w:r>
      <w:rPr>
        <w:rStyle w:val="PageNumber"/>
      </w:rPr>
      <w:instrText xml:space="preserve"> PAGE </w:instrText>
    </w:r>
    <w:r>
      <w:rPr>
        <w:rStyle w:val="PageNumber"/>
      </w:rPr>
      <w:fldChar w:fldCharType="separate"/>
    </w:r>
    <w:r w:rsidR="00D770A9">
      <w:rPr>
        <w:rStyle w:val="PageNumber"/>
        <w:noProof/>
      </w:rPr>
      <w:t>5</w:t>
    </w:r>
    <w:r>
      <w:rPr>
        <w:rStyle w:val="PageNumber"/>
      </w:rPr>
      <w:fldChar w:fldCharType="end"/>
    </w:r>
  </w:p>
  <w:p w14:paraId="0CD44F7F" w14:textId="77777777" w:rsidR="008D1D27" w:rsidRPr="00E83FA8" w:rsidRDefault="008D1D27" w:rsidP="00E83FA8">
    <w:pPr>
      <w:pStyle w:val="Footer"/>
      <w:jc w:val="center"/>
    </w:pPr>
    <w:r w:rsidRPr="00E83FA8">
      <w:rPr>
        <w:rStyle w:val="PageNumber"/>
        <w:rFonts w:ascii="Arial" w:hAnsi="Arial"/>
      </w:rPr>
      <w:t>Technical Manual</w:t>
    </w:r>
  </w:p>
  <w:p w14:paraId="47FA6F83" w14:textId="77777777" w:rsidR="008D1D27" w:rsidRDefault="008D1D27" w:rsidP="008D1D2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45D6" w14:textId="77777777" w:rsidR="008D1D27" w:rsidRDefault="008D1D27" w:rsidP="008D1D27">
    <w:pPr>
      <w:pStyle w:val="Footer"/>
      <w:rPr>
        <w:rStyle w:val="PageNumber"/>
      </w:rPr>
    </w:pPr>
    <w:r>
      <w:t xml:space="preserve">February 2009                </w:t>
    </w:r>
    <w:r>
      <w:tab/>
      <w:t>LOA #8 Pay Management Interim Solution</w:t>
    </w:r>
    <w:r>
      <w:tab/>
      <w:t>C-</w:t>
    </w:r>
    <w:r>
      <w:rPr>
        <w:rStyle w:val="PageNumber"/>
      </w:rPr>
      <w:fldChar w:fldCharType="begin"/>
    </w:r>
    <w:r>
      <w:rPr>
        <w:rStyle w:val="PageNumber"/>
      </w:rPr>
      <w:instrText xml:space="preserve"> PAGE </w:instrText>
    </w:r>
    <w:r>
      <w:rPr>
        <w:rStyle w:val="PageNumber"/>
      </w:rPr>
      <w:fldChar w:fldCharType="separate"/>
    </w:r>
    <w:r w:rsidR="00D770A9">
      <w:rPr>
        <w:rStyle w:val="PageNumber"/>
        <w:noProof/>
      </w:rPr>
      <w:t>2</w:t>
    </w:r>
    <w:r>
      <w:rPr>
        <w:rStyle w:val="PageNumber"/>
      </w:rPr>
      <w:fldChar w:fldCharType="end"/>
    </w:r>
  </w:p>
  <w:p w14:paraId="1376CF2D" w14:textId="77777777" w:rsidR="008D1D27" w:rsidRPr="005277E3" w:rsidRDefault="00E83FA8" w:rsidP="00E83FA8">
    <w:pPr>
      <w:pStyle w:val="Footer"/>
    </w:pPr>
    <w:r>
      <w:rPr>
        <w:rStyle w:val="PageNumber"/>
        <w:rFonts w:ascii="Arial" w:hAnsi="Arial"/>
      </w:rPr>
      <w:tab/>
    </w:r>
    <w:r w:rsidR="008D1D27" w:rsidRPr="005277E3">
      <w:rPr>
        <w:rStyle w:val="PageNumber"/>
        <w:rFonts w:ascii="Arial" w:hAnsi="Arial"/>
      </w:rPr>
      <w:t>Technical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7409F" w14:textId="77777777" w:rsidR="008D1D27" w:rsidRDefault="008D1D27" w:rsidP="008D1D27">
    <w:pPr>
      <w:pStyle w:val="Footer"/>
      <w:rPr>
        <w:rStyle w:val="PageNumber"/>
      </w:rPr>
    </w:pPr>
    <w:r>
      <w:t xml:space="preserve">February 2009                </w:t>
    </w:r>
    <w:r>
      <w:tab/>
      <w:t xml:space="preserve">    LOA #8 Pay Management Interim Solution</w:t>
    </w:r>
    <w:r>
      <w:tab/>
      <w:t>D-</w:t>
    </w:r>
    <w:r>
      <w:rPr>
        <w:rStyle w:val="PageNumber"/>
      </w:rPr>
      <w:fldChar w:fldCharType="begin"/>
    </w:r>
    <w:r>
      <w:rPr>
        <w:rStyle w:val="PageNumber"/>
      </w:rPr>
      <w:instrText xml:space="preserve"> PAGE </w:instrText>
    </w:r>
    <w:r>
      <w:rPr>
        <w:rStyle w:val="PageNumber"/>
      </w:rPr>
      <w:fldChar w:fldCharType="separate"/>
    </w:r>
    <w:r w:rsidR="00D770A9">
      <w:rPr>
        <w:rStyle w:val="PageNumber"/>
        <w:noProof/>
      </w:rPr>
      <w:t>2</w:t>
    </w:r>
    <w:r>
      <w:rPr>
        <w:rStyle w:val="PageNumber"/>
      </w:rPr>
      <w:fldChar w:fldCharType="end"/>
    </w:r>
  </w:p>
  <w:p w14:paraId="0AB6F3D3" w14:textId="77777777" w:rsidR="008D1D27" w:rsidRPr="005D56E7" w:rsidRDefault="008D1D27" w:rsidP="00BD13B6">
    <w:pPr>
      <w:pStyle w:val="Footer"/>
      <w:jc w:val="center"/>
    </w:pPr>
    <w:r w:rsidRPr="005D56E7">
      <w:rPr>
        <w:rStyle w:val="PageNumber"/>
        <w:rFonts w:ascii="Arial" w:hAnsi="Arial"/>
      </w:rP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C3B5D" w14:textId="77777777" w:rsidR="00E51469" w:rsidRDefault="00E51469" w:rsidP="008D1D27">
      <w:r>
        <w:separator/>
      </w:r>
    </w:p>
    <w:p w14:paraId="318E2D29" w14:textId="77777777" w:rsidR="00E51469" w:rsidRDefault="00E51469" w:rsidP="008D1D27"/>
    <w:p w14:paraId="36675796" w14:textId="77777777" w:rsidR="00E51469" w:rsidRDefault="00E51469" w:rsidP="008D1D27"/>
    <w:p w14:paraId="3597D93A" w14:textId="77777777" w:rsidR="00E51469" w:rsidRDefault="00E51469" w:rsidP="008D1D27"/>
    <w:p w14:paraId="1D7567B4" w14:textId="77777777" w:rsidR="00E51469" w:rsidRDefault="00E51469" w:rsidP="008D1D27"/>
    <w:p w14:paraId="3C1831DE" w14:textId="77777777" w:rsidR="00E51469" w:rsidRDefault="00E51469" w:rsidP="008D1D27"/>
    <w:p w14:paraId="073DE473" w14:textId="77777777" w:rsidR="00E51469" w:rsidRDefault="00E51469" w:rsidP="008D1D27"/>
    <w:p w14:paraId="6C71B83C" w14:textId="77777777" w:rsidR="00E51469" w:rsidRDefault="00E51469" w:rsidP="008D1D27"/>
    <w:p w14:paraId="61B5D94B" w14:textId="77777777" w:rsidR="00E51469" w:rsidRDefault="00E51469" w:rsidP="008D1D27"/>
    <w:p w14:paraId="185E0A0F" w14:textId="77777777" w:rsidR="00E51469" w:rsidRDefault="00E51469" w:rsidP="008D1D27"/>
    <w:p w14:paraId="6AB4A5EE" w14:textId="77777777" w:rsidR="00E51469" w:rsidRDefault="00E51469" w:rsidP="008D1D27"/>
    <w:p w14:paraId="2F4E9C6A" w14:textId="77777777" w:rsidR="00E51469" w:rsidRDefault="00E51469" w:rsidP="008D1D27"/>
    <w:p w14:paraId="75D35922" w14:textId="77777777" w:rsidR="00E51469" w:rsidRDefault="00E51469" w:rsidP="008D1D27"/>
    <w:p w14:paraId="480F6A42" w14:textId="77777777" w:rsidR="00E51469" w:rsidRDefault="00E51469" w:rsidP="008D1D27"/>
    <w:p w14:paraId="126C3807" w14:textId="77777777" w:rsidR="00E51469" w:rsidRDefault="00E51469" w:rsidP="008D1D27"/>
    <w:p w14:paraId="5CAE140C" w14:textId="77777777" w:rsidR="00E51469" w:rsidRDefault="00E51469" w:rsidP="008D1D27"/>
    <w:p w14:paraId="1D43F058" w14:textId="77777777" w:rsidR="00E51469" w:rsidRDefault="00E51469" w:rsidP="008D1D27"/>
    <w:p w14:paraId="52682D98" w14:textId="77777777" w:rsidR="00E51469" w:rsidRDefault="00E51469" w:rsidP="008D1D27"/>
    <w:p w14:paraId="01AA00F5" w14:textId="77777777" w:rsidR="00E51469" w:rsidRDefault="00E51469" w:rsidP="008D1D27"/>
    <w:p w14:paraId="71F35738" w14:textId="77777777" w:rsidR="00E51469" w:rsidRDefault="00E51469" w:rsidP="008D1D27"/>
    <w:p w14:paraId="1F660398" w14:textId="77777777" w:rsidR="00E51469" w:rsidRDefault="00E51469" w:rsidP="008D1D27"/>
    <w:p w14:paraId="27A4B42A" w14:textId="77777777" w:rsidR="00E51469" w:rsidRDefault="00E51469" w:rsidP="008D1D27"/>
    <w:p w14:paraId="74A06FD8" w14:textId="77777777" w:rsidR="00E51469" w:rsidRDefault="00E51469" w:rsidP="008D1D27"/>
    <w:p w14:paraId="49EFA156" w14:textId="77777777" w:rsidR="00E51469" w:rsidRDefault="00E51469" w:rsidP="008D1D27"/>
    <w:p w14:paraId="090D416E" w14:textId="77777777" w:rsidR="00E51469" w:rsidRDefault="00E51469" w:rsidP="008D1D27"/>
    <w:p w14:paraId="5C93BCA0" w14:textId="77777777" w:rsidR="00E51469" w:rsidRDefault="00E51469" w:rsidP="008D1D27"/>
    <w:p w14:paraId="2AB831A6" w14:textId="77777777" w:rsidR="00E51469" w:rsidRDefault="00E51469" w:rsidP="008D1D27"/>
    <w:p w14:paraId="775579E1" w14:textId="77777777" w:rsidR="00E51469" w:rsidRDefault="00E51469" w:rsidP="008D1D27"/>
    <w:p w14:paraId="25319F02" w14:textId="77777777" w:rsidR="00E51469" w:rsidRDefault="00E51469" w:rsidP="008D1D27"/>
    <w:p w14:paraId="7BADC359" w14:textId="77777777" w:rsidR="00E51469" w:rsidRDefault="00E51469" w:rsidP="008D1D27"/>
    <w:p w14:paraId="542C334E" w14:textId="77777777" w:rsidR="00E51469" w:rsidRDefault="00E51469" w:rsidP="008D1D27"/>
    <w:p w14:paraId="3EB9087C" w14:textId="77777777" w:rsidR="00E51469" w:rsidRDefault="00E51469" w:rsidP="008D1D27"/>
    <w:p w14:paraId="5B874C05" w14:textId="77777777" w:rsidR="00E51469" w:rsidRDefault="00E51469" w:rsidP="008D1D27"/>
    <w:p w14:paraId="707C46E3" w14:textId="77777777" w:rsidR="00E51469" w:rsidRDefault="00E51469" w:rsidP="008D1D27"/>
    <w:p w14:paraId="6AB861F5" w14:textId="77777777" w:rsidR="00E51469" w:rsidRDefault="00E51469" w:rsidP="008D1D27"/>
    <w:p w14:paraId="3E92D8A2" w14:textId="77777777" w:rsidR="00E51469" w:rsidRDefault="00E51469" w:rsidP="008D1D27"/>
    <w:p w14:paraId="228D9685" w14:textId="77777777" w:rsidR="00E51469" w:rsidRDefault="00E51469" w:rsidP="008D1D27"/>
    <w:p w14:paraId="2CD433B9" w14:textId="77777777" w:rsidR="00E51469" w:rsidRDefault="00E51469" w:rsidP="008D1D27"/>
    <w:p w14:paraId="63D11E04" w14:textId="77777777" w:rsidR="00E51469" w:rsidRDefault="00E51469" w:rsidP="008D1D27"/>
    <w:p w14:paraId="6879692D" w14:textId="77777777" w:rsidR="00E51469" w:rsidRDefault="00E51469" w:rsidP="008D1D27"/>
    <w:p w14:paraId="14C4C881" w14:textId="77777777" w:rsidR="00E51469" w:rsidRDefault="00E51469" w:rsidP="008D1D27"/>
    <w:p w14:paraId="5C4CB894" w14:textId="77777777" w:rsidR="00E51469" w:rsidRDefault="00E51469" w:rsidP="008D1D27"/>
    <w:p w14:paraId="0651FD0E" w14:textId="77777777" w:rsidR="00E51469" w:rsidRDefault="00E51469" w:rsidP="008D1D27"/>
    <w:p w14:paraId="1265BC29" w14:textId="77777777" w:rsidR="00E51469" w:rsidRDefault="00E51469" w:rsidP="008D1D27"/>
    <w:p w14:paraId="63F01B9A" w14:textId="77777777" w:rsidR="00E51469" w:rsidRDefault="00E51469" w:rsidP="008D1D27"/>
    <w:p w14:paraId="0D5FD151" w14:textId="77777777" w:rsidR="00E51469" w:rsidRDefault="00E51469" w:rsidP="008D1D27"/>
    <w:p w14:paraId="2FEDD942" w14:textId="77777777" w:rsidR="00E51469" w:rsidRDefault="00E51469" w:rsidP="008D1D27"/>
    <w:p w14:paraId="52B481BB" w14:textId="77777777" w:rsidR="00E51469" w:rsidRDefault="00E51469" w:rsidP="008D1D27"/>
    <w:p w14:paraId="71E1CB15" w14:textId="77777777" w:rsidR="00E51469" w:rsidRDefault="00E51469" w:rsidP="008D1D27"/>
    <w:p w14:paraId="7E38D0E6" w14:textId="77777777" w:rsidR="00E51469" w:rsidRDefault="00E51469" w:rsidP="008D1D27"/>
    <w:p w14:paraId="64B2F386" w14:textId="77777777" w:rsidR="00E51469" w:rsidRDefault="00E51469" w:rsidP="008D1D27"/>
    <w:p w14:paraId="40355224" w14:textId="77777777" w:rsidR="00E51469" w:rsidRDefault="00E51469" w:rsidP="008D1D27"/>
    <w:p w14:paraId="589D0F96" w14:textId="77777777" w:rsidR="00E51469" w:rsidRDefault="00E51469" w:rsidP="008D1D27"/>
    <w:p w14:paraId="1C6BC589" w14:textId="77777777" w:rsidR="00E51469" w:rsidRDefault="00E51469" w:rsidP="008D1D27"/>
    <w:p w14:paraId="6D85DCA7" w14:textId="77777777" w:rsidR="00E51469" w:rsidRDefault="00E51469" w:rsidP="008D1D27"/>
    <w:p w14:paraId="436EE23C" w14:textId="77777777" w:rsidR="00E51469" w:rsidRDefault="00E51469" w:rsidP="008D1D27"/>
    <w:p w14:paraId="0FEA0379" w14:textId="77777777" w:rsidR="00E51469" w:rsidRDefault="00E51469" w:rsidP="008D1D27"/>
    <w:p w14:paraId="1F93ED1C" w14:textId="77777777" w:rsidR="00E51469" w:rsidRDefault="00E51469" w:rsidP="008D1D27"/>
    <w:p w14:paraId="08FC0ED6" w14:textId="77777777" w:rsidR="00E51469" w:rsidRDefault="00E51469" w:rsidP="008D1D27"/>
    <w:p w14:paraId="48D1DC0B" w14:textId="77777777" w:rsidR="00E51469" w:rsidRDefault="00E51469" w:rsidP="008D1D27"/>
    <w:p w14:paraId="35F36398" w14:textId="77777777" w:rsidR="00E51469" w:rsidRDefault="00E51469" w:rsidP="008D1D27"/>
    <w:p w14:paraId="554090A4" w14:textId="77777777" w:rsidR="00E51469" w:rsidRDefault="00E51469" w:rsidP="008D1D27"/>
    <w:p w14:paraId="28F9B5ED" w14:textId="77777777" w:rsidR="00E51469" w:rsidRDefault="00E51469" w:rsidP="008D1D27"/>
    <w:p w14:paraId="0EC5107B" w14:textId="77777777" w:rsidR="00E51469" w:rsidRDefault="00E51469" w:rsidP="008D1D27"/>
    <w:p w14:paraId="3915E7D2" w14:textId="77777777" w:rsidR="00E51469" w:rsidRDefault="00E51469" w:rsidP="008D1D27"/>
  </w:footnote>
  <w:footnote w:type="continuationSeparator" w:id="0">
    <w:p w14:paraId="6379DF27" w14:textId="77777777" w:rsidR="00E51469" w:rsidRDefault="00E51469" w:rsidP="008D1D27">
      <w:r>
        <w:continuationSeparator/>
      </w:r>
    </w:p>
    <w:p w14:paraId="5572C26B" w14:textId="77777777" w:rsidR="00E51469" w:rsidRDefault="00E51469" w:rsidP="008D1D27"/>
    <w:p w14:paraId="2E996840" w14:textId="77777777" w:rsidR="00E51469" w:rsidRDefault="00E51469" w:rsidP="008D1D27"/>
    <w:p w14:paraId="4E412FDF" w14:textId="77777777" w:rsidR="00E51469" w:rsidRDefault="00E51469" w:rsidP="008D1D27"/>
    <w:p w14:paraId="35D668EF" w14:textId="77777777" w:rsidR="00E51469" w:rsidRDefault="00E51469" w:rsidP="008D1D27"/>
    <w:p w14:paraId="7D847A61" w14:textId="77777777" w:rsidR="00E51469" w:rsidRDefault="00E51469" w:rsidP="008D1D27"/>
    <w:p w14:paraId="5E57C81C" w14:textId="77777777" w:rsidR="00E51469" w:rsidRDefault="00E51469" w:rsidP="008D1D27"/>
    <w:p w14:paraId="68A4B129" w14:textId="77777777" w:rsidR="00E51469" w:rsidRDefault="00E51469" w:rsidP="008D1D27"/>
    <w:p w14:paraId="112D6DAE" w14:textId="77777777" w:rsidR="00E51469" w:rsidRDefault="00E51469" w:rsidP="008D1D27"/>
    <w:p w14:paraId="16D56263" w14:textId="77777777" w:rsidR="00E51469" w:rsidRDefault="00E51469" w:rsidP="008D1D27"/>
    <w:p w14:paraId="132C2FF5" w14:textId="77777777" w:rsidR="00E51469" w:rsidRDefault="00E51469" w:rsidP="008D1D27"/>
    <w:p w14:paraId="21388221" w14:textId="77777777" w:rsidR="00E51469" w:rsidRDefault="00E51469" w:rsidP="008D1D27"/>
    <w:p w14:paraId="0FE4E157" w14:textId="77777777" w:rsidR="00E51469" w:rsidRDefault="00E51469" w:rsidP="008D1D27"/>
    <w:p w14:paraId="5AA586AB" w14:textId="77777777" w:rsidR="00E51469" w:rsidRDefault="00E51469" w:rsidP="008D1D27"/>
    <w:p w14:paraId="1B2C3394" w14:textId="77777777" w:rsidR="00E51469" w:rsidRDefault="00E51469" w:rsidP="008D1D27"/>
    <w:p w14:paraId="09C365FF" w14:textId="77777777" w:rsidR="00E51469" w:rsidRDefault="00E51469" w:rsidP="008D1D27"/>
    <w:p w14:paraId="282CA814" w14:textId="77777777" w:rsidR="00E51469" w:rsidRDefault="00E51469" w:rsidP="008D1D27"/>
    <w:p w14:paraId="5438C2D5" w14:textId="77777777" w:rsidR="00E51469" w:rsidRDefault="00E51469" w:rsidP="008D1D27"/>
    <w:p w14:paraId="20974EBB" w14:textId="77777777" w:rsidR="00E51469" w:rsidRDefault="00E51469" w:rsidP="008D1D27"/>
    <w:p w14:paraId="67B41E3E" w14:textId="77777777" w:rsidR="00E51469" w:rsidRDefault="00E51469" w:rsidP="008D1D27"/>
    <w:p w14:paraId="03F92737" w14:textId="77777777" w:rsidR="00E51469" w:rsidRDefault="00E51469" w:rsidP="008D1D27"/>
    <w:p w14:paraId="086211AC" w14:textId="77777777" w:rsidR="00E51469" w:rsidRDefault="00E51469" w:rsidP="008D1D27"/>
    <w:p w14:paraId="354C98CD" w14:textId="77777777" w:rsidR="00E51469" w:rsidRDefault="00E51469" w:rsidP="008D1D27"/>
    <w:p w14:paraId="568EB57B" w14:textId="77777777" w:rsidR="00E51469" w:rsidRDefault="00E51469" w:rsidP="008D1D27"/>
    <w:p w14:paraId="3BD514B0" w14:textId="77777777" w:rsidR="00E51469" w:rsidRDefault="00E51469" w:rsidP="008D1D27"/>
    <w:p w14:paraId="78877814" w14:textId="77777777" w:rsidR="00E51469" w:rsidRDefault="00E51469" w:rsidP="008D1D27"/>
    <w:p w14:paraId="001696CC" w14:textId="77777777" w:rsidR="00E51469" w:rsidRDefault="00E51469" w:rsidP="008D1D27"/>
    <w:p w14:paraId="7DA3C993" w14:textId="77777777" w:rsidR="00E51469" w:rsidRDefault="00E51469" w:rsidP="008D1D27"/>
    <w:p w14:paraId="0F7918D3" w14:textId="77777777" w:rsidR="00E51469" w:rsidRDefault="00E51469" w:rsidP="008D1D27"/>
    <w:p w14:paraId="33BA00B0" w14:textId="77777777" w:rsidR="00E51469" w:rsidRDefault="00E51469" w:rsidP="008D1D27"/>
    <w:p w14:paraId="01B935F6" w14:textId="77777777" w:rsidR="00E51469" w:rsidRDefault="00E51469" w:rsidP="008D1D27"/>
    <w:p w14:paraId="3957BF90" w14:textId="77777777" w:rsidR="00E51469" w:rsidRDefault="00E51469" w:rsidP="008D1D27"/>
    <w:p w14:paraId="765CBCB2" w14:textId="77777777" w:rsidR="00E51469" w:rsidRDefault="00E51469" w:rsidP="008D1D27"/>
    <w:p w14:paraId="5EBFF126" w14:textId="77777777" w:rsidR="00E51469" w:rsidRDefault="00E51469" w:rsidP="008D1D27"/>
    <w:p w14:paraId="04931BA5" w14:textId="77777777" w:rsidR="00E51469" w:rsidRDefault="00E51469" w:rsidP="008D1D27"/>
    <w:p w14:paraId="1A983E71" w14:textId="77777777" w:rsidR="00E51469" w:rsidRDefault="00E51469" w:rsidP="008D1D27"/>
    <w:p w14:paraId="5DA0430D" w14:textId="77777777" w:rsidR="00E51469" w:rsidRDefault="00E51469" w:rsidP="008D1D27"/>
    <w:p w14:paraId="683926EE" w14:textId="77777777" w:rsidR="00E51469" w:rsidRDefault="00E51469" w:rsidP="008D1D27"/>
    <w:p w14:paraId="73977729" w14:textId="77777777" w:rsidR="00E51469" w:rsidRDefault="00E51469" w:rsidP="008D1D27"/>
    <w:p w14:paraId="14C36605" w14:textId="77777777" w:rsidR="00E51469" w:rsidRDefault="00E51469" w:rsidP="008D1D27"/>
    <w:p w14:paraId="272D86B0" w14:textId="77777777" w:rsidR="00E51469" w:rsidRDefault="00E51469" w:rsidP="008D1D27"/>
    <w:p w14:paraId="1894E29C" w14:textId="77777777" w:rsidR="00E51469" w:rsidRDefault="00E51469" w:rsidP="008D1D27"/>
    <w:p w14:paraId="22C637E4" w14:textId="77777777" w:rsidR="00E51469" w:rsidRDefault="00E51469" w:rsidP="008D1D27"/>
    <w:p w14:paraId="295AE8AA" w14:textId="77777777" w:rsidR="00E51469" w:rsidRDefault="00E51469" w:rsidP="008D1D27"/>
    <w:p w14:paraId="1F9C9C80" w14:textId="77777777" w:rsidR="00E51469" w:rsidRDefault="00E51469" w:rsidP="008D1D27"/>
    <w:p w14:paraId="562C8CB3" w14:textId="77777777" w:rsidR="00E51469" w:rsidRDefault="00E51469" w:rsidP="008D1D27"/>
    <w:p w14:paraId="061EA3B2" w14:textId="77777777" w:rsidR="00E51469" w:rsidRDefault="00E51469" w:rsidP="008D1D27"/>
    <w:p w14:paraId="607A9005" w14:textId="77777777" w:rsidR="00E51469" w:rsidRDefault="00E51469" w:rsidP="008D1D27"/>
    <w:p w14:paraId="58F3FE09" w14:textId="77777777" w:rsidR="00E51469" w:rsidRDefault="00E51469" w:rsidP="008D1D27"/>
    <w:p w14:paraId="23658087" w14:textId="77777777" w:rsidR="00E51469" w:rsidRDefault="00E51469" w:rsidP="008D1D27"/>
    <w:p w14:paraId="08008C0B" w14:textId="77777777" w:rsidR="00E51469" w:rsidRDefault="00E51469" w:rsidP="008D1D27"/>
    <w:p w14:paraId="18094309" w14:textId="77777777" w:rsidR="00E51469" w:rsidRDefault="00E51469" w:rsidP="008D1D27"/>
    <w:p w14:paraId="365D7D39" w14:textId="77777777" w:rsidR="00E51469" w:rsidRDefault="00E51469" w:rsidP="008D1D27"/>
    <w:p w14:paraId="3B99BC17" w14:textId="77777777" w:rsidR="00E51469" w:rsidRDefault="00E51469" w:rsidP="008D1D27"/>
    <w:p w14:paraId="13D183AB" w14:textId="77777777" w:rsidR="00E51469" w:rsidRDefault="00E51469" w:rsidP="008D1D27"/>
    <w:p w14:paraId="67B4EB45" w14:textId="77777777" w:rsidR="00E51469" w:rsidRDefault="00E51469" w:rsidP="008D1D27"/>
    <w:p w14:paraId="22B2A018" w14:textId="77777777" w:rsidR="00E51469" w:rsidRDefault="00E51469" w:rsidP="008D1D27"/>
    <w:p w14:paraId="39B46D05" w14:textId="77777777" w:rsidR="00E51469" w:rsidRDefault="00E51469" w:rsidP="008D1D27"/>
    <w:p w14:paraId="59C72A69" w14:textId="77777777" w:rsidR="00E51469" w:rsidRDefault="00E51469" w:rsidP="008D1D27"/>
    <w:p w14:paraId="48B2F6EE" w14:textId="77777777" w:rsidR="00E51469" w:rsidRDefault="00E51469" w:rsidP="008D1D27"/>
    <w:p w14:paraId="14B7DACF" w14:textId="77777777" w:rsidR="00E51469" w:rsidRDefault="00E51469" w:rsidP="008D1D27"/>
    <w:p w14:paraId="6C520293" w14:textId="77777777" w:rsidR="00E51469" w:rsidRDefault="00E51469" w:rsidP="008D1D27"/>
    <w:p w14:paraId="2139B744" w14:textId="77777777" w:rsidR="00E51469" w:rsidRDefault="00E51469" w:rsidP="008D1D27"/>
    <w:p w14:paraId="3E387AE7" w14:textId="77777777" w:rsidR="00E51469" w:rsidRDefault="00E51469" w:rsidP="008D1D27"/>
    <w:p w14:paraId="17CFC989" w14:textId="77777777" w:rsidR="00E51469" w:rsidRDefault="00E51469" w:rsidP="008D1D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8EF6" w14:textId="77777777" w:rsidR="00021ED1" w:rsidRDefault="00021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1E33D" w14:textId="77777777" w:rsidR="00021ED1" w:rsidRDefault="00021E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F05B" w14:textId="77777777" w:rsidR="00021ED1" w:rsidRDefault="00021E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8D3C4" w14:textId="77777777" w:rsidR="008D1D27" w:rsidRPr="005202D8" w:rsidRDefault="008D1D27" w:rsidP="008D1D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21B6" w14:textId="77777777" w:rsidR="008D1D27" w:rsidRDefault="008D1D27" w:rsidP="008D1D27"/>
  <w:p w14:paraId="150C3071" w14:textId="77777777" w:rsidR="008D1D27" w:rsidRDefault="008D1D27" w:rsidP="008D1D27"/>
  <w:p w14:paraId="0FAB130E" w14:textId="77777777" w:rsidR="008D1D27" w:rsidRDefault="008D1D27" w:rsidP="008D1D27"/>
  <w:p w14:paraId="3106B5D0" w14:textId="77777777" w:rsidR="008D1D27" w:rsidRDefault="008D1D27" w:rsidP="008D1D27"/>
  <w:p w14:paraId="6979A91A" w14:textId="77777777" w:rsidR="008D1D27" w:rsidRDefault="008D1D27" w:rsidP="008D1D27"/>
  <w:p w14:paraId="7B5941A7" w14:textId="77777777" w:rsidR="008D1D27" w:rsidRDefault="008D1D27" w:rsidP="008D1D27"/>
  <w:p w14:paraId="2A38A37F" w14:textId="77777777" w:rsidR="008D1D27" w:rsidRDefault="008D1D27" w:rsidP="008D1D27"/>
  <w:p w14:paraId="59E5147B" w14:textId="77777777" w:rsidR="008D1D27" w:rsidRDefault="008D1D27" w:rsidP="008D1D27"/>
  <w:p w14:paraId="444F8840" w14:textId="77777777" w:rsidR="008D1D27" w:rsidRDefault="008D1D27" w:rsidP="008D1D27"/>
  <w:p w14:paraId="3A2AE9B9" w14:textId="77777777" w:rsidR="008D1D27" w:rsidRDefault="008D1D27" w:rsidP="008D1D27"/>
  <w:p w14:paraId="1B553C52" w14:textId="77777777" w:rsidR="008D1D27" w:rsidRDefault="008D1D27" w:rsidP="008D1D27"/>
  <w:p w14:paraId="2FF7CEA9" w14:textId="77777777" w:rsidR="008D1D27" w:rsidRDefault="008D1D27" w:rsidP="008D1D27"/>
  <w:p w14:paraId="50BFFE10" w14:textId="77777777" w:rsidR="008D1D27" w:rsidRDefault="008D1D27" w:rsidP="008D1D27"/>
  <w:p w14:paraId="70828F64" w14:textId="77777777" w:rsidR="008D1D27" w:rsidRDefault="008D1D27" w:rsidP="008D1D27"/>
  <w:p w14:paraId="5BC3D887" w14:textId="77777777" w:rsidR="008D1D27" w:rsidRDefault="008D1D27" w:rsidP="008D1D27"/>
  <w:p w14:paraId="03568DC9" w14:textId="77777777" w:rsidR="008D1D27" w:rsidRDefault="008D1D27" w:rsidP="008D1D27"/>
  <w:p w14:paraId="2A8A0A39" w14:textId="77777777" w:rsidR="008D1D27" w:rsidRDefault="008D1D27" w:rsidP="008D1D27"/>
  <w:p w14:paraId="0CB6FB03" w14:textId="77777777" w:rsidR="008D1D27" w:rsidRDefault="008D1D27" w:rsidP="008D1D27"/>
  <w:p w14:paraId="62C84E72" w14:textId="77777777" w:rsidR="008D1D27" w:rsidRDefault="008D1D27" w:rsidP="008D1D27"/>
  <w:p w14:paraId="397659A2" w14:textId="77777777" w:rsidR="008D1D27" w:rsidRDefault="008D1D27" w:rsidP="008D1D27"/>
  <w:p w14:paraId="0C597D1D" w14:textId="77777777" w:rsidR="008D1D27" w:rsidRDefault="008D1D27" w:rsidP="008D1D27"/>
  <w:p w14:paraId="60216C2B" w14:textId="77777777" w:rsidR="008D1D27" w:rsidRDefault="008D1D27" w:rsidP="008D1D27"/>
  <w:p w14:paraId="7D3F9505" w14:textId="77777777" w:rsidR="008D1D27" w:rsidRDefault="008D1D27" w:rsidP="008D1D27"/>
  <w:p w14:paraId="0B44D422" w14:textId="77777777" w:rsidR="008D1D27" w:rsidRDefault="008D1D27" w:rsidP="008D1D27"/>
  <w:p w14:paraId="6A8AE4CE" w14:textId="77777777" w:rsidR="008D1D27" w:rsidRDefault="008D1D27" w:rsidP="008D1D27"/>
  <w:p w14:paraId="6D78A579" w14:textId="77777777" w:rsidR="008D1D27" w:rsidRDefault="008D1D27" w:rsidP="008D1D27"/>
  <w:p w14:paraId="48710FB6" w14:textId="77777777" w:rsidR="008D1D27" w:rsidRDefault="008D1D27" w:rsidP="008D1D27"/>
  <w:p w14:paraId="3474A397" w14:textId="77777777" w:rsidR="008D1D27" w:rsidRDefault="008D1D27" w:rsidP="008D1D27"/>
  <w:p w14:paraId="79B4B5F6" w14:textId="77777777" w:rsidR="008D1D27" w:rsidRDefault="008D1D27" w:rsidP="008D1D27"/>
  <w:p w14:paraId="24B5A3F7" w14:textId="77777777" w:rsidR="008D1D27" w:rsidRDefault="008D1D27" w:rsidP="008D1D27"/>
  <w:p w14:paraId="67600F79" w14:textId="77777777" w:rsidR="008D1D27" w:rsidRDefault="008D1D27" w:rsidP="008D1D27"/>
  <w:p w14:paraId="6B3E7F81" w14:textId="77777777" w:rsidR="008D1D27" w:rsidRDefault="008D1D27" w:rsidP="008D1D27"/>
  <w:p w14:paraId="57AE5CF1" w14:textId="77777777" w:rsidR="008D1D27" w:rsidRDefault="008D1D27" w:rsidP="008D1D27"/>
  <w:p w14:paraId="573064BD" w14:textId="77777777" w:rsidR="008D1D27" w:rsidRDefault="008D1D27" w:rsidP="008D1D27"/>
  <w:p w14:paraId="769582AB" w14:textId="77777777" w:rsidR="008D1D27" w:rsidRDefault="008D1D27" w:rsidP="008D1D27"/>
  <w:p w14:paraId="60C2DC6B" w14:textId="77777777" w:rsidR="008D1D27" w:rsidRDefault="008D1D27" w:rsidP="008D1D27"/>
  <w:p w14:paraId="2E8EF048" w14:textId="77777777" w:rsidR="008D1D27" w:rsidRDefault="008D1D27" w:rsidP="008D1D27"/>
  <w:p w14:paraId="3CA4B3DA" w14:textId="77777777" w:rsidR="008D1D27" w:rsidRDefault="008D1D27" w:rsidP="008D1D27"/>
  <w:p w14:paraId="159486CB" w14:textId="77777777" w:rsidR="008D1D27" w:rsidRDefault="008D1D27" w:rsidP="008D1D27"/>
  <w:p w14:paraId="7E03CFFE" w14:textId="77777777" w:rsidR="008D1D27" w:rsidRDefault="008D1D27" w:rsidP="008D1D27"/>
  <w:p w14:paraId="734F3097" w14:textId="77777777" w:rsidR="008D1D27" w:rsidRDefault="008D1D27" w:rsidP="008D1D27"/>
  <w:p w14:paraId="400811A8" w14:textId="77777777" w:rsidR="008D1D27" w:rsidRDefault="008D1D27" w:rsidP="008D1D27"/>
  <w:p w14:paraId="109A3D2A" w14:textId="77777777" w:rsidR="008D1D27" w:rsidRDefault="008D1D27" w:rsidP="008D1D27"/>
  <w:p w14:paraId="082933A7" w14:textId="77777777" w:rsidR="008D1D27" w:rsidRDefault="008D1D27" w:rsidP="008D1D27"/>
  <w:p w14:paraId="2FAF3468" w14:textId="77777777" w:rsidR="008D1D27" w:rsidRDefault="008D1D27" w:rsidP="008D1D27"/>
  <w:p w14:paraId="6F7A5019" w14:textId="77777777" w:rsidR="008D1D27" w:rsidRDefault="008D1D27" w:rsidP="008D1D27"/>
  <w:p w14:paraId="425FB283" w14:textId="77777777" w:rsidR="008D1D27" w:rsidRDefault="008D1D27" w:rsidP="008D1D27"/>
  <w:p w14:paraId="6C5026ED" w14:textId="77777777" w:rsidR="008D1D27" w:rsidRDefault="008D1D27" w:rsidP="008D1D27"/>
  <w:p w14:paraId="59F23C0C" w14:textId="77777777" w:rsidR="008D1D27" w:rsidRDefault="008D1D27" w:rsidP="008D1D27"/>
  <w:p w14:paraId="3CF66C34" w14:textId="77777777" w:rsidR="008D1D27" w:rsidRDefault="008D1D27" w:rsidP="008D1D27"/>
  <w:p w14:paraId="54A1EA8B" w14:textId="77777777" w:rsidR="008D1D27" w:rsidRDefault="008D1D27" w:rsidP="008D1D27"/>
  <w:p w14:paraId="62AFC6A9" w14:textId="77777777" w:rsidR="008D1D27" w:rsidRDefault="008D1D27" w:rsidP="008D1D27"/>
  <w:p w14:paraId="0C653E61" w14:textId="77777777" w:rsidR="008D1D27" w:rsidRDefault="008D1D27" w:rsidP="008D1D27"/>
  <w:p w14:paraId="2316C1D1" w14:textId="77777777" w:rsidR="008D1D27" w:rsidRDefault="008D1D27" w:rsidP="008D1D27"/>
  <w:p w14:paraId="3B1639B4" w14:textId="77777777" w:rsidR="008D1D27" w:rsidRDefault="008D1D27" w:rsidP="008D1D27"/>
  <w:p w14:paraId="5EB092DE" w14:textId="77777777" w:rsidR="008D1D27" w:rsidRDefault="008D1D27" w:rsidP="008D1D27"/>
  <w:p w14:paraId="36FF3EBE" w14:textId="77777777" w:rsidR="008D1D27" w:rsidRDefault="008D1D27" w:rsidP="008D1D27"/>
  <w:p w14:paraId="7916CEAB" w14:textId="77777777" w:rsidR="008D1D27" w:rsidRDefault="008D1D27" w:rsidP="008D1D27"/>
  <w:p w14:paraId="7B03798B" w14:textId="77777777" w:rsidR="008D1D27" w:rsidRDefault="008D1D27" w:rsidP="008D1D27"/>
  <w:p w14:paraId="4F5ABA6A" w14:textId="77777777" w:rsidR="008D1D27" w:rsidRDefault="008D1D27" w:rsidP="008D1D27"/>
  <w:p w14:paraId="66AE4428" w14:textId="77777777" w:rsidR="008D1D27" w:rsidRDefault="008D1D27" w:rsidP="008D1D27"/>
  <w:p w14:paraId="46798F98" w14:textId="77777777" w:rsidR="008D1D27" w:rsidRDefault="008D1D27" w:rsidP="008D1D27"/>
  <w:p w14:paraId="4086849F" w14:textId="77777777" w:rsidR="008D1D27" w:rsidRDefault="008D1D27" w:rsidP="008D1D27"/>
  <w:p w14:paraId="039AAFC4" w14:textId="77777777" w:rsidR="008D1D27" w:rsidRDefault="008D1D27" w:rsidP="008D1D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1CD9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3C0F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0A3A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70F1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4AB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381E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D863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744A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FE64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3CE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F1B83"/>
    <w:multiLevelType w:val="hybridMultilevel"/>
    <w:tmpl w:val="6D3E7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664DC6"/>
    <w:multiLevelType w:val="hybridMultilevel"/>
    <w:tmpl w:val="DC867CA2"/>
    <w:lvl w:ilvl="0" w:tplc="7C369F82">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F35ECD"/>
    <w:multiLevelType w:val="multilevel"/>
    <w:tmpl w:val="2B2228CA"/>
    <w:lvl w:ilvl="0">
      <w:start w:val="3"/>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87B88"/>
    <w:multiLevelType w:val="hybridMultilevel"/>
    <w:tmpl w:val="AD041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93086D"/>
    <w:multiLevelType w:val="multilevel"/>
    <w:tmpl w:val="DC867CA2"/>
    <w:lvl w:ilvl="0">
      <w:start w:val="1"/>
      <w:numFmt w:val="upperLetter"/>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A1BBD"/>
    <w:multiLevelType w:val="hybridMultilevel"/>
    <w:tmpl w:val="A6906A66"/>
    <w:lvl w:ilvl="0" w:tplc="650E28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DA0BEE"/>
    <w:multiLevelType w:val="hybridMultilevel"/>
    <w:tmpl w:val="15B2D6D6"/>
    <w:lvl w:ilvl="0" w:tplc="4BD20C80">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86074"/>
    <w:multiLevelType w:val="hybridMultilevel"/>
    <w:tmpl w:val="3AD8D8C2"/>
    <w:lvl w:ilvl="0" w:tplc="7E261AD4">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70EB5"/>
    <w:multiLevelType w:val="hybridMultilevel"/>
    <w:tmpl w:val="FB9AC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F74CFE"/>
    <w:multiLevelType w:val="multilevel"/>
    <w:tmpl w:val="3A38F436"/>
    <w:lvl w:ilvl="0">
      <w:start w:val="1"/>
      <w:numFmt w:val="decimal"/>
      <w:pStyle w:val="Heading1"/>
      <w:suff w:val="space"/>
      <w:lvlText w:val="%1"/>
      <w:lvlJc w:val="left"/>
      <w:pPr>
        <w:ind w:left="1152" w:hanging="1152"/>
      </w:pPr>
      <w:rPr>
        <w:rFonts w:ascii="Times New Roman" w:hAnsi="Times New Roman" w:cs="Tunga" w:hint="default"/>
        <w:sz w:val="36"/>
      </w:rPr>
    </w:lvl>
    <w:lvl w:ilvl="1">
      <w:start w:val="1"/>
      <w:numFmt w:val="decimal"/>
      <w:pStyle w:val="Heading2"/>
      <w:suff w:val="space"/>
      <w:lvlText w:val="%1.%2"/>
      <w:lvlJc w:val="left"/>
      <w:pPr>
        <w:ind w:left="720" w:hanging="720"/>
      </w:pPr>
      <w:rPr>
        <w:rFonts w:ascii="Times New Roman Bold" w:hAnsi="Times New Roman Bold" w:cs="Tunga" w:hint="default"/>
        <w:b/>
        <w:i w:val="0"/>
        <w:sz w:val="28"/>
        <w:szCs w:val="32"/>
      </w:rPr>
    </w:lvl>
    <w:lvl w:ilvl="2">
      <w:start w:val="1"/>
      <w:numFmt w:val="decimal"/>
      <w:pStyle w:val="Heading3"/>
      <w:suff w:val="space"/>
      <w:lvlText w:val="%1.%2.%3"/>
      <w:lvlJc w:val="left"/>
      <w:pPr>
        <w:ind w:left="720" w:hanging="720"/>
      </w:pPr>
      <w:rPr>
        <w:rFonts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3">
      <w:start w:val="1"/>
      <w:numFmt w:val="decimal"/>
      <w:lvlText w:val="%1.%2.%3.%4"/>
      <w:lvlJc w:val="left"/>
      <w:pPr>
        <w:tabs>
          <w:tab w:val="num" w:pos="0"/>
        </w:tabs>
        <w:ind w:left="1080" w:hanging="1080"/>
      </w:pPr>
      <w:rPr>
        <w:rFonts w:cs="Tunga" w:hint="default"/>
        <w:b w:val="0"/>
        <w:i w:val="0"/>
        <w:sz w:val="22"/>
      </w:rPr>
    </w:lvl>
    <w:lvl w:ilvl="4">
      <w:start w:val="1"/>
      <w:numFmt w:val="decimal"/>
      <w:suff w:val="space"/>
      <w:lvlText w:val="%1.%2.%3.%4.%5"/>
      <w:lvlJc w:val="left"/>
      <w:pPr>
        <w:ind w:left="1008" w:hanging="1008"/>
      </w:pPr>
      <w:rPr>
        <w:rFonts w:cs="Tunga" w:hint="default"/>
      </w:rPr>
    </w:lvl>
    <w:lvl w:ilvl="5">
      <w:start w:val="1"/>
      <w:numFmt w:val="decimal"/>
      <w:lvlText w:val="%1.%2.%3.%4.%5.%6"/>
      <w:lvlJc w:val="left"/>
      <w:pPr>
        <w:tabs>
          <w:tab w:val="num" w:pos="2160"/>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20" w15:restartNumberingAfterBreak="0">
    <w:nsid w:val="4CAB139E"/>
    <w:multiLevelType w:val="hybridMultilevel"/>
    <w:tmpl w:val="8E524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9B737D"/>
    <w:multiLevelType w:val="hybridMultilevel"/>
    <w:tmpl w:val="DE528008"/>
    <w:lvl w:ilvl="0" w:tplc="5C8019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7E6029"/>
    <w:multiLevelType w:val="hybridMultilevel"/>
    <w:tmpl w:val="FF6A4530"/>
    <w:lvl w:ilvl="0" w:tplc="827EA380">
      <w:start w:val="1"/>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3" w15:restartNumberingAfterBreak="0">
    <w:nsid w:val="546C0857"/>
    <w:multiLevelType w:val="hybridMultilevel"/>
    <w:tmpl w:val="2EB89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575BCA"/>
    <w:multiLevelType w:val="hybridMultilevel"/>
    <w:tmpl w:val="1B002C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E7387E"/>
    <w:multiLevelType w:val="hybridMultilevel"/>
    <w:tmpl w:val="1366A370"/>
    <w:lvl w:ilvl="0" w:tplc="5C8019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F20F82"/>
    <w:multiLevelType w:val="hybridMultilevel"/>
    <w:tmpl w:val="26F01C1A"/>
    <w:lvl w:ilvl="0" w:tplc="4BD20C80">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9D57F6"/>
    <w:multiLevelType w:val="hybridMultilevel"/>
    <w:tmpl w:val="9454EB48"/>
    <w:lvl w:ilvl="0" w:tplc="7E261AD4">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AE80452"/>
    <w:multiLevelType w:val="hybridMultilevel"/>
    <w:tmpl w:val="CF02094C"/>
    <w:lvl w:ilvl="0" w:tplc="BFE077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F763E5"/>
    <w:multiLevelType w:val="hybridMultilevel"/>
    <w:tmpl w:val="2B2228CA"/>
    <w:lvl w:ilvl="0" w:tplc="4482B20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A4A44"/>
    <w:multiLevelType w:val="hybridMultilevel"/>
    <w:tmpl w:val="8D6E5F20"/>
    <w:lvl w:ilvl="0" w:tplc="5C8019F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0"/>
  </w:num>
  <w:num w:numId="14">
    <w:abstractNumId w:val="20"/>
  </w:num>
  <w:num w:numId="15">
    <w:abstractNumId w:val="24"/>
  </w:num>
  <w:num w:numId="16">
    <w:abstractNumId w:val="18"/>
  </w:num>
  <w:num w:numId="17">
    <w:abstractNumId w:val="28"/>
  </w:num>
  <w:num w:numId="18">
    <w:abstractNumId w:val="30"/>
  </w:num>
  <w:num w:numId="19">
    <w:abstractNumId w:val="21"/>
  </w:num>
  <w:num w:numId="20">
    <w:abstractNumId w:val="19"/>
  </w:num>
  <w:num w:numId="21">
    <w:abstractNumId w:val="25"/>
  </w:num>
  <w:num w:numId="22">
    <w:abstractNumId w:val="19"/>
  </w:num>
  <w:num w:numId="23">
    <w:abstractNumId w:val="19"/>
  </w:num>
  <w:num w:numId="24">
    <w:abstractNumId w:val="15"/>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23"/>
  </w:num>
  <w:num w:numId="38">
    <w:abstractNumId w:val="17"/>
  </w:num>
  <w:num w:numId="39">
    <w:abstractNumId w:val="27"/>
  </w:num>
  <w:num w:numId="40">
    <w:abstractNumId w:val="16"/>
  </w:num>
  <w:num w:numId="41">
    <w:abstractNumId w:val="26"/>
  </w:num>
  <w:num w:numId="42">
    <w:abstractNumId w:val="22"/>
  </w:num>
  <w:num w:numId="43">
    <w:abstractNumId w:val="29"/>
  </w:num>
  <w:num w:numId="44">
    <w:abstractNumId w:val="12"/>
  </w:num>
  <w:num w:numId="45">
    <w:abstractNumId w:val="11"/>
  </w:num>
  <w:num w:numId="4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3519"/>
    <w:rsid w:val="00014A36"/>
    <w:rsid w:val="00021ED1"/>
    <w:rsid w:val="0002380E"/>
    <w:rsid w:val="000308E0"/>
    <w:rsid w:val="000353C7"/>
    <w:rsid w:val="00040AE3"/>
    <w:rsid w:val="000507CE"/>
    <w:rsid w:val="00055713"/>
    <w:rsid w:val="000609CE"/>
    <w:rsid w:val="00060AC4"/>
    <w:rsid w:val="000633E2"/>
    <w:rsid w:val="00066326"/>
    <w:rsid w:val="0006781A"/>
    <w:rsid w:val="00072823"/>
    <w:rsid w:val="00080EE5"/>
    <w:rsid w:val="00082C2D"/>
    <w:rsid w:val="00087233"/>
    <w:rsid w:val="00093967"/>
    <w:rsid w:val="000A0018"/>
    <w:rsid w:val="000A0C9E"/>
    <w:rsid w:val="000A20BD"/>
    <w:rsid w:val="000A3B35"/>
    <w:rsid w:val="000B1022"/>
    <w:rsid w:val="000B651F"/>
    <w:rsid w:val="000C036B"/>
    <w:rsid w:val="000C46B5"/>
    <w:rsid w:val="000D5D24"/>
    <w:rsid w:val="000D6ADC"/>
    <w:rsid w:val="000D78EA"/>
    <w:rsid w:val="000E772B"/>
    <w:rsid w:val="000F1570"/>
    <w:rsid w:val="000F4D72"/>
    <w:rsid w:val="0010073F"/>
    <w:rsid w:val="001057CE"/>
    <w:rsid w:val="00116545"/>
    <w:rsid w:val="001174E3"/>
    <w:rsid w:val="001175CB"/>
    <w:rsid w:val="001229E8"/>
    <w:rsid w:val="00143588"/>
    <w:rsid w:val="00147648"/>
    <w:rsid w:val="00152533"/>
    <w:rsid w:val="00161C01"/>
    <w:rsid w:val="001638C7"/>
    <w:rsid w:val="00171ECE"/>
    <w:rsid w:val="001753F0"/>
    <w:rsid w:val="00186CA4"/>
    <w:rsid w:val="00192F77"/>
    <w:rsid w:val="001A3365"/>
    <w:rsid w:val="001A79C1"/>
    <w:rsid w:val="001C0505"/>
    <w:rsid w:val="001C50DC"/>
    <w:rsid w:val="001C5F94"/>
    <w:rsid w:val="001D6450"/>
    <w:rsid w:val="001E06AE"/>
    <w:rsid w:val="001E0C71"/>
    <w:rsid w:val="001E283B"/>
    <w:rsid w:val="001E7E40"/>
    <w:rsid w:val="001F02BF"/>
    <w:rsid w:val="001F11C7"/>
    <w:rsid w:val="001F2876"/>
    <w:rsid w:val="001F4B44"/>
    <w:rsid w:val="001F5848"/>
    <w:rsid w:val="00201316"/>
    <w:rsid w:val="00205F46"/>
    <w:rsid w:val="0021311A"/>
    <w:rsid w:val="00213B00"/>
    <w:rsid w:val="002263B7"/>
    <w:rsid w:val="0022642B"/>
    <w:rsid w:val="00227102"/>
    <w:rsid w:val="00237014"/>
    <w:rsid w:val="002454A7"/>
    <w:rsid w:val="00247A7F"/>
    <w:rsid w:val="00252A74"/>
    <w:rsid w:val="00252D9E"/>
    <w:rsid w:val="00253395"/>
    <w:rsid w:val="0026170E"/>
    <w:rsid w:val="0026222B"/>
    <w:rsid w:val="00265B9C"/>
    <w:rsid w:val="002737DB"/>
    <w:rsid w:val="00273BB7"/>
    <w:rsid w:val="0027449F"/>
    <w:rsid w:val="00277714"/>
    <w:rsid w:val="0028401A"/>
    <w:rsid w:val="00286705"/>
    <w:rsid w:val="002A0387"/>
    <w:rsid w:val="002A0E9C"/>
    <w:rsid w:val="002A408C"/>
    <w:rsid w:val="002A5079"/>
    <w:rsid w:val="002A532B"/>
    <w:rsid w:val="002A61CA"/>
    <w:rsid w:val="002A6BB7"/>
    <w:rsid w:val="002B7168"/>
    <w:rsid w:val="002C2030"/>
    <w:rsid w:val="002C56EA"/>
    <w:rsid w:val="002D0249"/>
    <w:rsid w:val="002D77DC"/>
    <w:rsid w:val="002D7B15"/>
    <w:rsid w:val="00300772"/>
    <w:rsid w:val="00302611"/>
    <w:rsid w:val="00304019"/>
    <w:rsid w:val="003108C4"/>
    <w:rsid w:val="0031233E"/>
    <w:rsid w:val="003153E0"/>
    <w:rsid w:val="00340A5E"/>
    <w:rsid w:val="00340DF6"/>
    <w:rsid w:val="003410F3"/>
    <w:rsid w:val="00344BDA"/>
    <w:rsid w:val="00347A7C"/>
    <w:rsid w:val="003573B2"/>
    <w:rsid w:val="003604CE"/>
    <w:rsid w:val="0036357D"/>
    <w:rsid w:val="00374BA2"/>
    <w:rsid w:val="003836C1"/>
    <w:rsid w:val="00393B3B"/>
    <w:rsid w:val="00395040"/>
    <w:rsid w:val="003A04E4"/>
    <w:rsid w:val="003A586D"/>
    <w:rsid w:val="003A7917"/>
    <w:rsid w:val="003C3E8B"/>
    <w:rsid w:val="003D1E64"/>
    <w:rsid w:val="003D20C0"/>
    <w:rsid w:val="003D35F6"/>
    <w:rsid w:val="003D3E8E"/>
    <w:rsid w:val="003D4D82"/>
    <w:rsid w:val="003D5E9F"/>
    <w:rsid w:val="003D6376"/>
    <w:rsid w:val="003F237F"/>
    <w:rsid w:val="003F3439"/>
    <w:rsid w:val="004026FF"/>
    <w:rsid w:val="00402EC1"/>
    <w:rsid w:val="004161F0"/>
    <w:rsid w:val="004177AB"/>
    <w:rsid w:val="004234BB"/>
    <w:rsid w:val="004257C5"/>
    <w:rsid w:val="004371AE"/>
    <w:rsid w:val="004430A1"/>
    <w:rsid w:val="00443369"/>
    <w:rsid w:val="00444CAF"/>
    <w:rsid w:val="00447698"/>
    <w:rsid w:val="00450E69"/>
    <w:rsid w:val="00451AB5"/>
    <w:rsid w:val="00456178"/>
    <w:rsid w:val="00457C94"/>
    <w:rsid w:val="00461FFB"/>
    <w:rsid w:val="004630D8"/>
    <w:rsid w:val="00464BF5"/>
    <w:rsid w:val="00466FAD"/>
    <w:rsid w:val="00467172"/>
    <w:rsid w:val="00470DF1"/>
    <w:rsid w:val="0047696B"/>
    <w:rsid w:val="004823B6"/>
    <w:rsid w:val="00483EDB"/>
    <w:rsid w:val="00484322"/>
    <w:rsid w:val="0048726C"/>
    <w:rsid w:val="00490B83"/>
    <w:rsid w:val="004A0BB6"/>
    <w:rsid w:val="004B1026"/>
    <w:rsid w:val="004B1996"/>
    <w:rsid w:val="004B24D1"/>
    <w:rsid w:val="004B5EC7"/>
    <w:rsid w:val="004C4063"/>
    <w:rsid w:val="004C5F0F"/>
    <w:rsid w:val="004D2697"/>
    <w:rsid w:val="004D4D9A"/>
    <w:rsid w:val="004D4F70"/>
    <w:rsid w:val="004D6E31"/>
    <w:rsid w:val="004D7929"/>
    <w:rsid w:val="004F0F5D"/>
    <w:rsid w:val="004F6A4F"/>
    <w:rsid w:val="005012AC"/>
    <w:rsid w:val="00501958"/>
    <w:rsid w:val="00501DDE"/>
    <w:rsid w:val="005202D8"/>
    <w:rsid w:val="00520FD9"/>
    <w:rsid w:val="005277E3"/>
    <w:rsid w:val="00531DDE"/>
    <w:rsid w:val="005351E5"/>
    <w:rsid w:val="00540F58"/>
    <w:rsid w:val="00542823"/>
    <w:rsid w:val="00545000"/>
    <w:rsid w:val="0054599B"/>
    <w:rsid w:val="00545F26"/>
    <w:rsid w:val="00550B6F"/>
    <w:rsid w:val="00560809"/>
    <w:rsid w:val="00561A69"/>
    <w:rsid w:val="00563AEB"/>
    <w:rsid w:val="00566100"/>
    <w:rsid w:val="00574E37"/>
    <w:rsid w:val="00576C1D"/>
    <w:rsid w:val="00582B6F"/>
    <w:rsid w:val="005858C0"/>
    <w:rsid w:val="00587E6F"/>
    <w:rsid w:val="005969AB"/>
    <w:rsid w:val="005A2246"/>
    <w:rsid w:val="005A744E"/>
    <w:rsid w:val="005B1A39"/>
    <w:rsid w:val="005B61EB"/>
    <w:rsid w:val="005D15EF"/>
    <w:rsid w:val="005D56E7"/>
    <w:rsid w:val="005D6E53"/>
    <w:rsid w:val="005D7C14"/>
    <w:rsid w:val="005E3047"/>
    <w:rsid w:val="005E5973"/>
    <w:rsid w:val="005F4A92"/>
    <w:rsid w:val="00602374"/>
    <w:rsid w:val="00606B93"/>
    <w:rsid w:val="00610D51"/>
    <w:rsid w:val="00615674"/>
    <w:rsid w:val="006171EB"/>
    <w:rsid w:val="00617DEE"/>
    <w:rsid w:val="00622392"/>
    <w:rsid w:val="00640E3E"/>
    <w:rsid w:val="0064397E"/>
    <w:rsid w:val="006446C7"/>
    <w:rsid w:val="006466CB"/>
    <w:rsid w:val="00646F88"/>
    <w:rsid w:val="0065121F"/>
    <w:rsid w:val="00660667"/>
    <w:rsid w:val="0066088E"/>
    <w:rsid w:val="00663F81"/>
    <w:rsid w:val="00686648"/>
    <w:rsid w:val="006A3519"/>
    <w:rsid w:val="006A415B"/>
    <w:rsid w:val="006A5109"/>
    <w:rsid w:val="006A6705"/>
    <w:rsid w:val="006C6593"/>
    <w:rsid w:val="006C671F"/>
    <w:rsid w:val="006C6C0D"/>
    <w:rsid w:val="006C7091"/>
    <w:rsid w:val="006C75C9"/>
    <w:rsid w:val="006D458B"/>
    <w:rsid w:val="006E5DC3"/>
    <w:rsid w:val="006F2D3A"/>
    <w:rsid w:val="006F52E3"/>
    <w:rsid w:val="00710436"/>
    <w:rsid w:val="00711730"/>
    <w:rsid w:val="007212C9"/>
    <w:rsid w:val="0072201B"/>
    <w:rsid w:val="00722E03"/>
    <w:rsid w:val="007252D1"/>
    <w:rsid w:val="0072591A"/>
    <w:rsid w:val="00735001"/>
    <w:rsid w:val="00736810"/>
    <w:rsid w:val="00743BA6"/>
    <w:rsid w:val="00746F09"/>
    <w:rsid w:val="00750072"/>
    <w:rsid w:val="007608EE"/>
    <w:rsid w:val="0076142C"/>
    <w:rsid w:val="00766FD8"/>
    <w:rsid w:val="007671BB"/>
    <w:rsid w:val="007733B8"/>
    <w:rsid w:val="007763A3"/>
    <w:rsid w:val="00777DFE"/>
    <w:rsid w:val="007851EF"/>
    <w:rsid w:val="0078599F"/>
    <w:rsid w:val="0079128D"/>
    <w:rsid w:val="0079318C"/>
    <w:rsid w:val="007A1A53"/>
    <w:rsid w:val="007A7C5E"/>
    <w:rsid w:val="007C0F1F"/>
    <w:rsid w:val="007C6A01"/>
    <w:rsid w:val="007C7231"/>
    <w:rsid w:val="007D4264"/>
    <w:rsid w:val="007E21F3"/>
    <w:rsid w:val="007E6C62"/>
    <w:rsid w:val="007E6FE7"/>
    <w:rsid w:val="007E7F15"/>
    <w:rsid w:val="007F2519"/>
    <w:rsid w:val="007F25DB"/>
    <w:rsid w:val="007F2939"/>
    <w:rsid w:val="007F5558"/>
    <w:rsid w:val="00816005"/>
    <w:rsid w:val="008174AC"/>
    <w:rsid w:val="00820ADF"/>
    <w:rsid w:val="00823E05"/>
    <w:rsid w:val="0082423C"/>
    <w:rsid w:val="00830621"/>
    <w:rsid w:val="00833071"/>
    <w:rsid w:val="00846DD5"/>
    <w:rsid w:val="0085288C"/>
    <w:rsid w:val="008545CF"/>
    <w:rsid w:val="00863552"/>
    <w:rsid w:val="00864072"/>
    <w:rsid w:val="0087106E"/>
    <w:rsid w:val="008735F5"/>
    <w:rsid w:val="0087704D"/>
    <w:rsid w:val="0087756A"/>
    <w:rsid w:val="00880EC8"/>
    <w:rsid w:val="00881211"/>
    <w:rsid w:val="008814BC"/>
    <w:rsid w:val="0088597A"/>
    <w:rsid w:val="00897D6D"/>
    <w:rsid w:val="008A1E5C"/>
    <w:rsid w:val="008A3592"/>
    <w:rsid w:val="008A4490"/>
    <w:rsid w:val="008A70E4"/>
    <w:rsid w:val="008B1189"/>
    <w:rsid w:val="008B36B0"/>
    <w:rsid w:val="008B7F1A"/>
    <w:rsid w:val="008C4733"/>
    <w:rsid w:val="008C6352"/>
    <w:rsid w:val="008C717A"/>
    <w:rsid w:val="008C7EF7"/>
    <w:rsid w:val="008D1D27"/>
    <w:rsid w:val="008D3E79"/>
    <w:rsid w:val="008D5C4F"/>
    <w:rsid w:val="008E7280"/>
    <w:rsid w:val="008F3347"/>
    <w:rsid w:val="00900949"/>
    <w:rsid w:val="009022C4"/>
    <w:rsid w:val="009102DD"/>
    <w:rsid w:val="00913947"/>
    <w:rsid w:val="00922F90"/>
    <w:rsid w:val="00925838"/>
    <w:rsid w:val="00925AFD"/>
    <w:rsid w:val="00926F6E"/>
    <w:rsid w:val="009302BF"/>
    <w:rsid w:val="00932AEC"/>
    <w:rsid w:val="009354A8"/>
    <w:rsid w:val="00935974"/>
    <w:rsid w:val="0094045B"/>
    <w:rsid w:val="00943991"/>
    <w:rsid w:val="0094442D"/>
    <w:rsid w:val="00957A8C"/>
    <w:rsid w:val="00970CFD"/>
    <w:rsid w:val="00970DBF"/>
    <w:rsid w:val="00972B24"/>
    <w:rsid w:val="00974CC5"/>
    <w:rsid w:val="00985B82"/>
    <w:rsid w:val="00992ECE"/>
    <w:rsid w:val="009A3C32"/>
    <w:rsid w:val="009A6A10"/>
    <w:rsid w:val="009A7F46"/>
    <w:rsid w:val="009B7AAB"/>
    <w:rsid w:val="009C7E65"/>
    <w:rsid w:val="009D1408"/>
    <w:rsid w:val="009D584A"/>
    <w:rsid w:val="009D72DD"/>
    <w:rsid w:val="009E3EF0"/>
    <w:rsid w:val="009E4C1E"/>
    <w:rsid w:val="009E5BD0"/>
    <w:rsid w:val="009F374A"/>
    <w:rsid w:val="009F3AE3"/>
    <w:rsid w:val="00A0141C"/>
    <w:rsid w:val="00A057B1"/>
    <w:rsid w:val="00A14A71"/>
    <w:rsid w:val="00A15EC1"/>
    <w:rsid w:val="00A174D3"/>
    <w:rsid w:val="00A34BE9"/>
    <w:rsid w:val="00A34E6C"/>
    <w:rsid w:val="00A351CA"/>
    <w:rsid w:val="00A42CB2"/>
    <w:rsid w:val="00A6246F"/>
    <w:rsid w:val="00A93E15"/>
    <w:rsid w:val="00A95801"/>
    <w:rsid w:val="00A978EC"/>
    <w:rsid w:val="00AA38D1"/>
    <w:rsid w:val="00AA44AB"/>
    <w:rsid w:val="00AA5FC2"/>
    <w:rsid w:val="00AB1548"/>
    <w:rsid w:val="00AB22F7"/>
    <w:rsid w:val="00AC43D6"/>
    <w:rsid w:val="00AD29C2"/>
    <w:rsid w:val="00AD3A96"/>
    <w:rsid w:val="00AE58B8"/>
    <w:rsid w:val="00AE6CF1"/>
    <w:rsid w:val="00AF5151"/>
    <w:rsid w:val="00AF5941"/>
    <w:rsid w:val="00AF782D"/>
    <w:rsid w:val="00B0362A"/>
    <w:rsid w:val="00B0511D"/>
    <w:rsid w:val="00B10F34"/>
    <w:rsid w:val="00B142FA"/>
    <w:rsid w:val="00B169D8"/>
    <w:rsid w:val="00B17590"/>
    <w:rsid w:val="00B200D3"/>
    <w:rsid w:val="00B21022"/>
    <w:rsid w:val="00B273CF"/>
    <w:rsid w:val="00B307B3"/>
    <w:rsid w:val="00B308B0"/>
    <w:rsid w:val="00B31FA4"/>
    <w:rsid w:val="00B33D35"/>
    <w:rsid w:val="00B3509D"/>
    <w:rsid w:val="00B41965"/>
    <w:rsid w:val="00B44AB1"/>
    <w:rsid w:val="00B47EAC"/>
    <w:rsid w:val="00B52B24"/>
    <w:rsid w:val="00B63DAF"/>
    <w:rsid w:val="00B708A7"/>
    <w:rsid w:val="00B71A4A"/>
    <w:rsid w:val="00B82D8E"/>
    <w:rsid w:val="00B82DFB"/>
    <w:rsid w:val="00B84142"/>
    <w:rsid w:val="00B85A47"/>
    <w:rsid w:val="00B874D5"/>
    <w:rsid w:val="00B900EB"/>
    <w:rsid w:val="00BB2575"/>
    <w:rsid w:val="00BB753A"/>
    <w:rsid w:val="00BC0724"/>
    <w:rsid w:val="00BD0467"/>
    <w:rsid w:val="00BD13B6"/>
    <w:rsid w:val="00BD7E37"/>
    <w:rsid w:val="00BE7C92"/>
    <w:rsid w:val="00BF055D"/>
    <w:rsid w:val="00BF08D8"/>
    <w:rsid w:val="00C03943"/>
    <w:rsid w:val="00C06516"/>
    <w:rsid w:val="00C13AB0"/>
    <w:rsid w:val="00C14CCB"/>
    <w:rsid w:val="00C162CA"/>
    <w:rsid w:val="00C22932"/>
    <w:rsid w:val="00C27BCE"/>
    <w:rsid w:val="00C31926"/>
    <w:rsid w:val="00C46298"/>
    <w:rsid w:val="00C54A3F"/>
    <w:rsid w:val="00C62517"/>
    <w:rsid w:val="00C662A2"/>
    <w:rsid w:val="00C67554"/>
    <w:rsid w:val="00C7369F"/>
    <w:rsid w:val="00C77C00"/>
    <w:rsid w:val="00C83DE4"/>
    <w:rsid w:val="00C86EDB"/>
    <w:rsid w:val="00C874A1"/>
    <w:rsid w:val="00C97C86"/>
    <w:rsid w:val="00CB28DC"/>
    <w:rsid w:val="00CB735D"/>
    <w:rsid w:val="00CC3B8F"/>
    <w:rsid w:val="00CD4246"/>
    <w:rsid w:val="00CD6905"/>
    <w:rsid w:val="00CE1405"/>
    <w:rsid w:val="00CE5FB9"/>
    <w:rsid w:val="00CE62EE"/>
    <w:rsid w:val="00CE792D"/>
    <w:rsid w:val="00CF4C39"/>
    <w:rsid w:val="00D01C38"/>
    <w:rsid w:val="00D0525B"/>
    <w:rsid w:val="00D10A42"/>
    <w:rsid w:val="00D25F62"/>
    <w:rsid w:val="00D275CB"/>
    <w:rsid w:val="00D31094"/>
    <w:rsid w:val="00D31330"/>
    <w:rsid w:val="00D330C5"/>
    <w:rsid w:val="00D37239"/>
    <w:rsid w:val="00D41840"/>
    <w:rsid w:val="00D53A3C"/>
    <w:rsid w:val="00D5428C"/>
    <w:rsid w:val="00D557BD"/>
    <w:rsid w:val="00D60042"/>
    <w:rsid w:val="00D61299"/>
    <w:rsid w:val="00D62E67"/>
    <w:rsid w:val="00D63812"/>
    <w:rsid w:val="00D71351"/>
    <w:rsid w:val="00D74B46"/>
    <w:rsid w:val="00D759D2"/>
    <w:rsid w:val="00D770A9"/>
    <w:rsid w:val="00D809BD"/>
    <w:rsid w:val="00D80E16"/>
    <w:rsid w:val="00D86B1D"/>
    <w:rsid w:val="00D871F0"/>
    <w:rsid w:val="00D94CDD"/>
    <w:rsid w:val="00DA544E"/>
    <w:rsid w:val="00DA761D"/>
    <w:rsid w:val="00DB12BD"/>
    <w:rsid w:val="00DB25AE"/>
    <w:rsid w:val="00DC3D53"/>
    <w:rsid w:val="00DC7EE3"/>
    <w:rsid w:val="00DD0736"/>
    <w:rsid w:val="00DD07BC"/>
    <w:rsid w:val="00DD3066"/>
    <w:rsid w:val="00DE7E3B"/>
    <w:rsid w:val="00DF0988"/>
    <w:rsid w:val="00DF2E98"/>
    <w:rsid w:val="00DF63EC"/>
    <w:rsid w:val="00E004E5"/>
    <w:rsid w:val="00E07367"/>
    <w:rsid w:val="00E13910"/>
    <w:rsid w:val="00E1669A"/>
    <w:rsid w:val="00E1676E"/>
    <w:rsid w:val="00E20ADA"/>
    <w:rsid w:val="00E21FAD"/>
    <w:rsid w:val="00E24BF9"/>
    <w:rsid w:val="00E25431"/>
    <w:rsid w:val="00E26046"/>
    <w:rsid w:val="00E262DE"/>
    <w:rsid w:val="00E264D8"/>
    <w:rsid w:val="00E26DE4"/>
    <w:rsid w:val="00E4127B"/>
    <w:rsid w:val="00E41342"/>
    <w:rsid w:val="00E46DBE"/>
    <w:rsid w:val="00E51469"/>
    <w:rsid w:val="00E627C6"/>
    <w:rsid w:val="00E667B4"/>
    <w:rsid w:val="00E80D33"/>
    <w:rsid w:val="00E83FA8"/>
    <w:rsid w:val="00E84E60"/>
    <w:rsid w:val="00E8634D"/>
    <w:rsid w:val="00E869F7"/>
    <w:rsid w:val="00E86A2D"/>
    <w:rsid w:val="00EC697B"/>
    <w:rsid w:val="00EC74CF"/>
    <w:rsid w:val="00EF128B"/>
    <w:rsid w:val="00EF1F30"/>
    <w:rsid w:val="00F04E26"/>
    <w:rsid w:val="00F07347"/>
    <w:rsid w:val="00F14200"/>
    <w:rsid w:val="00F2235F"/>
    <w:rsid w:val="00F25C24"/>
    <w:rsid w:val="00F36198"/>
    <w:rsid w:val="00F36E90"/>
    <w:rsid w:val="00F442C5"/>
    <w:rsid w:val="00F463E1"/>
    <w:rsid w:val="00F60BDB"/>
    <w:rsid w:val="00F64D7B"/>
    <w:rsid w:val="00F65FFD"/>
    <w:rsid w:val="00F80FE1"/>
    <w:rsid w:val="00F92806"/>
    <w:rsid w:val="00F9638C"/>
    <w:rsid w:val="00FB54F3"/>
    <w:rsid w:val="00FB75C4"/>
    <w:rsid w:val="00FC5E01"/>
    <w:rsid w:val="00FD7516"/>
    <w:rsid w:val="00FE29FE"/>
    <w:rsid w:val="00FE4609"/>
    <w:rsid w:val="00FF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9A037D1"/>
  <w15:chartTrackingRefBased/>
  <w15:docId w15:val="{BF4D30E0-903E-4723-AF8C-B27F130A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D1D27"/>
    <w:rPr>
      <w:rFonts w:ascii="Arial" w:hAnsi="Arial" w:cs="Arial"/>
      <w:sz w:val="24"/>
    </w:rPr>
  </w:style>
  <w:style w:type="paragraph" w:styleId="Heading1">
    <w:name w:val="heading 1"/>
    <w:basedOn w:val="Normal"/>
    <w:next w:val="Normal"/>
    <w:autoRedefine/>
    <w:qFormat/>
    <w:rsid w:val="00F64D7B"/>
    <w:pPr>
      <w:keepNext/>
      <w:numPr>
        <w:numId w:val="11"/>
      </w:numPr>
      <w:outlineLvl w:val="0"/>
    </w:pPr>
    <w:rPr>
      <w:b/>
      <w:kern w:val="28"/>
      <w:sz w:val="36"/>
    </w:rPr>
  </w:style>
  <w:style w:type="paragraph" w:styleId="Heading2">
    <w:name w:val="heading 2"/>
    <w:basedOn w:val="Normal"/>
    <w:next w:val="Normal"/>
    <w:autoRedefine/>
    <w:qFormat/>
    <w:rsid w:val="00602374"/>
    <w:pPr>
      <w:keepNext/>
      <w:widowControl w:val="0"/>
      <w:numPr>
        <w:ilvl w:val="1"/>
        <w:numId w:val="11"/>
      </w:numPr>
      <w:spacing w:before="180" w:after="120"/>
      <w:outlineLvl w:val="1"/>
    </w:pPr>
    <w:rPr>
      <w:b/>
      <w:smallCaps/>
      <w:sz w:val="32"/>
    </w:rPr>
  </w:style>
  <w:style w:type="paragraph" w:styleId="Heading3">
    <w:name w:val="heading 3"/>
    <w:basedOn w:val="Heading2"/>
    <w:next w:val="Normal"/>
    <w:link w:val="Heading3Char"/>
    <w:autoRedefine/>
    <w:qFormat/>
    <w:rsid w:val="003108C4"/>
    <w:pPr>
      <w:numPr>
        <w:ilvl w:val="2"/>
      </w:numPr>
      <w:outlineLvl w:val="2"/>
    </w:pPr>
    <w:rPr>
      <w:sz w:val="28"/>
    </w:rPr>
  </w:style>
  <w:style w:type="paragraph" w:styleId="Heading4">
    <w:name w:val="heading 4"/>
    <w:basedOn w:val="Normal"/>
    <w:next w:val="Normal"/>
    <w:qFormat/>
    <w:rsid w:val="006A3519"/>
    <w:pPr>
      <w:keepNext/>
      <w:spacing w:before="240" w:after="60"/>
      <w:outlineLvl w:val="3"/>
    </w:pPr>
    <w:rPr>
      <w:b/>
      <w:bCs/>
      <w:sz w:val="28"/>
      <w:szCs w:val="28"/>
    </w:rPr>
  </w:style>
  <w:style w:type="paragraph" w:styleId="Heading5">
    <w:name w:val="heading 5"/>
    <w:basedOn w:val="Normal"/>
    <w:next w:val="Normal"/>
    <w:qFormat/>
    <w:rsid w:val="006A3519"/>
    <w:pPr>
      <w:spacing w:before="240" w:after="60"/>
      <w:outlineLvl w:val="4"/>
    </w:pPr>
    <w:rPr>
      <w:b/>
      <w:bCs/>
      <w:i/>
      <w:iCs/>
      <w:sz w:val="26"/>
      <w:szCs w:val="26"/>
    </w:rPr>
  </w:style>
  <w:style w:type="paragraph" w:styleId="Heading6">
    <w:name w:val="heading 6"/>
    <w:basedOn w:val="Normal"/>
    <w:next w:val="Normal"/>
    <w:qFormat/>
    <w:rsid w:val="006A3519"/>
    <w:pPr>
      <w:spacing w:before="240" w:after="60"/>
      <w:outlineLvl w:val="5"/>
    </w:pPr>
    <w:rPr>
      <w:b/>
      <w:bCs/>
      <w:sz w:val="22"/>
      <w:szCs w:val="22"/>
    </w:rPr>
  </w:style>
  <w:style w:type="paragraph" w:styleId="Heading7">
    <w:name w:val="heading 7"/>
    <w:basedOn w:val="Normal"/>
    <w:next w:val="Normal"/>
    <w:qFormat/>
    <w:rsid w:val="006A3519"/>
    <w:pPr>
      <w:spacing w:before="240" w:after="60"/>
      <w:outlineLvl w:val="6"/>
    </w:pPr>
    <w:rPr>
      <w:szCs w:val="24"/>
    </w:rPr>
  </w:style>
  <w:style w:type="paragraph" w:styleId="Heading8">
    <w:name w:val="heading 8"/>
    <w:basedOn w:val="Normal"/>
    <w:next w:val="Normal"/>
    <w:qFormat/>
    <w:rsid w:val="006A3519"/>
    <w:pPr>
      <w:spacing w:before="240" w:after="60"/>
      <w:outlineLvl w:val="7"/>
    </w:pPr>
    <w:rPr>
      <w:i/>
      <w:iCs/>
      <w:szCs w:val="24"/>
    </w:rPr>
  </w:style>
  <w:style w:type="paragraph" w:styleId="Heading9">
    <w:name w:val="heading 9"/>
    <w:basedOn w:val="Normal"/>
    <w:next w:val="Normal"/>
    <w:qFormat/>
    <w:rsid w:val="006A3519"/>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3519"/>
    <w:pPr>
      <w:tabs>
        <w:tab w:val="center" w:pos="4320"/>
        <w:tab w:val="right" w:pos="8640"/>
      </w:tabs>
    </w:pPr>
    <w:rPr>
      <w:sz w:val="20"/>
    </w:rPr>
  </w:style>
  <w:style w:type="character" w:customStyle="1" w:styleId="FooterChar">
    <w:name w:val="Footer Char"/>
    <w:basedOn w:val="DefaultParagraphFont"/>
    <w:link w:val="Footer"/>
    <w:rsid w:val="0031233E"/>
  </w:style>
  <w:style w:type="character" w:styleId="PageNumber">
    <w:name w:val="page number"/>
    <w:rsid w:val="006A3519"/>
    <w:rPr>
      <w:rFonts w:ascii="Times New Roman" w:hAnsi="Times New Roman"/>
      <w:sz w:val="20"/>
    </w:rPr>
  </w:style>
  <w:style w:type="paragraph" w:styleId="Header">
    <w:name w:val="header"/>
    <w:basedOn w:val="Normal"/>
    <w:link w:val="HeaderChar"/>
    <w:rsid w:val="006A3519"/>
    <w:pPr>
      <w:tabs>
        <w:tab w:val="center" w:pos="4320"/>
        <w:tab w:val="right" w:pos="8640"/>
      </w:tabs>
    </w:pPr>
  </w:style>
  <w:style w:type="character" w:customStyle="1" w:styleId="HeaderChar">
    <w:name w:val="Header Char"/>
    <w:link w:val="Header"/>
    <w:rsid w:val="0031233E"/>
    <w:rPr>
      <w:sz w:val="24"/>
    </w:rPr>
  </w:style>
  <w:style w:type="paragraph" w:customStyle="1" w:styleId="installnotes">
    <w:name w:val="install notes"/>
    <w:basedOn w:val="Normal"/>
    <w:rsid w:val="006A3519"/>
    <w:pPr>
      <w:ind w:left="720"/>
      <w:jc w:val="both"/>
    </w:pPr>
    <w:rPr>
      <w:rFonts w:ascii="New Century Schlbk" w:hAnsi="New Century Schlbk"/>
      <w:i/>
      <w:noProof/>
    </w:rPr>
  </w:style>
  <w:style w:type="paragraph" w:customStyle="1" w:styleId="Helvetica">
    <w:name w:val="Helvetica"/>
    <w:basedOn w:val="Normal"/>
    <w:rsid w:val="006A3519"/>
  </w:style>
  <w:style w:type="paragraph" w:styleId="TOC1">
    <w:name w:val="toc 1"/>
    <w:basedOn w:val="Normal"/>
    <w:next w:val="Normal"/>
    <w:uiPriority w:val="39"/>
    <w:rsid w:val="006A3519"/>
    <w:pPr>
      <w:tabs>
        <w:tab w:val="right" w:leader="dot" w:pos="9360"/>
      </w:tabs>
    </w:pPr>
  </w:style>
  <w:style w:type="paragraph" w:styleId="TOC2">
    <w:name w:val="toc 2"/>
    <w:basedOn w:val="Normal"/>
    <w:next w:val="Normal"/>
    <w:uiPriority w:val="39"/>
    <w:rsid w:val="006A3519"/>
    <w:pPr>
      <w:tabs>
        <w:tab w:val="right" w:leader="dot" w:pos="9360"/>
      </w:tabs>
      <w:ind w:left="240"/>
    </w:pPr>
  </w:style>
  <w:style w:type="paragraph" w:styleId="TOC3">
    <w:name w:val="toc 3"/>
    <w:basedOn w:val="Normal"/>
    <w:next w:val="Normal"/>
    <w:uiPriority w:val="39"/>
    <w:rsid w:val="006A3519"/>
    <w:pPr>
      <w:tabs>
        <w:tab w:val="right" w:leader="dot" w:pos="9360"/>
      </w:tabs>
      <w:ind w:left="480"/>
    </w:pPr>
  </w:style>
  <w:style w:type="paragraph" w:styleId="TOC7">
    <w:name w:val="toc 7"/>
    <w:basedOn w:val="Normal"/>
    <w:next w:val="Normal"/>
    <w:semiHidden/>
    <w:rsid w:val="006A3519"/>
    <w:pPr>
      <w:tabs>
        <w:tab w:val="right" w:leader="dot" w:pos="9360"/>
      </w:tabs>
      <w:ind w:left="1440"/>
    </w:pPr>
  </w:style>
  <w:style w:type="paragraph" w:styleId="FootnoteText">
    <w:name w:val="footnote text"/>
    <w:basedOn w:val="Normal"/>
    <w:semiHidden/>
    <w:rsid w:val="006A3519"/>
    <w:rPr>
      <w:sz w:val="20"/>
    </w:rPr>
  </w:style>
  <w:style w:type="character" w:styleId="FootnoteReference">
    <w:name w:val="footnote reference"/>
    <w:semiHidden/>
    <w:rsid w:val="006A3519"/>
    <w:rPr>
      <w:vertAlign w:val="superscript"/>
    </w:rPr>
  </w:style>
  <w:style w:type="paragraph" w:styleId="BodyTextIndent">
    <w:name w:val="Body Text Indent"/>
    <w:basedOn w:val="Normal"/>
    <w:rsid w:val="006A3519"/>
    <w:pPr>
      <w:ind w:left="720"/>
    </w:pPr>
  </w:style>
  <w:style w:type="character" w:styleId="Hyperlink">
    <w:name w:val="Hyperlink"/>
    <w:uiPriority w:val="99"/>
    <w:rsid w:val="006A3519"/>
    <w:rPr>
      <w:color w:val="0000FF"/>
      <w:u w:val="single"/>
    </w:rPr>
  </w:style>
  <w:style w:type="paragraph" w:styleId="BlockText">
    <w:name w:val="Block Text"/>
    <w:basedOn w:val="Normal"/>
    <w:rsid w:val="006A3519"/>
    <w:pPr>
      <w:spacing w:after="120"/>
      <w:ind w:left="1440" w:right="1440"/>
    </w:pPr>
  </w:style>
  <w:style w:type="paragraph" w:styleId="BodyText">
    <w:name w:val="Body Text"/>
    <w:basedOn w:val="Normal"/>
    <w:rsid w:val="006A3519"/>
    <w:pPr>
      <w:spacing w:after="120"/>
    </w:pPr>
  </w:style>
  <w:style w:type="paragraph" w:styleId="BodyText2">
    <w:name w:val="Body Text 2"/>
    <w:basedOn w:val="Normal"/>
    <w:rsid w:val="006A3519"/>
    <w:pPr>
      <w:spacing w:after="120" w:line="480" w:lineRule="auto"/>
    </w:pPr>
  </w:style>
  <w:style w:type="paragraph" w:styleId="BodyText3">
    <w:name w:val="Body Text 3"/>
    <w:basedOn w:val="Normal"/>
    <w:rsid w:val="006A3519"/>
    <w:pPr>
      <w:spacing w:after="120"/>
    </w:pPr>
    <w:rPr>
      <w:sz w:val="16"/>
      <w:szCs w:val="16"/>
    </w:rPr>
  </w:style>
  <w:style w:type="paragraph" w:styleId="BodyTextFirstIndent">
    <w:name w:val="Body Text First Indent"/>
    <w:basedOn w:val="BodyText"/>
    <w:rsid w:val="006A3519"/>
    <w:pPr>
      <w:ind w:firstLine="210"/>
    </w:pPr>
  </w:style>
  <w:style w:type="paragraph" w:styleId="BodyTextFirstIndent2">
    <w:name w:val="Body Text First Indent 2"/>
    <w:basedOn w:val="BodyTextIndent"/>
    <w:rsid w:val="006A3519"/>
    <w:pPr>
      <w:spacing w:after="120"/>
      <w:ind w:left="360" w:firstLine="210"/>
    </w:pPr>
  </w:style>
  <w:style w:type="paragraph" w:styleId="BodyTextIndent2">
    <w:name w:val="Body Text Indent 2"/>
    <w:basedOn w:val="Normal"/>
    <w:rsid w:val="006A3519"/>
    <w:pPr>
      <w:spacing w:after="120" w:line="480" w:lineRule="auto"/>
      <w:ind w:left="360"/>
    </w:pPr>
  </w:style>
  <w:style w:type="paragraph" w:styleId="BodyTextIndent3">
    <w:name w:val="Body Text Indent 3"/>
    <w:basedOn w:val="Normal"/>
    <w:rsid w:val="006A3519"/>
    <w:pPr>
      <w:spacing w:after="120"/>
      <w:ind w:left="360"/>
    </w:pPr>
    <w:rPr>
      <w:sz w:val="16"/>
      <w:szCs w:val="16"/>
    </w:rPr>
  </w:style>
  <w:style w:type="paragraph" w:styleId="Closing">
    <w:name w:val="Closing"/>
    <w:basedOn w:val="Normal"/>
    <w:rsid w:val="006A3519"/>
    <w:pPr>
      <w:ind w:left="4320"/>
    </w:pPr>
  </w:style>
  <w:style w:type="paragraph" w:styleId="Date">
    <w:name w:val="Date"/>
    <w:basedOn w:val="Normal"/>
    <w:next w:val="Normal"/>
    <w:rsid w:val="006A3519"/>
  </w:style>
  <w:style w:type="paragraph" w:styleId="E-mailSignature">
    <w:name w:val="E-mail Signature"/>
    <w:basedOn w:val="Normal"/>
    <w:rsid w:val="006A3519"/>
  </w:style>
  <w:style w:type="paragraph" w:styleId="EnvelopeAddress">
    <w:name w:val="envelope address"/>
    <w:basedOn w:val="Normal"/>
    <w:rsid w:val="006A3519"/>
    <w:pPr>
      <w:framePr w:w="7920" w:h="1980" w:hRule="exact" w:hSpace="180" w:wrap="auto" w:hAnchor="page" w:xAlign="center" w:yAlign="bottom"/>
      <w:ind w:left="2880"/>
    </w:pPr>
    <w:rPr>
      <w:szCs w:val="24"/>
    </w:rPr>
  </w:style>
  <w:style w:type="paragraph" w:styleId="EnvelopeReturn">
    <w:name w:val="envelope return"/>
    <w:basedOn w:val="Normal"/>
    <w:rsid w:val="006A3519"/>
    <w:rPr>
      <w:sz w:val="20"/>
    </w:rPr>
  </w:style>
  <w:style w:type="paragraph" w:styleId="HTMLAddress">
    <w:name w:val="HTML Address"/>
    <w:basedOn w:val="Normal"/>
    <w:rsid w:val="006A3519"/>
    <w:rPr>
      <w:i/>
      <w:iCs/>
    </w:rPr>
  </w:style>
  <w:style w:type="paragraph" w:styleId="HTMLPreformatted">
    <w:name w:val="HTML Preformatted"/>
    <w:basedOn w:val="Normal"/>
    <w:rsid w:val="006A3519"/>
    <w:rPr>
      <w:rFonts w:ascii="Courier New" w:hAnsi="Courier New"/>
      <w:sz w:val="20"/>
    </w:rPr>
  </w:style>
  <w:style w:type="paragraph" w:styleId="List">
    <w:name w:val="List"/>
    <w:basedOn w:val="Normal"/>
    <w:rsid w:val="006A3519"/>
    <w:pPr>
      <w:ind w:left="360" w:hanging="360"/>
    </w:pPr>
  </w:style>
  <w:style w:type="paragraph" w:styleId="List2">
    <w:name w:val="List 2"/>
    <w:basedOn w:val="Normal"/>
    <w:rsid w:val="006A3519"/>
    <w:pPr>
      <w:ind w:left="720" w:hanging="360"/>
    </w:pPr>
  </w:style>
  <w:style w:type="paragraph" w:styleId="List3">
    <w:name w:val="List 3"/>
    <w:basedOn w:val="Normal"/>
    <w:rsid w:val="006A3519"/>
    <w:pPr>
      <w:ind w:left="1080" w:hanging="360"/>
    </w:pPr>
  </w:style>
  <w:style w:type="paragraph" w:styleId="List4">
    <w:name w:val="List 4"/>
    <w:basedOn w:val="Normal"/>
    <w:rsid w:val="006A3519"/>
    <w:pPr>
      <w:ind w:left="1440" w:hanging="360"/>
    </w:pPr>
  </w:style>
  <w:style w:type="paragraph" w:styleId="List5">
    <w:name w:val="List 5"/>
    <w:basedOn w:val="Normal"/>
    <w:rsid w:val="006A3519"/>
    <w:pPr>
      <w:ind w:left="1800" w:hanging="360"/>
    </w:pPr>
  </w:style>
  <w:style w:type="paragraph" w:styleId="ListBullet">
    <w:name w:val="List Bullet"/>
    <w:basedOn w:val="Normal"/>
    <w:autoRedefine/>
    <w:rsid w:val="006A3519"/>
    <w:pPr>
      <w:tabs>
        <w:tab w:val="num" w:pos="360"/>
      </w:tabs>
      <w:ind w:left="360" w:hanging="360"/>
    </w:pPr>
  </w:style>
  <w:style w:type="paragraph" w:styleId="ListBullet2">
    <w:name w:val="List Bullet 2"/>
    <w:basedOn w:val="Normal"/>
    <w:autoRedefine/>
    <w:rsid w:val="006A3519"/>
    <w:pPr>
      <w:tabs>
        <w:tab w:val="num" w:pos="720"/>
      </w:tabs>
      <w:ind w:left="720" w:hanging="360"/>
    </w:pPr>
  </w:style>
  <w:style w:type="paragraph" w:styleId="ListBullet3">
    <w:name w:val="List Bullet 3"/>
    <w:basedOn w:val="Normal"/>
    <w:autoRedefine/>
    <w:rsid w:val="006A3519"/>
    <w:pPr>
      <w:tabs>
        <w:tab w:val="num" w:pos="1080"/>
      </w:tabs>
      <w:ind w:left="1080" w:hanging="360"/>
    </w:pPr>
  </w:style>
  <w:style w:type="paragraph" w:styleId="ListBullet4">
    <w:name w:val="List Bullet 4"/>
    <w:basedOn w:val="Normal"/>
    <w:autoRedefine/>
    <w:rsid w:val="006A3519"/>
    <w:pPr>
      <w:tabs>
        <w:tab w:val="num" w:pos="1440"/>
      </w:tabs>
      <w:ind w:left="1440" w:hanging="360"/>
    </w:pPr>
  </w:style>
  <w:style w:type="paragraph" w:styleId="ListBullet5">
    <w:name w:val="List Bullet 5"/>
    <w:basedOn w:val="Normal"/>
    <w:autoRedefine/>
    <w:rsid w:val="006A3519"/>
    <w:pPr>
      <w:tabs>
        <w:tab w:val="num" w:pos="1800"/>
      </w:tabs>
      <w:ind w:left="1800" w:hanging="360"/>
    </w:pPr>
  </w:style>
  <w:style w:type="paragraph" w:styleId="ListContinue">
    <w:name w:val="List Continue"/>
    <w:basedOn w:val="Normal"/>
    <w:rsid w:val="006A3519"/>
    <w:pPr>
      <w:spacing w:after="120"/>
      <w:ind w:left="360"/>
    </w:pPr>
  </w:style>
  <w:style w:type="paragraph" w:styleId="ListContinue2">
    <w:name w:val="List Continue 2"/>
    <w:basedOn w:val="Normal"/>
    <w:rsid w:val="006A3519"/>
    <w:pPr>
      <w:spacing w:after="120"/>
      <w:ind w:left="720"/>
    </w:pPr>
  </w:style>
  <w:style w:type="paragraph" w:styleId="ListContinue3">
    <w:name w:val="List Continue 3"/>
    <w:basedOn w:val="Normal"/>
    <w:rsid w:val="006A3519"/>
    <w:pPr>
      <w:spacing w:after="120"/>
      <w:ind w:left="1080"/>
    </w:pPr>
  </w:style>
  <w:style w:type="paragraph" w:styleId="ListContinue4">
    <w:name w:val="List Continue 4"/>
    <w:basedOn w:val="Normal"/>
    <w:rsid w:val="006A3519"/>
    <w:pPr>
      <w:spacing w:after="120"/>
      <w:ind w:left="1440"/>
    </w:pPr>
  </w:style>
  <w:style w:type="paragraph" w:styleId="ListContinue5">
    <w:name w:val="List Continue 5"/>
    <w:basedOn w:val="Normal"/>
    <w:rsid w:val="006A3519"/>
    <w:pPr>
      <w:spacing w:after="120"/>
      <w:ind w:left="1800"/>
    </w:pPr>
  </w:style>
  <w:style w:type="paragraph" w:styleId="ListNumber">
    <w:name w:val="List Number"/>
    <w:basedOn w:val="Normal"/>
    <w:rsid w:val="006A3519"/>
    <w:pPr>
      <w:tabs>
        <w:tab w:val="num" w:pos="360"/>
      </w:tabs>
      <w:ind w:left="360" w:hanging="360"/>
    </w:pPr>
  </w:style>
  <w:style w:type="paragraph" w:styleId="ListNumber2">
    <w:name w:val="List Number 2"/>
    <w:basedOn w:val="Normal"/>
    <w:rsid w:val="006A3519"/>
    <w:pPr>
      <w:tabs>
        <w:tab w:val="num" w:pos="720"/>
      </w:tabs>
      <w:ind w:left="720" w:hanging="360"/>
    </w:pPr>
  </w:style>
  <w:style w:type="paragraph" w:styleId="ListNumber3">
    <w:name w:val="List Number 3"/>
    <w:basedOn w:val="Normal"/>
    <w:rsid w:val="006A3519"/>
    <w:pPr>
      <w:tabs>
        <w:tab w:val="num" w:pos="1080"/>
      </w:tabs>
      <w:ind w:left="1080" w:hanging="360"/>
    </w:pPr>
  </w:style>
  <w:style w:type="paragraph" w:styleId="ListNumber4">
    <w:name w:val="List Number 4"/>
    <w:basedOn w:val="Normal"/>
    <w:rsid w:val="006A3519"/>
    <w:pPr>
      <w:tabs>
        <w:tab w:val="num" w:pos="1440"/>
      </w:tabs>
      <w:ind w:left="1440" w:hanging="360"/>
    </w:pPr>
  </w:style>
  <w:style w:type="paragraph" w:styleId="ListNumber5">
    <w:name w:val="List Number 5"/>
    <w:basedOn w:val="Normal"/>
    <w:rsid w:val="006A3519"/>
    <w:pPr>
      <w:tabs>
        <w:tab w:val="num" w:pos="1800"/>
      </w:tabs>
      <w:ind w:left="1800" w:hanging="360"/>
    </w:pPr>
  </w:style>
  <w:style w:type="paragraph" w:styleId="MessageHeader">
    <w:name w:val="Message Header"/>
    <w:basedOn w:val="Normal"/>
    <w:rsid w:val="006A3519"/>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rmalWeb">
    <w:name w:val="Normal (Web)"/>
    <w:basedOn w:val="Normal"/>
    <w:rsid w:val="006A3519"/>
    <w:rPr>
      <w:szCs w:val="24"/>
    </w:rPr>
  </w:style>
  <w:style w:type="paragraph" w:styleId="NormalIndent">
    <w:name w:val="Normal Indent"/>
    <w:basedOn w:val="Normal"/>
    <w:rsid w:val="006A3519"/>
    <w:pPr>
      <w:ind w:left="720"/>
    </w:pPr>
  </w:style>
  <w:style w:type="paragraph" w:styleId="NoteHeading">
    <w:name w:val="Note Heading"/>
    <w:basedOn w:val="Normal"/>
    <w:next w:val="Normal"/>
    <w:rsid w:val="006A3519"/>
  </w:style>
  <w:style w:type="paragraph" w:styleId="PlainText">
    <w:name w:val="Plain Text"/>
    <w:basedOn w:val="Normal"/>
    <w:link w:val="PlainTextChar"/>
    <w:uiPriority w:val="99"/>
    <w:rsid w:val="006A3519"/>
    <w:rPr>
      <w:rFonts w:ascii="Courier New" w:hAnsi="Courier New"/>
      <w:sz w:val="20"/>
    </w:rPr>
  </w:style>
  <w:style w:type="paragraph" w:styleId="Salutation">
    <w:name w:val="Salutation"/>
    <w:basedOn w:val="Normal"/>
    <w:next w:val="Normal"/>
    <w:rsid w:val="006A3519"/>
  </w:style>
  <w:style w:type="paragraph" w:styleId="Signature">
    <w:name w:val="Signature"/>
    <w:basedOn w:val="Normal"/>
    <w:rsid w:val="006A3519"/>
    <w:pPr>
      <w:ind w:left="4320"/>
    </w:pPr>
  </w:style>
  <w:style w:type="paragraph" w:styleId="Subtitle">
    <w:name w:val="Subtitle"/>
    <w:basedOn w:val="Normal"/>
    <w:qFormat/>
    <w:rsid w:val="006A3519"/>
    <w:pPr>
      <w:spacing w:after="60"/>
      <w:jc w:val="center"/>
      <w:outlineLvl w:val="1"/>
    </w:pPr>
    <w:rPr>
      <w:szCs w:val="24"/>
    </w:rPr>
  </w:style>
  <w:style w:type="paragraph" w:styleId="Title">
    <w:name w:val="Title"/>
    <w:basedOn w:val="Normal"/>
    <w:qFormat/>
    <w:rsid w:val="006A3519"/>
    <w:pPr>
      <w:spacing w:before="240" w:after="60"/>
      <w:jc w:val="center"/>
      <w:outlineLvl w:val="0"/>
    </w:pPr>
    <w:rPr>
      <w:b/>
      <w:bCs/>
      <w:kern w:val="28"/>
      <w:sz w:val="32"/>
      <w:szCs w:val="32"/>
    </w:rPr>
  </w:style>
  <w:style w:type="paragraph" w:customStyle="1" w:styleId="TOC">
    <w:name w:val="TOC"/>
    <w:basedOn w:val="Normal"/>
    <w:rsid w:val="006A3519"/>
    <w:rPr>
      <w:sz w:val="36"/>
    </w:rPr>
  </w:style>
  <w:style w:type="paragraph" w:customStyle="1" w:styleId="CoverPg">
    <w:name w:val="Cover Pg"/>
    <w:basedOn w:val="Normal"/>
    <w:next w:val="Normal"/>
    <w:autoRedefine/>
    <w:rsid w:val="00BF055D"/>
    <w:pPr>
      <w:jc w:val="center"/>
    </w:pPr>
    <w:rPr>
      <w:b/>
      <w:bCs/>
      <w:snapToGrid w:val="0"/>
      <w:sz w:val="36"/>
    </w:rPr>
  </w:style>
  <w:style w:type="paragraph" w:styleId="TOCHeading">
    <w:name w:val="TOC Heading"/>
    <w:basedOn w:val="Heading1"/>
    <w:next w:val="Normal"/>
    <w:uiPriority w:val="39"/>
    <w:qFormat/>
    <w:rsid w:val="00CC3B8F"/>
    <w:pPr>
      <w:keepLines/>
      <w:spacing w:before="480" w:line="276" w:lineRule="auto"/>
      <w:outlineLvl w:val="9"/>
    </w:pPr>
    <w:rPr>
      <w:rFonts w:ascii="Cambria" w:hAnsi="Cambria" w:cs="Times New Roman"/>
      <w:b w:val="0"/>
      <w:bCs/>
      <w:color w:val="365F91"/>
      <w:kern w:val="0"/>
      <w:sz w:val="28"/>
      <w:szCs w:val="28"/>
    </w:rPr>
  </w:style>
  <w:style w:type="character" w:styleId="CommentReference">
    <w:name w:val="annotation reference"/>
    <w:rsid w:val="00560809"/>
    <w:rPr>
      <w:sz w:val="16"/>
      <w:szCs w:val="16"/>
    </w:rPr>
  </w:style>
  <w:style w:type="paragraph" w:styleId="CommentText">
    <w:name w:val="annotation text"/>
    <w:basedOn w:val="Normal"/>
    <w:link w:val="CommentTextChar"/>
    <w:rsid w:val="00560809"/>
    <w:rPr>
      <w:bCs/>
      <w:snapToGrid w:val="0"/>
      <w:sz w:val="20"/>
    </w:rPr>
  </w:style>
  <w:style w:type="character" w:customStyle="1" w:styleId="CommentTextChar">
    <w:name w:val="Comment Text Char"/>
    <w:link w:val="CommentText"/>
    <w:rsid w:val="00560809"/>
    <w:rPr>
      <w:bCs/>
      <w:snapToGrid w:val="0"/>
    </w:rPr>
  </w:style>
  <w:style w:type="paragraph" w:styleId="BalloonText">
    <w:name w:val="Balloon Text"/>
    <w:basedOn w:val="Normal"/>
    <w:link w:val="BalloonTextChar"/>
    <w:rsid w:val="00560809"/>
    <w:rPr>
      <w:rFonts w:ascii="Tahoma" w:hAnsi="Tahoma" w:cs="Tahoma"/>
      <w:sz w:val="16"/>
      <w:szCs w:val="16"/>
    </w:rPr>
  </w:style>
  <w:style w:type="character" w:customStyle="1" w:styleId="BalloonTextChar">
    <w:name w:val="Balloon Text Char"/>
    <w:link w:val="BalloonText"/>
    <w:rsid w:val="00560809"/>
    <w:rPr>
      <w:rFonts w:ascii="Tahoma" w:hAnsi="Tahoma" w:cs="Tahoma"/>
      <w:sz w:val="16"/>
      <w:szCs w:val="16"/>
    </w:rPr>
  </w:style>
  <w:style w:type="paragraph" w:customStyle="1" w:styleId="NOR">
    <w:name w:val="NOR"/>
    <w:basedOn w:val="Normal"/>
    <w:rsid w:val="00560809"/>
    <w:pPr>
      <w:ind w:left="1080" w:hanging="1080"/>
    </w:pPr>
    <w:rPr>
      <w:bCs/>
      <w:snapToGrid w:val="0"/>
      <w:sz w:val="22"/>
      <w:szCs w:val="22"/>
    </w:rPr>
  </w:style>
  <w:style w:type="character" w:customStyle="1" w:styleId="StyleTimes-Roman210pt">
    <w:name w:val="Style Times-Roman+2 10 pt"/>
    <w:rsid w:val="006A5109"/>
    <w:rPr>
      <w:rFonts w:ascii="Times New Roman" w:hAnsi="Times New Roman" w:cs="Times New Roman"/>
      <w:sz w:val="24"/>
    </w:rPr>
  </w:style>
  <w:style w:type="character" w:styleId="Emphasis">
    <w:name w:val="Emphasis"/>
    <w:qFormat/>
    <w:rsid w:val="001E7E40"/>
    <w:rPr>
      <w:i/>
      <w:iCs/>
    </w:rPr>
  </w:style>
  <w:style w:type="paragraph" w:styleId="CommentSubject">
    <w:name w:val="annotation subject"/>
    <w:basedOn w:val="CommentText"/>
    <w:next w:val="CommentText"/>
    <w:semiHidden/>
    <w:rsid w:val="00470DF1"/>
    <w:rPr>
      <w:b/>
      <w:snapToGrid/>
    </w:rPr>
  </w:style>
  <w:style w:type="paragraph" w:styleId="ListParagraph">
    <w:name w:val="List Paragraph"/>
    <w:basedOn w:val="Normal"/>
    <w:qFormat/>
    <w:rsid w:val="00CE5FB9"/>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uiPriority w:val="99"/>
    <w:rsid w:val="0047696B"/>
    <w:rPr>
      <w:rFonts w:ascii="Courier New" w:hAnsi="Courier New"/>
    </w:rPr>
  </w:style>
  <w:style w:type="paragraph" w:customStyle="1" w:styleId="Title1">
    <w:name w:val="Title1"/>
    <w:basedOn w:val="Normal"/>
    <w:autoRedefine/>
    <w:rsid w:val="00BF055D"/>
    <w:pPr>
      <w:jc w:val="center"/>
    </w:pPr>
    <w:rPr>
      <w:b/>
      <w:sz w:val="28"/>
    </w:rPr>
  </w:style>
  <w:style w:type="character" w:customStyle="1" w:styleId="Heading3Char">
    <w:name w:val="Heading 3 Char"/>
    <w:link w:val="Heading3"/>
    <w:rsid w:val="003108C4"/>
    <w:rPr>
      <w:rFonts w:ascii="Arial" w:hAnsi="Arial" w:cs="Arial"/>
      <w:b/>
      <w:smallCaps/>
      <w:sz w:val="28"/>
      <w:lang w:val="en-US" w:eastAsia="en-US" w:bidi="ar-SA"/>
    </w:rPr>
  </w:style>
  <w:style w:type="paragraph" w:customStyle="1" w:styleId="APPENDIXHEADING">
    <w:name w:val="APPENDIX HEADING"/>
    <w:basedOn w:val="Header"/>
    <w:autoRedefine/>
    <w:rsid w:val="005D56E7"/>
    <w:pPr>
      <w:keepNext/>
      <w:widowControl w:val="0"/>
      <w:spacing w:after="240"/>
      <w:jc w:val="center"/>
    </w:pPr>
    <w:rPr>
      <w:b/>
      <w:sz w:val="36"/>
      <w:szCs w:val="36"/>
    </w:rPr>
  </w:style>
  <w:style w:type="paragraph" w:styleId="Caption">
    <w:name w:val="caption"/>
    <w:basedOn w:val="Normal"/>
    <w:next w:val="Normal"/>
    <w:qFormat/>
    <w:rsid w:val="00B169D8"/>
    <w:rPr>
      <w:b/>
      <w:bCs/>
      <w:sz w:val="20"/>
    </w:rPr>
  </w:style>
  <w:style w:type="paragraph" w:customStyle="1" w:styleId="Blank">
    <w:name w:val="Blank"/>
    <w:basedOn w:val="Normal"/>
    <w:rsid w:val="009D72DD"/>
  </w:style>
  <w:style w:type="character" w:styleId="FollowedHyperlink">
    <w:name w:val="FollowedHyperlink"/>
    <w:rsid w:val="008640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82538">
      <w:bodyDiv w:val="1"/>
      <w:marLeft w:val="0"/>
      <w:marRight w:val="0"/>
      <w:marTop w:val="0"/>
      <w:marBottom w:val="0"/>
      <w:divBdr>
        <w:top w:val="none" w:sz="0" w:space="0" w:color="auto"/>
        <w:left w:val="none" w:sz="0" w:space="0" w:color="auto"/>
        <w:bottom w:val="none" w:sz="0" w:space="0" w:color="auto"/>
        <w:right w:val="none" w:sz="0" w:space="0" w:color="auto"/>
      </w:divBdr>
      <w:divsChild>
        <w:div w:id="1210922431">
          <w:marLeft w:val="0"/>
          <w:marRight w:val="0"/>
          <w:marTop w:val="0"/>
          <w:marBottom w:val="0"/>
          <w:divBdr>
            <w:top w:val="none" w:sz="0" w:space="0" w:color="auto"/>
            <w:left w:val="none" w:sz="0" w:space="0" w:color="auto"/>
            <w:bottom w:val="none" w:sz="0" w:space="0" w:color="auto"/>
            <w:right w:val="none" w:sz="0" w:space="0" w:color="auto"/>
          </w:divBdr>
        </w:div>
      </w:divsChild>
    </w:div>
    <w:div w:id="688021598">
      <w:bodyDiv w:val="1"/>
      <w:marLeft w:val="0"/>
      <w:marRight w:val="0"/>
      <w:marTop w:val="0"/>
      <w:marBottom w:val="0"/>
      <w:divBdr>
        <w:top w:val="none" w:sz="0" w:space="0" w:color="auto"/>
        <w:left w:val="none" w:sz="0" w:space="0" w:color="auto"/>
        <w:bottom w:val="none" w:sz="0" w:space="0" w:color="auto"/>
        <w:right w:val="none" w:sz="0" w:space="0" w:color="auto"/>
      </w:divBdr>
    </w:div>
    <w:div w:id="1000353387">
      <w:bodyDiv w:val="1"/>
      <w:marLeft w:val="0"/>
      <w:marRight w:val="0"/>
      <w:marTop w:val="0"/>
      <w:marBottom w:val="0"/>
      <w:divBdr>
        <w:top w:val="none" w:sz="0" w:space="0" w:color="auto"/>
        <w:left w:val="none" w:sz="0" w:space="0" w:color="auto"/>
        <w:bottom w:val="none" w:sz="0" w:space="0" w:color="auto"/>
        <w:right w:val="none" w:sz="0" w:space="0" w:color="auto"/>
      </w:divBdr>
    </w:div>
    <w:div w:id="1004354837">
      <w:bodyDiv w:val="1"/>
      <w:marLeft w:val="0"/>
      <w:marRight w:val="0"/>
      <w:marTop w:val="0"/>
      <w:marBottom w:val="0"/>
      <w:divBdr>
        <w:top w:val="none" w:sz="0" w:space="0" w:color="auto"/>
        <w:left w:val="none" w:sz="0" w:space="0" w:color="auto"/>
        <w:bottom w:val="none" w:sz="0" w:space="0" w:color="auto"/>
        <w:right w:val="none" w:sz="0" w:space="0" w:color="auto"/>
      </w:divBdr>
    </w:div>
    <w:div w:id="1056589220">
      <w:bodyDiv w:val="1"/>
      <w:marLeft w:val="0"/>
      <w:marRight w:val="0"/>
      <w:marTop w:val="0"/>
      <w:marBottom w:val="0"/>
      <w:divBdr>
        <w:top w:val="none" w:sz="0" w:space="0" w:color="auto"/>
        <w:left w:val="none" w:sz="0" w:space="0" w:color="auto"/>
        <w:bottom w:val="none" w:sz="0" w:space="0" w:color="auto"/>
        <w:right w:val="none" w:sz="0" w:space="0" w:color="auto"/>
      </w:divBdr>
    </w:div>
    <w:div w:id="1191720406">
      <w:bodyDiv w:val="1"/>
      <w:marLeft w:val="0"/>
      <w:marRight w:val="0"/>
      <w:marTop w:val="0"/>
      <w:marBottom w:val="0"/>
      <w:divBdr>
        <w:top w:val="none" w:sz="0" w:space="0" w:color="auto"/>
        <w:left w:val="none" w:sz="0" w:space="0" w:color="auto"/>
        <w:bottom w:val="none" w:sz="0" w:space="0" w:color="auto"/>
        <w:right w:val="none" w:sz="0" w:space="0" w:color="auto"/>
      </w:divBdr>
    </w:div>
    <w:div w:id="1269120432">
      <w:bodyDiv w:val="1"/>
      <w:marLeft w:val="0"/>
      <w:marRight w:val="0"/>
      <w:marTop w:val="0"/>
      <w:marBottom w:val="0"/>
      <w:divBdr>
        <w:top w:val="none" w:sz="0" w:space="0" w:color="auto"/>
        <w:left w:val="none" w:sz="0" w:space="0" w:color="auto"/>
        <w:bottom w:val="none" w:sz="0" w:space="0" w:color="auto"/>
        <w:right w:val="none" w:sz="0" w:space="0" w:color="auto"/>
      </w:divBdr>
    </w:div>
    <w:div w:id="1416248712">
      <w:bodyDiv w:val="1"/>
      <w:marLeft w:val="0"/>
      <w:marRight w:val="0"/>
      <w:marTop w:val="0"/>
      <w:marBottom w:val="0"/>
      <w:divBdr>
        <w:top w:val="none" w:sz="0" w:space="0" w:color="auto"/>
        <w:left w:val="none" w:sz="0" w:space="0" w:color="auto"/>
        <w:bottom w:val="none" w:sz="0" w:space="0" w:color="auto"/>
        <w:right w:val="none" w:sz="0" w:space="0" w:color="auto"/>
      </w:divBdr>
    </w:div>
    <w:div w:id="1565987870">
      <w:bodyDiv w:val="1"/>
      <w:marLeft w:val="0"/>
      <w:marRight w:val="0"/>
      <w:marTop w:val="0"/>
      <w:marBottom w:val="0"/>
      <w:divBdr>
        <w:top w:val="none" w:sz="0" w:space="0" w:color="auto"/>
        <w:left w:val="none" w:sz="0" w:space="0" w:color="auto"/>
        <w:bottom w:val="none" w:sz="0" w:space="0" w:color="auto"/>
        <w:right w:val="none" w:sz="0" w:space="0" w:color="auto"/>
      </w:divBdr>
    </w:div>
    <w:div w:id="18089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7.emf"/><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6.e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emf"/><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8.emf"/><Relationship Id="rId27" Type="http://schemas.openxmlformats.org/officeDocument/2006/relationships/header" Target="header4.xml"/><Relationship Id="rId30" Type="http://schemas.openxmlformats.org/officeDocument/2006/relationships/image" Target="media/image14.png"/><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10004</Words>
  <Characters>57026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LOA#8 Pay Management Interim Solution Technical Manual Secuity Guide</vt:lpstr>
    </vt:vector>
  </TitlesOfParts>
  <Company>MPC</Company>
  <LinksUpToDate>false</LinksUpToDate>
  <CharactersWithSpaces>66897</CharactersWithSpaces>
  <SharedDoc>false</SharedDoc>
  <HLinks>
    <vt:vector size="198" baseType="variant">
      <vt:variant>
        <vt:i4>1245233</vt:i4>
      </vt:variant>
      <vt:variant>
        <vt:i4>194</vt:i4>
      </vt:variant>
      <vt:variant>
        <vt:i4>0</vt:i4>
      </vt:variant>
      <vt:variant>
        <vt:i4>5</vt:i4>
      </vt:variant>
      <vt:variant>
        <vt:lpwstr/>
      </vt:variant>
      <vt:variant>
        <vt:lpwstr>_Toc220727162</vt:lpwstr>
      </vt:variant>
      <vt:variant>
        <vt:i4>1245233</vt:i4>
      </vt:variant>
      <vt:variant>
        <vt:i4>188</vt:i4>
      </vt:variant>
      <vt:variant>
        <vt:i4>0</vt:i4>
      </vt:variant>
      <vt:variant>
        <vt:i4>5</vt:i4>
      </vt:variant>
      <vt:variant>
        <vt:lpwstr/>
      </vt:variant>
      <vt:variant>
        <vt:lpwstr>_Toc220727161</vt:lpwstr>
      </vt:variant>
      <vt:variant>
        <vt:i4>1245233</vt:i4>
      </vt:variant>
      <vt:variant>
        <vt:i4>182</vt:i4>
      </vt:variant>
      <vt:variant>
        <vt:i4>0</vt:i4>
      </vt:variant>
      <vt:variant>
        <vt:i4>5</vt:i4>
      </vt:variant>
      <vt:variant>
        <vt:lpwstr/>
      </vt:variant>
      <vt:variant>
        <vt:lpwstr>_Toc220727160</vt:lpwstr>
      </vt:variant>
      <vt:variant>
        <vt:i4>1048625</vt:i4>
      </vt:variant>
      <vt:variant>
        <vt:i4>176</vt:i4>
      </vt:variant>
      <vt:variant>
        <vt:i4>0</vt:i4>
      </vt:variant>
      <vt:variant>
        <vt:i4>5</vt:i4>
      </vt:variant>
      <vt:variant>
        <vt:lpwstr/>
      </vt:variant>
      <vt:variant>
        <vt:lpwstr>_Toc220727159</vt:lpwstr>
      </vt:variant>
      <vt:variant>
        <vt:i4>1048625</vt:i4>
      </vt:variant>
      <vt:variant>
        <vt:i4>170</vt:i4>
      </vt:variant>
      <vt:variant>
        <vt:i4>0</vt:i4>
      </vt:variant>
      <vt:variant>
        <vt:i4>5</vt:i4>
      </vt:variant>
      <vt:variant>
        <vt:lpwstr/>
      </vt:variant>
      <vt:variant>
        <vt:lpwstr>_Toc220727158</vt:lpwstr>
      </vt:variant>
      <vt:variant>
        <vt:i4>1048625</vt:i4>
      </vt:variant>
      <vt:variant>
        <vt:i4>164</vt:i4>
      </vt:variant>
      <vt:variant>
        <vt:i4>0</vt:i4>
      </vt:variant>
      <vt:variant>
        <vt:i4>5</vt:i4>
      </vt:variant>
      <vt:variant>
        <vt:lpwstr/>
      </vt:variant>
      <vt:variant>
        <vt:lpwstr>_Toc220727157</vt:lpwstr>
      </vt:variant>
      <vt:variant>
        <vt:i4>1048625</vt:i4>
      </vt:variant>
      <vt:variant>
        <vt:i4>158</vt:i4>
      </vt:variant>
      <vt:variant>
        <vt:i4>0</vt:i4>
      </vt:variant>
      <vt:variant>
        <vt:i4>5</vt:i4>
      </vt:variant>
      <vt:variant>
        <vt:lpwstr/>
      </vt:variant>
      <vt:variant>
        <vt:lpwstr>_Toc220727156</vt:lpwstr>
      </vt:variant>
      <vt:variant>
        <vt:i4>1048625</vt:i4>
      </vt:variant>
      <vt:variant>
        <vt:i4>152</vt:i4>
      </vt:variant>
      <vt:variant>
        <vt:i4>0</vt:i4>
      </vt:variant>
      <vt:variant>
        <vt:i4>5</vt:i4>
      </vt:variant>
      <vt:variant>
        <vt:lpwstr/>
      </vt:variant>
      <vt:variant>
        <vt:lpwstr>_Toc220727155</vt:lpwstr>
      </vt:variant>
      <vt:variant>
        <vt:i4>1048625</vt:i4>
      </vt:variant>
      <vt:variant>
        <vt:i4>146</vt:i4>
      </vt:variant>
      <vt:variant>
        <vt:i4>0</vt:i4>
      </vt:variant>
      <vt:variant>
        <vt:i4>5</vt:i4>
      </vt:variant>
      <vt:variant>
        <vt:lpwstr/>
      </vt:variant>
      <vt:variant>
        <vt:lpwstr>_Toc220727154</vt:lpwstr>
      </vt:variant>
      <vt:variant>
        <vt:i4>1048625</vt:i4>
      </vt:variant>
      <vt:variant>
        <vt:i4>140</vt:i4>
      </vt:variant>
      <vt:variant>
        <vt:i4>0</vt:i4>
      </vt:variant>
      <vt:variant>
        <vt:i4>5</vt:i4>
      </vt:variant>
      <vt:variant>
        <vt:lpwstr/>
      </vt:variant>
      <vt:variant>
        <vt:lpwstr>_Toc220727153</vt:lpwstr>
      </vt:variant>
      <vt:variant>
        <vt:i4>1048625</vt:i4>
      </vt:variant>
      <vt:variant>
        <vt:i4>134</vt:i4>
      </vt:variant>
      <vt:variant>
        <vt:i4>0</vt:i4>
      </vt:variant>
      <vt:variant>
        <vt:i4>5</vt:i4>
      </vt:variant>
      <vt:variant>
        <vt:lpwstr/>
      </vt:variant>
      <vt:variant>
        <vt:lpwstr>_Toc220727152</vt:lpwstr>
      </vt:variant>
      <vt:variant>
        <vt:i4>1048625</vt:i4>
      </vt:variant>
      <vt:variant>
        <vt:i4>128</vt:i4>
      </vt:variant>
      <vt:variant>
        <vt:i4>0</vt:i4>
      </vt:variant>
      <vt:variant>
        <vt:i4>5</vt:i4>
      </vt:variant>
      <vt:variant>
        <vt:lpwstr/>
      </vt:variant>
      <vt:variant>
        <vt:lpwstr>_Toc220727151</vt:lpwstr>
      </vt:variant>
      <vt:variant>
        <vt:i4>1048625</vt:i4>
      </vt:variant>
      <vt:variant>
        <vt:i4>122</vt:i4>
      </vt:variant>
      <vt:variant>
        <vt:i4>0</vt:i4>
      </vt:variant>
      <vt:variant>
        <vt:i4>5</vt:i4>
      </vt:variant>
      <vt:variant>
        <vt:lpwstr/>
      </vt:variant>
      <vt:variant>
        <vt:lpwstr>_Toc220727150</vt:lpwstr>
      </vt:variant>
      <vt:variant>
        <vt:i4>1114161</vt:i4>
      </vt:variant>
      <vt:variant>
        <vt:i4>116</vt:i4>
      </vt:variant>
      <vt:variant>
        <vt:i4>0</vt:i4>
      </vt:variant>
      <vt:variant>
        <vt:i4>5</vt:i4>
      </vt:variant>
      <vt:variant>
        <vt:lpwstr/>
      </vt:variant>
      <vt:variant>
        <vt:lpwstr>_Toc220727149</vt:lpwstr>
      </vt:variant>
      <vt:variant>
        <vt:i4>1114161</vt:i4>
      </vt:variant>
      <vt:variant>
        <vt:i4>110</vt:i4>
      </vt:variant>
      <vt:variant>
        <vt:i4>0</vt:i4>
      </vt:variant>
      <vt:variant>
        <vt:i4>5</vt:i4>
      </vt:variant>
      <vt:variant>
        <vt:lpwstr/>
      </vt:variant>
      <vt:variant>
        <vt:lpwstr>_Toc220727148</vt:lpwstr>
      </vt:variant>
      <vt:variant>
        <vt:i4>1114161</vt:i4>
      </vt:variant>
      <vt:variant>
        <vt:i4>104</vt:i4>
      </vt:variant>
      <vt:variant>
        <vt:i4>0</vt:i4>
      </vt:variant>
      <vt:variant>
        <vt:i4>5</vt:i4>
      </vt:variant>
      <vt:variant>
        <vt:lpwstr/>
      </vt:variant>
      <vt:variant>
        <vt:lpwstr>_Toc220727147</vt:lpwstr>
      </vt:variant>
      <vt:variant>
        <vt:i4>1114161</vt:i4>
      </vt:variant>
      <vt:variant>
        <vt:i4>98</vt:i4>
      </vt:variant>
      <vt:variant>
        <vt:i4>0</vt:i4>
      </vt:variant>
      <vt:variant>
        <vt:i4>5</vt:i4>
      </vt:variant>
      <vt:variant>
        <vt:lpwstr/>
      </vt:variant>
      <vt:variant>
        <vt:lpwstr>_Toc220727146</vt:lpwstr>
      </vt:variant>
      <vt:variant>
        <vt:i4>1114161</vt:i4>
      </vt:variant>
      <vt:variant>
        <vt:i4>92</vt:i4>
      </vt:variant>
      <vt:variant>
        <vt:i4>0</vt:i4>
      </vt:variant>
      <vt:variant>
        <vt:i4>5</vt:i4>
      </vt:variant>
      <vt:variant>
        <vt:lpwstr/>
      </vt:variant>
      <vt:variant>
        <vt:lpwstr>_Toc220727145</vt:lpwstr>
      </vt:variant>
      <vt:variant>
        <vt:i4>1114161</vt:i4>
      </vt:variant>
      <vt:variant>
        <vt:i4>86</vt:i4>
      </vt:variant>
      <vt:variant>
        <vt:i4>0</vt:i4>
      </vt:variant>
      <vt:variant>
        <vt:i4>5</vt:i4>
      </vt:variant>
      <vt:variant>
        <vt:lpwstr/>
      </vt:variant>
      <vt:variant>
        <vt:lpwstr>_Toc220727144</vt:lpwstr>
      </vt:variant>
      <vt:variant>
        <vt:i4>1114161</vt:i4>
      </vt:variant>
      <vt:variant>
        <vt:i4>80</vt:i4>
      </vt:variant>
      <vt:variant>
        <vt:i4>0</vt:i4>
      </vt:variant>
      <vt:variant>
        <vt:i4>5</vt:i4>
      </vt:variant>
      <vt:variant>
        <vt:lpwstr/>
      </vt:variant>
      <vt:variant>
        <vt:lpwstr>_Toc220727143</vt:lpwstr>
      </vt:variant>
      <vt:variant>
        <vt:i4>1114161</vt:i4>
      </vt:variant>
      <vt:variant>
        <vt:i4>74</vt:i4>
      </vt:variant>
      <vt:variant>
        <vt:i4>0</vt:i4>
      </vt:variant>
      <vt:variant>
        <vt:i4>5</vt:i4>
      </vt:variant>
      <vt:variant>
        <vt:lpwstr/>
      </vt:variant>
      <vt:variant>
        <vt:lpwstr>_Toc220727142</vt:lpwstr>
      </vt:variant>
      <vt:variant>
        <vt:i4>1114161</vt:i4>
      </vt:variant>
      <vt:variant>
        <vt:i4>68</vt:i4>
      </vt:variant>
      <vt:variant>
        <vt:i4>0</vt:i4>
      </vt:variant>
      <vt:variant>
        <vt:i4>5</vt:i4>
      </vt:variant>
      <vt:variant>
        <vt:lpwstr/>
      </vt:variant>
      <vt:variant>
        <vt:lpwstr>_Toc220727141</vt:lpwstr>
      </vt:variant>
      <vt:variant>
        <vt:i4>1114161</vt:i4>
      </vt:variant>
      <vt:variant>
        <vt:i4>62</vt:i4>
      </vt:variant>
      <vt:variant>
        <vt:i4>0</vt:i4>
      </vt:variant>
      <vt:variant>
        <vt:i4>5</vt:i4>
      </vt:variant>
      <vt:variant>
        <vt:lpwstr/>
      </vt:variant>
      <vt:variant>
        <vt:lpwstr>_Toc220727140</vt:lpwstr>
      </vt:variant>
      <vt:variant>
        <vt:i4>1441841</vt:i4>
      </vt:variant>
      <vt:variant>
        <vt:i4>56</vt:i4>
      </vt:variant>
      <vt:variant>
        <vt:i4>0</vt:i4>
      </vt:variant>
      <vt:variant>
        <vt:i4>5</vt:i4>
      </vt:variant>
      <vt:variant>
        <vt:lpwstr/>
      </vt:variant>
      <vt:variant>
        <vt:lpwstr>_Toc220727139</vt:lpwstr>
      </vt:variant>
      <vt:variant>
        <vt:i4>1441841</vt:i4>
      </vt:variant>
      <vt:variant>
        <vt:i4>50</vt:i4>
      </vt:variant>
      <vt:variant>
        <vt:i4>0</vt:i4>
      </vt:variant>
      <vt:variant>
        <vt:i4>5</vt:i4>
      </vt:variant>
      <vt:variant>
        <vt:lpwstr/>
      </vt:variant>
      <vt:variant>
        <vt:lpwstr>_Toc220727138</vt:lpwstr>
      </vt:variant>
      <vt:variant>
        <vt:i4>1441841</vt:i4>
      </vt:variant>
      <vt:variant>
        <vt:i4>44</vt:i4>
      </vt:variant>
      <vt:variant>
        <vt:i4>0</vt:i4>
      </vt:variant>
      <vt:variant>
        <vt:i4>5</vt:i4>
      </vt:variant>
      <vt:variant>
        <vt:lpwstr/>
      </vt:variant>
      <vt:variant>
        <vt:lpwstr>_Toc220727137</vt:lpwstr>
      </vt:variant>
      <vt:variant>
        <vt:i4>1441841</vt:i4>
      </vt:variant>
      <vt:variant>
        <vt:i4>38</vt:i4>
      </vt:variant>
      <vt:variant>
        <vt:i4>0</vt:i4>
      </vt:variant>
      <vt:variant>
        <vt:i4>5</vt:i4>
      </vt:variant>
      <vt:variant>
        <vt:lpwstr/>
      </vt:variant>
      <vt:variant>
        <vt:lpwstr>_Toc220727136</vt:lpwstr>
      </vt:variant>
      <vt:variant>
        <vt:i4>1441841</vt:i4>
      </vt:variant>
      <vt:variant>
        <vt:i4>32</vt:i4>
      </vt:variant>
      <vt:variant>
        <vt:i4>0</vt:i4>
      </vt:variant>
      <vt:variant>
        <vt:i4>5</vt:i4>
      </vt:variant>
      <vt:variant>
        <vt:lpwstr/>
      </vt:variant>
      <vt:variant>
        <vt:lpwstr>_Toc220727135</vt:lpwstr>
      </vt:variant>
      <vt:variant>
        <vt:i4>1441841</vt:i4>
      </vt:variant>
      <vt:variant>
        <vt:i4>26</vt:i4>
      </vt:variant>
      <vt:variant>
        <vt:i4>0</vt:i4>
      </vt:variant>
      <vt:variant>
        <vt:i4>5</vt:i4>
      </vt:variant>
      <vt:variant>
        <vt:lpwstr/>
      </vt:variant>
      <vt:variant>
        <vt:lpwstr>_Toc220727134</vt:lpwstr>
      </vt:variant>
      <vt:variant>
        <vt:i4>1441841</vt:i4>
      </vt:variant>
      <vt:variant>
        <vt:i4>20</vt:i4>
      </vt:variant>
      <vt:variant>
        <vt:i4>0</vt:i4>
      </vt:variant>
      <vt:variant>
        <vt:i4>5</vt:i4>
      </vt:variant>
      <vt:variant>
        <vt:lpwstr/>
      </vt:variant>
      <vt:variant>
        <vt:lpwstr>_Toc220727133</vt:lpwstr>
      </vt:variant>
      <vt:variant>
        <vt:i4>1441841</vt:i4>
      </vt:variant>
      <vt:variant>
        <vt:i4>14</vt:i4>
      </vt:variant>
      <vt:variant>
        <vt:i4>0</vt:i4>
      </vt:variant>
      <vt:variant>
        <vt:i4>5</vt:i4>
      </vt:variant>
      <vt:variant>
        <vt:lpwstr/>
      </vt:variant>
      <vt:variant>
        <vt:lpwstr>_Toc220727132</vt:lpwstr>
      </vt:variant>
      <vt:variant>
        <vt:i4>1441841</vt:i4>
      </vt:variant>
      <vt:variant>
        <vt:i4>8</vt:i4>
      </vt:variant>
      <vt:variant>
        <vt:i4>0</vt:i4>
      </vt:variant>
      <vt:variant>
        <vt:i4>5</vt:i4>
      </vt:variant>
      <vt:variant>
        <vt:lpwstr/>
      </vt:variant>
      <vt:variant>
        <vt:lpwstr>_Toc220727131</vt:lpwstr>
      </vt:variant>
      <vt:variant>
        <vt:i4>1441841</vt:i4>
      </vt:variant>
      <vt:variant>
        <vt:i4>2</vt:i4>
      </vt:variant>
      <vt:variant>
        <vt:i4>0</vt:i4>
      </vt:variant>
      <vt:variant>
        <vt:i4>5</vt:i4>
      </vt:variant>
      <vt:variant>
        <vt:lpwstr/>
      </vt:variant>
      <vt:variant>
        <vt:lpwstr>_Toc220727130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LOA#8 Pay Management Interim Solution Technical Manual Secuity Guide</dc:title>
  <dc:subject>VA/DoD Pay Management</dc:subject>
  <dc:creator/>
  <cp:keywords>DFAS, Pay Management, VISTA, ADT, Technical Manual, Security Guide,</cp:keywords>
  <dc:description>This document specifies the technical and security details for the VISTA ADT LOA#8 Pay Management Interim Solution.</dc:description>
  <cp:lastModifiedBy>Dept of Veterans Affairs</cp:lastModifiedBy>
  <cp:revision>7</cp:revision>
  <cp:lastPrinted>2020-12-07T22:06:00Z</cp:lastPrinted>
  <dcterms:created xsi:type="dcterms:W3CDTF">2020-12-07T22:05:00Z</dcterms:created>
  <dcterms:modified xsi:type="dcterms:W3CDTF">2021-06-29T20:49:00Z</dcterms:modified>
  <cp:category>Technical Security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