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C0CA" w14:textId="77777777" w:rsidR="00DA6C39" w:rsidRDefault="00D64049" w:rsidP="007E2B2D">
      <w:pPr>
        <w:ind w:left="-24"/>
      </w:pPr>
      <w:r>
        <w:t xml:space="preserve"> </w:t>
      </w:r>
      <w:r w:rsidR="00DA6C39">
        <w:t xml:space="preserve"> </w:t>
      </w:r>
    </w:p>
    <w:p w14:paraId="5CBFEA4F" w14:textId="77777777" w:rsidR="00DA6C39" w:rsidRDefault="00DA6C39"/>
    <w:p w14:paraId="498CCC50" w14:textId="77777777" w:rsidR="00DA6C39" w:rsidRDefault="00DA6C39"/>
    <w:p w14:paraId="3986FD51" w14:textId="77777777" w:rsidR="00DA6C39" w:rsidRDefault="0094545A" w:rsidP="00675DE4">
      <w:pPr>
        <w:jc w:val="center"/>
      </w:pPr>
      <w:r>
        <w:rPr>
          <w:rFonts w:ascii="Arial" w:hAnsi="Arial" w:cs="Arial"/>
          <w:sz w:val="18"/>
          <w:szCs w:val="18"/>
        </w:rPr>
        <w:fldChar w:fldCharType="begin"/>
      </w:r>
      <w:r>
        <w:rPr>
          <w:rFonts w:ascii="Arial" w:hAnsi="Arial" w:cs="Arial"/>
          <w:sz w:val="18"/>
          <w:szCs w:val="18"/>
        </w:rPr>
        <w:instrText xml:space="preserve"> INCLUDEPICTURE "http://vaww.vhaco.va.gov/vhacio/images/OILogos/HealtheVet-VistA.gif" \* MERGEFORMATINET </w:instrText>
      </w:r>
      <w:r>
        <w:rPr>
          <w:rFonts w:ascii="Arial" w:hAnsi="Arial" w:cs="Arial"/>
          <w:sz w:val="18"/>
          <w:szCs w:val="18"/>
        </w:rPr>
        <w:fldChar w:fldCharType="separate"/>
      </w:r>
      <w:r w:rsidR="00A06F46">
        <w:rPr>
          <w:rFonts w:ascii="Arial" w:hAnsi="Arial" w:cs="Arial"/>
          <w:sz w:val="18"/>
          <w:szCs w:val="18"/>
        </w:rPr>
        <w:fldChar w:fldCharType="begin"/>
      </w:r>
      <w:r w:rsidR="00A06F46">
        <w:rPr>
          <w:rFonts w:ascii="Arial" w:hAnsi="Arial" w:cs="Arial"/>
          <w:sz w:val="18"/>
          <w:szCs w:val="18"/>
        </w:rPr>
        <w:instrText xml:space="preserve"> INCLUDEPICTURE  "http://vaww.vhaco.va.gov/vhacio/images/OILogos/HealtheVet-VistA.gif" \* MERGEFORMATINET </w:instrText>
      </w:r>
      <w:r w:rsidR="00A06F46">
        <w:rPr>
          <w:rFonts w:ascii="Arial" w:hAnsi="Arial" w:cs="Arial"/>
          <w:sz w:val="18"/>
          <w:szCs w:val="18"/>
        </w:rPr>
        <w:fldChar w:fldCharType="separate"/>
      </w:r>
      <w:r w:rsidR="00AE757D">
        <w:rPr>
          <w:rFonts w:ascii="Arial" w:hAnsi="Arial" w:cs="Arial"/>
          <w:sz w:val="18"/>
          <w:szCs w:val="18"/>
        </w:rPr>
        <w:pict w14:anchorId="2EC39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 E Vet VistA Blue" style="width:201.75pt;height:151.45pt">
            <v:imagedata r:id="rId7" r:href="rId8"/>
          </v:shape>
        </w:pict>
      </w:r>
      <w:r w:rsidR="00A06F46">
        <w:rPr>
          <w:rFonts w:ascii="Arial" w:hAnsi="Arial" w:cs="Arial"/>
          <w:sz w:val="18"/>
          <w:szCs w:val="18"/>
        </w:rPr>
        <w:fldChar w:fldCharType="end"/>
      </w:r>
      <w:r>
        <w:rPr>
          <w:rFonts w:ascii="Arial" w:hAnsi="Arial" w:cs="Arial"/>
          <w:sz w:val="18"/>
          <w:szCs w:val="18"/>
        </w:rPr>
        <w:fldChar w:fldCharType="end"/>
      </w:r>
    </w:p>
    <w:p w14:paraId="0AB0E79E" w14:textId="77777777" w:rsidR="00DA6C39" w:rsidRDefault="00DA6C39"/>
    <w:p w14:paraId="3FB24E0C" w14:textId="77777777" w:rsidR="00DA6C39" w:rsidRDefault="00DA6C39"/>
    <w:p w14:paraId="3668FE4C" w14:textId="77777777" w:rsidR="00DA6C39" w:rsidRDefault="00DA6C39" w:rsidP="00490A28">
      <w:pPr>
        <w:jc w:val="center"/>
        <w:rPr>
          <w:rFonts w:ascii="Arial" w:hAnsi="Arial" w:cs="Arial"/>
          <w:kern w:val="28"/>
          <w:sz w:val="52"/>
          <w:szCs w:val="52"/>
        </w:rPr>
      </w:pPr>
      <w:r>
        <w:rPr>
          <w:rFonts w:ascii="Arial" w:hAnsi="Arial" w:cs="Arial"/>
          <w:kern w:val="28"/>
          <w:sz w:val="52"/>
          <w:szCs w:val="52"/>
        </w:rPr>
        <w:t>VistALink 1.5</w:t>
      </w:r>
    </w:p>
    <w:p w14:paraId="74F07E93" w14:textId="77777777" w:rsidR="00A92C0B" w:rsidRPr="00490A28" w:rsidRDefault="00A92C0B" w:rsidP="00490A28">
      <w:pPr>
        <w:jc w:val="center"/>
        <w:rPr>
          <w:rFonts w:ascii="Arial" w:hAnsi="Arial" w:cs="Arial"/>
          <w:kern w:val="28"/>
          <w:sz w:val="52"/>
          <w:szCs w:val="52"/>
        </w:rPr>
      </w:pPr>
    </w:p>
    <w:p w14:paraId="4934CCDB" w14:textId="77777777" w:rsidR="00881F50" w:rsidRDefault="004C20A7">
      <w:pPr>
        <w:jc w:val="center"/>
        <w:rPr>
          <w:rFonts w:ascii="Arial" w:hAnsi="Arial" w:cs="Arial"/>
          <w:kern w:val="28"/>
          <w:sz w:val="52"/>
          <w:szCs w:val="52"/>
        </w:rPr>
      </w:pPr>
      <w:r>
        <w:rPr>
          <w:rFonts w:ascii="Arial" w:hAnsi="Arial" w:cs="Arial"/>
          <w:kern w:val="28"/>
          <w:sz w:val="52"/>
          <w:szCs w:val="52"/>
        </w:rPr>
        <w:t>Installation Guide</w:t>
      </w:r>
    </w:p>
    <w:p w14:paraId="09A3C65A" w14:textId="77777777" w:rsidR="00696552" w:rsidRPr="004C20A7" w:rsidRDefault="00696552">
      <w:pPr>
        <w:jc w:val="center"/>
        <w:rPr>
          <w:rFonts w:ascii="Arial" w:hAnsi="Arial" w:cs="Arial"/>
          <w:kern w:val="28"/>
          <w:sz w:val="52"/>
          <w:szCs w:val="52"/>
        </w:rPr>
      </w:pPr>
    </w:p>
    <w:p w14:paraId="6AFD2789" w14:textId="77777777" w:rsidR="00DA6C39" w:rsidRDefault="00531065">
      <w:pPr>
        <w:jc w:val="center"/>
        <w:rPr>
          <w:rFonts w:ascii="Arial" w:hAnsi="Arial" w:cs="Arial"/>
          <w:kern w:val="28"/>
          <w:sz w:val="36"/>
          <w:szCs w:val="36"/>
        </w:rPr>
      </w:pPr>
      <w:r>
        <w:rPr>
          <w:rFonts w:ascii="Arial" w:hAnsi="Arial" w:cs="Arial"/>
          <w:kern w:val="28"/>
          <w:sz w:val="36"/>
          <w:szCs w:val="36"/>
        </w:rPr>
        <w:t>Ma</w:t>
      </w:r>
      <w:r w:rsidR="0094343A">
        <w:rPr>
          <w:rFonts w:ascii="Arial" w:hAnsi="Arial" w:cs="Arial"/>
          <w:kern w:val="28"/>
          <w:sz w:val="36"/>
          <w:szCs w:val="36"/>
        </w:rPr>
        <w:t>y</w:t>
      </w:r>
      <w:r>
        <w:rPr>
          <w:rFonts w:ascii="Arial" w:hAnsi="Arial" w:cs="Arial"/>
          <w:kern w:val="28"/>
          <w:sz w:val="36"/>
          <w:szCs w:val="36"/>
        </w:rPr>
        <w:t xml:space="preserve"> 2006</w:t>
      </w:r>
    </w:p>
    <w:p w14:paraId="0CE29F7E" w14:textId="77777777" w:rsidR="00DA6C39" w:rsidRDefault="00DA6C39">
      <w:pPr>
        <w:rPr>
          <w:rFonts w:ascii="Arial" w:hAnsi="Arial" w:cs="Arial"/>
          <w:kern w:val="28"/>
          <w:sz w:val="40"/>
          <w:szCs w:val="40"/>
        </w:rPr>
      </w:pPr>
      <w:r>
        <w:rPr>
          <w:rFonts w:ascii="Arial" w:hAnsi="Arial" w:cs="Arial"/>
          <w:kern w:val="28"/>
          <w:sz w:val="40"/>
          <w:szCs w:val="40"/>
        </w:rPr>
        <w:t xml:space="preserve"> </w:t>
      </w:r>
    </w:p>
    <w:p w14:paraId="6D0D6DD3" w14:textId="77777777" w:rsidR="00DA6C39" w:rsidRDefault="00DA6C39">
      <w:pPr>
        <w:rPr>
          <w:rFonts w:ascii="Verdana" w:hAnsi="Verdana" w:cs="Verdana"/>
          <w:b/>
          <w:bCs/>
          <w:sz w:val="32"/>
          <w:szCs w:val="32"/>
        </w:rPr>
      </w:pPr>
    </w:p>
    <w:p w14:paraId="373B3BAD" w14:textId="77777777" w:rsidR="00DA6C39" w:rsidRDefault="00DA6C39">
      <w:pPr>
        <w:jc w:val="center"/>
      </w:pPr>
    </w:p>
    <w:p w14:paraId="766D37C8" w14:textId="77777777" w:rsidR="00DA6C39" w:rsidRDefault="00DA6C39">
      <w:pPr>
        <w:jc w:val="center"/>
      </w:pPr>
    </w:p>
    <w:p w14:paraId="5701EEFD" w14:textId="77777777" w:rsidR="00DA6C39" w:rsidRDefault="00DA6C39">
      <w:pPr>
        <w:jc w:val="center"/>
      </w:pPr>
    </w:p>
    <w:p w14:paraId="003A3927" w14:textId="77777777" w:rsidR="00A92C0B" w:rsidRDefault="00A92C0B">
      <w:pPr>
        <w:jc w:val="center"/>
      </w:pPr>
    </w:p>
    <w:p w14:paraId="54AF4D75" w14:textId="77777777" w:rsidR="00B37408" w:rsidRDefault="00B37408">
      <w:pPr>
        <w:jc w:val="center"/>
      </w:pPr>
    </w:p>
    <w:p w14:paraId="643B5580" w14:textId="77777777" w:rsidR="00B37408" w:rsidRDefault="00B37408">
      <w:pPr>
        <w:jc w:val="center"/>
      </w:pPr>
    </w:p>
    <w:p w14:paraId="534BE91D" w14:textId="77777777" w:rsidR="00A92C0B" w:rsidRDefault="00A92C0B">
      <w:pPr>
        <w:jc w:val="center"/>
      </w:pPr>
    </w:p>
    <w:p w14:paraId="223AE0AB" w14:textId="77777777" w:rsidR="0047622A" w:rsidRDefault="0047622A">
      <w:pPr>
        <w:jc w:val="center"/>
      </w:pPr>
    </w:p>
    <w:p w14:paraId="47C9BF83" w14:textId="77777777" w:rsidR="004A1D16" w:rsidRDefault="004A1D16">
      <w:pPr>
        <w:jc w:val="center"/>
      </w:pPr>
    </w:p>
    <w:p w14:paraId="21C4D1B1" w14:textId="77777777" w:rsidR="00AD3850" w:rsidRDefault="00AD3850">
      <w:pPr>
        <w:jc w:val="center"/>
      </w:pPr>
    </w:p>
    <w:p w14:paraId="16AD499F" w14:textId="77777777" w:rsidR="000E4DB6" w:rsidRDefault="000E4DB6">
      <w:pPr>
        <w:jc w:val="center"/>
      </w:pPr>
    </w:p>
    <w:p w14:paraId="10EE15D5" w14:textId="77777777" w:rsidR="00097D71" w:rsidRDefault="00097D71">
      <w:pPr>
        <w:jc w:val="center"/>
      </w:pPr>
    </w:p>
    <w:p w14:paraId="18C84148" w14:textId="77777777" w:rsidR="00024C23" w:rsidRDefault="00024C23">
      <w:pPr>
        <w:jc w:val="center"/>
      </w:pPr>
    </w:p>
    <w:p w14:paraId="557D23C6" w14:textId="77777777" w:rsidR="004C20A7" w:rsidRDefault="004C20A7">
      <w:pPr>
        <w:jc w:val="center"/>
      </w:pPr>
    </w:p>
    <w:p w14:paraId="3CD23ABF" w14:textId="77777777" w:rsidR="004C20A7" w:rsidRDefault="004C20A7" w:rsidP="004C20A7">
      <w:pPr>
        <w:jc w:val="center"/>
      </w:pPr>
      <w:r>
        <w:t>Department of Veterans Affairs</w:t>
      </w:r>
    </w:p>
    <w:p w14:paraId="682486BA" w14:textId="77777777" w:rsidR="00881F50" w:rsidRDefault="004C20A7">
      <w:pPr>
        <w:jc w:val="center"/>
      </w:pPr>
      <w:r>
        <w:t>Health Systems Design &amp; Development (HSD&amp;D)</w:t>
      </w:r>
    </w:p>
    <w:p w14:paraId="5C518980" w14:textId="77777777" w:rsidR="00DA6C39" w:rsidRDefault="00DA6C39">
      <w:pPr>
        <w:jc w:val="center"/>
      </w:pPr>
      <w:r>
        <w:t>Application Modernization Program</w:t>
      </w:r>
    </w:p>
    <w:p w14:paraId="3F14DDF9" w14:textId="77777777" w:rsidR="00DA6C39" w:rsidRDefault="0020546F">
      <w:pPr>
        <w:jc w:val="center"/>
      </w:pPr>
      <w:r>
        <w:lastRenderedPageBreak/>
        <w:br w:type="page"/>
      </w:r>
    </w:p>
    <w:p w14:paraId="1E947792" w14:textId="77777777" w:rsidR="00DA6C39" w:rsidRDefault="00DA6C39"/>
    <w:p w14:paraId="40BBD4E9" w14:textId="77777777" w:rsidR="00DA6C39" w:rsidRDefault="00DA6C39">
      <w:pPr>
        <w:rPr>
          <w:rFonts w:ascii="Arial" w:hAnsi="Arial" w:cs="Arial"/>
          <w:sz w:val="44"/>
          <w:szCs w:val="44"/>
        </w:rPr>
        <w:sectPr w:rsidR="00DA6C39" w:rsidSect="00097D71">
          <w:headerReference w:type="even" r:id="rId9"/>
          <w:footerReference w:type="default" r:id="rId10"/>
          <w:footerReference w:type="first" r:id="rId11"/>
          <w:pgSz w:w="12240" w:h="15840" w:code="1"/>
          <w:pgMar w:top="1440" w:right="1829" w:bottom="1440" w:left="1800" w:header="720" w:footer="720" w:gutter="0"/>
          <w:cols w:space="720"/>
          <w:docGrid w:linePitch="65"/>
        </w:sectPr>
      </w:pPr>
    </w:p>
    <w:p w14:paraId="00E3C351" w14:textId="77777777" w:rsidR="00DA6C39" w:rsidRDefault="00DA6C39" w:rsidP="00413DD6">
      <w:pPr>
        <w:pStyle w:val="AltHeading1"/>
      </w:pPr>
      <w:bookmarkStart w:id="0" w:name="_Toc136061822"/>
      <w:r>
        <w:lastRenderedPageBreak/>
        <w:t>Revision History</w:t>
      </w:r>
      <w:bookmarkEnd w:id="0"/>
    </w:p>
    <w:tbl>
      <w:tblPr>
        <w:tblW w:w="10968" w:type="dxa"/>
        <w:tblInd w:w="-948" w:type="dxa"/>
        <w:tblLayout w:type="fixed"/>
        <w:tblLook w:val="01E0" w:firstRow="1" w:lastRow="1" w:firstColumn="1" w:lastColumn="1" w:noHBand="0" w:noVBand="0"/>
      </w:tblPr>
      <w:tblGrid>
        <w:gridCol w:w="1128"/>
        <w:gridCol w:w="1032"/>
        <w:gridCol w:w="5640"/>
        <w:gridCol w:w="3168"/>
      </w:tblGrid>
      <w:tr w:rsidR="00A729AD" w14:paraId="1C44E09B" w14:textId="77777777">
        <w:trPr>
          <w:trHeight w:val="348"/>
        </w:trPr>
        <w:tc>
          <w:tcPr>
            <w:tcW w:w="1128" w:type="dxa"/>
            <w:tcBorders>
              <w:top w:val="single" w:sz="4" w:space="0" w:color="auto"/>
              <w:left w:val="single" w:sz="4" w:space="0" w:color="auto"/>
              <w:bottom w:val="single" w:sz="4" w:space="0" w:color="auto"/>
              <w:right w:val="single" w:sz="4" w:space="0" w:color="auto"/>
            </w:tcBorders>
          </w:tcPr>
          <w:p w14:paraId="3CC8B7A5" w14:textId="77777777" w:rsidR="00A729AD" w:rsidRPr="00A729AD" w:rsidRDefault="00A729AD" w:rsidP="00A729AD">
            <w:pPr>
              <w:rPr>
                <w:b/>
                <w:bCs/>
                <w:sz w:val="22"/>
                <w:szCs w:val="22"/>
              </w:rPr>
            </w:pPr>
            <w:r w:rsidRPr="00A729AD">
              <w:rPr>
                <w:b/>
                <w:bCs/>
                <w:sz w:val="22"/>
                <w:szCs w:val="22"/>
              </w:rPr>
              <w:t>Date</w:t>
            </w:r>
          </w:p>
        </w:tc>
        <w:tc>
          <w:tcPr>
            <w:tcW w:w="1032" w:type="dxa"/>
            <w:tcBorders>
              <w:top w:val="single" w:sz="4" w:space="0" w:color="auto"/>
              <w:left w:val="single" w:sz="4" w:space="0" w:color="auto"/>
              <w:bottom w:val="single" w:sz="4" w:space="0" w:color="auto"/>
              <w:right w:val="single" w:sz="4" w:space="0" w:color="auto"/>
            </w:tcBorders>
          </w:tcPr>
          <w:p w14:paraId="7B39F7C6" w14:textId="77777777" w:rsidR="00A729AD" w:rsidRPr="00A729AD" w:rsidRDefault="00A729AD" w:rsidP="00A729AD">
            <w:pPr>
              <w:rPr>
                <w:b/>
                <w:bCs/>
                <w:sz w:val="22"/>
                <w:szCs w:val="22"/>
              </w:rPr>
            </w:pPr>
            <w:r w:rsidRPr="00A729AD">
              <w:rPr>
                <w:b/>
                <w:bCs/>
                <w:sz w:val="22"/>
                <w:szCs w:val="22"/>
              </w:rPr>
              <w:t>Revision</w:t>
            </w:r>
          </w:p>
        </w:tc>
        <w:tc>
          <w:tcPr>
            <w:tcW w:w="5640" w:type="dxa"/>
            <w:tcBorders>
              <w:top w:val="single" w:sz="4" w:space="0" w:color="auto"/>
              <w:left w:val="single" w:sz="4" w:space="0" w:color="auto"/>
              <w:bottom w:val="single" w:sz="4" w:space="0" w:color="auto"/>
              <w:right w:val="single" w:sz="4" w:space="0" w:color="auto"/>
            </w:tcBorders>
          </w:tcPr>
          <w:p w14:paraId="79E3737E" w14:textId="77777777" w:rsidR="00A729AD" w:rsidRPr="00A729AD" w:rsidRDefault="00A729AD" w:rsidP="00A8400F">
            <w:pPr>
              <w:rPr>
                <w:b/>
                <w:bCs/>
                <w:sz w:val="22"/>
                <w:szCs w:val="22"/>
              </w:rPr>
            </w:pPr>
            <w:r w:rsidRPr="00A729AD">
              <w:rPr>
                <w:b/>
                <w:bCs/>
                <w:sz w:val="22"/>
                <w:szCs w:val="22"/>
              </w:rPr>
              <w:t>Description</w:t>
            </w:r>
          </w:p>
        </w:tc>
        <w:tc>
          <w:tcPr>
            <w:tcW w:w="3168" w:type="dxa"/>
            <w:tcBorders>
              <w:top w:val="single" w:sz="4" w:space="0" w:color="auto"/>
              <w:left w:val="single" w:sz="4" w:space="0" w:color="auto"/>
              <w:bottom w:val="single" w:sz="4" w:space="0" w:color="auto"/>
              <w:right w:val="single" w:sz="4" w:space="0" w:color="auto"/>
            </w:tcBorders>
          </w:tcPr>
          <w:p w14:paraId="25D29FB0" w14:textId="77777777" w:rsidR="00A729AD" w:rsidRPr="00A729AD" w:rsidRDefault="00DE3B9A" w:rsidP="00A729AD">
            <w:pPr>
              <w:rPr>
                <w:b/>
                <w:bCs/>
                <w:sz w:val="22"/>
                <w:szCs w:val="22"/>
              </w:rPr>
            </w:pPr>
            <w:r>
              <w:rPr>
                <w:b/>
                <w:bCs/>
                <w:sz w:val="22"/>
                <w:szCs w:val="22"/>
              </w:rPr>
              <w:t>Contacts</w:t>
            </w:r>
          </w:p>
        </w:tc>
      </w:tr>
      <w:tr w:rsidR="00EE3D2E" w14:paraId="32EBD86A" w14:textId="77777777">
        <w:trPr>
          <w:trHeight w:val="348"/>
        </w:trPr>
        <w:tc>
          <w:tcPr>
            <w:tcW w:w="1128" w:type="dxa"/>
            <w:tcBorders>
              <w:top w:val="single" w:sz="4" w:space="0" w:color="auto"/>
              <w:left w:val="single" w:sz="4" w:space="0" w:color="auto"/>
              <w:bottom w:val="single" w:sz="4" w:space="0" w:color="auto"/>
              <w:right w:val="single" w:sz="4" w:space="0" w:color="auto"/>
            </w:tcBorders>
          </w:tcPr>
          <w:p w14:paraId="19696098" w14:textId="77777777" w:rsidR="00EE3D2E" w:rsidRPr="00D91820" w:rsidRDefault="000370EF" w:rsidP="00A729AD">
            <w:pPr>
              <w:rPr>
                <w:sz w:val="22"/>
                <w:szCs w:val="22"/>
              </w:rPr>
            </w:pPr>
            <w:r>
              <w:rPr>
                <w:sz w:val="22"/>
                <w:szCs w:val="22"/>
              </w:rPr>
              <w:t>5/11/06</w:t>
            </w:r>
          </w:p>
        </w:tc>
        <w:tc>
          <w:tcPr>
            <w:tcW w:w="1032" w:type="dxa"/>
            <w:tcBorders>
              <w:top w:val="single" w:sz="4" w:space="0" w:color="auto"/>
              <w:left w:val="single" w:sz="4" w:space="0" w:color="auto"/>
              <w:bottom w:val="single" w:sz="4" w:space="0" w:color="auto"/>
              <w:right w:val="single" w:sz="4" w:space="0" w:color="auto"/>
            </w:tcBorders>
          </w:tcPr>
          <w:p w14:paraId="7AAB693A" w14:textId="77777777" w:rsidR="00EE3D2E" w:rsidRPr="00D91820" w:rsidRDefault="000370EF" w:rsidP="00D91820">
            <w:pPr>
              <w:jc w:val="center"/>
              <w:rPr>
                <w:sz w:val="22"/>
                <w:szCs w:val="22"/>
              </w:rPr>
            </w:pPr>
            <w:r>
              <w:rPr>
                <w:sz w:val="22"/>
                <w:szCs w:val="22"/>
              </w:rPr>
              <w:t>1.5</w:t>
            </w:r>
          </w:p>
        </w:tc>
        <w:tc>
          <w:tcPr>
            <w:tcW w:w="5640" w:type="dxa"/>
            <w:tcBorders>
              <w:top w:val="single" w:sz="4" w:space="0" w:color="auto"/>
              <w:left w:val="single" w:sz="4" w:space="0" w:color="auto"/>
              <w:bottom w:val="single" w:sz="4" w:space="0" w:color="auto"/>
              <w:right w:val="single" w:sz="4" w:space="0" w:color="auto"/>
            </w:tcBorders>
          </w:tcPr>
          <w:p w14:paraId="1CF0D740" w14:textId="77777777" w:rsidR="00EE3D2E" w:rsidRPr="00D91820" w:rsidRDefault="000370EF" w:rsidP="00A8400F">
            <w:pPr>
              <w:rPr>
                <w:sz w:val="22"/>
                <w:szCs w:val="22"/>
              </w:rPr>
            </w:pPr>
            <w:r>
              <w:rPr>
                <w:sz w:val="22"/>
                <w:szCs w:val="22"/>
              </w:rPr>
              <w:t xml:space="preserve">Initial VistALink 1.5 release. </w:t>
            </w:r>
          </w:p>
        </w:tc>
        <w:tc>
          <w:tcPr>
            <w:tcW w:w="3168" w:type="dxa"/>
            <w:tcBorders>
              <w:top w:val="single" w:sz="4" w:space="0" w:color="auto"/>
              <w:left w:val="single" w:sz="4" w:space="0" w:color="auto"/>
              <w:bottom w:val="single" w:sz="4" w:space="0" w:color="auto"/>
              <w:right w:val="single" w:sz="4" w:space="0" w:color="auto"/>
            </w:tcBorders>
          </w:tcPr>
          <w:p w14:paraId="5E7E6B6B" w14:textId="77777777" w:rsidR="00EE3D2E" w:rsidRDefault="009E3E36" w:rsidP="00EE3D2E">
            <w:pPr>
              <w:tabs>
                <w:tab w:val="right" w:pos="5895"/>
              </w:tabs>
              <w:ind w:left="-12"/>
              <w:rPr>
                <w:sz w:val="22"/>
                <w:szCs w:val="22"/>
              </w:rPr>
            </w:pPr>
            <w:r>
              <w:rPr>
                <w:sz w:val="22"/>
                <w:szCs w:val="22"/>
              </w:rPr>
              <w:t>REDACTED</w:t>
            </w:r>
          </w:p>
        </w:tc>
      </w:tr>
    </w:tbl>
    <w:p w14:paraId="1CDA2D9B" w14:textId="77777777" w:rsidR="00716AFA" w:rsidRDefault="00716AFA" w:rsidP="00E62CC9"/>
    <w:p w14:paraId="791457A4" w14:textId="77777777" w:rsidR="00DA6C39" w:rsidRDefault="00716AFA" w:rsidP="00E62CC9">
      <w:r>
        <w:br w:type="page"/>
      </w:r>
    </w:p>
    <w:p w14:paraId="1C732198" w14:textId="77777777" w:rsidR="00DA6C39" w:rsidRDefault="00DA6C39"/>
    <w:p w14:paraId="07DC972B" w14:textId="77777777" w:rsidR="00DA6C39" w:rsidRDefault="00DA6C39">
      <w:pPr>
        <w:sectPr w:rsidR="00DA6C39" w:rsidSect="0082328C">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pgNumType w:fmt="lowerRoman" w:start="3"/>
          <w:cols w:space="720"/>
          <w:titlePg/>
          <w:docGrid w:linePitch="65"/>
        </w:sectPr>
      </w:pPr>
    </w:p>
    <w:p w14:paraId="34A00305" w14:textId="77777777" w:rsidR="00DA6C39" w:rsidRDefault="00DA6C39">
      <w:pPr>
        <w:pStyle w:val="AltHeading1"/>
      </w:pPr>
      <w:bookmarkStart w:id="1" w:name="_Toc136061823"/>
      <w:r>
        <w:lastRenderedPageBreak/>
        <w:t>Table of Contents</w:t>
      </w:r>
      <w:bookmarkEnd w:id="1"/>
    </w:p>
    <w:p w14:paraId="79A0ABB5" w14:textId="683B4354" w:rsidR="00894482" w:rsidRDefault="003647B0">
      <w:pPr>
        <w:pStyle w:val="TOC2"/>
        <w:rPr>
          <w:b w:val="0"/>
          <w:i w:val="0"/>
          <w:noProof/>
        </w:rPr>
      </w:pPr>
      <w:r>
        <w:fldChar w:fldCharType="begin"/>
      </w:r>
      <w:r>
        <w:instrText xml:space="preserve"> TOC \h \z \t "Heading 1,2,Heading 2,3,Heading 3,4,Heading 4,5,Heading 5,6,Title,1,Alt Heading 2,3,Alt Heading 3,4,Alt Heading 4,5,Alt Heading 1,2" </w:instrText>
      </w:r>
      <w:r>
        <w:fldChar w:fldCharType="separate"/>
      </w:r>
      <w:hyperlink w:anchor="_Toc136061822" w:history="1">
        <w:r w:rsidR="00894482" w:rsidRPr="00E66831">
          <w:rPr>
            <w:rStyle w:val="Hyperlink"/>
            <w:noProof/>
          </w:rPr>
          <w:t>Revision History</w:t>
        </w:r>
        <w:r w:rsidR="00894482">
          <w:rPr>
            <w:noProof/>
            <w:webHidden/>
          </w:rPr>
          <w:tab/>
        </w:r>
        <w:r w:rsidR="00894482">
          <w:rPr>
            <w:noProof/>
            <w:webHidden/>
          </w:rPr>
          <w:fldChar w:fldCharType="begin"/>
        </w:r>
        <w:r w:rsidR="00894482">
          <w:rPr>
            <w:noProof/>
            <w:webHidden/>
          </w:rPr>
          <w:instrText xml:space="preserve"> PAGEREF _Toc136061822 \h </w:instrText>
        </w:r>
        <w:r w:rsidR="00894482">
          <w:rPr>
            <w:noProof/>
            <w:webHidden/>
          </w:rPr>
        </w:r>
        <w:r w:rsidR="00894482">
          <w:rPr>
            <w:noProof/>
            <w:webHidden/>
          </w:rPr>
          <w:fldChar w:fldCharType="separate"/>
        </w:r>
        <w:r w:rsidR="001B774F">
          <w:rPr>
            <w:noProof/>
            <w:webHidden/>
          </w:rPr>
          <w:t>iii</w:t>
        </w:r>
        <w:r w:rsidR="00894482">
          <w:rPr>
            <w:noProof/>
            <w:webHidden/>
          </w:rPr>
          <w:fldChar w:fldCharType="end"/>
        </w:r>
      </w:hyperlink>
    </w:p>
    <w:p w14:paraId="23E8373E" w14:textId="1FD5D6F8" w:rsidR="00894482" w:rsidRDefault="00A06F46">
      <w:pPr>
        <w:pStyle w:val="TOC2"/>
        <w:rPr>
          <w:b w:val="0"/>
          <w:i w:val="0"/>
          <w:noProof/>
        </w:rPr>
      </w:pPr>
      <w:hyperlink w:anchor="_Toc136061823" w:history="1">
        <w:r w:rsidR="00894482" w:rsidRPr="00E66831">
          <w:rPr>
            <w:rStyle w:val="Hyperlink"/>
            <w:noProof/>
          </w:rPr>
          <w:t>Table of Contents</w:t>
        </w:r>
        <w:r w:rsidR="00894482">
          <w:rPr>
            <w:noProof/>
            <w:webHidden/>
          </w:rPr>
          <w:tab/>
        </w:r>
        <w:r w:rsidR="00894482">
          <w:rPr>
            <w:noProof/>
            <w:webHidden/>
          </w:rPr>
          <w:fldChar w:fldCharType="begin"/>
        </w:r>
        <w:r w:rsidR="00894482">
          <w:rPr>
            <w:noProof/>
            <w:webHidden/>
          </w:rPr>
          <w:instrText xml:space="preserve"> PAGEREF _Toc136061823 \h </w:instrText>
        </w:r>
        <w:r w:rsidR="00894482">
          <w:rPr>
            <w:noProof/>
            <w:webHidden/>
          </w:rPr>
        </w:r>
        <w:r w:rsidR="00894482">
          <w:rPr>
            <w:noProof/>
            <w:webHidden/>
          </w:rPr>
          <w:fldChar w:fldCharType="separate"/>
        </w:r>
        <w:r w:rsidR="001B774F">
          <w:rPr>
            <w:noProof/>
            <w:webHidden/>
          </w:rPr>
          <w:t>v</w:t>
        </w:r>
        <w:r w:rsidR="00894482">
          <w:rPr>
            <w:noProof/>
            <w:webHidden/>
          </w:rPr>
          <w:fldChar w:fldCharType="end"/>
        </w:r>
      </w:hyperlink>
    </w:p>
    <w:p w14:paraId="1E9BFC00" w14:textId="6FA28BA6" w:rsidR="00894482" w:rsidRDefault="00A06F46">
      <w:pPr>
        <w:pStyle w:val="TOC2"/>
        <w:rPr>
          <w:b w:val="0"/>
          <w:i w:val="0"/>
          <w:noProof/>
        </w:rPr>
      </w:pPr>
      <w:hyperlink w:anchor="_Toc136061824" w:history="1">
        <w:r w:rsidR="00894482" w:rsidRPr="00E66831">
          <w:rPr>
            <w:rStyle w:val="Hyperlink"/>
            <w:noProof/>
          </w:rPr>
          <w:t>List of Figures</w:t>
        </w:r>
        <w:r w:rsidR="00894482">
          <w:rPr>
            <w:noProof/>
            <w:webHidden/>
          </w:rPr>
          <w:tab/>
        </w:r>
        <w:r w:rsidR="00894482">
          <w:rPr>
            <w:noProof/>
            <w:webHidden/>
          </w:rPr>
          <w:fldChar w:fldCharType="begin"/>
        </w:r>
        <w:r w:rsidR="00894482">
          <w:rPr>
            <w:noProof/>
            <w:webHidden/>
          </w:rPr>
          <w:instrText xml:space="preserve"> PAGEREF _Toc136061824 \h </w:instrText>
        </w:r>
        <w:r w:rsidR="00894482">
          <w:rPr>
            <w:noProof/>
            <w:webHidden/>
          </w:rPr>
        </w:r>
        <w:r w:rsidR="00894482">
          <w:rPr>
            <w:noProof/>
            <w:webHidden/>
          </w:rPr>
          <w:fldChar w:fldCharType="separate"/>
        </w:r>
        <w:r w:rsidR="001B774F">
          <w:rPr>
            <w:noProof/>
            <w:webHidden/>
          </w:rPr>
          <w:t>viii</w:t>
        </w:r>
        <w:r w:rsidR="00894482">
          <w:rPr>
            <w:noProof/>
            <w:webHidden/>
          </w:rPr>
          <w:fldChar w:fldCharType="end"/>
        </w:r>
      </w:hyperlink>
    </w:p>
    <w:p w14:paraId="611F417F" w14:textId="73DF4A48" w:rsidR="00894482" w:rsidRDefault="00A06F46">
      <w:pPr>
        <w:pStyle w:val="TOC2"/>
        <w:rPr>
          <w:b w:val="0"/>
          <w:i w:val="0"/>
          <w:noProof/>
        </w:rPr>
      </w:pPr>
      <w:hyperlink w:anchor="_Toc136061825" w:history="1">
        <w:r w:rsidR="00894482" w:rsidRPr="00E66831">
          <w:rPr>
            <w:rStyle w:val="Hyperlink"/>
            <w:noProof/>
          </w:rPr>
          <w:t>List of Tables</w:t>
        </w:r>
        <w:r w:rsidR="00894482">
          <w:rPr>
            <w:noProof/>
            <w:webHidden/>
          </w:rPr>
          <w:tab/>
        </w:r>
        <w:r w:rsidR="00894482">
          <w:rPr>
            <w:noProof/>
            <w:webHidden/>
          </w:rPr>
          <w:fldChar w:fldCharType="begin"/>
        </w:r>
        <w:r w:rsidR="00894482">
          <w:rPr>
            <w:noProof/>
            <w:webHidden/>
          </w:rPr>
          <w:instrText xml:space="preserve"> PAGEREF _Toc136061825 \h </w:instrText>
        </w:r>
        <w:r w:rsidR="00894482">
          <w:rPr>
            <w:noProof/>
            <w:webHidden/>
          </w:rPr>
        </w:r>
        <w:r w:rsidR="00894482">
          <w:rPr>
            <w:noProof/>
            <w:webHidden/>
          </w:rPr>
          <w:fldChar w:fldCharType="separate"/>
        </w:r>
        <w:r w:rsidR="001B774F">
          <w:rPr>
            <w:noProof/>
            <w:webHidden/>
          </w:rPr>
          <w:t>viii</w:t>
        </w:r>
        <w:r w:rsidR="00894482">
          <w:rPr>
            <w:noProof/>
            <w:webHidden/>
          </w:rPr>
          <w:fldChar w:fldCharType="end"/>
        </w:r>
      </w:hyperlink>
    </w:p>
    <w:p w14:paraId="07209981" w14:textId="017ADC1B" w:rsidR="00894482" w:rsidRDefault="00A06F46">
      <w:pPr>
        <w:pStyle w:val="TOC2"/>
        <w:rPr>
          <w:b w:val="0"/>
          <w:i w:val="0"/>
          <w:noProof/>
        </w:rPr>
      </w:pPr>
      <w:hyperlink w:anchor="_Toc136061826" w:history="1">
        <w:r w:rsidR="00894482" w:rsidRPr="00E66831">
          <w:rPr>
            <w:rStyle w:val="Hyperlink"/>
            <w:noProof/>
          </w:rPr>
          <w:t>Introduction</w:t>
        </w:r>
        <w:r w:rsidR="00894482">
          <w:rPr>
            <w:noProof/>
            <w:webHidden/>
          </w:rPr>
          <w:tab/>
        </w:r>
        <w:r w:rsidR="00894482">
          <w:rPr>
            <w:noProof/>
            <w:webHidden/>
          </w:rPr>
          <w:fldChar w:fldCharType="begin"/>
        </w:r>
        <w:r w:rsidR="00894482">
          <w:rPr>
            <w:noProof/>
            <w:webHidden/>
          </w:rPr>
          <w:instrText xml:space="preserve"> PAGEREF _Toc136061826 \h </w:instrText>
        </w:r>
        <w:r w:rsidR="00894482">
          <w:rPr>
            <w:noProof/>
            <w:webHidden/>
          </w:rPr>
        </w:r>
        <w:r w:rsidR="00894482">
          <w:rPr>
            <w:noProof/>
            <w:webHidden/>
          </w:rPr>
          <w:fldChar w:fldCharType="separate"/>
        </w:r>
        <w:r w:rsidR="001B774F">
          <w:rPr>
            <w:noProof/>
            <w:webHidden/>
          </w:rPr>
          <w:t>ix</w:t>
        </w:r>
        <w:r w:rsidR="00894482">
          <w:rPr>
            <w:noProof/>
            <w:webHidden/>
          </w:rPr>
          <w:fldChar w:fldCharType="end"/>
        </w:r>
      </w:hyperlink>
    </w:p>
    <w:p w14:paraId="08ADA0B7" w14:textId="6E390363" w:rsidR="00894482" w:rsidRDefault="00A06F46">
      <w:pPr>
        <w:pStyle w:val="TOC3"/>
        <w:rPr>
          <w:b w:val="0"/>
          <w:noProof/>
          <w:sz w:val="24"/>
          <w:szCs w:val="24"/>
        </w:rPr>
      </w:pPr>
      <w:hyperlink w:anchor="_Toc136061827" w:history="1">
        <w:r w:rsidR="00894482" w:rsidRPr="00E66831">
          <w:rPr>
            <w:rStyle w:val="Hyperlink"/>
            <w:noProof/>
          </w:rPr>
          <w:t>VistALink 1.5 Overview</w:t>
        </w:r>
        <w:r w:rsidR="00894482">
          <w:rPr>
            <w:noProof/>
            <w:webHidden/>
          </w:rPr>
          <w:tab/>
        </w:r>
        <w:r w:rsidR="00894482">
          <w:rPr>
            <w:noProof/>
            <w:webHidden/>
          </w:rPr>
          <w:fldChar w:fldCharType="begin"/>
        </w:r>
        <w:r w:rsidR="00894482">
          <w:rPr>
            <w:noProof/>
            <w:webHidden/>
          </w:rPr>
          <w:instrText xml:space="preserve"> PAGEREF _Toc136061827 \h </w:instrText>
        </w:r>
        <w:r w:rsidR="00894482">
          <w:rPr>
            <w:noProof/>
            <w:webHidden/>
          </w:rPr>
        </w:r>
        <w:r w:rsidR="00894482">
          <w:rPr>
            <w:noProof/>
            <w:webHidden/>
          </w:rPr>
          <w:fldChar w:fldCharType="separate"/>
        </w:r>
        <w:r w:rsidR="001B774F">
          <w:rPr>
            <w:noProof/>
            <w:webHidden/>
          </w:rPr>
          <w:t>ix</w:t>
        </w:r>
        <w:r w:rsidR="00894482">
          <w:rPr>
            <w:noProof/>
            <w:webHidden/>
          </w:rPr>
          <w:fldChar w:fldCharType="end"/>
        </w:r>
      </w:hyperlink>
    </w:p>
    <w:p w14:paraId="07FB3E76" w14:textId="759514DD" w:rsidR="00894482" w:rsidRDefault="00A06F46">
      <w:pPr>
        <w:pStyle w:val="TOC3"/>
        <w:rPr>
          <w:b w:val="0"/>
          <w:noProof/>
          <w:sz w:val="24"/>
          <w:szCs w:val="24"/>
        </w:rPr>
      </w:pPr>
      <w:hyperlink w:anchor="_Toc136061828" w:history="1">
        <w:r w:rsidR="00894482" w:rsidRPr="00E66831">
          <w:rPr>
            <w:rStyle w:val="Hyperlink"/>
            <w:noProof/>
          </w:rPr>
          <w:t>Document Overview</w:t>
        </w:r>
        <w:r w:rsidR="00894482">
          <w:rPr>
            <w:noProof/>
            <w:webHidden/>
          </w:rPr>
          <w:tab/>
        </w:r>
        <w:r w:rsidR="00894482">
          <w:rPr>
            <w:noProof/>
            <w:webHidden/>
          </w:rPr>
          <w:fldChar w:fldCharType="begin"/>
        </w:r>
        <w:r w:rsidR="00894482">
          <w:rPr>
            <w:noProof/>
            <w:webHidden/>
          </w:rPr>
          <w:instrText xml:space="preserve"> PAGEREF _Toc136061828 \h </w:instrText>
        </w:r>
        <w:r w:rsidR="00894482">
          <w:rPr>
            <w:noProof/>
            <w:webHidden/>
          </w:rPr>
        </w:r>
        <w:r w:rsidR="00894482">
          <w:rPr>
            <w:noProof/>
            <w:webHidden/>
          </w:rPr>
          <w:fldChar w:fldCharType="separate"/>
        </w:r>
        <w:r w:rsidR="001B774F">
          <w:rPr>
            <w:noProof/>
            <w:webHidden/>
          </w:rPr>
          <w:t>ix</w:t>
        </w:r>
        <w:r w:rsidR="00894482">
          <w:rPr>
            <w:noProof/>
            <w:webHidden/>
          </w:rPr>
          <w:fldChar w:fldCharType="end"/>
        </w:r>
      </w:hyperlink>
    </w:p>
    <w:p w14:paraId="4C97EE43" w14:textId="20CC0B18" w:rsidR="00894482" w:rsidRDefault="00A06F46">
      <w:pPr>
        <w:pStyle w:val="TOC4"/>
        <w:rPr>
          <w:noProof/>
          <w:sz w:val="24"/>
          <w:szCs w:val="24"/>
        </w:rPr>
      </w:pPr>
      <w:hyperlink w:anchor="_Toc136061829" w:history="1">
        <w:r w:rsidR="00894482" w:rsidRPr="00E66831">
          <w:rPr>
            <w:rStyle w:val="Hyperlink"/>
            <w:noProof/>
          </w:rPr>
          <w:t>Terminology</w:t>
        </w:r>
        <w:r w:rsidR="00894482">
          <w:rPr>
            <w:noProof/>
            <w:webHidden/>
          </w:rPr>
          <w:tab/>
        </w:r>
        <w:r w:rsidR="00894482">
          <w:rPr>
            <w:noProof/>
            <w:webHidden/>
          </w:rPr>
          <w:fldChar w:fldCharType="begin"/>
        </w:r>
        <w:r w:rsidR="00894482">
          <w:rPr>
            <w:noProof/>
            <w:webHidden/>
          </w:rPr>
          <w:instrText xml:space="preserve"> PAGEREF _Toc136061829 \h </w:instrText>
        </w:r>
        <w:r w:rsidR="00894482">
          <w:rPr>
            <w:noProof/>
            <w:webHidden/>
          </w:rPr>
        </w:r>
        <w:r w:rsidR="00894482">
          <w:rPr>
            <w:noProof/>
            <w:webHidden/>
          </w:rPr>
          <w:fldChar w:fldCharType="separate"/>
        </w:r>
        <w:r w:rsidR="001B774F">
          <w:rPr>
            <w:noProof/>
            <w:webHidden/>
          </w:rPr>
          <w:t>ix</w:t>
        </w:r>
        <w:r w:rsidR="00894482">
          <w:rPr>
            <w:noProof/>
            <w:webHidden/>
          </w:rPr>
          <w:fldChar w:fldCharType="end"/>
        </w:r>
      </w:hyperlink>
    </w:p>
    <w:p w14:paraId="7B9C5F6C" w14:textId="7672F9A0" w:rsidR="00894482" w:rsidRDefault="00A06F46">
      <w:pPr>
        <w:pStyle w:val="TOC4"/>
        <w:rPr>
          <w:noProof/>
          <w:sz w:val="24"/>
          <w:szCs w:val="24"/>
        </w:rPr>
      </w:pPr>
      <w:hyperlink w:anchor="_Toc136061830" w:history="1">
        <w:r w:rsidR="00894482" w:rsidRPr="00E66831">
          <w:rPr>
            <w:rStyle w:val="Hyperlink"/>
            <w:noProof/>
          </w:rPr>
          <w:t>Text Conventions</w:t>
        </w:r>
        <w:r w:rsidR="00894482">
          <w:rPr>
            <w:noProof/>
            <w:webHidden/>
          </w:rPr>
          <w:tab/>
        </w:r>
        <w:r w:rsidR="00894482">
          <w:rPr>
            <w:noProof/>
            <w:webHidden/>
          </w:rPr>
          <w:fldChar w:fldCharType="begin"/>
        </w:r>
        <w:r w:rsidR="00894482">
          <w:rPr>
            <w:noProof/>
            <w:webHidden/>
          </w:rPr>
          <w:instrText xml:space="preserve"> PAGEREF _Toc136061830 \h </w:instrText>
        </w:r>
        <w:r w:rsidR="00894482">
          <w:rPr>
            <w:noProof/>
            <w:webHidden/>
          </w:rPr>
        </w:r>
        <w:r w:rsidR="00894482">
          <w:rPr>
            <w:noProof/>
            <w:webHidden/>
          </w:rPr>
          <w:fldChar w:fldCharType="separate"/>
        </w:r>
        <w:r w:rsidR="001B774F">
          <w:rPr>
            <w:noProof/>
            <w:webHidden/>
          </w:rPr>
          <w:t>x</w:t>
        </w:r>
        <w:r w:rsidR="00894482">
          <w:rPr>
            <w:noProof/>
            <w:webHidden/>
          </w:rPr>
          <w:fldChar w:fldCharType="end"/>
        </w:r>
      </w:hyperlink>
    </w:p>
    <w:p w14:paraId="39059F55" w14:textId="1A2124E8" w:rsidR="00894482" w:rsidRDefault="00A06F46">
      <w:pPr>
        <w:pStyle w:val="TOC4"/>
        <w:rPr>
          <w:noProof/>
          <w:sz w:val="24"/>
          <w:szCs w:val="24"/>
        </w:rPr>
      </w:pPr>
      <w:hyperlink w:anchor="_Toc136061831" w:history="1">
        <w:r w:rsidR="00894482" w:rsidRPr="00E66831">
          <w:rPr>
            <w:rStyle w:val="Hyperlink"/>
            <w:noProof/>
          </w:rPr>
          <w:t>Folder Conventions</w:t>
        </w:r>
        <w:r w:rsidR="00894482">
          <w:rPr>
            <w:noProof/>
            <w:webHidden/>
          </w:rPr>
          <w:tab/>
        </w:r>
        <w:r w:rsidR="00894482">
          <w:rPr>
            <w:noProof/>
            <w:webHidden/>
          </w:rPr>
          <w:fldChar w:fldCharType="begin"/>
        </w:r>
        <w:r w:rsidR="00894482">
          <w:rPr>
            <w:noProof/>
            <w:webHidden/>
          </w:rPr>
          <w:instrText xml:space="preserve"> PAGEREF _Toc136061831 \h </w:instrText>
        </w:r>
        <w:r w:rsidR="00894482">
          <w:rPr>
            <w:noProof/>
            <w:webHidden/>
          </w:rPr>
        </w:r>
        <w:r w:rsidR="00894482">
          <w:rPr>
            <w:noProof/>
            <w:webHidden/>
          </w:rPr>
          <w:fldChar w:fldCharType="separate"/>
        </w:r>
        <w:r w:rsidR="001B774F">
          <w:rPr>
            <w:noProof/>
            <w:webHidden/>
          </w:rPr>
          <w:t>xi</w:t>
        </w:r>
        <w:r w:rsidR="00894482">
          <w:rPr>
            <w:noProof/>
            <w:webHidden/>
          </w:rPr>
          <w:fldChar w:fldCharType="end"/>
        </w:r>
      </w:hyperlink>
    </w:p>
    <w:p w14:paraId="27BE4557" w14:textId="630990D7" w:rsidR="00894482" w:rsidRDefault="00A06F46">
      <w:pPr>
        <w:pStyle w:val="TOC3"/>
        <w:rPr>
          <w:b w:val="0"/>
          <w:noProof/>
          <w:sz w:val="24"/>
          <w:szCs w:val="24"/>
        </w:rPr>
      </w:pPr>
      <w:hyperlink w:anchor="_Toc136061832" w:history="1">
        <w:r w:rsidR="00894482" w:rsidRPr="00E66831">
          <w:rPr>
            <w:rStyle w:val="Hyperlink"/>
            <w:noProof/>
          </w:rPr>
          <w:t>Additional Resources</w:t>
        </w:r>
        <w:r w:rsidR="00894482">
          <w:rPr>
            <w:noProof/>
            <w:webHidden/>
          </w:rPr>
          <w:tab/>
        </w:r>
        <w:r w:rsidR="00894482">
          <w:rPr>
            <w:noProof/>
            <w:webHidden/>
          </w:rPr>
          <w:fldChar w:fldCharType="begin"/>
        </w:r>
        <w:r w:rsidR="00894482">
          <w:rPr>
            <w:noProof/>
            <w:webHidden/>
          </w:rPr>
          <w:instrText xml:space="preserve"> PAGEREF _Toc136061832 \h </w:instrText>
        </w:r>
        <w:r w:rsidR="00894482">
          <w:rPr>
            <w:noProof/>
            <w:webHidden/>
          </w:rPr>
        </w:r>
        <w:r w:rsidR="00894482">
          <w:rPr>
            <w:noProof/>
            <w:webHidden/>
          </w:rPr>
          <w:fldChar w:fldCharType="separate"/>
        </w:r>
        <w:r w:rsidR="001B774F">
          <w:rPr>
            <w:noProof/>
            <w:webHidden/>
          </w:rPr>
          <w:t>xi</w:t>
        </w:r>
        <w:r w:rsidR="00894482">
          <w:rPr>
            <w:noProof/>
            <w:webHidden/>
          </w:rPr>
          <w:fldChar w:fldCharType="end"/>
        </w:r>
      </w:hyperlink>
    </w:p>
    <w:p w14:paraId="4976DCB1" w14:textId="6E106543" w:rsidR="00894482" w:rsidRDefault="00A06F46">
      <w:pPr>
        <w:pStyle w:val="TOC4"/>
        <w:rPr>
          <w:noProof/>
          <w:sz w:val="24"/>
          <w:szCs w:val="24"/>
        </w:rPr>
      </w:pPr>
      <w:hyperlink w:anchor="_Toc136061833" w:history="1">
        <w:r w:rsidR="00894482" w:rsidRPr="00E66831">
          <w:rPr>
            <w:rStyle w:val="Hyperlink"/>
            <w:noProof/>
          </w:rPr>
          <w:t>VistALink Web Site</w:t>
        </w:r>
        <w:r w:rsidR="00894482">
          <w:rPr>
            <w:noProof/>
            <w:webHidden/>
          </w:rPr>
          <w:tab/>
        </w:r>
        <w:r w:rsidR="00894482">
          <w:rPr>
            <w:noProof/>
            <w:webHidden/>
          </w:rPr>
          <w:fldChar w:fldCharType="begin"/>
        </w:r>
        <w:r w:rsidR="00894482">
          <w:rPr>
            <w:noProof/>
            <w:webHidden/>
          </w:rPr>
          <w:instrText xml:space="preserve"> PAGEREF _Toc136061833 \h </w:instrText>
        </w:r>
        <w:r w:rsidR="00894482">
          <w:rPr>
            <w:noProof/>
            <w:webHidden/>
          </w:rPr>
        </w:r>
        <w:r w:rsidR="00894482">
          <w:rPr>
            <w:noProof/>
            <w:webHidden/>
          </w:rPr>
          <w:fldChar w:fldCharType="separate"/>
        </w:r>
        <w:r w:rsidR="001B774F">
          <w:rPr>
            <w:noProof/>
            <w:webHidden/>
          </w:rPr>
          <w:t>xi</w:t>
        </w:r>
        <w:r w:rsidR="00894482">
          <w:rPr>
            <w:noProof/>
            <w:webHidden/>
          </w:rPr>
          <w:fldChar w:fldCharType="end"/>
        </w:r>
      </w:hyperlink>
    </w:p>
    <w:p w14:paraId="6FFD5414" w14:textId="3DFC85C0" w:rsidR="00894482" w:rsidRDefault="00A06F46">
      <w:pPr>
        <w:pStyle w:val="TOC4"/>
        <w:rPr>
          <w:noProof/>
          <w:sz w:val="24"/>
          <w:szCs w:val="24"/>
        </w:rPr>
      </w:pPr>
      <w:hyperlink w:anchor="_Toc136061834" w:history="1">
        <w:r w:rsidR="00894482" w:rsidRPr="00E66831">
          <w:rPr>
            <w:rStyle w:val="Hyperlink"/>
            <w:noProof/>
          </w:rPr>
          <w:t>VistALink Documentation Set</w:t>
        </w:r>
        <w:r w:rsidR="00894482">
          <w:rPr>
            <w:noProof/>
            <w:webHidden/>
          </w:rPr>
          <w:tab/>
        </w:r>
        <w:r w:rsidR="00894482">
          <w:rPr>
            <w:noProof/>
            <w:webHidden/>
          </w:rPr>
          <w:fldChar w:fldCharType="begin"/>
        </w:r>
        <w:r w:rsidR="00894482">
          <w:rPr>
            <w:noProof/>
            <w:webHidden/>
          </w:rPr>
          <w:instrText xml:space="preserve"> PAGEREF _Toc136061834 \h </w:instrText>
        </w:r>
        <w:r w:rsidR="00894482">
          <w:rPr>
            <w:noProof/>
            <w:webHidden/>
          </w:rPr>
        </w:r>
        <w:r w:rsidR="00894482">
          <w:rPr>
            <w:noProof/>
            <w:webHidden/>
          </w:rPr>
          <w:fldChar w:fldCharType="separate"/>
        </w:r>
        <w:r w:rsidR="001B774F">
          <w:rPr>
            <w:noProof/>
            <w:webHidden/>
          </w:rPr>
          <w:t>xi</w:t>
        </w:r>
        <w:r w:rsidR="00894482">
          <w:rPr>
            <w:noProof/>
            <w:webHidden/>
          </w:rPr>
          <w:fldChar w:fldCharType="end"/>
        </w:r>
      </w:hyperlink>
    </w:p>
    <w:p w14:paraId="648F850A" w14:textId="7C2EF891" w:rsidR="00894482" w:rsidRDefault="00A06F46">
      <w:pPr>
        <w:pStyle w:val="TOC4"/>
        <w:rPr>
          <w:noProof/>
          <w:sz w:val="24"/>
          <w:szCs w:val="24"/>
        </w:rPr>
      </w:pPr>
      <w:hyperlink w:anchor="_Toc136061835" w:history="1">
        <w:r w:rsidR="00894482" w:rsidRPr="00E66831">
          <w:rPr>
            <w:rStyle w:val="Hyperlink"/>
            <w:noProof/>
          </w:rPr>
          <w:t>BEA Systems</w:t>
        </w:r>
        <w:r w:rsidR="00894482">
          <w:rPr>
            <w:noProof/>
            <w:webHidden/>
          </w:rPr>
          <w:tab/>
        </w:r>
        <w:r w:rsidR="00894482">
          <w:rPr>
            <w:noProof/>
            <w:webHidden/>
          </w:rPr>
          <w:fldChar w:fldCharType="begin"/>
        </w:r>
        <w:r w:rsidR="00894482">
          <w:rPr>
            <w:noProof/>
            <w:webHidden/>
          </w:rPr>
          <w:instrText xml:space="preserve"> PAGEREF _Toc136061835 \h </w:instrText>
        </w:r>
        <w:r w:rsidR="00894482">
          <w:rPr>
            <w:noProof/>
            <w:webHidden/>
          </w:rPr>
        </w:r>
        <w:r w:rsidR="00894482">
          <w:rPr>
            <w:noProof/>
            <w:webHidden/>
          </w:rPr>
          <w:fldChar w:fldCharType="separate"/>
        </w:r>
        <w:r w:rsidR="001B774F">
          <w:rPr>
            <w:noProof/>
            <w:webHidden/>
          </w:rPr>
          <w:t>xii</w:t>
        </w:r>
        <w:r w:rsidR="00894482">
          <w:rPr>
            <w:noProof/>
            <w:webHidden/>
          </w:rPr>
          <w:fldChar w:fldCharType="end"/>
        </w:r>
      </w:hyperlink>
    </w:p>
    <w:p w14:paraId="70EFC18C" w14:textId="52C00650" w:rsidR="00894482" w:rsidRDefault="00A06F46">
      <w:pPr>
        <w:pStyle w:val="TOC2"/>
        <w:rPr>
          <w:b w:val="0"/>
          <w:i w:val="0"/>
          <w:noProof/>
        </w:rPr>
      </w:pPr>
      <w:hyperlink w:anchor="_Toc136061836" w:history="1">
        <w:r w:rsidR="00894482" w:rsidRPr="00E66831">
          <w:rPr>
            <w:rStyle w:val="Hyperlink"/>
            <w:noProof/>
          </w:rPr>
          <w:t>1</w:t>
        </w:r>
        <w:r w:rsidR="00894482">
          <w:rPr>
            <w:b w:val="0"/>
            <w:i w:val="0"/>
            <w:noProof/>
          </w:rPr>
          <w:tab/>
        </w:r>
        <w:r w:rsidR="00894482" w:rsidRPr="00E66831">
          <w:rPr>
            <w:rStyle w:val="Hyperlink"/>
            <w:noProof/>
          </w:rPr>
          <w:t>Installation Overview</w:t>
        </w:r>
        <w:r w:rsidR="00894482">
          <w:rPr>
            <w:noProof/>
            <w:webHidden/>
          </w:rPr>
          <w:tab/>
        </w:r>
        <w:r w:rsidR="00894482">
          <w:rPr>
            <w:noProof/>
            <w:webHidden/>
          </w:rPr>
          <w:fldChar w:fldCharType="begin"/>
        </w:r>
        <w:r w:rsidR="00894482">
          <w:rPr>
            <w:noProof/>
            <w:webHidden/>
          </w:rPr>
          <w:instrText xml:space="preserve"> PAGEREF _Toc136061836 \h </w:instrText>
        </w:r>
        <w:r w:rsidR="00894482">
          <w:rPr>
            <w:noProof/>
            <w:webHidden/>
          </w:rPr>
        </w:r>
        <w:r w:rsidR="00894482">
          <w:rPr>
            <w:noProof/>
            <w:webHidden/>
          </w:rPr>
          <w:fldChar w:fldCharType="separate"/>
        </w:r>
        <w:r w:rsidR="001B774F">
          <w:rPr>
            <w:noProof/>
            <w:webHidden/>
          </w:rPr>
          <w:t>1</w:t>
        </w:r>
        <w:r w:rsidR="00894482">
          <w:rPr>
            <w:noProof/>
            <w:webHidden/>
          </w:rPr>
          <w:fldChar w:fldCharType="end"/>
        </w:r>
      </w:hyperlink>
    </w:p>
    <w:p w14:paraId="38E10DCC" w14:textId="59C18860" w:rsidR="00894482" w:rsidRDefault="00A06F46">
      <w:pPr>
        <w:pStyle w:val="TOC3"/>
        <w:rPr>
          <w:b w:val="0"/>
          <w:noProof/>
          <w:sz w:val="24"/>
          <w:szCs w:val="24"/>
        </w:rPr>
      </w:pPr>
      <w:hyperlink w:anchor="_Toc136061837" w:history="1">
        <w:r w:rsidR="00894482" w:rsidRPr="00E66831">
          <w:rPr>
            <w:rStyle w:val="Hyperlink"/>
            <w:noProof/>
          </w:rPr>
          <w:t>1.1</w:t>
        </w:r>
        <w:r w:rsidR="00894482">
          <w:rPr>
            <w:b w:val="0"/>
            <w:noProof/>
            <w:sz w:val="24"/>
            <w:szCs w:val="24"/>
          </w:rPr>
          <w:tab/>
        </w:r>
        <w:r w:rsidR="00894482" w:rsidRPr="00E66831">
          <w:rPr>
            <w:rStyle w:val="Hyperlink"/>
            <w:noProof/>
          </w:rPr>
          <w:t>Restrictions</w:t>
        </w:r>
        <w:r w:rsidR="00894482">
          <w:rPr>
            <w:noProof/>
            <w:webHidden/>
          </w:rPr>
          <w:tab/>
        </w:r>
        <w:r w:rsidR="00894482">
          <w:rPr>
            <w:noProof/>
            <w:webHidden/>
          </w:rPr>
          <w:fldChar w:fldCharType="begin"/>
        </w:r>
        <w:r w:rsidR="00894482">
          <w:rPr>
            <w:noProof/>
            <w:webHidden/>
          </w:rPr>
          <w:instrText xml:space="preserve"> PAGEREF _Toc136061837 \h </w:instrText>
        </w:r>
        <w:r w:rsidR="00894482">
          <w:rPr>
            <w:noProof/>
            <w:webHidden/>
          </w:rPr>
        </w:r>
        <w:r w:rsidR="00894482">
          <w:rPr>
            <w:noProof/>
            <w:webHidden/>
          </w:rPr>
          <w:fldChar w:fldCharType="separate"/>
        </w:r>
        <w:r w:rsidR="001B774F">
          <w:rPr>
            <w:noProof/>
            <w:webHidden/>
          </w:rPr>
          <w:t>1</w:t>
        </w:r>
        <w:r w:rsidR="00894482">
          <w:rPr>
            <w:noProof/>
            <w:webHidden/>
          </w:rPr>
          <w:fldChar w:fldCharType="end"/>
        </w:r>
      </w:hyperlink>
    </w:p>
    <w:p w14:paraId="2CDB215A" w14:textId="511A349C" w:rsidR="00894482" w:rsidRDefault="00A06F46">
      <w:pPr>
        <w:pStyle w:val="TOC3"/>
        <w:rPr>
          <w:b w:val="0"/>
          <w:noProof/>
          <w:sz w:val="24"/>
          <w:szCs w:val="24"/>
        </w:rPr>
      </w:pPr>
      <w:hyperlink w:anchor="_Toc136061838" w:history="1">
        <w:r w:rsidR="00894482" w:rsidRPr="00E66831">
          <w:rPr>
            <w:rStyle w:val="Hyperlink"/>
            <w:noProof/>
          </w:rPr>
          <w:t>1.2</w:t>
        </w:r>
        <w:r w:rsidR="00894482">
          <w:rPr>
            <w:b w:val="0"/>
            <w:noProof/>
            <w:sz w:val="24"/>
            <w:szCs w:val="24"/>
          </w:rPr>
          <w:tab/>
        </w:r>
        <w:r w:rsidR="00894482" w:rsidRPr="00E66831">
          <w:rPr>
            <w:rStyle w:val="Hyperlink"/>
            <w:noProof/>
          </w:rPr>
          <w:t>System Administrators</w:t>
        </w:r>
        <w:r w:rsidR="00894482">
          <w:rPr>
            <w:noProof/>
            <w:webHidden/>
          </w:rPr>
          <w:tab/>
        </w:r>
        <w:r w:rsidR="00894482">
          <w:rPr>
            <w:noProof/>
            <w:webHidden/>
          </w:rPr>
          <w:fldChar w:fldCharType="begin"/>
        </w:r>
        <w:r w:rsidR="00894482">
          <w:rPr>
            <w:noProof/>
            <w:webHidden/>
          </w:rPr>
          <w:instrText xml:space="preserve"> PAGEREF _Toc136061838 \h </w:instrText>
        </w:r>
        <w:r w:rsidR="00894482">
          <w:rPr>
            <w:noProof/>
            <w:webHidden/>
          </w:rPr>
        </w:r>
        <w:r w:rsidR="00894482">
          <w:rPr>
            <w:noProof/>
            <w:webHidden/>
          </w:rPr>
          <w:fldChar w:fldCharType="separate"/>
        </w:r>
        <w:r w:rsidR="001B774F">
          <w:rPr>
            <w:noProof/>
            <w:webHidden/>
          </w:rPr>
          <w:t>1</w:t>
        </w:r>
        <w:r w:rsidR="00894482">
          <w:rPr>
            <w:noProof/>
            <w:webHidden/>
          </w:rPr>
          <w:fldChar w:fldCharType="end"/>
        </w:r>
      </w:hyperlink>
    </w:p>
    <w:p w14:paraId="6D9B5628" w14:textId="2A0A5732" w:rsidR="00894482" w:rsidRDefault="00A06F46">
      <w:pPr>
        <w:pStyle w:val="TOC3"/>
        <w:rPr>
          <w:b w:val="0"/>
          <w:noProof/>
          <w:sz w:val="24"/>
          <w:szCs w:val="24"/>
        </w:rPr>
      </w:pPr>
      <w:hyperlink w:anchor="_Toc136061839" w:history="1">
        <w:r w:rsidR="00894482" w:rsidRPr="00E66831">
          <w:rPr>
            <w:rStyle w:val="Hyperlink"/>
            <w:noProof/>
          </w:rPr>
          <w:t>1.3</w:t>
        </w:r>
        <w:r w:rsidR="00894482">
          <w:rPr>
            <w:b w:val="0"/>
            <w:noProof/>
            <w:sz w:val="24"/>
            <w:szCs w:val="24"/>
          </w:rPr>
          <w:tab/>
        </w:r>
        <w:r w:rsidR="00894482" w:rsidRPr="00E66831">
          <w:rPr>
            <w:rStyle w:val="Hyperlink"/>
            <w:noProof/>
          </w:rPr>
          <w:t>VistALink Distribution Zip File</w:t>
        </w:r>
        <w:r w:rsidR="00894482">
          <w:rPr>
            <w:noProof/>
            <w:webHidden/>
          </w:rPr>
          <w:tab/>
        </w:r>
        <w:r w:rsidR="00894482">
          <w:rPr>
            <w:noProof/>
            <w:webHidden/>
          </w:rPr>
          <w:fldChar w:fldCharType="begin"/>
        </w:r>
        <w:r w:rsidR="00894482">
          <w:rPr>
            <w:noProof/>
            <w:webHidden/>
          </w:rPr>
          <w:instrText xml:space="preserve"> PAGEREF _Toc136061839 \h </w:instrText>
        </w:r>
        <w:r w:rsidR="00894482">
          <w:rPr>
            <w:noProof/>
            <w:webHidden/>
          </w:rPr>
        </w:r>
        <w:r w:rsidR="00894482">
          <w:rPr>
            <w:noProof/>
            <w:webHidden/>
          </w:rPr>
          <w:fldChar w:fldCharType="separate"/>
        </w:r>
        <w:r w:rsidR="001B774F">
          <w:rPr>
            <w:noProof/>
            <w:webHidden/>
          </w:rPr>
          <w:t>2</w:t>
        </w:r>
        <w:r w:rsidR="00894482">
          <w:rPr>
            <w:noProof/>
            <w:webHidden/>
          </w:rPr>
          <w:fldChar w:fldCharType="end"/>
        </w:r>
      </w:hyperlink>
    </w:p>
    <w:p w14:paraId="7B451BE9" w14:textId="7FACEF24" w:rsidR="00894482" w:rsidRDefault="00A06F46">
      <w:pPr>
        <w:pStyle w:val="TOC3"/>
        <w:rPr>
          <w:b w:val="0"/>
          <w:noProof/>
          <w:sz w:val="24"/>
          <w:szCs w:val="24"/>
        </w:rPr>
      </w:pPr>
      <w:hyperlink w:anchor="_Toc136061840" w:history="1">
        <w:r w:rsidR="00894482" w:rsidRPr="00E66831">
          <w:rPr>
            <w:rStyle w:val="Hyperlink"/>
            <w:noProof/>
          </w:rPr>
          <w:t>1.4</w:t>
        </w:r>
        <w:r w:rsidR="00894482">
          <w:rPr>
            <w:b w:val="0"/>
            <w:noProof/>
            <w:sz w:val="24"/>
            <w:szCs w:val="24"/>
          </w:rPr>
          <w:tab/>
        </w:r>
        <w:r w:rsidR="00894482" w:rsidRPr="00E66831">
          <w:rPr>
            <w:rStyle w:val="Hyperlink"/>
            <w:noProof/>
          </w:rPr>
          <w:t>Installation Summary</w:t>
        </w:r>
        <w:r w:rsidR="00894482">
          <w:rPr>
            <w:noProof/>
            <w:webHidden/>
          </w:rPr>
          <w:tab/>
        </w:r>
        <w:r w:rsidR="00894482">
          <w:rPr>
            <w:noProof/>
            <w:webHidden/>
          </w:rPr>
          <w:fldChar w:fldCharType="begin"/>
        </w:r>
        <w:r w:rsidR="00894482">
          <w:rPr>
            <w:noProof/>
            <w:webHidden/>
          </w:rPr>
          <w:instrText xml:space="preserve"> PAGEREF _Toc136061840 \h </w:instrText>
        </w:r>
        <w:r w:rsidR="00894482">
          <w:rPr>
            <w:noProof/>
            <w:webHidden/>
          </w:rPr>
        </w:r>
        <w:r w:rsidR="00894482">
          <w:rPr>
            <w:noProof/>
            <w:webHidden/>
          </w:rPr>
          <w:fldChar w:fldCharType="separate"/>
        </w:r>
        <w:r w:rsidR="001B774F">
          <w:rPr>
            <w:noProof/>
            <w:webHidden/>
          </w:rPr>
          <w:t>2</w:t>
        </w:r>
        <w:r w:rsidR="00894482">
          <w:rPr>
            <w:noProof/>
            <w:webHidden/>
          </w:rPr>
          <w:fldChar w:fldCharType="end"/>
        </w:r>
      </w:hyperlink>
    </w:p>
    <w:p w14:paraId="254CC2B1" w14:textId="67B43743" w:rsidR="00894482" w:rsidRDefault="00A06F46">
      <w:pPr>
        <w:pStyle w:val="TOC4"/>
        <w:rPr>
          <w:noProof/>
          <w:sz w:val="24"/>
          <w:szCs w:val="24"/>
        </w:rPr>
      </w:pPr>
      <w:hyperlink w:anchor="_Toc136061841" w:history="1">
        <w:r w:rsidR="00894482" w:rsidRPr="00E66831">
          <w:rPr>
            <w:rStyle w:val="Hyperlink"/>
            <w:noProof/>
          </w:rPr>
          <w:t>1.4.1</w:t>
        </w:r>
        <w:r w:rsidR="00894482">
          <w:rPr>
            <w:noProof/>
            <w:sz w:val="24"/>
            <w:szCs w:val="24"/>
          </w:rPr>
          <w:tab/>
        </w:r>
        <w:r w:rsidR="00894482" w:rsidRPr="00E66831">
          <w:rPr>
            <w:rStyle w:val="Hyperlink"/>
            <w:noProof/>
          </w:rPr>
          <w:t>VistA/M Server</w:t>
        </w:r>
        <w:r w:rsidR="00894482">
          <w:rPr>
            <w:noProof/>
            <w:webHidden/>
          </w:rPr>
          <w:tab/>
        </w:r>
        <w:r w:rsidR="00894482">
          <w:rPr>
            <w:noProof/>
            <w:webHidden/>
          </w:rPr>
          <w:fldChar w:fldCharType="begin"/>
        </w:r>
        <w:r w:rsidR="00894482">
          <w:rPr>
            <w:noProof/>
            <w:webHidden/>
          </w:rPr>
          <w:instrText xml:space="preserve"> PAGEREF _Toc136061841 \h </w:instrText>
        </w:r>
        <w:r w:rsidR="00894482">
          <w:rPr>
            <w:noProof/>
            <w:webHidden/>
          </w:rPr>
        </w:r>
        <w:r w:rsidR="00894482">
          <w:rPr>
            <w:noProof/>
            <w:webHidden/>
          </w:rPr>
          <w:fldChar w:fldCharType="separate"/>
        </w:r>
        <w:r w:rsidR="001B774F">
          <w:rPr>
            <w:noProof/>
            <w:webHidden/>
          </w:rPr>
          <w:t>2</w:t>
        </w:r>
        <w:r w:rsidR="00894482">
          <w:rPr>
            <w:noProof/>
            <w:webHidden/>
          </w:rPr>
          <w:fldChar w:fldCharType="end"/>
        </w:r>
      </w:hyperlink>
    </w:p>
    <w:p w14:paraId="0CD5BC52" w14:textId="5FDFD9A0" w:rsidR="00894482" w:rsidRDefault="00A06F46">
      <w:pPr>
        <w:pStyle w:val="TOC4"/>
        <w:rPr>
          <w:noProof/>
          <w:sz w:val="24"/>
          <w:szCs w:val="24"/>
        </w:rPr>
      </w:pPr>
      <w:hyperlink w:anchor="_Toc136061842" w:history="1">
        <w:r w:rsidR="00894482" w:rsidRPr="00E66831">
          <w:rPr>
            <w:rStyle w:val="Hyperlink"/>
            <w:noProof/>
          </w:rPr>
          <w:t>1.4.2</w:t>
        </w:r>
        <w:r w:rsidR="00894482">
          <w:rPr>
            <w:noProof/>
            <w:sz w:val="24"/>
            <w:szCs w:val="24"/>
          </w:rPr>
          <w:tab/>
        </w:r>
        <w:r w:rsidR="00894482" w:rsidRPr="00E66831">
          <w:rPr>
            <w:rStyle w:val="Hyperlink"/>
            <w:noProof/>
          </w:rPr>
          <w:t>J2EE Application Server</w:t>
        </w:r>
        <w:r w:rsidR="00894482">
          <w:rPr>
            <w:noProof/>
            <w:webHidden/>
          </w:rPr>
          <w:tab/>
        </w:r>
        <w:r w:rsidR="00894482">
          <w:rPr>
            <w:noProof/>
            <w:webHidden/>
          </w:rPr>
          <w:fldChar w:fldCharType="begin"/>
        </w:r>
        <w:r w:rsidR="00894482">
          <w:rPr>
            <w:noProof/>
            <w:webHidden/>
          </w:rPr>
          <w:instrText xml:space="preserve"> PAGEREF _Toc136061842 \h </w:instrText>
        </w:r>
        <w:r w:rsidR="00894482">
          <w:rPr>
            <w:noProof/>
            <w:webHidden/>
          </w:rPr>
        </w:r>
        <w:r w:rsidR="00894482">
          <w:rPr>
            <w:noProof/>
            <w:webHidden/>
          </w:rPr>
          <w:fldChar w:fldCharType="separate"/>
        </w:r>
        <w:r w:rsidR="001B774F">
          <w:rPr>
            <w:noProof/>
            <w:webHidden/>
          </w:rPr>
          <w:t>2</w:t>
        </w:r>
        <w:r w:rsidR="00894482">
          <w:rPr>
            <w:noProof/>
            <w:webHidden/>
          </w:rPr>
          <w:fldChar w:fldCharType="end"/>
        </w:r>
      </w:hyperlink>
    </w:p>
    <w:p w14:paraId="7EA65C38" w14:textId="6005FB76" w:rsidR="00894482" w:rsidRDefault="00A06F46">
      <w:pPr>
        <w:pStyle w:val="TOC2"/>
        <w:rPr>
          <w:b w:val="0"/>
          <w:i w:val="0"/>
          <w:noProof/>
        </w:rPr>
      </w:pPr>
      <w:hyperlink w:anchor="_Toc136061843" w:history="1">
        <w:r w:rsidR="00894482" w:rsidRPr="00E66831">
          <w:rPr>
            <w:rStyle w:val="Hyperlink"/>
            <w:noProof/>
          </w:rPr>
          <w:t>2</w:t>
        </w:r>
        <w:r w:rsidR="00894482">
          <w:rPr>
            <w:b w:val="0"/>
            <w:i w:val="0"/>
            <w:noProof/>
          </w:rPr>
          <w:tab/>
        </w:r>
        <w:r w:rsidR="00894482" w:rsidRPr="00E66831">
          <w:rPr>
            <w:rStyle w:val="Hyperlink"/>
            <w:noProof/>
          </w:rPr>
          <w:t>VistA/M Server Installation Procedures</w:t>
        </w:r>
        <w:r w:rsidR="00894482">
          <w:rPr>
            <w:noProof/>
            <w:webHidden/>
          </w:rPr>
          <w:tab/>
        </w:r>
        <w:r w:rsidR="00894482">
          <w:rPr>
            <w:noProof/>
            <w:webHidden/>
          </w:rPr>
          <w:fldChar w:fldCharType="begin"/>
        </w:r>
        <w:r w:rsidR="00894482">
          <w:rPr>
            <w:noProof/>
            <w:webHidden/>
          </w:rPr>
          <w:instrText xml:space="preserve"> PAGEREF _Toc136061843 \h </w:instrText>
        </w:r>
        <w:r w:rsidR="00894482">
          <w:rPr>
            <w:noProof/>
            <w:webHidden/>
          </w:rPr>
        </w:r>
        <w:r w:rsidR="00894482">
          <w:rPr>
            <w:noProof/>
            <w:webHidden/>
          </w:rPr>
          <w:fldChar w:fldCharType="separate"/>
        </w:r>
        <w:r w:rsidR="001B774F">
          <w:rPr>
            <w:noProof/>
            <w:webHidden/>
          </w:rPr>
          <w:t>5</w:t>
        </w:r>
        <w:r w:rsidR="00894482">
          <w:rPr>
            <w:noProof/>
            <w:webHidden/>
          </w:rPr>
          <w:fldChar w:fldCharType="end"/>
        </w:r>
      </w:hyperlink>
    </w:p>
    <w:p w14:paraId="4F2CC6A8" w14:textId="139B3378" w:rsidR="00894482" w:rsidRDefault="00A06F46">
      <w:pPr>
        <w:pStyle w:val="TOC3"/>
        <w:rPr>
          <w:b w:val="0"/>
          <w:noProof/>
          <w:sz w:val="24"/>
          <w:szCs w:val="24"/>
        </w:rPr>
      </w:pPr>
      <w:hyperlink w:anchor="_Toc136061844" w:history="1">
        <w:r w:rsidR="00894482" w:rsidRPr="00E66831">
          <w:rPr>
            <w:rStyle w:val="Hyperlink"/>
            <w:noProof/>
          </w:rPr>
          <w:t>2.1</w:t>
        </w:r>
        <w:r w:rsidR="00894482">
          <w:rPr>
            <w:b w:val="0"/>
            <w:noProof/>
            <w:sz w:val="24"/>
            <w:szCs w:val="24"/>
          </w:rPr>
          <w:tab/>
        </w:r>
        <w:r w:rsidR="00894482" w:rsidRPr="00E66831">
          <w:rPr>
            <w:rStyle w:val="Hyperlink"/>
            <w:noProof/>
          </w:rPr>
          <w:t>Overview</w:t>
        </w:r>
        <w:r w:rsidR="00894482">
          <w:rPr>
            <w:noProof/>
            <w:webHidden/>
          </w:rPr>
          <w:tab/>
        </w:r>
        <w:r w:rsidR="00894482">
          <w:rPr>
            <w:noProof/>
            <w:webHidden/>
          </w:rPr>
          <w:fldChar w:fldCharType="begin"/>
        </w:r>
        <w:r w:rsidR="00894482">
          <w:rPr>
            <w:noProof/>
            <w:webHidden/>
          </w:rPr>
          <w:instrText xml:space="preserve"> PAGEREF _Toc136061844 \h </w:instrText>
        </w:r>
        <w:r w:rsidR="00894482">
          <w:rPr>
            <w:noProof/>
            <w:webHidden/>
          </w:rPr>
        </w:r>
        <w:r w:rsidR="00894482">
          <w:rPr>
            <w:noProof/>
            <w:webHidden/>
          </w:rPr>
          <w:fldChar w:fldCharType="separate"/>
        </w:r>
        <w:r w:rsidR="001B774F">
          <w:rPr>
            <w:noProof/>
            <w:webHidden/>
          </w:rPr>
          <w:t>5</w:t>
        </w:r>
        <w:r w:rsidR="00894482">
          <w:rPr>
            <w:noProof/>
            <w:webHidden/>
          </w:rPr>
          <w:fldChar w:fldCharType="end"/>
        </w:r>
      </w:hyperlink>
    </w:p>
    <w:p w14:paraId="03CDEDAE" w14:textId="0B29B146" w:rsidR="00894482" w:rsidRDefault="00A06F46">
      <w:pPr>
        <w:pStyle w:val="TOC3"/>
        <w:rPr>
          <w:b w:val="0"/>
          <w:noProof/>
          <w:sz w:val="24"/>
          <w:szCs w:val="24"/>
        </w:rPr>
      </w:pPr>
      <w:hyperlink w:anchor="_Toc136061845" w:history="1">
        <w:r w:rsidR="00894482" w:rsidRPr="00E66831">
          <w:rPr>
            <w:rStyle w:val="Hyperlink"/>
            <w:noProof/>
          </w:rPr>
          <w:t>2.2</w:t>
        </w:r>
        <w:r w:rsidR="00894482">
          <w:rPr>
            <w:b w:val="0"/>
            <w:noProof/>
            <w:sz w:val="24"/>
            <w:szCs w:val="24"/>
          </w:rPr>
          <w:tab/>
        </w:r>
        <w:r w:rsidR="00894482" w:rsidRPr="00E66831">
          <w:rPr>
            <w:rStyle w:val="Hyperlink"/>
            <w:noProof/>
          </w:rPr>
          <w:t>Preparation</w:t>
        </w:r>
        <w:r w:rsidR="00894482">
          <w:rPr>
            <w:noProof/>
            <w:webHidden/>
          </w:rPr>
          <w:tab/>
        </w:r>
        <w:r w:rsidR="00894482">
          <w:rPr>
            <w:noProof/>
            <w:webHidden/>
          </w:rPr>
          <w:fldChar w:fldCharType="begin"/>
        </w:r>
        <w:r w:rsidR="00894482">
          <w:rPr>
            <w:noProof/>
            <w:webHidden/>
          </w:rPr>
          <w:instrText xml:space="preserve"> PAGEREF _Toc136061845 \h </w:instrText>
        </w:r>
        <w:r w:rsidR="00894482">
          <w:rPr>
            <w:noProof/>
            <w:webHidden/>
          </w:rPr>
        </w:r>
        <w:r w:rsidR="00894482">
          <w:rPr>
            <w:noProof/>
            <w:webHidden/>
          </w:rPr>
          <w:fldChar w:fldCharType="separate"/>
        </w:r>
        <w:r w:rsidR="001B774F">
          <w:rPr>
            <w:noProof/>
            <w:webHidden/>
          </w:rPr>
          <w:t>5</w:t>
        </w:r>
        <w:r w:rsidR="00894482">
          <w:rPr>
            <w:noProof/>
            <w:webHidden/>
          </w:rPr>
          <w:fldChar w:fldCharType="end"/>
        </w:r>
      </w:hyperlink>
    </w:p>
    <w:p w14:paraId="0E23ED1A" w14:textId="7DA96483" w:rsidR="00894482" w:rsidRDefault="00A06F46">
      <w:pPr>
        <w:pStyle w:val="TOC4"/>
        <w:rPr>
          <w:noProof/>
          <w:sz w:val="24"/>
          <w:szCs w:val="24"/>
        </w:rPr>
      </w:pPr>
      <w:hyperlink w:anchor="_Toc136061846" w:history="1">
        <w:r w:rsidR="00894482" w:rsidRPr="00E66831">
          <w:rPr>
            <w:rStyle w:val="Hyperlink"/>
            <w:noProof/>
          </w:rPr>
          <w:t>2.2.1</w:t>
        </w:r>
        <w:r w:rsidR="00894482">
          <w:rPr>
            <w:noProof/>
            <w:sz w:val="24"/>
            <w:szCs w:val="24"/>
          </w:rPr>
          <w:tab/>
        </w:r>
        <w:r w:rsidR="00894482" w:rsidRPr="00E66831">
          <w:rPr>
            <w:rStyle w:val="Hyperlink"/>
            <w:noProof/>
          </w:rPr>
          <w:t>Software Installation Time</w:t>
        </w:r>
        <w:r w:rsidR="00894482">
          <w:rPr>
            <w:noProof/>
            <w:webHidden/>
          </w:rPr>
          <w:tab/>
        </w:r>
        <w:r w:rsidR="00894482">
          <w:rPr>
            <w:noProof/>
            <w:webHidden/>
          </w:rPr>
          <w:fldChar w:fldCharType="begin"/>
        </w:r>
        <w:r w:rsidR="00894482">
          <w:rPr>
            <w:noProof/>
            <w:webHidden/>
          </w:rPr>
          <w:instrText xml:space="preserve"> PAGEREF _Toc136061846 \h </w:instrText>
        </w:r>
        <w:r w:rsidR="00894482">
          <w:rPr>
            <w:noProof/>
            <w:webHidden/>
          </w:rPr>
        </w:r>
        <w:r w:rsidR="00894482">
          <w:rPr>
            <w:noProof/>
            <w:webHidden/>
          </w:rPr>
          <w:fldChar w:fldCharType="separate"/>
        </w:r>
        <w:r w:rsidR="001B774F">
          <w:rPr>
            <w:noProof/>
            <w:webHidden/>
          </w:rPr>
          <w:t>5</w:t>
        </w:r>
        <w:r w:rsidR="00894482">
          <w:rPr>
            <w:noProof/>
            <w:webHidden/>
          </w:rPr>
          <w:fldChar w:fldCharType="end"/>
        </w:r>
      </w:hyperlink>
    </w:p>
    <w:p w14:paraId="134BBD77" w14:textId="207D7891" w:rsidR="00894482" w:rsidRDefault="00A06F46">
      <w:pPr>
        <w:pStyle w:val="TOC4"/>
        <w:rPr>
          <w:noProof/>
          <w:sz w:val="24"/>
          <w:szCs w:val="24"/>
        </w:rPr>
      </w:pPr>
      <w:hyperlink w:anchor="_Toc136061847" w:history="1">
        <w:r w:rsidR="00894482" w:rsidRPr="00E66831">
          <w:rPr>
            <w:rStyle w:val="Hyperlink"/>
            <w:noProof/>
          </w:rPr>
          <w:t>2.2.2</w:t>
        </w:r>
        <w:r w:rsidR="00894482">
          <w:rPr>
            <w:noProof/>
            <w:sz w:val="24"/>
            <w:szCs w:val="24"/>
          </w:rPr>
          <w:tab/>
        </w:r>
        <w:r w:rsidR="00894482" w:rsidRPr="00E66831">
          <w:rPr>
            <w:rStyle w:val="Hyperlink"/>
            <w:noProof/>
          </w:rPr>
          <w:t>Virgin Installations</w:t>
        </w:r>
        <w:r w:rsidR="00894482">
          <w:rPr>
            <w:noProof/>
            <w:webHidden/>
          </w:rPr>
          <w:tab/>
        </w:r>
        <w:r w:rsidR="00894482">
          <w:rPr>
            <w:noProof/>
            <w:webHidden/>
          </w:rPr>
          <w:fldChar w:fldCharType="begin"/>
        </w:r>
        <w:r w:rsidR="00894482">
          <w:rPr>
            <w:noProof/>
            <w:webHidden/>
          </w:rPr>
          <w:instrText xml:space="preserve"> PAGEREF _Toc136061847 \h </w:instrText>
        </w:r>
        <w:r w:rsidR="00894482">
          <w:rPr>
            <w:noProof/>
            <w:webHidden/>
          </w:rPr>
        </w:r>
        <w:r w:rsidR="00894482">
          <w:rPr>
            <w:noProof/>
            <w:webHidden/>
          </w:rPr>
          <w:fldChar w:fldCharType="separate"/>
        </w:r>
        <w:r w:rsidR="001B774F">
          <w:rPr>
            <w:noProof/>
            <w:webHidden/>
          </w:rPr>
          <w:t>5</w:t>
        </w:r>
        <w:r w:rsidR="00894482">
          <w:rPr>
            <w:noProof/>
            <w:webHidden/>
          </w:rPr>
          <w:fldChar w:fldCharType="end"/>
        </w:r>
      </w:hyperlink>
    </w:p>
    <w:p w14:paraId="5BB0287D" w14:textId="3EB07B97" w:rsidR="00894482" w:rsidRDefault="00A06F46">
      <w:pPr>
        <w:pStyle w:val="TOC4"/>
        <w:rPr>
          <w:noProof/>
          <w:sz w:val="24"/>
          <w:szCs w:val="24"/>
        </w:rPr>
      </w:pPr>
      <w:hyperlink w:anchor="_Toc136061848" w:history="1">
        <w:r w:rsidR="00894482" w:rsidRPr="00E66831">
          <w:rPr>
            <w:rStyle w:val="Hyperlink"/>
            <w:noProof/>
          </w:rPr>
          <w:t>2.2.3</w:t>
        </w:r>
        <w:r w:rsidR="00894482">
          <w:rPr>
            <w:noProof/>
            <w:sz w:val="24"/>
            <w:szCs w:val="24"/>
          </w:rPr>
          <w:tab/>
        </w:r>
        <w:r w:rsidR="00894482" w:rsidRPr="00E66831">
          <w:rPr>
            <w:rStyle w:val="Hyperlink"/>
            <w:noProof/>
          </w:rPr>
          <w:t>System Processes</w:t>
        </w:r>
        <w:r w:rsidR="00894482">
          <w:rPr>
            <w:noProof/>
            <w:webHidden/>
          </w:rPr>
          <w:tab/>
        </w:r>
        <w:r w:rsidR="00894482">
          <w:rPr>
            <w:noProof/>
            <w:webHidden/>
          </w:rPr>
          <w:fldChar w:fldCharType="begin"/>
        </w:r>
        <w:r w:rsidR="00894482">
          <w:rPr>
            <w:noProof/>
            <w:webHidden/>
          </w:rPr>
          <w:instrText xml:space="preserve"> PAGEREF _Toc136061848 \h </w:instrText>
        </w:r>
        <w:r w:rsidR="00894482">
          <w:rPr>
            <w:noProof/>
            <w:webHidden/>
          </w:rPr>
        </w:r>
        <w:r w:rsidR="00894482">
          <w:rPr>
            <w:noProof/>
            <w:webHidden/>
          </w:rPr>
          <w:fldChar w:fldCharType="separate"/>
        </w:r>
        <w:r w:rsidR="001B774F">
          <w:rPr>
            <w:noProof/>
            <w:webHidden/>
          </w:rPr>
          <w:t>6</w:t>
        </w:r>
        <w:r w:rsidR="00894482">
          <w:rPr>
            <w:noProof/>
            <w:webHidden/>
          </w:rPr>
          <w:fldChar w:fldCharType="end"/>
        </w:r>
      </w:hyperlink>
    </w:p>
    <w:p w14:paraId="100E2E56" w14:textId="041EBC7C" w:rsidR="00894482" w:rsidRDefault="00A06F46">
      <w:pPr>
        <w:pStyle w:val="TOC4"/>
        <w:rPr>
          <w:noProof/>
          <w:sz w:val="24"/>
          <w:szCs w:val="24"/>
        </w:rPr>
      </w:pPr>
      <w:hyperlink w:anchor="_Toc136061849" w:history="1">
        <w:r w:rsidR="00894482" w:rsidRPr="00E66831">
          <w:rPr>
            <w:rStyle w:val="Hyperlink"/>
            <w:noProof/>
          </w:rPr>
          <w:t>2.2.4</w:t>
        </w:r>
        <w:r w:rsidR="00894482">
          <w:rPr>
            <w:noProof/>
            <w:sz w:val="24"/>
            <w:szCs w:val="24"/>
          </w:rPr>
          <w:tab/>
        </w:r>
        <w:r w:rsidR="00894482" w:rsidRPr="00E66831">
          <w:rPr>
            <w:rStyle w:val="Hyperlink"/>
            <w:noProof/>
          </w:rPr>
          <w:t>System Requirements</w:t>
        </w:r>
        <w:r w:rsidR="00894482">
          <w:rPr>
            <w:noProof/>
            <w:webHidden/>
          </w:rPr>
          <w:tab/>
        </w:r>
        <w:r w:rsidR="00894482">
          <w:rPr>
            <w:noProof/>
            <w:webHidden/>
          </w:rPr>
          <w:fldChar w:fldCharType="begin"/>
        </w:r>
        <w:r w:rsidR="00894482">
          <w:rPr>
            <w:noProof/>
            <w:webHidden/>
          </w:rPr>
          <w:instrText xml:space="preserve"> PAGEREF _Toc136061849 \h </w:instrText>
        </w:r>
        <w:r w:rsidR="00894482">
          <w:rPr>
            <w:noProof/>
            <w:webHidden/>
          </w:rPr>
        </w:r>
        <w:r w:rsidR="00894482">
          <w:rPr>
            <w:noProof/>
            <w:webHidden/>
          </w:rPr>
          <w:fldChar w:fldCharType="separate"/>
        </w:r>
        <w:r w:rsidR="001B774F">
          <w:rPr>
            <w:noProof/>
            <w:webHidden/>
          </w:rPr>
          <w:t>6</w:t>
        </w:r>
        <w:r w:rsidR="00894482">
          <w:rPr>
            <w:noProof/>
            <w:webHidden/>
          </w:rPr>
          <w:fldChar w:fldCharType="end"/>
        </w:r>
      </w:hyperlink>
    </w:p>
    <w:p w14:paraId="0B145470" w14:textId="4CCDB6D3" w:rsidR="00894482" w:rsidRDefault="00A06F46">
      <w:pPr>
        <w:pStyle w:val="TOC5"/>
        <w:rPr>
          <w:noProof/>
          <w:sz w:val="24"/>
          <w:szCs w:val="24"/>
        </w:rPr>
      </w:pPr>
      <w:hyperlink w:anchor="_Toc136061850" w:history="1">
        <w:r w:rsidR="00894482" w:rsidRPr="00E66831">
          <w:rPr>
            <w:rStyle w:val="Hyperlink"/>
            <w:noProof/>
          </w:rPr>
          <w:t>2.2.4.1</w:t>
        </w:r>
        <w:r w:rsidR="00894482">
          <w:rPr>
            <w:noProof/>
            <w:sz w:val="24"/>
            <w:szCs w:val="24"/>
          </w:rPr>
          <w:tab/>
        </w:r>
        <w:r w:rsidR="00894482" w:rsidRPr="00E66831">
          <w:rPr>
            <w:rStyle w:val="Hyperlink"/>
            <w:noProof/>
          </w:rPr>
          <w:t>Patch Requirements</w:t>
        </w:r>
        <w:r w:rsidR="00894482">
          <w:rPr>
            <w:noProof/>
            <w:webHidden/>
          </w:rPr>
          <w:tab/>
        </w:r>
        <w:r w:rsidR="00894482">
          <w:rPr>
            <w:noProof/>
            <w:webHidden/>
          </w:rPr>
          <w:fldChar w:fldCharType="begin"/>
        </w:r>
        <w:r w:rsidR="00894482">
          <w:rPr>
            <w:noProof/>
            <w:webHidden/>
          </w:rPr>
          <w:instrText xml:space="preserve"> PAGEREF _Toc136061850 \h </w:instrText>
        </w:r>
        <w:r w:rsidR="00894482">
          <w:rPr>
            <w:noProof/>
            <w:webHidden/>
          </w:rPr>
        </w:r>
        <w:r w:rsidR="00894482">
          <w:rPr>
            <w:noProof/>
            <w:webHidden/>
          </w:rPr>
          <w:fldChar w:fldCharType="separate"/>
        </w:r>
        <w:r w:rsidR="001B774F">
          <w:rPr>
            <w:noProof/>
            <w:webHidden/>
          </w:rPr>
          <w:t>6</w:t>
        </w:r>
        <w:r w:rsidR="00894482">
          <w:rPr>
            <w:noProof/>
            <w:webHidden/>
          </w:rPr>
          <w:fldChar w:fldCharType="end"/>
        </w:r>
      </w:hyperlink>
    </w:p>
    <w:p w14:paraId="25F81332" w14:textId="09A320D7" w:rsidR="00894482" w:rsidRDefault="00A06F46">
      <w:pPr>
        <w:pStyle w:val="TOC5"/>
        <w:rPr>
          <w:noProof/>
          <w:sz w:val="24"/>
          <w:szCs w:val="24"/>
        </w:rPr>
      </w:pPr>
      <w:hyperlink w:anchor="_Toc136061851" w:history="1">
        <w:r w:rsidR="00894482" w:rsidRPr="00E66831">
          <w:rPr>
            <w:rStyle w:val="Hyperlink"/>
            <w:noProof/>
          </w:rPr>
          <w:t>2.2.4.2</w:t>
        </w:r>
        <w:r w:rsidR="00894482">
          <w:rPr>
            <w:noProof/>
            <w:sz w:val="24"/>
            <w:szCs w:val="24"/>
          </w:rPr>
          <w:tab/>
        </w:r>
        <w:r w:rsidR="00894482" w:rsidRPr="00E66831">
          <w:rPr>
            <w:rStyle w:val="Hyperlink"/>
            <w:noProof/>
          </w:rPr>
          <w:t>Operating System Requirements</w:t>
        </w:r>
        <w:r w:rsidR="00894482">
          <w:rPr>
            <w:noProof/>
            <w:webHidden/>
          </w:rPr>
          <w:tab/>
        </w:r>
        <w:r w:rsidR="00894482">
          <w:rPr>
            <w:noProof/>
            <w:webHidden/>
          </w:rPr>
          <w:fldChar w:fldCharType="begin"/>
        </w:r>
        <w:r w:rsidR="00894482">
          <w:rPr>
            <w:noProof/>
            <w:webHidden/>
          </w:rPr>
          <w:instrText xml:space="preserve"> PAGEREF _Toc136061851 \h </w:instrText>
        </w:r>
        <w:r w:rsidR="00894482">
          <w:rPr>
            <w:noProof/>
            <w:webHidden/>
          </w:rPr>
        </w:r>
        <w:r w:rsidR="00894482">
          <w:rPr>
            <w:noProof/>
            <w:webHidden/>
          </w:rPr>
          <w:fldChar w:fldCharType="separate"/>
        </w:r>
        <w:r w:rsidR="001B774F">
          <w:rPr>
            <w:noProof/>
            <w:webHidden/>
          </w:rPr>
          <w:t>6</w:t>
        </w:r>
        <w:r w:rsidR="00894482">
          <w:rPr>
            <w:noProof/>
            <w:webHidden/>
          </w:rPr>
          <w:fldChar w:fldCharType="end"/>
        </w:r>
      </w:hyperlink>
    </w:p>
    <w:p w14:paraId="39053C15" w14:textId="03BA53F0" w:rsidR="00894482" w:rsidRDefault="00A06F46">
      <w:pPr>
        <w:pStyle w:val="TOC5"/>
        <w:rPr>
          <w:noProof/>
          <w:sz w:val="24"/>
          <w:szCs w:val="24"/>
        </w:rPr>
      </w:pPr>
      <w:hyperlink w:anchor="_Toc136061852" w:history="1">
        <w:r w:rsidR="00894482" w:rsidRPr="00E66831">
          <w:rPr>
            <w:rStyle w:val="Hyperlink"/>
            <w:noProof/>
          </w:rPr>
          <w:t>2.2.4.3</w:t>
        </w:r>
        <w:r w:rsidR="00894482">
          <w:rPr>
            <w:noProof/>
            <w:sz w:val="24"/>
            <w:szCs w:val="24"/>
          </w:rPr>
          <w:tab/>
        </w:r>
        <w:r w:rsidR="00894482" w:rsidRPr="00E66831">
          <w:rPr>
            <w:rStyle w:val="Hyperlink"/>
            <w:noProof/>
          </w:rPr>
          <w:t>VistA/M Server Permissions</w:t>
        </w:r>
        <w:r w:rsidR="00894482">
          <w:rPr>
            <w:noProof/>
            <w:webHidden/>
          </w:rPr>
          <w:tab/>
        </w:r>
        <w:r w:rsidR="00894482">
          <w:rPr>
            <w:noProof/>
            <w:webHidden/>
          </w:rPr>
          <w:fldChar w:fldCharType="begin"/>
        </w:r>
        <w:r w:rsidR="00894482">
          <w:rPr>
            <w:noProof/>
            <w:webHidden/>
          </w:rPr>
          <w:instrText xml:space="preserve"> PAGEREF _Toc136061852 \h </w:instrText>
        </w:r>
        <w:r w:rsidR="00894482">
          <w:rPr>
            <w:noProof/>
            <w:webHidden/>
          </w:rPr>
        </w:r>
        <w:r w:rsidR="00894482">
          <w:rPr>
            <w:noProof/>
            <w:webHidden/>
          </w:rPr>
          <w:fldChar w:fldCharType="separate"/>
        </w:r>
        <w:r w:rsidR="001B774F">
          <w:rPr>
            <w:noProof/>
            <w:webHidden/>
          </w:rPr>
          <w:t>6</w:t>
        </w:r>
        <w:r w:rsidR="00894482">
          <w:rPr>
            <w:noProof/>
            <w:webHidden/>
          </w:rPr>
          <w:fldChar w:fldCharType="end"/>
        </w:r>
      </w:hyperlink>
    </w:p>
    <w:p w14:paraId="18DEC015" w14:textId="1C15B5CA" w:rsidR="00894482" w:rsidRDefault="00A06F46">
      <w:pPr>
        <w:pStyle w:val="TOC5"/>
        <w:rPr>
          <w:noProof/>
          <w:sz w:val="24"/>
          <w:szCs w:val="24"/>
        </w:rPr>
      </w:pPr>
      <w:hyperlink w:anchor="_Toc136061853" w:history="1">
        <w:r w:rsidR="00894482" w:rsidRPr="00E66831">
          <w:rPr>
            <w:rStyle w:val="Hyperlink"/>
            <w:noProof/>
          </w:rPr>
          <w:t>2.2.4.4</w:t>
        </w:r>
        <w:r w:rsidR="00894482">
          <w:rPr>
            <w:noProof/>
            <w:sz w:val="24"/>
            <w:szCs w:val="24"/>
          </w:rPr>
          <w:tab/>
        </w:r>
        <w:r w:rsidR="00894482" w:rsidRPr="00E66831">
          <w:rPr>
            <w:rStyle w:val="Hyperlink"/>
            <w:noProof/>
          </w:rPr>
          <w:t>Namespaces</w:t>
        </w:r>
        <w:r w:rsidR="00894482">
          <w:rPr>
            <w:noProof/>
            <w:webHidden/>
          </w:rPr>
          <w:tab/>
        </w:r>
        <w:r w:rsidR="00894482">
          <w:rPr>
            <w:noProof/>
            <w:webHidden/>
          </w:rPr>
          <w:fldChar w:fldCharType="begin"/>
        </w:r>
        <w:r w:rsidR="00894482">
          <w:rPr>
            <w:noProof/>
            <w:webHidden/>
          </w:rPr>
          <w:instrText xml:space="preserve"> PAGEREF _Toc136061853 \h </w:instrText>
        </w:r>
        <w:r w:rsidR="00894482">
          <w:rPr>
            <w:noProof/>
            <w:webHidden/>
          </w:rPr>
        </w:r>
        <w:r w:rsidR="00894482">
          <w:rPr>
            <w:noProof/>
            <w:webHidden/>
          </w:rPr>
          <w:fldChar w:fldCharType="separate"/>
        </w:r>
        <w:r w:rsidR="001B774F">
          <w:rPr>
            <w:noProof/>
            <w:webHidden/>
          </w:rPr>
          <w:t>7</w:t>
        </w:r>
        <w:r w:rsidR="00894482">
          <w:rPr>
            <w:noProof/>
            <w:webHidden/>
          </w:rPr>
          <w:fldChar w:fldCharType="end"/>
        </w:r>
      </w:hyperlink>
    </w:p>
    <w:p w14:paraId="347B9FED" w14:textId="7B6B05E4" w:rsidR="00894482" w:rsidRDefault="00A06F46">
      <w:pPr>
        <w:pStyle w:val="TOC5"/>
        <w:rPr>
          <w:noProof/>
          <w:sz w:val="24"/>
          <w:szCs w:val="24"/>
        </w:rPr>
      </w:pPr>
      <w:hyperlink w:anchor="_Toc136061854" w:history="1">
        <w:r w:rsidR="00894482" w:rsidRPr="00E66831">
          <w:rPr>
            <w:rStyle w:val="Hyperlink"/>
            <w:noProof/>
          </w:rPr>
          <w:t>2.2.4.5</w:t>
        </w:r>
        <w:r w:rsidR="00894482">
          <w:rPr>
            <w:noProof/>
            <w:sz w:val="24"/>
            <w:szCs w:val="24"/>
          </w:rPr>
          <w:tab/>
        </w:r>
        <w:r w:rsidR="00894482" w:rsidRPr="00E66831">
          <w:rPr>
            <w:rStyle w:val="Hyperlink"/>
            <w:noProof/>
          </w:rPr>
          <w:t>File and Global Information</w:t>
        </w:r>
        <w:r w:rsidR="00894482">
          <w:rPr>
            <w:noProof/>
            <w:webHidden/>
          </w:rPr>
          <w:tab/>
        </w:r>
        <w:r w:rsidR="00894482">
          <w:rPr>
            <w:noProof/>
            <w:webHidden/>
          </w:rPr>
          <w:fldChar w:fldCharType="begin"/>
        </w:r>
        <w:r w:rsidR="00894482">
          <w:rPr>
            <w:noProof/>
            <w:webHidden/>
          </w:rPr>
          <w:instrText xml:space="preserve"> PAGEREF _Toc136061854 \h </w:instrText>
        </w:r>
        <w:r w:rsidR="00894482">
          <w:rPr>
            <w:noProof/>
            <w:webHidden/>
          </w:rPr>
        </w:r>
        <w:r w:rsidR="00894482">
          <w:rPr>
            <w:noProof/>
            <w:webHidden/>
          </w:rPr>
          <w:fldChar w:fldCharType="separate"/>
        </w:r>
        <w:r w:rsidR="001B774F">
          <w:rPr>
            <w:noProof/>
            <w:webHidden/>
          </w:rPr>
          <w:t>7</w:t>
        </w:r>
        <w:r w:rsidR="00894482">
          <w:rPr>
            <w:noProof/>
            <w:webHidden/>
          </w:rPr>
          <w:fldChar w:fldCharType="end"/>
        </w:r>
      </w:hyperlink>
    </w:p>
    <w:p w14:paraId="05B306B7" w14:textId="1D3F93A1" w:rsidR="00894482" w:rsidRDefault="00A06F46">
      <w:pPr>
        <w:pStyle w:val="TOC4"/>
        <w:rPr>
          <w:noProof/>
          <w:sz w:val="24"/>
          <w:szCs w:val="24"/>
        </w:rPr>
      </w:pPr>
      <w:hyperlink w:anchor="_Toc136061855" w:history="1">
        <w:r w:rsidR="00894482" w:rsidRPr="00E66831">
          <w:rPr>
            <w:rStyle w:val="Hyperlink"/>
            <w:noProof/>
          </w:rPr>
          <w:t>2.2.5</w:t>
        </w:r>
        <w:r w:rsidR="00894482">
          <w:rPr>
            <w:noProof/>
            <w:sz w:val="24"/>
            <w:szCs w:val="24"/>
          </w:rPr>
          <w:tab/>
        </w:r>
        <w:r w:rsidR="00894482" w:rsidRPr="00E66831">
          <w:rPr>
            <w:rStyle w:val="Hyperlink"/>
            <w:noProof/>
          </w:rPr>
          <w:t>System Preparation</w:t>
        </w:r>
        <w:r w:rsidR="00894482">
          <w:rPr>
            <w:noProof/>
            <w:webHidden/>
          </w:rPr>
          <w:tab/>
        </w:r>
        <w:r w:rsidR="00894482">
          <w:rPr>
            <w:noProof/>
            <w:webHidden/>
          </w:rPr>
          <w:fldChar w:fldCharType="begin"/>
        </w:r>
        <w:r w:rsidR="00894482">
          <w:rPr>
            <w:noProof/>
            <w:webHidden/>
          </w:rPr>
          <w:instrText xml:space="preserve"> PAGEREF _Toc136061855 \h </w:instrText>
        </w:r>
        <w:r w:rsidR="00894482">
          <w:rPr>
            <w:noProof/>
            <w:webHidden/>
          </w:rPr>
        </w:r>
        <w:r w:rsidR="00894482">
          <w:rPr>
            <w:noProof/>
            <w:webHidden/>
          </w:rPr>
          <w:fldChar w:fldCharType="separate"/>
        </w:r>
        <w:r w:rsidR="001B774F">
          <w:rPr>
            <w:noProof/>
            <w:webHidden/>
          </w:rPr>
          <w:t>7</w:t>
        </w:r>
        <w:r w:rsidR="00894482">
          <w:rPr>
            <w:noProof/>
            <w:webHidden/>
          </w:rPr>
          <w:fldChar w:fldCharType="end"/>
        </w:r>
      </w:hyperlink>
    </w:p>
    <w:p w14:paraId="40155620" w14:textId="02E880D0" w:rsidR="00894482" w:rsidRDefault="00A06F46">
      <w:pPr>
        <w:pStyle w:val="TOC5"/>
        <w:rPr>
          <w:noProof/>
          <w:sz w:val="24"/>
          <w:szCs w:val="24"/>
        </w:rPr>
      </w:pPr>
      <w:hyperlink w:anchor="_Toc136061856" w:history="1">
        <w:r w:rsidR="00894482" w:rsidRPr="00E66831">
          <w:rPr>
            <w:rStyle w:val="Hyperlink"/>
            <w:noProof/>
          </w:rPr>
          <w:t>2.2.5.1</w:t>
        </w:r>
        <w:r w:rsidR="00894482">
          <w:rPr>
            <w:noProof/>
            <w:sz w:val="24"/>
            <w:szCs w:val="24"/>
          </w:rPr>
          <w:tab/>
        </w:r>
        <w:r w:rsidR="00894482" w:rsidRPr="00E66831">
          <w:rPr>
            <w:rStyle w:val="Hyperlink"/>
            <w:noProof/>
          </w:rPr>
          <w:t>Global Placement, Mapping, and Translation</w:t>
        </w:r>
        <w:r w:rsidR="00894482">
          <w:rPr>
            <w:noProof/>
            <w:webHidden/>
          </w:rPr>
          <w:tab/>
        </w:r>
        <w:r w:rsidR="00894482">
          <w:rPr>
            <w:noProof/>
            <w:webHidden/>
          </w:rPr>
          <w:fldChar w:fldCharType="begin"/>
        </w:r>
        <w:r w:rsidR="00894482">
          <w:rPr>
            <w:noProof/>
            <w:webHidden/>
          </w:rPr>
          <w:instrText xml:space="preserve"> PAGEREF _Toc136061856 \h </w:instrText>
        </w:r>
        <w:r w:rsidR="00894482">
          <w:rPr>
            <w:noProof/>
            <w:webHidden/>
          </w:rPr>
        </w:r>
        <w:r w:rsidR="00894482">
          <w:rPr>
            <w:noProof/>
            <w:webHidden/>
          </w:rPr>
          <w:fldChar w:fldCharType="separate"/>
        </w:r>
        <w:r w:rsidR="001B774F">
          <w:rPr>
            <w:noProof/>
            <w:webHidden/>
          </w:rPr>
          <w:t>7</w:t>
        </w:r>
        <w:r w:rsidR="00894482">
          <w:rPr>
            <w:noProof/>
            <w:webHidden/>
          </w:rPr>
          <w:fldChar w:fldCharType="end"/>
        </w:r>
      </w:hyperlink>
    </w:p>
    <w:p w14:paraId="0D95D395" w14:textId="695354C4" w:rsidR="00894482" w:rsidRDefault="00A06F46">
      <w:pPr>
        <w:pStyle w:val="TOC5"/>
        <w:rPr>
          <w:noProof/>
          <w:sz w:val="24"/>
          <w:szCs w:val="24"/>
        </w:rPr>
      </w:pPr>
      <w:hyperlink w:anchor="_Toc136061857" w:history="1">
        <w:r w:rsidR="00894482" w:rsidRPr="00E66831">
          <w:rPr>
            <w:rStyle w:val="Hyperlink"/>
            <w:noProof/>
          </w:rPr>
          <w:t>2.2.5.2</w:t>
        </w:r>
        <w:r w:rsidR="00894482">
          <w:rPr>
            <w:noProof/>
            <w:sz w:val="24"/>
            <w:szCs w:val="24"/>
          </w:rPr>
          <w:tab/>
        </w:r>
        <w:r w:rsidR="00894482" w:rsidRPr="00E66831">
          <w:rPr>
            <w:rStyle w:val="Hyperlink"/>
            <w:noProof/>
          </w:rPr>
          <w:t>Journaling</w:t>
        </w:r>
        <w:r w:rsidR="00894482">
          <w:rPr>
            <w:noProof/>
            <w:webHidden/>
          </w:rPr>
          <w:tab/>
        </w:r>
        <w:r w:rsidR="00894482">
          <w:rPr>
            <w:noProof/>
            <w:webHidden/>
          </w:rPr>
          <w:fldChar w:fldCharType="begin"/>
        </w:r>
        <w:r w:rsidR="00894482">
          <w:rPr>
            <w:noProof/>
            <w:webHidden/>
          </w:rPr>
          <w:instrText xml:space="preserve"> PAGEREF _Toc136061857 \h </w:instrText>
        </w:r>
        <w:r w:rsidR="00894482">
          <w:rPr>
            <w:noProof/>
            <w:webHidden/>
          </w:rPr>
        </w:r>
        <w:r w:rsidR="00894482">
          <w:rPr>
            <w:noProof/>
            <w:webHidden/>
          </w:rPr>
          <w:fldChar w:fldCharType="separate"/>
        </w:r>
        <w:r w:rsidR="001B774F">
          <w:rPr>
            <w:noProof/>
            <w:webHidden/>
          </w:rPr>
          <w:t>7</w:t>
        </w:r>
        <w:r w:rsidR="00894482">
          <w:rPr>
            <w:noProof/>
            <w:webHidden/>
          </w:rPr>
          <w:fldChar w:fldCharType="end"/>
        </w:r>
      </w:hyperlink>
    </w:p>
    <w:p w14:paraId="47E2B952" w14:textId="2476BC33" w:rsidR="00894482" w:rsidRDefault="00A06F46">
      <w:pPr>
        <w:pStyle w:val="TOC5"/>
        <w:rPr>
          <w:noProof/>
          <w:sz w:val="24"/>
          <w:szCs w:val="24"/>
        </w:rPr>
      </w:pPr>
      <w:hyperlink w:anchor="_Toc136061858" w:history="1">
        <w:r w:rsidR="00894482" w:rsidRPr="00E66831">
          <w:rPr>
            <w:rStyle w:val="Hyperlink"/>
            <w:noProof/>
          </w:rPr>
          <w:t>2.2.5.3</w:t>
        </w:r>
        <w:r w:rsidR="00894482">
          <w:rPr>
            <w:noProof/>
            <w:sz w:val="24"/>
            <w:szCs w:val="24"/>
          </w:rPr>
          <w:tab/>
        </w:r>
        <w:r w:rsidR="00894482" w:rsidRPr="00E66831">
          <w:rPr>
            <w:rStyle w:val="Hyperlink"/>
            <w:noProof/>
          </w:rPr>
          <w:t>Protection</w:t>
        </w:r>
        <w:r w:rsidR="00894482">
          <w:rPr>
            <w:noProof/>
            <w:webHidden/>
          </w:rPr>
          <w:tab/>
        </w:r>
        <w:r w:rsidR="00894482">
          <w:rPr>
            <w:noProof/>
            <w:webHidden/>
          </w:rPr>
          <w:fldChar w:fldCharType="begin"/>
        </w:r>
        <w:r w:rsidR="00894482">
          <w:rPr>
            <w:noProof/>
            <w:webHidden/>
          </w:rPr>
          <w:instrText xml:space="preserve"> PAGEREF _Toc136061858 \h </w:instrText>
        </w:r>
        <w:r w:rsidR="00894482">
          <w:rPr>
            <w:noProof/>
            <w:webHidden/>
          </w:rPr>
        </w:r>
        <w:r w:rsidR="00894482">
          <w:rPr>
            <w:noProof/>
            <w:webHidden/>
          </w:rPr>
          <w:fldChar w:fldCharType="separate"/>
        </w:r>
        <w:r w:rsidR="001B774F">
          <w:rPr>
            <w:noProof/>
            <w:webHidden/>
          </w:rPr>
          <w:t>7</w:t>
        </w:r>
        <w:r w:rsidR="00894482">
          <w:rPr>
            <w:noProof/>
            <w:webHidden/>
          </w:rPr>
          <w:fldChar w:fldCharType="end"/>
        </w:r>
      </w:hyperlink>
    </w:p>
    <w:p w14:paraId="5FEC4F7C" w14:textId="0885DE00" w:rsidR="00894482" w:rsidRDefault="00A06F46">
      <w:pPr>
        <w:pStyle w:val="TOC4"/>
        <w:rPr>
          <w:noProof/>
          <w:sz w:val="24"/>
          <w:szCs w:val="24"/>
        </w:rPr>
      </w:pPr>
      <w:hyperlink w:anchor="_Toc136061859" w:history="1">
        <w:r w:rsidR="00894482" w:rsidRPr="00E66831">
          <w:rPr>
            <w:rStyle w:val="Hyperlink"/>
            <w:noProof/>
          </w:rPr>
          <w:t>2.2.6</w:t>
        </w:r>
        <w:r w:rsidR="00894482">
          <w:rPr>
            <w:noProof/>
            <w:sz w:val="24"/>
            <w:szCs w:val="24"/>
          </w:rPr>
          <w:tab/>
        </w:r>
        <w:r w:rsidR="00894482" w:rsidRPr="00E66831">
          <w:rPr>
            <w:rStyle w:val="Hyperlink"/>
            <w:noProof/>
          </w:rPr>
          <w:t>HFS and Null Devices</w:t>
        </w:r>
        <w:r w:rsidR="00894482">
          <w:rPr>
            <w:noProof/>
            <w:webHidden/>
          </w:rPr>
          <w:tab/>
        </w:r>
        <w:r w:rsidR="00894482">
          <w:rPr>
            <w:noProof/>
            <w:webHidden/>
          </w:rPr>
          <w:fldChar w:fldCharType="begin"/>
        </w:r>
        <w:r w:rsidR="00894482">
          <w:rPr>
            <w:noProof/>
            <w:webHidden/>
          </w:rPr>
          <w:instrText xml:space="preserve"> PAGEREF _Toc136061859 \h </w:instrText>
        </w:r>
        <w:r w:rsidR="00894482">
          <w:rPr>
            <w:noProof/>
            <w:webHidden/>
          </w:rPr>
        </w:r>
        <w:r w:rsidR="00894482">
          <w:rPr>
            <w:noProof/>
            <w:webHidden/>
          </w:rPr>
          <w:fldChar w:fldCharType="separate"/>
        </w:r>
        <w:r w:rsidR="001B774F">
          <w:rPr>
            <w:noProof/>
            <w:webHidden/>
          </w:rPr>
          <w:t>8</w:t>
        </w:r>
        <w:r w:rsidR="00894482">
          <w:rPr>
            <w:noProof/>
            <w:webHidden/>
          </w:rPr>
          <w:fldChar w:fldCharType="end"/>
        </w:r>
      </w:hyperlink>
    </w:p>
    <w:p w14:paraId="07B239F1" w14:textId="77DF7F8B" w:rsidR="00894482" w:rsidRDefault="00A06F46">
      <w:pPr>
        <w:pStyle w:val="TOC4"/>
        <w:rPr>
          <w:noProof/>
          <w:sz w:val="24"/>
          <w:szCs w:val="24"/>
        </w:rPr>
      </w:pPr>
      <w:hyperlink w:anchor="_Toc136061860" w:history="1">
        <w:r w:rsidR="00894482" w:rsidRPr="00E66831">
          <w:rPr>
            <w:rStyle w:val="Hyperlink"/>
            <w:noProof/>
          </w:rPr>
          <w:t>2.2.7</w:t>
        </w:r>
        <w:r w:rsidR="00894482">
          <w:rPr>
            <w:noProof/>
            <w:sz w:val="24"/>
            <w:szCs w:val="24"/>
          </w:rPr>
          <w:tab/>
        </w:r>
        <w:r w:rsidR="00894482" w:rsidRPr="00E66831">
          <w:rPr>
            <w:rStyle w:val="Hyperlink"/>
            <w:noProof/>
          </w:rPr>
          <w:t>Deleting File #18</w:t>
        </w:r>
        <w:r w:rsidR="00894482">
          <w:rPr>
            <w:noProof/>
            <w:webHidden/>
          </w:rPr>
          <w:tab/>
        </w:r>
        <w:r w:rsidR="00894482">
          <w:rPr>
            <w:noProof/>
            <w:webHidden/>
          </w:rPr>
          <w:fldChar w:fldCharType="begin"/>
        </w:r>
        <w:r w:rsidR="00894482">
          <w:rPr>
            <w:noProof/>
            <w:webHidden/>
          </w:rPr>
          <w:instrText xml:space="preserve"> PAGEREF _Toc136061860 \h </w:instrText>
        </w:r>
        <w:r w:rsidR="00894482">
          <w:rPr>
            <w:noProof/>
            <w:webHidden/>
          </w:rPr>
        </w:r>
        <w:r w:rsidR="00894482">
          <w:rPr>
            <w:noProof/>
            <w:webHidden/>
          </w:rPr>
          <w:fldChar w:fldCharType="separate"/>
        </w:r>
        <w:r w:rsidR="001B774F">
          <w:rPr>
            <w:noProof/>
            <w:webHidden/>
          </w:rPr>
          <w:t>8</w:t>
        </w:r>
        <w:r w:rsidR="00894482">
          <w:rPr>
            <w:noProof/>
            <w:webHidden/>
          </w:rPr>
          <w:fldChar w:fldCharType="end"/>
        </w:r>
      </w:hyperlink>
    </w:p>
    <w:p w14:paraId="5B65899F" w14:textId="5AA6311A" w:rsidR="00894482" w:rsidRDefault="00A06F46">
      <w:pPr>
        <w:pStyle w:val="TOC3"/>
        <w:rPr>
          <w:b w:val="0"/>
          <w:noProof/>
          <w:sz w:val="24"/>
          <w:szCs w:val="24"/>
        </w:rPr>
      </w:pPr>
      <w:hyperlink w:anchor="_Toc136061861" w:history="1">
        <w:r w:rsidR="00894482" w:rsidRPr="00E66831">
          <w:rPr>
            <w:rStyle w:val="Hyperlink"/>
            <w:noProof/>
          </w:rPr>
          <w:t>2.3</w:t>
        </w:r>
        <w:r w:rsidR="00894482">
          <w:rPr>
            <w:b w:val="0"/>
            <w:noProof/>
            <w:sz w:val="24"/>
            <w:szCs w:val="24"/>
          </w:rPr>
          <w:tab/>
        </w:r>
        <w:r w:rsidR="00894482" w:rsidRPr="00E66831">
          <w:rPr>
            <w:rStyle w:val="Hyperlink"/>
            <w:noProof/>
          </w:rPr>
          <w:t>Installing VistALink 1.5 KIDS Build</w:t>
        </w:r>
        <w:r w:rsidR="00894482">
          <w:rPr>
            <w:noProof/>
            <w:webHidden/>
          </w:rPr>
          <w:tab/>
        </w:r>
        <w:r w:rsidR="00894482">
          <w:rPr>
            <w:noProof/>
            <w:webHidden/>
          </w:rPr>
          <w:fldChar w:fldCharType="begin"/>
        </w:r>
        <w:r w:rsidR="00894482">
          <w:rPr>
            <w:noProof/>
            <w:webHidden/>
          </w:rPr>
          <w:instrText xml:space="preserve"> PAGEREF _Toc136061861 \h </w:instrText>
        </w:r>
        <w:r w:rsidR="00894482">
          <w:rPr>
            <w:noProof/>
            <w:webHidden/>
          </w:rPr>
        </w:r>
        <w:r w:rsidR="00894482">
          <w:rPr>
            <w:noProof/>
            <w:webHidden/>
          </w:rPr>
          <w:fldChar w:fldCharType="separate"/>
        </w:r>
        <w:r w:rsidR="001B774F">
          <w:rPr>
            <w:noProof/>
            <w:webHidden/>
          </w:rPr>
          <w:t>8</w:t>
        </w:r>
        <w:r w:rsidR="00894482">
          <w:rPr>
            <w:noProof/>
            <w:webHidden/>
          </w:rPr>
          <w:fldChar w:fldCharType="end"/>
        </w:r>
      </w:hyperlink>
    </w:p>
    <w:p w14:paraId="615D8601" w14:textId="5D6F58D1" w:rsidR="00894482" w:rsidRDefault="00A06F46">
      <w:pPr>
        <w:pStyle w:val="TOC4"/>
        <w:rPr>
          <w:noProof/>
          <w:sz w:val="24"/>
          <w:szCs w:val="24"/>
        </w:rPr>
      </w:pPr>
      <w:hyperlink w:anchor="_Toc136061862" w:history="1">
        <w:r w:rsidR="00894482" w:rsidRPr="00E66831">
          <w:rPr>
            <w:rStyle w:val="Hyperlink"/>
            <w:noProof/>
          </w:rPr>
          <w:t>2.3.1</w:t>
        </w:r>
        <w:r w:rsidR="00894482">
          <w:rPr>
            <w:noProof/>
            <w:sz w:val="24"/>
            <w:szCs w:val="24"/>
          </w:rPr>
          <w:tab/>
        </w:r>
        <w:r w:rsidR="00894482" w:rsidRPr="00E66831">
          <w:rPr>
            <w:rStyle w:val="Hyperlink"/>
            <w:noProof/>
          </w:rPr>
          <w:t>Preliminary Steps</w:t>
        </w:r>
        <w:r w:rsidR="00894482">
          <w:rPr>
            <w:noProof/>
            <w:webHidden/>
          </w:rPr>
          <w:tab/>
        </w:r>
        <w:r w:rsidR="00894482">
          <w:rPr>
            <w:noProof/>
            <w:webHidden/>
          </w:rPr>
          <w:fldChar w:fldCharType="begin"/>
        </w:r>
        <w:r w:rsidR="00894482">
          <w:rPr>
            <w:noProof/>
            <w:webHidden/>
          </w:rPr>
          <w:instrText xml:space="preserve"> PAGEREF _Toc136061862 \h </w:instrText>
        </w:r>
        <w:r w:rsidR="00894482">
          <w:rPr>
            <w:noProof/>
            <w:webHidden/>
          </w:rPr>
        </w:r>
        <w:r w:rsidR="00894482">
          <w:rPr>
            <w:noProof/>
            <w:webHidden/>
          </w:rPr>
          <w:fldChar w:fldCharType="separate"/>
        </w:r>
        <w:r w:rsidR="001B774F">
          <w:rPr>
            <w:noProof/>
            <w:webHidden/>
          </w:rPr>
          <w:t>8</w:t>
        </w:r>
        <w:r w:rsidR="00894482">
          <w:rPr>
            <w:noProof/>
            <w:webHidden/>
          </w:rPr>
          <w:fldChar w:fldCharType="end"/>
        </w:r>
      </w:hyperlink>
    </w:p>
    <w:p w14:paraId="5BEACE1F" w14:textId="40A88BA0" w:rsidR="00894482" w:rsidRDefault="00A06F46">
      <w:pPr>
        <w:pStyle w:val="TOC4"/>
        <w:rPr>
          <w:noProof/>
          <w:sz w:val="24"/>
          <w:szCs w:val="24"/>
        </w:rPr>
      </w:pPr>
      <w:hyperlink w:anchor="_Toc136061863" w:history="1">
        <w:r w:rsidR="00894482" w:rsidRPr="00E66831">
          <w:rPr>
            <w:rStyle w:val="Hyperlink"/>
            <w:noProof/>
          </w:rPr>
          <w:t>2.3.2</w:t>
        </w:r>
        <w:r w:rsidR="00894482">
          <w:rPr>
            <w:noProof/>
            <w:sz w:val="24"/>
            <w:szCs w:val="24"/>
          </w:rPr>
          <w:tab/>
        </w:r>
        <w:r w:rsidR="00894482" w:rsidRPr="00E66831">
          <w:rPr>
            <w:rStyle w:val="Hyperlink"/>
            <w:noProof/>
          </w:rPr>
          <w:t>Build Installation</w:t>
        </w:r>
        <w:r w:rsidR="00894482">
          <w:rPr>
            <w:noProof/>
            <w:webHidden/>
          </w:rPr>
          <w:tab/>
        </w:r>
        <w:r w:rsidR="00894482">
          <w:rPr>
            <w:noProof/>
            <w:webHidden/>
          </w:rPr>
          <w:fldChar w:fldCharType="begin"/>
        </w:r>
        <w:r w:rsidR="00894482">
          <w:rPr>
            <w:noProof/>
            <w:webHidden/>
          </w:rPr>
          <w:instrText xml:space="preserve"> PAGEREF _Toc136061863 \h </w:instrText>
        </w:r>
        <w:r w:rsidR="00894482">
          <w:rPr>
            <w:noProof/>
            <w:webHidden/>
          </w:rPr>
        </w:r>
        <w:r w:rsidR="00894482">
          <w:rPr>
            <w:noProof/>
            <w:webHidden/>
          </w:rPr>
          <w:fldChar w:fldCharType="separate"/>
        </w:r>
        <w:r w:rsidR="001B774F">
          <w:rPr>
            <w:noProof/>
            <w:webHidden/>
          </w:rPr>
          <w:t>9</w:t>
        </w:r>
        <w:r w:rsidR="00894482">
          <w:rPr>
            <w:noProof/>
            <w:webHidden/>
          </w:rPr>
          <w:fldChar w:fldCharType="end"/>
        </w:r>
      </w:hyperlink>
    </w:p>
    <w:p w14:paraId="59F25B78" w14:textId="5770F88C" w:rsidR="00894482" w:rsidRDefault="00A06F46">
      <w:pPr>
        <w:pStyle w:val="TOC4"/>
        <w:rPr>
          <w:noProof/>
          <w:sz w:val="24"/>
          <w:szCs w:val="24"/>
        </w:rPr>
      </w:pPr>
      <w:hyperlink w:anchor="_Toc136061864" w:history="1">
        <w:r w:rsidR="00894482" w:rsidRPr="00E66831">
          <w:rPr>
            <w:rStyle w:val="Hyperlink"/>
            <w:noProof/>
          </w:rPr>
          <w:t>2.3.3</w:t>
        </w:r>
        <w:r w:rsidR="00894482">
          <w:rPr>
            <w:noProof/>
            <w:sz w:val="24"/>
            <w:szCs w:val="24"/>
          </w:rPr>
          <w:tab/>
        </w:r>
        <w:r w:rsidR="00894482" w:rsidRPr="00E66831">
          <w:rPr>
            <w:rStyle w:val="Hyperlink"/>
            <w:noProof/>
          </w:rPr>
          <w:t>Sample VistA/M Installation</w:t>
        </w:r>
        <w:r w:rsidR="00894482">
          <w:rPr>
            <w:noProof/>
            <w:webHidden/>
          </w:rPr>
          <w:tab/>
        </w:r>
        <w:r w:rsidR="00894482">
          <w:rPr>
            <w:noProof/>
            <w:webHidden/>
          </w:rPr>
          <w:fldChar w:fldCharType="begin"/>
        </w:r>
        <w:r w:rsidR="00894482">
          <w:rPr>
            <w:noProof/>
            <w:webHidden/>
          </w:rPr>
          <w:instrText xml:space="preserve"> PAGEREF _Toc136061864 \h </w:instrText>
        </w:r>
        <w:r w:rsidR="00894482">
          <w:rPr>
            <w:noProof/>
            <w:webHidden/>
          </w:rPr>
        </w:r>
        <w:r w:rsidR="00894482">
          <w:rPr>
            <w:noProof/>
            <w:webHidden/>
          </w:rPr>
          <w:fldChar w:fldCharType="separate"/>
        </w:r>
        <w:r w:rsidR="001B774F">
          <w:rPr>
            <w:noProof/>
            <w:webHidden/>
          </w:rPr>
          <w:t>11</w:t>
        </w:r>
        <w:r w:rsidR="00894482">
          <w:rPr>
            <w:noProof/>
            <w:webHidden/>
          </w:rPr>
          <w:fldChar w:fldCharType="end"/>
        </w:r>
      </w:hyperlink>
    </w:p>
    <w:p w14:paraId="41ABED20" w14:textId="14666D2D" w:rsidR="00894482" w:rsidRDefault="00A06F46">
      <w:pPr>
        <w:pStyle w:val="TOC3"/>
        <w:rPr>
          <w:b w:val="0"/>
          <w:noProof/>
          <w:sz w:val="24"/>
          <w:szCs w:val="24"/>
        </w:rPr>
      </w:pPr>
      <w:hyperlink w:anchor="_Toc136061865" w:history="1">
        <w:r w:rsidR="00894482" w:rsidRPr="00E66831">
          <w:rPr>
            <w:rStyle w:val="Hyperlink"/>
            <w:noProof/>
          </w:rPr>
          <w:t>2.4</w:t>
        </w:r>
        <w:r w:rsidR="00894482">
          <w:rPr>
            <w:b w:val="0"/>
            <w:noProof/>
            <w:sz w:val="24"/>
            <w:szCs w:val="24"/>
          </w:rPr>
          <w:tab/>
        </w:r>
        <w:r w:rsidR="00894482" w:rsidRPr="00E66831">
          <w:rPr>
            <w:rStyle w:val="Hyperlink"/>
            <w:noProof/>
          </w:rPr>
          <w:t>Setting up the Listener</w:t>
        </w:r>
        <w:r w:rsidR="00894482">
          <w:rPr>
            <w:noProof/>
            <w:webHidden/>
          </w:rPr>
          <w:tab/>
        </w:r>
        <w:r w:rsidR="00894482">
          <w:rPr>
            <w:noProof/>
            <w:webHidden/>
          </w:rPr>
          <w:fldChar w:fldCharType="begin"/>
        </w:r>
        <w:r w:rsidR="00894482">
          <w:rPr>
            <w:noProof/>
            <w:webHidden/>
          </w:rPr>
          <w:instrText xml:space="preserve"> PAGEREF _Toc136061865 \h </w:instrText>
        </w:r>
        <w:r w:rsidR="00894482">
          <w:rPr>
            <w:noProof/>
            <w:webHidden/>
          </w:rPr>
        </w:r>
        <w:r w:rsidR="00894482">
          <w:rPr>
            <w:noProof/>
            <w:webHidden/>
          </w:rPr>
          <w:fldChar w:fldCharType="separate"/>
        </w:r>
        <w:r w:rsidR="001B774F">
          <w:rPr>
            <w:noProof/>
            <w:webHidden/>
          </w:rPr>
          <w:t>17</w:t>
        </w:r>
        <w:r w:rsidR="00894482">
          <w:rPr>
            <w:noProof/>
            <w:webHidden/>
          </w:rPr>
          <w:fldChar w:fldCharType="end"/>
        </w:r>
      </w:hyperlink>
    </w:p>
    <w:p w14:paraId="7BB4B8FE" w14:textId="489101B7" w:rsidR="00894482" w:rsidRDefault="00A06F46">
      <w:pPr>
        <w:pStyle w:val="TOC4"/>
        <w:rPr>
          <w:noProof/>
          <w:sz w:val="24"/>
          <w:szCs w:val="24"/>
        </w:rPr>
      </w:pPr>
      <w:hyperlink w:anchor="_Toc136061866" w:history="1">
        <w:r w:rsidR="00894482" w:rsidRPr="00E66831">
          <w:rPr>
            <w:rStyle w:val="Hyperlink"/>
            <w:noProof/>
          </w:rPr>
          <w:t>2.4.1</w:t>
        </w:r>
        <w:r w:rsidR="00894482">
          <w:rPr>
            <w:noProof/>
            <w:sz w:val="24"/>
            <w:szCs w:val="24"/>
          </w:rPr>
          <w:tab/>
        </w:r>
        <w:r w:rsidR="00894482" w:rsidRPr="00E66831">
          <w:rPr>
            <w:rStyle w:val="Hyperlink"/>
            <w:noProof/>
          </w:rPr>
          <w:t>Introduction</w:t>
        </w:r>
        <w:r w:rsidR="00894482">
          <w:rPr>
            <w:noProof/>
            <w:webHidden/>
          </w:rPr>
          <w:tab/>
        </w:r>
        <w:r w:rsidR="00894482">
          <w:rPr>
            <w:noProof/>
            <w:webHidden/>
          </w:rPr>
          <w:fldChar w:fldCharType="begin"/>
        </w:r>
        <w:r w:rsidR="00894482">
          <w:rPr>
            <w:noProof/>
            <w:webHidden/>
          </w:rPr>
          <w:instrText xml:space="preserve"> PAGEREF _Toc136061866 \h </w:instrText>
        </w:r>
        <w:r w:rsidR="00894482">
          <w:rPr>
            <w:noProof/>
            <w:webHidden/>
          </w:rPr>
        </w:r>
        <w:r w:rsidR="00894482">
          <w:rPr>
            <w:noProof/>
            <w:webHidden/>
          </w:rPr>
          <w:fldChar w:fldCharType="separate"/>
        </w:r>
        <w:r w:rsidR="001B774F">
          <w:rPr>
            <w:noProof/>
            <w:webHidden/>
          </w:rPr>
          <w:t>17</w:t>
        </w:r>
        <w:r w:rsidR="00894482">
          <w:rPr>
            <w:noProof/>
            <w:webHidden/>
          </w:rPr>
          <w:fldChar w:fldCharType="end"/>
        </w:r>
      </w:hyperlink>
    </w:p>
    <w:p w14:paraId="5F29D657" w14:textId="38650198" w:rsidR="00894482" w:rsidRDefault="00A06F46">
      <w:pPr>
        <w:pStyle w:val="TOC4"/>
        <w:rPr>
          <w:noProof/>
          <w:sz w:val="24"/>
          <w:szCs w:val="24"/>
        </w:rPr>
      </w:pPr>
      <w:hyperlink w:anchor="_Toc136061867" w:history="1">
        <w:r w:rsidR="00894482" w:rsidRPr="00E66831">
          <w:rPr>
            <w:rStyle w:val="Hyperlink"/>
            <w:noProof/>
          </w:rPr>
          <w:t>2.4.2</w:t>
        </w:r>
        <w:r w:rsidR="00894482">
          <w:rPr>
            <w:noProof/>
            <w:sz w:val="24"/>
            <w:szCs w:val="24"/>
          </w:rPr>
          <w:tab/>
        </w:r>
        <w:r w:rsidR="00894482" w:rsidRPr="00E66831">
          <w:rPr>
            <w:rStyle w:val="Hyperlink"/>
            <w:noProof/>
          </w:rPr>
          <w:t>VistALink Listeners and Ports (all operating systems)</w:t>
        </w:r>
        <w:r w:rsidR="00894482">
          <w:rPr>
            <w:noProof/>
            <w:webHidden/>
          </w:rPr>
          <w:tab/>
        </w:r>
        <w:r w:rsidR="00894482">
          <w:rPr>
            <w:noProof/>
            <w:webHidden/>
          </w:rPr>
          <w:fldChar w:fldCharType="begin"/>
        </w:r>
        <w:r w:rsidR="00894482">
          <w:rPr>
            <w:noProof/>
            <w:webHidden/>
          </w:rPr>
          <w:instrText xml:space="preserve"> PAGEREF _Toc136061867 \h </w:instrText>
        </w:r>
        <w:r w:rsidR="00894482">
          <w:rPr>
            <w:noProof/>
            <w:webHidden/>
          </w:rPr>
        </w:r>
        <w:r w:rsidR="00894482">
          <w:rPr>
            <w:noProof/>
            <w:webHidden/>
          </w:rPr>
          <w:fldChar w:fldCharType="separate"/>
        </w:r>
        <w:r w:rsidR="001B774F">
          <w:rPr>
            <w:noProof/>
            <w:webHidden/>
          </w:rPr>
          <w:t>17</w:t>
        </w:r>
        <w:r w:rsidR="00894482">
          <w:rPr>
            <w:noProof/>
            <w:webHidden/>
          </w:rPr>
          <w:fldChar w:fldCharType="end"/>
        </w:r>
      </w:hyperlink>
    </w:p>
    <w:p w14:paraId="6310C15D" w14:textId="5667B459" w:rsidR="00894482" w:rsidRDefault="00A06F46">
      <w:pPr>
        <w:pStyle w:val="TOC5"/>
        <w:rPr>
          <w:noProof/>
          <w:sz w:val="24"/>
          <w:szCs w:val="24"/>
        </w:rPr>
      </w:pPr>
      <w:hyperlink w:anchor="_Toc136061868" w:history="1">
        <w:r w:rsidR="00894482" w:rsidRPr="00E66831">
          <w:rPr>
            <w:rStyle w:val="Hyperlink"/>
            <w:noProof/>
          </w:rPr>
          <w:t>2.4.2.1</w:t>
        </w:r>
        <w:r w:rsidR="00894482">
          <w:rPr>
            <w:noProof/>
            <w:sz w:val="24"/>
            <w:szCs w:val="24"/>
          </w:rPr>
          <w:tab/>
        </w:r>
        <w:r w:rsidR="00894482" w:rsidRPr="00E66831">
          <w:rPr>
            <w:rStyle w:val="Hyperlink"/>
            <w:noProof/>
          </w:rPr>
          <w:t>Listener Topography</w:t>
        </w:r>
        <w:r w:rsidR="00894482">
          <w:rPr>
            <w:noProof/>
            <w:webHidden/>
          </w:rPr>
          <w:tab/>
        </w:r>
        <w:r w:rsidR="00894482">
          <w:rPr>
            <w:noProof/>
            <w:webHidden/>
          </w:rPr>
          <w:fldChar w:fldCharType="begin"/>
        </w:r>
        <w:r w:rsidR="00894482">
          <w:rPr>
            <w:noProof/>
            <w:webHidden/>
          </w:rPr>
          <w:instrText xml:space="preserve"> PAGEREF _Toc136061868 \h </w:instrText>
        </w:r>
        <w:r w:rsidR="00894482">
          <w:rPr>
            <w:noProof/>
            <w:webHidden/>
          </w:rPr>
        </w:r>
        <w:r w:rsidR="00894482">
          <w:rPr>
            <w:noProof/>
            <w:webHidden/>
          </w:rPr>
          <w:fldChar w:fldCharType="separate"/>
        </w:r>
        <w:r w:rsidR="001B774F">
          <w:rPr>
            <w:noProof/>
            <w:webHidden/>
          </w:rPr>
          <w:t>18</w:t>
        </w:r>
        <w:r w:rsidR="00894482">
          <w:rPr>
            <w:noProof/>
            <w:webHidden/>
          </w:rPr>
          <w:fldChar w:fldCharType="end"/>
        </w:r>
      </w:hyperlink>
    </w:p>
    <w:p w14:paraId="14D6ECFF" w14:textId="0B8E1C12" w:rsidR="00894482" w:rsidRDefault="00A06F46">
      <w:pPr>
        <w:pStyle w:val="TOC4"/>
        <w:rPr>
          <w:noProof/>
          <w:sz w:val="24"/>
          <w:szCs w:val="24"/>
        </w:rPr>
      </w:pPr>
      <w:hyperlink w:anchor="_Toc136061869" w:history="1">
        <w:r w:rsidR="00894482" w:rsidRPr="00E66831">
          <w:rPr>
            <w:rStyle w:val="Hyperlink"/>
            <w:noProof/>
          </w:rPr>
          <w:t>2.4.3</w:t>
        </w:r>
        <w:r w:rsidR="00894482">
          <w:rPr>
            <w:noProof/>
            <w:sz w:val="24"/>
            <w:szCs w:val="24"/>
          </w:rPr>
          <w:tab/>
        </w:r>
        <w:r w:rsidR="00894482" w:rsidRPr="00E66831">
          <w:rPr>
            <w:rStyle w:val="Hyperlink"/>
            <w:noProof/>
          </w:rPr>
          <w:t>Listener Management for Caché/VMS Systems</w:t>
        </w:r>
        <w:r w:rsidR="00894482">
          <w:rPr>
            <w:noProof/>
            <w:webHidden/>
          </w:rPr>
          <w:tab/>
        </w:r>
        <w:r w:rsidR="00894482">
          <w:rPr>
            <w:noProof/>
            <w:webHidden/>
          </w:rPr>
          <w:fldChar w:fldCharType="begin"/>
        </w:r>
        <w:r w:rsidR="00894482">
          <w:rPr>
            <w:noProof/>
            <w:webHidden/>
          </w:rPr>
          <w:instrText xml:space="preserve"> PAGEREF _Toc136061869 \h </w:instrText>
        </w:r>
        <w:r w:rsidR="00894482">
          <w:rPr>
            <w:noProof/>
            <w:webHidden/>
          </w:rPr>
        </w:r>
        <w:r w:rsidR="00894482">
          <w:rPr>
            <w:noProof/>
            <w:webHidden/>
          </w:rPr>
          <w:fldChar w:fldCharType="separate"/>
        </w:r>
        <w:r w:rsidR="001B774F">
          <w:rPr>
            <w:noProof/>
            <w:webHidden/>
          </w:rPr>
          <w:t>18</w:t>
        </w:r>
        <w:r w:rsidR="00894482">
          <w:rPr>
            <w:noProof/>
            <w:webHidden/>
          </w:rPr>
          <w:fldChar w:fldCharType="end"/>
        </w:r>
      </w:hyperlink>
    </w:p>
    <w:p w14:paraId="144EAECF" w14:textId="1C371C0A" w:rsidR="00894482" w:rsidRDefault="00A06F46">
      <w:pPr>
        <w:pStyle w:val="TOC4"/>
        <w:rPr>
          <w:noProof/>
          <w:sz w:val="24"/>
          <w:szCs w:val="24"/>
        </w:rPr>
      </w:pPr>
      <w:hyperlink w:anchor="_Toc136061870" w:history="1">
        <w:r w:rsidR="00894482" w:rsidRPr="00E66831">
          <w:rPr>
            <w:rStyle w:val="Hyperlink"/>
            <w:noProof/>
          </w:rPr>
          <w:t>2.4.4</w:t>
        </w:r>
        <w:r w:rsidR="00894482">
          <w:rPr>
            <w:noProof/>
            <w:sz w:val="24"/>
            <w:szCs w:val="24"/>
          </w:rPr>
          <w:tab/>
        </w:r>
        <w:r w:rsidR="00894482" w:rsidRPr="00E66831">
          <w:rPr>
            <w:rStyle w:val="Hyperlink"/>
            <w:noProof/>
          </w:rPr>
          <w:t>Listener Management for Caché/NT Systems</w:t>
        </w:r>
        <w:r w:rsidR="00894482">
          <w:rPr>
            <w:noProof/>
            <w:webHidden/>
          </w:rPr>
          <w:tab/>
        </w:r>
        <w:r w:rsidR="00894482">
          <w:rPr>
            <w:noProof/>
            <w:webHidden/>
          </w:rPr>
          <w:fldChar w:fldCharType="begin"/>
        </w:r>
        <w:r w:rsidR="00894482">
          <w:rPr>
            <w:noProof/>
            <w:webHidden/>
          </w:rPr>
          <w:instrText xml:space="preserve"> PAGEREF _Toc136061870 \h </w:instrText>
        </w:r>
        <w:r w:rsidR="00894482">
          <w:rPr>
            <w:noProof/>
            <w:webHidden/>
          </w:rPr>
        </w:r>
        <w:r w:rsidR="00894482">
          <w:rPr>
            <w:noProof/>
            <w:webHidden/>
          </w:rPr>
          <w:fldChar w:fldCharType="separate"/>
        </w:r>
        <w:r w:rsidR="001B774F">
          <w:rPr>
            <w:noProof/>
            <w:webHidden/>
          </w:rPr>
          <w:t>22</w:t>
        </w:r>
        <w:r w:rsidR="00894482">
          <w:rPr>
            <w:noProof/>
            <w:webHidden/>
          </w:rPr>
          <w:fldChar w:fldCharType="end"/>
        </w:r>
      </w:hyperlink>
    </w:p>
    <w:p w14:paraId="2994E935" w14:textId="4696FD04" w:rsidR="00894482" w:rsidRDefault="00A06F46">
      <w:pPr>
        <w:pStyle w:val="TOC4"/>
        <w:rPr>
          <w:noProof/>
          <w:sz w:val="24"/>
          <w:szCs w:val="24"/>
        </w:rPr>
      </w:pPr>
      <w:hyperlink w:anchor="_Toc136061871" w:history="1">
        <w:r w:rsidR="00894482" w:rsidRPr="00E66831">
          <w:rPr>
            <w:rStyle w:val="Hyperlink"/>
            <w:noProof/>
          </w:rPr>
          <w:t>2.4.5</w:t>
        </w:r>
        <w:r w:rsidR="00894482">
          <w:rPr>
            <w:noProof/>
            <w:sz w:val="24"/>
            <w:szCs w:val="24"/>
          </w:rPr>
          <w:tab/>
        </w:r>
        <w:r w:rsidR="00894482" w:rsidRPr="00E66831">
          <w:rPr>
            <w:rStyle w:val="Hyperlink"/>
            <w:noProof/>
          </w:rPr>
          <w:t>Listener Management for DSM/VMS Systems</w:t>
        </w:r>
        <w:r w:rsidR="00894482">
          <w:rPr>
            <w:noProof/>
            <w:webHidden/>
          </w:rPr>
          <w:tab/>
        </w:r>
        <w:r w:rsidR="00894482">
          <w:rPr>
            <w:noProof/>
            <w:webHidden/>
          </w:rPr>
          <w:fldChar w:fldCharType="begin"/>
        </w:r>
        <w:r w:rsidR="00894482">
          <w:rPr>
            <w:noProof/>
            <w:webHidden/>
          </w:rPr>
          <w:instrText xml:space="preserve"> PAGEREF _Toc136061871 \h </w:instrText>
        </w:r>
        <w:r w:rsidR="00894482">
          <w:rPr>
            <w:noProof/>
            <w:webHidden/>
          </w:rPr>
        </w:r>
        <w:r w:rsidR="00894482">
          <w:rPr>
            <w:noProof/>
            <w:webHidden/>
          </w:rPr>
          <w:fldChar w:fldCharType="separate"/>
        </w:r>
        <w:r w:rsidR="001B774F">
          <w:rPr>
            <w:noProof/>
            <w:webHidden/>
          </w:rPr>
          <w:t>22</w:t>
        </w:r>
        <w:r w:rsidR="00894482">
          <w:rPr>
            <w:noProof/>
            <w:webHidden/>
          </w:rPr>
          <w:fldChar w:fldCharType="end"/>
        </w:r>
      </w:hyperlink>
    </w:p>
    <w:p w14:paraId="50C35DF6" w14:textId="155FC68F" w:rsidR="00894482" w:rsidRDefault="00A06F46">
      <w:pPr>
        <w:pStyle w:val="TOC3"/>
        <w:rPr>
          <w:b w:val="0"/>
          <w:noProof/>
          <w:sz w:val="24"/>
          <w:szCs w:val="24"/>
        </w:rPr>
      </w:pPr>
      <w:hyperlink w:anchor="_Toc136061872" w:history="1">
        <w:r w:rsidR="00894482" w:rsidRPr="00E66831">
          <w:rPr>
            <w:rStyle w:val="Hyperlink"/>
            <w:noProof/>
          </w:rPr>
          <w:t>2.5</w:t>
        </w:r>
        <w:r w:rsidR="00894482">
          <w:rPr>
            <w:b w:val="0"/>
            <w:noProof/>
            <w:sz w:val="24"/>
            <w:szCs w:val="24"/>
          </w:rPr>
          <w:tab/>
        </w:r>
        <w:r w:rsidR="00894482" w:rsidRPr="00E66831">
          <w:rPr>
            <w:rStyle w:val="Hyperlink"/>
            <w:noProof/>
          </w:rPr>
          <w:t>Verifying Listener Connectivity</w:t>
        </w:r>
        <w:r w:rsidR="00894482">
          <w:rPr>
            <w:noProof/>
            <w:webHidden/>
          </w:rPr>
          <w:tab/>
        </w:r>
        <w:r w:rsidR="00894482">
          <w:rPr>
            <w:noProof/>
            <w:webHidden/>
          </w:rPr>
          <w:fldChar w:fldCharType="begin"/>
        </w:r>
        <w:r w:rsidR="00894482">
          <w:rPr>
            <w:noProof/>
            <w:webHidden/>
          </w:rPr>
          <w:instrText xml:space="preserve"> PAGEREF _Toc136061872 \h </w:instrText>
        </w:r>
        <w:r w:rsidR="00894482">
          <w:rPr>
            <w:noProof/>
            <w:webHidden/>
          </w:rPr>
        </w:r>
        <w:r w:rsidR="00894482">
          <w:rPr>
            <w:noProof/>
            <w:webHidden/>
          </w:rPr>
          <w:fldChar w:fldCharType="separate"/>
        </w:r>
        <w:r w:rsidR="001B774F">
          <w:rPr>
            <w:noProof/>
            <w:webHidden/>
          </w:rPr>
          <w:t>22</w:t>
        </w:r>
        <w:r w:rsidR="00894482">
          <w:rPr>
            <w:noProof/>
            <w:webHidden/>
          </w:rPr>
          <w:fldChar w:fldCharType="end"/>
        </w:r>
      </w:hyperlink>
    </w:p>
    <w:p w14:paraId="71F879AF" w14:textId="428F6ED1" w:rsidR="00894482" w:rsidRDefault="00A06F46">
      <w:pPr>
        <w:pStyle w:val="TOC4"/>
        <w:rPr>
          <w:noProof/>
          <w:sz w:val="24"/>
          <w:szCs w:val="24"/>
        </w:rPr>
      </w:pPr>
      <w:hyperlink w:anchor="_Toc136061873" w:history="1">
        <w:r w:rsidR="00894482" w:rsidRPr="00E66831">
          <w:rPr>
            <w:rStyle w:val="Hyperlink"/>
            <w:noProof/>
          </w:rPr>
          <w:t>2.5.1</w:t>
        </w:r>
        <w:r w:rsidR="00894482">
          <w:rPr>
            <w:noProof/>
            <w:sz w:val="24"/>
            <w:szCs w:val="24"/>
          </w:rPr>
          <w:tab/>
        </w:r>
        <w:r w:rsidR="00894482" w:rsidRPr="00E66831">
          <w:rPr>
            <w:rStyle w:val="Hyperlink"/>
            <w:noProof/>
          </w:rPr>
          <w:t>Ping the Server</w:t>
        </w:r>
        <w:r w:rsidR="00894482">
          <w:rPr>
            <w:noProof/>
            <w:webHidden/>
          </w:rPr>
          <w:tab/>
        </w:r>
        <w:r w:rsidR="00894482">
          <w:rPr>
            <w:noProof/>
            <w:webHidden/>
          </w:rPr>
          <w:fldChar w:fldCharType="begin"/>
        </w:r>
        <w:r w:rsidR="00894482">
          <w:rPr>
            <w:noProof/>
            <w:webHidden/>
          </w:rPr>
          <w:instrText xml:space="preserve"> PAGEREF _Toc136061873 \h </w:instrText>
        </w:r>
        <w:r w:rsidR="00894482">
          <w:rPr>
            <w:noProof/>
            <w:webHidden/>
          </w:rPr>
        </w:r>
        <w:r w:rsidR="00894482">
          <w:rPr>
            <w:noProof/>
            <w:webHidden/>
          </w:rPr>
          <w:fldChar w:fldCharType="separate"/>
        </w:r>
        <w:r w:rsidR="001B774F">
          <w:rPr>
            <w:noProof/>
            <w:webHidden/>
          </w:rPr>
          <w:t>23</w:t>
        </w:r>
        <w:r w:rsidR="00894482">
          <w:rPr>
            <w:noProof/>
            <w:webHidden/>
          </w:rPr>
          <w:fldChar w:fldCharType="end"/>
        </w:r>
      </w:hyperlink>
    </w:p>
    <w:p w14:paraId="64612E2D" w14:textId="40CFF4DC" w:rsidR="00894482" w:rsidRDefault="00A06F46">
      <w:pPr>
        <w:pStyle w:val="TOC4"/>
        <w:rPr>
          <w:noProof/>
          <w:sz w:val="24"/>
          <w:szCs w:val="24"/>
        </w:rPr>
      </w:pPr>
      <w:hyperlink w:anchor="_Toc136061874" w:history="1">
        <w:r w:rsidR="00894482" w:rsidRPr="00E66831">
          <w:rPr>
            <w:rStyle w:val="Hyperlink"/>
            <w:noProof/>
          </w:rPr>
          <w:t>2.5.2</w:t>
        </w:r>
        <w:r w:rsidR="00894482">
          <w:rPr>
            <w:noProof/>
            <w:sz w:val="24"/>
            <w:szCs w:val="24"/>
          </w:rPr>
          <w:tab/>
        </w:r>
        <w:r w:rsidR="00894482" w:rsidRPr="00E66831">
          <w:rPr>
            <w:rStyle w:val="Hyperlink"/>
            <w:noProof/>
          </w:rPr>
          <w:t>Connect to Listener via Telnet</w:t>
        </w:r>
        <w:r w:rsidR="00894482">
          <w:rPr>
            <w:noProof/>
            <w:webHidden/>
          </w:rPr>
          <w:tab/>
        </w:r>
        <w:r w:rsidR="00894482">
          <w:rPr>
            <w:noProof/>
            <w:webHidden/>
          </w:rPr>
          <w:fldChar w:fldCharType="begin"/>
        </w:r>
        <w:r w:rsidR="00894482">
          <w:rPr>
            <w:noProof/>
            <w:webHidden/>
          </w:rPr>
          <w:instrText xml:space="preserve"> PAGEREF _Toc136061874 \h </w:instrText>
        </w:r>
        <w:r w:rsidR="00894482">
          <w:rPr>
            <w:noProof/>
            <w:webHidden/>
          </w:rPr>
        </w:r>
        <w:r w:rsidR="00894482">
          <w:rPr>
            <w:noProof/>
            <w:webHidden/>
          </w:rPr>
          <w:fldChar w:fldCharType="separate"/>
        </w:r>
        <w:r w:rsidR="001B774F">
          <w:rPr>
            <w:noProof/>
            <w:webHidden/>
          </w:rPr>
          <w:t>23</w:t>
        </w:r>
        <w:r w:rsidR="00894482">
          <w:rPr>
            <w:noProof/>
            <w:webHidden/>
          </w:rPr>
          <w:fldChar w:fldCharType="end"/>
        </w:r>
      </w:hyperlink>
    </w:p>
    <w:p w14:paraId="7F355B12" w14:textId="3D09197B" w:rsidR="00894482" w:rsidRDefault="00A06F46">
      <w:pPr>
        <w:pStyle w:val="TOC4"/>
        <w:rPr>
          <w:noProof/>
          <w:sz w:val="24"/>
          <w:szCs w:val="24"/>
        </w:rPr>
      </w:pPr>
      <w:hyperlink w:anchor="_Toc136061875" w:history="1">
        <w:r w:rsidR="00894482" w:rsidRPr="00E66831">
          <w:rPr>
            <w:rStyle w:val="Hyperlink"/>
            <w:noProof/>
          </w:rPr>
          <w:t>2.5.3</w:t>
        </w:r>
        <w:r w:rsidR="00894482">
          <w:rPr>
            <w:noProof/>
            <w:sz w:val="24"/>
            <w:szCs w:val="24"/>
          </w:rPr>
          <w:tab/>
        </w:r>
        <w:r w:rsidR="00894482" w:rsidRPr="00E66831">
          <w:rPr>
            <w:rStyle w:val="Hyperlink"/>
            <w:noProof/>
          </w:rPr>
          <w:t>Test Listener with SwingTester J2SE Sample Application (optional)</w:t>
        </w:r>
        <w:r w:rsidR="00894482">
          <w:rPr>
            <w:noProof/>
            <w:webHidden/>
          </w:rPr>
          <w:tab/>
        </w:r>
        <w:r w:rsidR="00894482">
          <w:rPr>
            <w:noProof/>
            <w:webHidden/>
          </w:rPr>
          <w:fldChar w:fldCharType="begin"/>
        </w:r>
        <w:r w:rsidR="00894482">
          <w:rPr>
            <w:noProof/>
            <w:webHidden/>
          </w:rPr>
          <w:instrText xml:space="preserve"> PAGEREF _Toc136061875 \h </w:instrText>
        </w:r>
        <w:r w:rsidR="00894482">
          <w:rPr>
            <w:noProof/>
            <w:webHidden/>
          </w:rPr>
        </w:r>
        <w:r w:rsidR="00894482">
          <w:rPr>
            <w:noProof/>
            <w:webHidden/>
          </w:rPr>
          <w:fldChar w:fldCharType="separate"/>
        </w:r>
        <w:r w:rsidR="001B774F">
          <w:rPr>
            <w:noProof/>
            <w:webHidden/>
          </w:rPr>
          <w:t>24</w:t>
        </w:r>
        <w:r w:rsidR="00894482">
          <w:rPr>
            <w:noProof/>
            <w:webHidden/>
          </w:rPr>
          <w:fldChar w:fldCharType="end"/>
        </w:r>
      </w:hyperlink>
    </w:p>
    <w:p w14:paraId="3CF3C2DE" w14:textId="626C0A82" w:rsidR="00894482" w:rsidRDefault="00A06F46">
      <w:pPr>
        <w:pStyle w:val="TOC3"/>
        <w:rPr>
          <w:b w:val="0"/>
          <w:noProof/>
          <w:sz w:val="24"/>
          <w:szCs w:val="24"/>
        </w:rPr>
      </w:pPr>
      <w:hyperlink w:anchor="_Toc136061876" w:history="1">
        <w:r w:rsidR="00894482" w:rsidRPr="00E66831">
          <w:rPr>
            <w:rStyle w:val="Hyperlink"/>
            <w:noProof/>
          </w:rPr>
          <w:t>2.6</w:t>
        </w:r>
        <w:r w:rsidR="00894482">
          <w:rPr>
            <w:b w:val="0"/>
            <w:noProof/>
            <w:sz w:val="24"/>
            <w:szCs w:val="24"/>
          </w:rPr>
          <w:tab/>
        </w:r>
        <w:r w:rsidR="00894482" w:rsidRPr="00E66831">
          <w:rPr>
            <w:rStyle w:val="Hyperlink"/>
            <w:noProof/>
          </w:rPr>
          <w:t>Post-Install: Configuring Connector Proxy User(s) for J2EE Access</w:t>
        </w:r>
        <w:r w:rsidR="00894482">
          <w:rPr>
            <w:noProof/>
            <w:webHidden/>
          </w:rPr>
          <w:tab/>
        </w:r>
        <w:r w:rsidR="00894482">
          <w:rPr>
            <w:noProof/>
            <w:webHidden/>
          </w:rPr>
          <w:fldChar w:fldCharType="begin"/>
        </w:r>
        <w:r w:rsidR="00894482">
          <w:rPr>
            <w:noProof/>
            <w:webHidden/>
          </w:rPr>
          <w:instrText xml:space="preserve"> PAGEREF _Toc136061876 \h </w:instrText>
        </w:r>
        <w:r w:rsidR="00894482">
          <w:rPr>
            <w:noProof/>
            <w:webHidden/>
          </w:rPr>
        </w:r>
        <w:r w:rsidR="00894482">
          <w:rPr>
            <w:noProof/>
            <w:webHidden/>
          </w:rPr>
          <w:fldChar w:fldCharType="separate"/>
        </w:r>
        <w:r w:rsidR="001B774F">
          <w:rPr>
            <w:noProof/>
            <w:webHidden/>
          </w:rPr>
          <w:t>24</w:t>
        </w:r>
        <w:r w:rsidR="00894482">
          <w:rPr>
            <w:noProof/>
            <w:webHidden/>
          </w:rPr>
          <w:fldChar w:fldCharType="end"/>
        </w:r>
      </w:hyperlink>
    </w:p>
    <w:p w14:paraId="6E8785E7" w14:textId="45C6F4A3" w:rsidR="00894482" w:rsidRDefault="00A06F46">
      <w:pPr>
        <w:pStyle w:val="TOC4"/>
        <w:rPr>
          <w:noProof/>
          <w:sz w:val="24"/>
          <w:szCs w:val="24"/>
        </w:rPr>
      </w:pPr>
      <w:hyperlink w:anchor="_Toc136061877" w:history="1">
        <w:r w:rsidR="00894482" w:rsidRPr="00E66831">
          <w:rPr>
            <w:rStyle w:val="Hyperlink"/>
            <w:noProof/>
          </w:rPr>
          <w:t>2.6.1</w:t>
        </w:r>
        <w:r w:rsidR="00894482">
          <w:rPr>
            <w:noProof/>
            <w:sz w:val="24"/>
            <w:szCs w:val="24"/>
          </w:rPr>
          <w:tab/>
        </w:r>
        <w:r w:rsidR="00894482" w:rsidRPr="00E66831">
          <w:rPr>
            <w:rStyle w:val="Hyperlink"/>
            <w:noProof/>
          </w:rPr>
          <w:t>Security Caution</w:t>
        </w:r>
        <w:r w:rsidR="00894482">
          <w:rPr>
            <w:noProof/>
            <w:webHidden/>
          </w:rPr>
          <w:tab/>
        </w:r>
        <w:r w:rsidR="00894482">
          <w:rPr>
            <w:noProof/>
            <w:webHidden/>
          </w:rPr>
          <w:fldChar w:fldCharType="begin"/>
        </w:r>
        <w:r w:rsidR="00894482">
          <w:rPr>
            <w:noProof/>
            <w:webHidden/>
          </w:rPr>
          <w:instrText xml:space="preserve"> PAGEREF _Toc136061877 \h </w:instrText>
        </w:r>
        <w:r w:rsidR="00894482">
          <w:rPr>
            <w:noProof/>
            <w:webHidden/>
          </w:rPr>
        </w:r>
        <w:r w:rsidR="00894482">
          <w:rPr>
            <w:noProof/>
            <w:webHidden/>
          </w:rPr>
          <w:fldChar w:fldCharType="separate"/>
        </w:r>
        <w:r w:rsidR="001B774F">
          <w:rPr>
            <w:noProof/>
            <w:webHidden/>
          </w:rPr>
          <w:t>24</w:t>
        </w:r>
        <w:r w:rsidR="00894482">
          <w:rPr>
            <w:noProof/>
            <w:webHidden/>
          </w:rPr>
          <w:fldChar w:fldCharType="end"/>
        </w:r>
      </w:hyperlink>
    </w:p>
    <w:p w14:paraId="6028E527" w14:textId="36F90FB5" w:rsidR="00894482" w:rsidRDefault="00A06F46">
      <w:pPr>
        <w:pStyle w:val="TOC4"/>
        <w:rPr>
          <w:noProof/>
          <w:sz w:val="24"/>
          <w:szCs w:val="24"/>
        </w:rPr>
      </w:pPr>
      <w:hyperlink w:anchor="_Toc136061878" w:history="1">
        <w:r w:rsidR="00894482" w:rsidRPr="00E66831">
          <w:rPr>
            <w:rStyle w:val="Hyperlink"/>
            <w:noProof/>
          </w:rPr>
          <w:t>2.6.2</w:t>
        </w:r>
        <w:r w:rsidR="00894482">
          <w:rPr>
            <w:noProof/>
            <w:sz w:val="24"/>
            <w:szCs w:val="24"/>
          </w:rPr>
          <w:tab/>
        </w:r>
        <w:r w:rsidR="00894482" w:rsidRPr="00E66831">
          <w:rPr>
            <w:rStyle w:val="Hyperlink"/>
            <w:noProof/>
          </w:rPr>
          <w:t>Connector Proxy Overview</w:t>
        </w:r>
        <w:r w:rsidR="00894482">
          <w:rPr>
            <w:noProof/>
            <w:webHidden/>
          </w:rPr>
          <w:tab/>
        </w:r>
        <w:r w:rsidR="00894482">
          <w:rPr>
            <w:noProof/>
            <w:webHidden/>
          </w:rPr>
          <w:fldChar w:fldCharType="begin"/>
        </w:r>
        <w:r w:rsidR="00894482">
          <w:rPr>
            <w:noProof/>
            <w:webHidden/>
          </w:rPr>
          <w:instrText xml:space="preserve"> PAGEREF _Toc136061878 \h </w:instrText>
        </w:r>
        <w:r w:rsidR="00894482">
          <w:rPr>
            <w:noProof/>
            <w:webHidden/>
          </w:rPr>
        </w:r>
        <w:r w:rsidR="00894482">
          <w:rPr>
            <w:noProof/>
            <w:webHidden/>
          </w:rPr>
          <w:fldChar w:fldCharType="separate"/>
        </w:r>
        <w:r w:rsidR="001B774F">
          <w:rPr>
            <w:noProof/>
            <w:webHidden/>
          </w:rPr>
          <w:t>25</w:t>
        </w:r>
        <w:r w:rsidR="00894482">
          <w:rPr>
            <w:noProof/>
            <w:webHidden/>
          </w:rPr>
          <w:fldChar w:fldCharType="end"/>
        </w:r>
      </w:hyperlink>
    </w:p>
    <w:p w14:paraId="1BEBFB49" w14:textId="21D7598C" w:rsidR="00894482" w:rsidRDefault="00A06F46">
      <w:pPr>
        <w:pStyle w:val="TOC4"/>
        <w:rPr>
          <w:noProof/>
          <w:sz w:val="24"/>
          <w:szCs w:val="24"/>
        </w:rPr>
      </w:pPr>
      <w:hyperlink w:anchor="_Toc136061879" w:history="1">
        <w:r w:rsidR="00894482" w:rsidRPr="00E66831">
          <w:rPr>
            <w:rStyle w:val="Hyperlink"/>
            <w:noProof/>
          </w:rPr>
          <w:t>2.6.3</w:t>
        </w:r>
        <w:r w:rsidR="00894482">
          <w:rPr>
            <w:noProof/>
            <w:sz w:val="24"/>
            <w:szCs w:val="24"/>
          </w:rPr>
          <w:tab/>
        </w:r>
        <w:r w:rsidR="00894482" w:rsidRPr="00E66831">
          <w:rPr>
            <w:rStyle w:val="Hyperlink"/>
            <w:noProof/>
          </w:rPr>
          <w:t>Creating the Connector Proxy User Kernel Account</w:t>
        </w:r>
        <w:r w:rsidR="00894482">
          <w:rPr>
            <w:noProof/>
            <w:webHidden/>
          </w:rPr>
          <w:tab/>
        </w:r>
        <w:r w:rsidR="00894482">
          <w:rPr>
            <w:noProof/>
            <w:webHidden/>
          </w:rPr>
          <w:fldChar w:fldCharType="begin"/>
        </w:r>
        <w:r w:rsidR="00894482">
          <w:rPr>
            <w:noProof/>
            <w:webHidden/>
          </w:rPr>
          <w:instrText xml:space="preserve"> PAGEREF _Toc136061879 \h </w:instrText>
        </w:r>
        <w:r w:rsidR="00894482">
          <w:rPr>
            <w:noProof/>
            <w:webHidden/>
          </w:rPr>
        </w:r>
        <w:r w:rsidR="00894482">
          <w:rPr>
            <w:noProof/>
            <w:webHidden/>
          </w:rPr>
          <w:fldChar w:fldCharType="separate"/>
        </w:r>
        <w:r w:rsidR="001B774F">
          <w:rPr>
            <w:noProof/>
            <w:webHidden/>
          </w:rPr>
          <w:t>25</w:t>
        </w:r>
        <w:r w:rsidR="00894482">
          <w:rPr>
            <w:noProof/>
            <w:webHidden/>
          </w:rPr>
          <w:fldChar w:fldCharType="end"/>
        </w:r>
      </w:hyperlink>
    </w:p>
    <w:p w14:paraId="4713EB7F" w14:textId="70DED344" w:rsidR="00894482" w:rsidRDefault="00A06F46">
      <w:pPr>
        <w:pStyle w:val="TOC4"/>
        <w:rPr>
          <w:noProof/>
          <w:sz w:val="24"/>
          <w:szCs w:val="24"/>
        </w:rPr>
      </w:pPr>
      <w:hyperlink w:anchor="_Toc136061880" w:history="1">
        <w:r w:rsidR="00894482" w:rsidRPr="00E66831">
          <w:rPr>
            <w:rStyle w:val="Hyperlink"/>
            <w:noProof/>
          </w:rPr>
          <w:t>2.6.4</w:t>
        </w:r>
        <w:r w:rsidR="00894482">
          <w:rPr>
            <w:noProof/>
            <w:sz w:val="24"/>
            <w:szCs w:val="24"/>
          </w:rPr>
          <w:tab/>
        </w:r>
        <w:r w:rsidR="00894482" w:rsidRPr="00E66831">
          <w:rPr>
            <w:rStyle w:val="Hyperlink"/>
            <w:noProof/>
          </w:rPr>
          <w:t>VistA/M Server Installation Summary</w:t>
        </w:r>
        <w:r w:rsidR="00894482">
          <w:rPr>
            <w:noProof/>
            <w:webHidden/>
          </w:rPr>
          <w:tab/>
        </w:r>
        <w:r w:rsidR="00894482">
          <w:rPr>
            <w:noProof/>
            <w:webHidden/>
          </w:rPr>
          <w:fldChar w:fldCharType="begin"/>
        </w:r>
        <w:r w:rsidR="00894482">
          <w:rPr>
            <w:noProof/>
            <w:webHidden/>
          </w:rPr>
          <w:instrText xml:space="preserve"> PAGEREF _Toc136061880 \h </w:instrText>
        </w:r>
        <w:r w:rsidR="00894482">
          <w:rPr>
            <w:noProof/>
            <w:webHidden/>
          </w:rPr>
        </w:r>
        <w:r w:rsidR="00894482">
          <w:rPr>
            <w:noProof/>
            <w:webHidden/>
          </w:rPr>
          <w:fldChar w:fldCharType="separate"/>
        </w:r>
        <w:r w:rsidR="001B774F">
          <w:rPr>
            <w:noProof/>
            <w:webHidden/>
          </w:rPr>
          <w:t>28</w:t>
        </w:r>
        <w:r w:rsidR="00894482">
          <w:rPr>
            <w:noProof/>
            <w:webHidden/>
          </w:rPr>
          <w:fldChar w:fldCharType="end"/>
        </w:r>
      </w:hyperlink>
    </w:p>
    <w:p w14:paraId="623E4804" w14:textId="711AB52A" w:rsidR="00894482" w:rsidRDefault="00A06F46">
      <w:pPr>
        <w:pStyle w:val="TOC2"/>
        <w:rPr>
          <w:b w:val="0"/>
          <w:i w:val="0"/>
          <w:noProof/>
        </w:rPr>
      </w:pPr>
      <w:hyperlink w:anchor="_Toc136061881" w:history="1">
        <w:r w:rsidR="00894482" w:rsidRPr="00E66831">
          <w:rPr>
            <w:rStyle w:val="Hyperlink"/>
            <w:noProof/>
          </w:rPr>
          <w:t>3</w:t>
        </w:r>
        <w:r w:rsidR="00894482">
          <w:rPr>
            <w:b w:val="0"/>
            <w:i w:val="0"/>
            <w:noProof/>
          </w:rPr>
          <w:tab/>
        </w:r>
        <w:r w:rsidR="00894482" w:rsidRPr="00E66831">
          <w:rPr>
            <w:rStyle w:val="Hyperlink"/>
            <w:noProof/>
          </w:rPr>
          <w:t>BEA WebLogic Application Server  Installation Procedures</w:t>
        </w:r>
        <w:r w:rsidR="00894482">
          <w:rPr>
            <w:noProof/>
            <w:webHidden/>
          </w:rPr>
          <w:tab/>
        </w:r>
        <w:r w:rsidR="00894482">
          <w:rPr>
            <w:noProof/>
            <w:webHidden/>
          </w:rPr>
          <w:fldChar w:fldCharType="begin"/>
        </w:r>
        <w:r w:rsidR="00894482">
          <w:rPr>
            <w:noProof/>
            <w:webHidden/>
          </w:rPr>
          <w:instrText xml:space="preserve"> PAGEREF _Toc136061881 \h </w:instrText>
        </w:r>
        <w:r w:rsidR="00894482">
          <w:rPr>
            <w:noProof/>
            <w:webHidden/>
          </w:rPr>
        </w:r>
        <w:r w:rsidR="00894482">
          <w:rPr>
            <w:noProof/>
            <w:webHidden/>
          </w:rPr>
          <w:fldChar w:fldCharType="separate"/>
        </w:r>
        <w:r w:rsidR="001B774F">
          <w:rPr>
            <w:noProof/>
            <w:webHidden/>
          </w:rPr>
          <w:t>29</w:t>
        </w:r>
        <w:r w:rsidR="00894482">
          <w:rPr>
            <w:noProof/>
            <w:webHidden/>
          </w:rPr>
          <w:fldChar w:fldCharType="end"/>
        </w:r>
      </w:hyperlink>
    </w:p>
    <w:p w14:paraId="0A5DBC57" w14:textId="5C9A16AF" w:rsidR="00894482" w:rsidRDefault="00A06F46">
      <w:pPr>
        <w:pStyle w:val="TOC3"/>
        <w:rPr>
          <w:b w:val="0"/>
          <w:noProof/>
          <w:sz w:val="24"/>
          <w:szCs w:val="24"/>
        </w:rPr>
      </w:pPr>
      <w:hyperlink w:anchor="_Toc136061882" w:history="1">
        <w:r w:rsidR="00894482" w:rsidRPr="00E66831">
          <w:rPr>
            <w:rStyle w:val="Hyperlink"/>
            <w:noProof/>
          </w:rPr>
          <w:t>3.1</w:t>
        </w:r>
        <w:r w:rsidR="00894482">
          <w:rPr>
            <w:b w:val="0"/>
            <w:noProof/>
            <w:sz w:val="24"/>
            <w:szCs w:val="24"/>
          </w:rPr>
          <w:tab/>
        </w:r>
        <w:r w:rsidR="00894482" w:rsidRPr="00E66831">
          <w:rPr>
            <w:rStyle w:val="Hyperlink"/>
            <w:noProof/>
          </w:rPr>
          <w:t>Overview</w:t>
        </w:r>
        <w:r w:rsidR="00894482">
          <w:rPr>
            <w:noProof/>
            <w:webHidden/>
          </w:rPr>
          <w:tab/>
        </w:r>
        <w:r w:rsidR="00894482">
          <w:rPr>
            <w:noProof/>
            <w:webHidden/>
          </w:rPr>
          <w:fldChar w:fldCharType="begin"/>
        </w:r>
        <w:r w:rsidR="00894482">
          <w:rPr>
            <w:noProof/>
            <w:webHidden/>
          </w:rPr>
          <w:instrText xml:space="preserve"> PAGEREF _Toc136061882 \h </w:instrText>
        </w:r>
        <w:r w:rsidR="00894482">
          <w:rPr>
            <w:noProof/>
            <w:webHidden/>
          </w:rPr>
        </w:r>
        <w:r w:rsidR="00894482">
          <w:rPr>
            <w:noProof/>
            <w:webHidden/>
          </w:rPr>
          <w:fldChar w:fldCharType="separate"/>
        </w:r>
        <w:r w:rsidR="001B774F">
          <w:rPr>
            <w:noProof/>
            <w:webHidden/>
          </w:rPr>
          <w:t>29</w:t>
        </w:r>
        <w:r w:rsidR="00894482">
          <w:rPr>
            <w:noProof/>
            <w:webHidden/>
          </w:rPr>
          <w:fldChar w:fldCharType="end"/>
        </w:r>
      </w:hyperlink>
    </w:p>
    <w:p w14:paraId="490F04E3" w14:textId="260684EF" w:rsidR="00894482" w:rsidRDefault="00A06F46">
      <w:pPr>
        <w:pStyle w:val="TOC3"/>
        <w:rPr>
          <w:b w:val="0"/>
          <w:noProof/>
          <w:sz w:val="24"/>
          <w:szCs w:val="24"/>
        </w:rPr>
      </w:pPr>
      <w:hyperlink w:anchor="_Toc136061883" w:history="1">
        <w:r w:rsidR="00894482" w:rsidRPr="00E66831">
          <w:rPr>
            <w:rStyle w:val="Hyperlink"/>
            <w:noProof/>
          </w:rPr>
          <w:t>3.2</w:t>
        </w:r>
        <w:r w:rsidR="00894482">
          <w:rPr>
            <w:b w:val="0"/>
            <w:noProof/>
            <w:sz w:val="24"/>
            <w:szCs w:val="24"/>
          </w:rPr>
          <w:tab/>
        </w:r>
        <w:r w:rsidR="00894482" w:rsidRPr="00E66831">
          <w:rPr>
            <w:rStyle w:val="Hyperlink"/>
            <w:noProof/>
          </w:rPr>
          <w:t>Preparation</w:t>
        </w:r>
        <w:r w:rsidR="00894482">
          <w:rPr>
            <w:noProof/>
            <w:webHidden/>
          </w:rPr>
          <w:tab/>
        </w:r>
        <w:r w:rsidR="00894482">
          <w:rPr>
            <w:noProof/>
            <w:webHidden/>
          </w:rPr>
          <w:fldChar w:fldCharType="begin"/>
        </w:r>
        <w:r w:rsidR="00894482">
          <w:rPr>
            <w:noProof/>
            <w:webHidden/>
          </w:rPr>
          <w:instrText xml:space="preserve"> PAGEREF _Toc136061883 \h </w:instrText>
        </w:r>
        <w:r w:rsidR="00894482">
          <w:rPr>
            <w:noProof/>
            <w:webHidden/>
          </w:rPr>
        </w:r>
        <w:r w:rsidR="00894482">
          <w:rPr>
            <w:noProof/>
            <w:webHidden/>
          </w:rPr>
          <w:fldChar w:fldCharType="separate"/>
        </w:r>
        <w:r w:rsidR="001B774F">
          <w:rPr>
            <w:noProof/>
            <w:webHidden/>
          </w:rPr>
          <w:t>29</w:t>
        </w:r>
        <w:r w:rsidR="00894482">
          <w:rPr>
            <w:noProof/>
            <w:webHidden/>
          </w:rPr>
          <w:fldChar w:fldCharType="end"/>
        </w:r>
      </w:hyperlink>
    </w:p>
    <w:p w14:paraId="603B438B" w14:textId="567A4CCA" w:rsidR="00894482" w:rsidRDefault="00A06F46">
      <w:pPr>
        <w:pStyle w:val="TOC4"/>
        <w:rPr>
          <w:noProof/>
          <w:sz w:val="24"/>
          <w:szCs w:val="24"/>
        </w:rPr>
      </w:pPr>
      <w:hyperlink w:anchor="_Toc136061884" w:history="1">
        <w:r w:rsidR="00894482" w:rsidRPr="00E66831">
          <w:rPr>
            <w:rStyle w:val="Hyperlink"/>
            <w:noProof/>
          </w:rPr>
          <w:t>3.2.1</w:t>
        </w:r>
        <w:r w:rsidR="00894482">
          <w:rPr>
            <w:noProof/>
            <w:sz w:val="24"/>
            <w:szCs w:val="24"/>
          </w:rPr>
          <w:tab/>
        </w:r>
        <w:r w:rsidR="00894482" w:rsidRPr="00E66831">
          <w:rPr>
            <w:rStyle w:val="Hyperlink"/>
            <w:noProof/>
          </w:rPr>
          <w:t>System Requirements</w:t>
        </w:r>
        <w:r w:rsidR="00894482">
          <w:rPr>
            <w:noProof/>
            <w:webHidden/>
          </w:rPr>
          <w:tab/>
        </w:r>
        <w:r w:rsidR="00894482">
          <w:rPr>
            <w:noProof/>
            <w:webHidden/>
          </w:rPr>
          <w:fldChar w:fldCharType="begin"/>
        </w:r>
        <w:r w:rsidR="00894482">
          <w:rPr>
            <w:noProof/>
            <w:webHidden/>
          </w:rPr>
          <w:instrText xml:space="preserve"> PAGEREF _Toc136061884 \h </w:instrText>
        </w:r>
        <w:r w:rsidR="00894482">
          <w:rPr>
            <w:noProof/>
            <w:webHidden/>
          </w:rPr>
        </w:r>
        <w:r w:rsidR="00894482">
          <w:rPr>
            <w:noProof/>
            <w:webHidden/>
          </w:rPr>
          <w:fldChar w:fldCharType="separate"/>
        </w:r>
        <w:r w:rsidR="001B774F">
          <w:rPr>
            <w:noProof/>
            <w:webHidden/>
          </w:rPr>
          <w:t>29</w:t>
        </w:r>
        <w:r w:rsidR="00894482">
          <w:rPr>
            <w:noProof/>
            <w:webHidden/>
          </w:rPr>
          <w:fldChar w:fldCharType="end"/>
        </w:r>
      </w:hyperlink>
    </w:p>
    <w:p w14:paraId="5C9B057C" w14:textId="462D57DA" w:rsidR="00894482" w:rsidRDefault="00A06F46">
      <w:pPr>
        <w:pStyle w:val="TOC4"/>
        <w:rPr>
          <w:noProof/>
          <w:sz w:val="24"/>
          <w:szCs w:val="24"/>
        </w:rPr>
      </w:pPr>
      <w:hyperlink w:anchor="_Toc136061885" w:history="1">
        <w:r w:rsidR="00894482" w:rsidRPr="00E66831">
          <w:rPr>
            <w:rStyle w:val="Hyperlink"/>
            <w:noProof/>
          </w:rPr>
          <w:t>3.2.2</w:t>
        </w:r>
        <w:r w:rsidR="00894482">
          <w:rPr>
            <w:noProof/>
            <w:sz w:val="24"/>
            <w:szCs w:val="24"/>
          </w:rPr>
          <w:tab/>
        </w:r>
        <w:r w:rsidR="00894482" w:rsidRPr="00E66831">
          <w:rPr>
            <w:rStyle w:val="Hyperlink"/>
            <w:noProof/>
          </w:rPr>
          <w:t>J2CA Deployment Descriptor Overview</w:t>
        </w:r>
        <w:r w:rsidR="00894482">
          <w:rPr>
            <w:noProof/>
            <w:webHidden/>
          </w:rPr>
          <w:tab/>
        </w:r>
        <w:r w:rsidR="00894482">
          <w:rPr>
            <w:noProof/>
            <w:webHidden/>
          </w:rPr>
          <w:fldChar w:fldCharType="begin"/>
        </w:r>
        <w:r w:rsidR="00894482">
          <w:rPr>
            <w:noProof/>
            <w:webHidden/>
          </w:rPr>
          <w:instrText xml:space="preserve"> PAGEREF _Toc136061885 \h </w:instrText>
        </w:r>
        <w:r w:rsidR="00894482">
          <w:rPr>
            <w:noProof/>
            <w:webHidden/>
          </w:rPr>
        </w:r>
        <w:r w:rsidR="00894482">
          <w:rPr>
            <w:noProof/>
            <w:webHidden/>
          </w:rPr>
          <w:fldChar w:fldCharType="separate"/>
        </w:r>
        <w:r w:rsidR="001B774F">
          <w:rPr>
            <w:noProof/>
            <w:webHidden/>
          </w:rPr>
          <w:t>30</w:t>
        </w:r>
        <w:r w:rsidR="00894482">
          <w:rPr>
            <w:noProof/>
            <w:webHidden/>
          </w:rPr>
          <w:fldChar w:fldCharType="end"/>
        </w:r>
      </w:hyperlink>
    </w:p>
    <w:p w14:paraId="422E45A8" w14:textId="36D3BA55" w:rsidR="00894482" w:rsidRDefault="00A06F46">
      <w:pPr>
        <w:pStyle w:val="TOC4"/>
        <w:rPr>
          <w:noProof/>
          <w:sz w:val="24"/>
          <w:szCs w:val="24"/>
        </w:rPr>
      </w:pPr>
      <w:hyperlink w:anchor="_Toc136061886" w:history="1">
        <w:r w:rsidR="00894482" w:rsidRPr="00E66831">
          <w:rPr>
            <w:rStyle w:val="Hyperlink"/>
            <w:noProof/>
          </w:rPr>
          <w:t>3.2.3</w:t>
        </w:r>
        <w:r w:rsidR="00894482">
          <w:rPr>
            <w:noProof/>
            <w:sz w:val="24"/>
            <w:szCs w:val="24"/>
          </w:rPr>
          <w:tab/>
        </w:r>
        <w:r w:rsidR="00894482" w:rsidRPr="00E66831">
          <w:rPr>
            <w:rStyle w:val="Hyperlink"/>
            <w:noProof/>
          </w:rPr>
          <w:t>Overview of Base and Linked Adapters</w:t>
        </w:r>
        <w:r w:rsidR="00894482">
          <w:rPr>
            <w:noProof/>
            <w:webHidden/>
          </w:rPr>
          <w:tab/>
        </w:r>
        <w:r w:rsidR="00894482">
          <w:rPr>
            <w:noProof/>
            <w:webHidden/>
          </w:rPr>
          <w:fldChar w:fldCharType="begin"/>
        </w:r>
        <w:r w:rsidR="00894482">
          <w:rPr>
            <w:noProof/>
            <w:webHidden/>
          </w:rPr>
          <w:instrText xml:space="preserve"> PAGEREF _Toc136061886 \h </w:instrText>
        </w:r>
        <w:r w:rsidR="00894482">
          <w:rPr>
            <w:noProof/>
            <w:webHidden/>
          </w:rPr>
        </w:r>
        <w:r w:rsidR="00894482">
          <w:rPr>
            <w:noProof/>
            <w:webHidden/>
          </w:rPr>
          <w:fldChar w:fldCharType="separate"/>
        </w:r>
        <w:r w:rsidR="001B774F">
          <w:rPr>
            <w:noProof/>
            <w:webHidden/>
          </w:rPr>
          <w:t>30</w:t>
        </w:r>
        <w:r w:rsidR="00894482">
          <w:rPr>
            <w:noProof/>
            <w:webHidden/>
          </w:rPr>
          <w:fldChar w:fldCharType="end"/>
        </w:r>
      </w:hyperlink>
    </w:p>
    <w:p w14:paraId="04330F2F" w14:textId="60F69BA5" w:rsidR="00894482" w:rsidRDefault="00A06F46">
      <w:pPr>
        <w:pStyle w:val="TOC4"/>
        <w:rPr>
          <w:noProof/>
          <w:sz w:val="24"/>
          <w:szCs w:val="24"/>
        </w:rPr>
      </w:pPr>
      <w:hyperlink w:anchor="_Toc136061887" w:history="1">
        <w:r w:rsidR="00894482" w:rsidRPr="00E66831">
          <w:rPr>
            <w:rStyle w:val="Hyperlink"/>
            <w:noProof/>
          </w:rPr>
          <w:t>3.2.4</w:t>
        </w:r>
        <w:r w:rsidR="00894482">
          <w:rPr>
            <w:noProof/>
            <w:sz w:val="24"/>
            <w:szCs w:val="24"/>
          </w:rPr>
          <w:tab/>
        </w:r>
        <w:r w:rsidR="00894482" w:rsidRPr="00E66831">
          <w:rPr>
            <w:rStyle w:val="Hyperlink"/>
            <w:noProof/>
          </w:rPr>
          <w:t>Obtain Connector Proxy User and Listener Information</w:t>
        </w:r>
        <w:r w:rsidR="00894482">
          <w:rPr>
            <w:noProof/>
            <w:webHidden/>
          </w:rPr>
          <w:tab/>
        </w:r>
        <w:r w:rsidR="00894482">
          <w:rPr>
            <w:noProof/>
            <w:webHidden/>
          </w:rPr>
          <w:fldChar w:fldCharType="begin"/>
        </w:r>
        <w:r w:rsidR="00894482">
          <w:rPr>
            <w:noProof/>
            <w:webHidden/>
          </w:rPr>
          <w:instrText xml:space="preserve"> PAGEREF _Toc136061887 \h </w:instrText>
        </w:r>
        <w:r w:rsidR="00894482">
          <w:rPr>
            <w:noProof/>
            <w:webHidden/>
          </w:rPr>
        </w:r>
        <w:r w:rsidR="00894482">
          <w:rPr>
            <w:noProof/>
            <w:webHidden/>
          </w:rPr>
          <w:fldChar w:fldCharType="separate"/>
        </w:r>
        <w:r w:rsidR="001B774F">
          <w:rPr>
            <w:noProof/>
            <w:webHidden/>
          </w:rPr>
          <w:t>31</w:t>
        </w:r>
        <w:r w:rsidR="00894482">
          <w:rPr>
            <w:noProof/>
            <w:webHidden/>
          </w:rPr>
          <w:fldChar w:fldCharType="end"/>
        </w:r>
      </w:hyperlink>
    </w:p>
    <w:p w14:paraId="35DA26B0" w14:textId="65E7FF57" w:rsidR="00894482" w:rsidRDefault="00A06F46">
      <w:pPr>
        <w:pStyle w:val="TOC4"/>
        <w:rPr>
          <w:noProof/>
          <w:sz w:val="24"/>
          <w:szCs w:val="24"/>
        </w:rPr>
      </w:pPr>
      <w:hyperlink w:anchor="_Toc136061888" w:history="1">
        <w:r w:rsidR="00894482" w:rsidRPr="00E66831">
          <w:rPr>
            <w:rStyle w:val="Hyperlink"/>
            <w:noProof/>
          </w:rPr>
          <w:t>3.2.5</w:t>
        </w:r>
        <w:r w:rsidR="00894482">
          <w:rPr>
            <w:noProof/>
            <w:sz w:val="24"/>
            <w:szCs w:val="24"/>
          </w:rPr>
          <w:tab/>
        </w:r>
        <w:r w:rsidR="00894482" w:rsidRPr="00E66831">
          <w:rPr>
            <w:rStyle w:val="Hyperlink"/>
            <w:noProof/>
          </w:rPr>
          <w:t>Obtain the VistALink Distribution File</w:t>
        </w:r>
        <w:r w:rsidR="00894482">
          <w:rPr>
            <w:noProof/>
            <w:webHidden/>
          </w:rPr>
          <w:tab/>
        </w:r>
        <w:r w:rsidR="00894482">
          <w:rPr>
            <w:noProof/>
            <w:webHidden/>
          </w:rPr>
          <w:fldChar w:fldCharType="begin"/>
        </w:r>
        <w:r w:rsidR="00894482">
          <w:rPr>
            <w:noProof/>
            <w:webHidden/>
          </w:rPr>
          <w:instrText xml:space="preserve"> PAGEREF _Toc136061888 \h </w:instrText>
        </w:r>
        <w:r w:rsidR="00894482">
          <w:rPr>
            <w:noProof/>
            <w:webHidden/>
          </w:rPr>
        </w:r>
        <w:r w:rsidR="00894482">
          <w:rPr>
            <w:noProof/>
            <w:webHidden/>
          </w:rPr>
          <w:fldChar w:fldCharType="separate"/>
        </w:r>
        <w:r w:rsidR="001B774F">
          <w:rPr>
            <w:noProof/>
            <w:webHidden/>
          </w:rPr>
          <w:t>31</w:t>
        </w:r>
        <w:r w:rsidR="00894482">
          <w:rPr>
            <w:noProof/>
            <w:webHidden/>
          </w:rPr>
          <w:fldChar w:fldCharType="end"/>
        </w:r>
      </w:hyperlink>
    </w:p>
    <w:p w14:paraId="0D0AF2A6" w14:textId="5828837F" w:rsidR="00894482" w:rsidRDefault="00A06F46">
      <w:pPr>
        <w:pStyle w:val="TOC3"/>
        <w:rPr>
          <w:b w:val="0"/>
          <w:noProof/>
          <w:sz w:val="24"/>
          <w:szCs w:val="24"/>
        </w:rPr>
      </w:pPr>
      <w:hyperlink w:anchor="_Toc136061889" w:history="1">
        <w:r w:rsidR="00894482" w:rsidRPr="00E66831">
          <w:rPr>
            <w:rStyle w:val="Hyperlink"/>
            <w:noProof/>
          </w:rPr>
          <w:t>3.3</w:t>
        </w:r>
        <w:r w:rsidR="00894482">
          <w:rPr>
            <w:b w:val="0"/>
            <w:noProof/>
            <w:sz w:val="24"/>
            <w:szCs w:val="24"/>
          </w:rPr>
          <w:tab/>
        </w:r>
        <w:r w:rsidR="00894482" w:rsidRPr="00E66831">
          <w:rPr>
            <w:rStyle w:val="Hyperlink"/>
            <w:noProof/>
          </w:rPr>
          <w:t>Upgrading a Previous Installation</w:t>
        </w:r>
        <w:r w:rsidR="00894482">
          <w:rPr>
            <w:noProof/>
            <w:webHidden/>
          </w:rPr>
          <w:tab/>
        </w:r>
        <w:r w:rsidR="00894482">
          <w:rPr>
            <w:noProof/>
            <w:webHidden/>
          </w:rPr>
          <w:fldChar w:fldCharType="begin"/>
        </w:r>
        <w:r w:rsidR="00894482">
          <w:rPr>
            <w:noProof/>
            <w:webHidden/>
          </w:rPr>
          <w:instrText xml:space="preserve"> PAGEREF _Toc136061889 \h </w:instrText>
        </w:r>
        <w:r w:rsidR="00894482">
          <w:rPr>
            <w:noProof/>
            <w:webHidden/>
          </w:rPr>
        </w:r>
        <w:r w:rsidR="00894482">
          <w:rPr>
            <w:noProof/>
            <w:webHidden/>
          </w:rPr>
          <w:fldChar w:fldCharType="separate"/>
        </w:r>
        <w:r w:rsidR="001B774F">
          <w:rPr>
            <w:noProof/>
            <w:webHidden/>
          </w:rPr>
          <w:t>31</w:t>
        </w:r>
        <w:r w:rsidR="00894482">
          <w:rPr>
            <w:noProof/>
            <w:webHidden/>
          </w:rPr>
          <w:fldChar w:fldCharType="end"/>
        </w:r>
      </w:hyperlink>
    </w:p>
    <w:p w14:paraId="780B936E" w14:textId="10E08768" w:rsidR="00894482" w:rsidRDefault="00A06F46">
      <w:pPr>
        <w:pStyle w:val="TOC4"/>
        <w:rPr>
          <w:noProof/>
          <w:sz w:val="24"/>
          <w:szCs w:val="24"/>
        </w:rPr>
      </w:pPr>
      <w:hyperlink w:anchor="_Toc136061890" w:history="1">
        <w:r w:rsidR="00894482" w:rsidRPr="00E66831">
          <w:rPr>
            <w:rStyle w:val="Hyperlink"/>
            <w:noProof/>
          </w:rPr>
          <w:t>3.3.1</w:t>
        </w:r>
        <w:r w:rsidR="00894482">
          <w:rPr>
            <w:noProof/>
            <w:sz w:val="24"/>
            <w:szCs w:val="24"/>
          </w:rPr>
          <w:tab/>
        </w:r>
        <w:r w:rsidR="00894482" w:rsidRPr="00E66831">
          <w:rPr>
            <w:rStyle w:val="Hyperlink"/>
            <w:noProof/>
          </w:rPr>
          <w:t>Remove Jars in Exploded RAR Directories</w:t>
        </w:r>
        <w:r w:rsidR="00894482">
          <w:rPr>
            <w:noProof/>
            <w:webHidden/>
          </w:rPr>
          <w:tab/>
        </w:r>
        <w:r w:rsidR="00894482">
          <w:rPr>
            <w:noProof/>
            <w:webHidden/>
          </w:rPr>
          <w:fldChar w:fldCharType="begin"/>
        </w:r>
        <w:r w:rsidR="00894482">
          <w:rPr>
            <w:noProof/>
            <w:webHidden/>
          </w:rPr>
          <w:instrText xml:space="preserve"> PAGEREF _Toc136061890 \h </w:instrText>
        </w:r>
        <w:r w:rsidR="00894482">
          <w:rPr>
            <w:noProof/>
            <w:webHidden/>
          </w:rPr>
        </w:r>
        <w:r w:rsidR="00894482">
          <w:rPr>
            <w:noProof/>
            <w:webHidden/>
          </w:rPr>
          <w:fldChar w:fldCharType="separate"/>
        </w:r>
        <w:r w:rsidR="001B774F">
          <w:rPr>
            <w:noProof/>
            <w:webHidden/>
          </w:rPr>
          <w:t>31</w:t>
        </w:r>
        <w:r w:rsidR="00894482">
          <w:rPr>
            <w:noProof/>
            <w:webHidden/>
          </w:rPr>
          <w:fldChar w:fldCharType="end"/>
        </w:r>
      </w:hyperlink>
    </w:p>
    <w:p w14:paraId="6F23EDF3" w14:textId="6502AFD1" w:rsidR="00894482" w:rsidRDefault="00A06F46">
      <w:pPr>
        <w:pStyle w:val="TOC4"/>
        <w:rPr>
          <w:noProof/>
          <w:sz w:val="24"/>
          <w:szCs w:val="24"/>
        </w:rPr>
      </w:pPr>
      <w:hyperlink w:anchor="_Toc136061891" w:history="1">
        <w:r w:rsidR="00894482" w:rsidRPr="00E66831">
          <w:rPr>
            <w:rStyle w:val="Hyperlink"/>
            <w:noProof/>
          </w:rPr>
          <w:t>3.3.2</w:t>
        </w:r>
        <w:r w:rsidR="00894482">
          <w:rPr>
            <w:noProof/>
            <w:sz w:val="24"/>
            <w:szCs w:val="24"/>
          </w:rPr>
          <w:tab/>
        </w:r>
        <w:r w:rsidR="00894482" w:rsidRPr="00E66831">
          <w:rPr>
            <w:rStyle w:val="Hyperlink"/>
            <w:noProof/>
          </w:rPr>
          <w:t>Undeploy VistALink Console and Sample Applications</w:t>
        </w:r>
        <w:r w:rsidR="00894482">
          <w:rPr>
            <w:noProof/>
            <w:webHidden/>
          </w:rPr>
          <w:tab/>
        </w:r>
        <w:r w:rsidR="00894482">
          <w:rPr>
            <w:noProof/>
            <w:webHidden/>
          </w:rPr>
          <w:fldChar w:fldCharType="begin"/>
        </w:r>
        <w:r w:rsidR="00894482">
          <w:rPr>
            <w:noProof/>
            <w:webHidden/>
          </w:rPr>
          <w:instrText xml:space="preserve"> PAGEREF _Toc136061891 \h </w:instrText>
        </w:r>
        <w:r w:rsidR="00894482">
          <w:rPr>
            <w:noProof/>
            <w:webHidden/>
          </w:rPr>
        </w:r>
        <w:r w:rsidR="00894482">
          <w:rPr>
            <w:noProof/>
            <w:webHidden/>
          </w:rPr>
          <w:fldChar w:fldCharType="separate"/>
        </w:r>
        <w:r w:rsidR="001B774F">
          <w:rPr>
            <w:noProof/>
            <w:webHidden/>
          </w:rPr>
          <w:t>31</w:t>
        </w:r>
        <w:r w:rsidR="00894482">
          <w:rPr>
            <w:noProof/>
            <w:webHidden/>
          </w:rPr>
          <w:fldChar w:fldCharType="end"/>
        </w:r>
      </w:hyperlink>
    </w:p>
    <w:p w14:paraId="506C8162" w14:textId="68A3404C" w:rsidR="00894482" w:rsidRDefault="00A06F46">
      <w:pPr>
        <w:pStyle w:val="TOC3"/>
        <w:rPr>
          <w:b w:val="0"/>
          <w:noProof/>
          <w:sz w:val="24"/>
          <w:szCs w:val="24"/>
        </w:rPr>
      </w:pPr>
      <w:hyperlink w:anchor="_Toc136061892" w:history="1">
        <w:r w:rsidR="00894482" w:rsidRPr="00E66831">
          <w:rPr>
            <w:rStyle w:val="Hyperlink"/>
            <w:noProof/>
          </w:rPr>
          <w:t>3.4</w:t>
        </w:r>
        <w:r w:rsidR="00894482">
          <w:rPr>
            <w:b w:val="0"/>
            <w:noProof/>
            <w:sz w:val="24"/>
            <w:szCs w:val="24"/>
          </w:rPr>
          <w:tab/>
        </w:r>
        <w:r w:rsidR="00894482" w:rsidRPr="00E66831">
          <w:rPr>
            <w:rStyle w:val="Hyperlink"/>
            <w:noProof/>
          </w:rPr>
          <w:t>Installing the VistALink 1.5 Adapter(s)</w:t>
        </w:r>
        <w:r w:rsidR="00894482">
          <w:rPr>
            <w:noProof/>
            <w:webHidden/>
          </w:rPr>
          <w:tab/>
        </w:r>
        <w:r w:rsidR="00894482">
          <w:rPr>
            <w:noProof/>
            <w:webHidden/>
          </w:rPr>
          <w:fldChar w:fldCharType="begin"/>
        </w:r>
        <w:r w:rsidR="00894482">
          <w:rPr>
            <w:noProof/>
            <w:webHidden/>
          </w:rPr>
          <w:instrText xml:space="preserve"> PAGEREF _Toc136061892 \h </w:instrText>
        </w:r>
        <w:r w:rsidR="00894482">
          <w:rPr>
            <w:noProof/>
            <w:webHidden/>
          </w:rPr>
        </w:r>
        <w:r w:rsidR="00894482">
          <w:rPr>
            <w:noProof/>
            <w:webHidden/>
          </w:rPr>
          <w:fldChar w:fldCharType="separate"/>
        </w:r>
        <w:r w:rsidR="001B774F">
          <w:rPr>
            <w:noProof/>
            <w:webHidden/>
          </w:rPr>
          <w:t>32</w:t>
        </w:r>
        <w:r w:rsidR="00894482">
          <w:rPr>
            <w:noProof/>
            <w:webHidden/>
          </w:rPr>
          <w:fldChar w:fldCharType="end"/>
        </w:r>
      </w:hyperlink>
    </w:p>
    <w:p w14:paraId="6DAC5B0D" w14:textId="7E2D4AFE" w:rsidR="00894482" w:rsidRDefault="00A06F46">
      <w:pPr>
        <w:pStyle w:val="TOC4"/>
        <w:rPr>
          <w:noProof/>
          <w:sz w:val="24"/>
          <w:szCs w:val="24"/>
        </w:rPr>
      </w:pPr>
      <w:hyperlink w:anchor="_Toc136061893" w:history="1">
        <w:r w:rsidR="00894482" w:rsidRPr="00E66831">
          <w:rPr>
            <w:rStyle w:val="Hyperlink"/>
            <w:noProof/>
          </w:rPr>
          <w:t>3.4.1</w:t>
        </w:r>
        <w:r w:rsidR="00894482">
          <w:rPr>
            <w:noProof/>
            <w:sz w:val="24"/>
            <w:szCs w:val="24"/>
          </w:rPr>
          <w:tab/>
        </w:r>
        <w:r w:rsidR="00894482" w:rsidRPr="00E66831">
          <w:rPr>
            <w:rStyle w:val="Hyperlink"/>
            <w:noProof/>
          </w:rPr>
          <w:t>Set up Configuration Files</w:t>
        </w:r>
        <w:r w:rsidR="00894482">
          <w:rPr>
            <w:noProof/>
            <w:webHidden/>
          </w:rPr>
          <w:tab/>
        </w:r>
        <w:r w:rsidR="00894482">
          <w:rPr>
            <w:noProof/>
            <w:webHidden/>
          </w:rPr>
          <w:fldChar w:fldCharType="begin"/>
        </w:r>
        <w:r w:rsidR="00894482">
          <w:rPr>
            <w:noProof/>
            <w:webHidden/>
          </w:rPr>
          <w:instrText xml:space="preserve"> PAGEREF _Toc136061893 \h </w:instrText>
        </w:r>
        <w:r w:rsidR="00894482">
          <w:rPr>
            <w:noProof/>
            <w:webHidden/>
          </w:rPr>
        </w:r>
        <w:r w:rsidR="00894482">
          <w:rPr>
            <w:noProof/>
            <w:webHidden/>
          </w:rPr>
          <w:fldChar w:fldCharType="separate"/>
        </w:r>
        <w:r w:rsidR="001B774F">
          <w:rPr>
            <w:noProof/>
            <w:webHidden/>
          </w:rPr>
          <w:t>32</w:t>
        </w:r>
        <w:r w:rsidR="00894482">
          <w:rPr>
            <w:noProof/>
            <w:webHidden/>
          </w:rPr>
          <w:fldChar w:fldCharType="end"/>
        </w:r>
      </w:hyperlink>
    </w:p>
    <w:p w14:paraId="082DE262" w14:textId="47A1CB0D" w:rsidR="00894482" w:rsidRDefault="00A06F46">
      <w:pPr>
        <w:pStyle w:val="TOC5"/>
        <w:rPr>
          <w:noProof/>
          <w:sz w:val="24"/>
          <w:szCs w:val="24"/>
        </w:rPr>
      </w:pPr>
      <w:hyperlink w:anchor="_Toc136061894" w:history="1">
        <w:r w:rsidR="00894482" w:rsidRPr="00E66831">
          <w:rPr>
            <w:rStyle w:val="Hyperlink"/>
            <w:noProof/>
          </w:rPr>
          <w:t>3.4.1.1</w:t>
        </w:r>
        <w:r w:rsidR="00894482">
          <w:rPr>
            <w:noProof/>
            <w:sz w:val="24"/>
            <w:szCs w:val="24"/>
          </w:rPr>
          <w:tab/>
        </w:r>
        <w:r w:rsidR="00894482" w:rsidRPr="00E66831">
          <w:rPr>
            <w:rStyle w:val="Hyperlink"/>
            <w:noProof/>
          </w:rPr>
          <w:t>Create &lt;HEV Configuration Folder&gt;</w:t>
        </w:r>
        <w:r w:rsidR="00894482">
          <w:rPr>
            <w:noProof/>
            <w:webHidden/>
          </w:rPr>
          <w:tab/>
        </w:r>
        <w:r w:rsidR="00894482">
          <w:rPr>
            <w:noProof/>
            <w:webHidden/>
          </w:rPr>
          <w:fldChar w:fldCharType="begin"/>
        </w:r>
        <w:r w:rsidR="00894482">
          <w:rPr>
            <w:noProof/>
            <w:webHidden/>
          </w:rPr>
          <w:instrText xml:space="preserve"> PAGEREF _Toc136061894 \h </w:instrText>
        </w:r>
        <w:r w:rsidR="00894482">
          <w:rPr>
            <w:noProof/>
            <w:webHidden/>
          </w:rPr>
        </w:r>
        <w:r w:rsidR="00894482">
          <w:rPr>
            <w:noProof/>
            <w:webHidden/>
          </w:rPr>
          <w:fldChar w:fldCharType="separate"/>
        </w:r>
        <w:r w:rsidR="001B774F">
          <w:rPr>
            <w:noProof/>
            <w:webHidden/>
          </w:rPr>
          <w:t>32</w:t>
        </w:r>
        <w:r w:rsidR="00894482">
          <w:rPr>
            <w:noProof/>
            <w:webHidden/>
          </w:rPr>
          <w:fldChar w:fldCharType="end"/>
        </w:r>
      </w:hyperlink>
    </w:p>
    <w:p w14:paraId="6352895D" w14:textId="4786C6ED" w:rsidR="00894482" w:rsidRDefault="00A06F46">
      <w:pPr>
        <w:pStyle w:val="TOC5"/>
        <w:rPr>
          <w:noProof/>
          <w:sz w:val="24"/>
          <w:szCs w:val="24"/>
        </w:rPr>
      </w:pPr>
      <w:hyperlink w:anchor="_Toc136061895" w:history="1">
        <w:r w:rsidR="00894482" w:rsidRPr="00E66831">
          <w:rPr>
            <w:rStyle w:val="Hyperlink"/>
            <w:noProof/>
          </w:rPr>
          <w:t>3.4.1.2</w:t>
        </w:r>
        <w:r w:rsidR="00894482">
          <w:rPr>
            <w:noProof/>
            <w:sz w:val="24"/>
            <w:szCs w:val="24"/>
          </w:rPr>
          <w:tab/>
        </w:r>
        <w:r w:rsidR="00894482" w:rsidRPr="00E66831">
          <w:rPr>
            <w:rStyle w:val="Hyperlink"/>
            <w:noProof/>
          </w:rPr>
          <w:t>Create VistALink Configuration File</w:t>
        </w:r>
        <w:r w:rsidR="00894482">
          <w:rPr>
            <w:noProof/>
            <w:webHidden/>
          </w:rPr>
          <w:tab/>
        </w:r>
        <w:r w:rsidR="00894482">
          <w:rPr>
            <w:noProof/>
            <w:webHidden/>
          </w:rPr>
          <w:fldChar w:fldCharType="begin"/>
        </w:r>
        <w:r w:rsidR="00894482">
          <w:rPr>
            <w:noProof/>
            <w:webHidden/>
          </w:rPr>
          <w:instrText xml:space="preserve"> PAGEREF _Toc136061895 \h </w:instrText>
        </w:r>
        <w:r w:rsidR="00894482">
          <w:rPr>
            <w:noProof/>
            <w:webHidden/>
          </w:rPr>
        </w:r>
        <w:r w:rsidR="00894482">
          <w:rPr>
            <w:noProof/>
            <w:webHidden/>
          </w:rPr>
          <w:fldChar w:fldCharType="separate"/>
        </w:r>
        <w:r w:rsidR="001B774F">
          <w:rPr>
            <w:noProof/>
            <w:webHidden/>
          </w:rPr>
          <w:t>32</w:t>
        </w:r>
        <w:r w:rsidR="00894482">
          <w:rPr>
            <w:noProof/>
            <w:webHidden/>
          </w:rPr>
          <w:fldChar w:fldCharType="end"/>
        </w:r>
      </w:hyperlink>
    </w:p>
    <w:p w14:paraId="706CA4BA" w14:textId="0A42C260" w:rsidR="00894482" w:rsidRDefault="00A06F46">
      <w:pPr>
        <w:pStyle w:val="TOC5"/>
        <w:rPr>
          <w:noProof/>
          <w:sz w:val="24"/>
          <w:szCs w:val="24"/>
        </w:rPr>
      </w:pPr>
      <w:hyperlink w:anchor="_Toc136061896" w:history="1">
        <w:r w:rsidR="00894482" w:rsidRPr="00E66831">
          <w:rPr>
            <w:rStyle w:val="Hyperlink"/>
            <w:noProof/>
          </w:rPr>
          <w:t>3.4.1.3</w:t>
        </w:r>
        <w:r w:rsidR="00894482">
          <w:rPr>
            <w:noProof/>
            <w:sz w:val="24"/>
            <w:szCs w:val="24"/>
          </w:rPr>
          <w:tab/>
        </w:r>
        <w:r w:rsidR="00894482" w:rsidRPr="00E66831">
          <w:rPr>
            <w:rStyle w:val="Hyperlink"/>
            <w:noProof/>
          </w:rPr>
          <w:t>Create log4j Configuration File</w:t>
        </w:r>
        <w:r w:rsidR="00894482">
          <w:rPr>
            <w:noProof/>
            <w:webHidden/>
          </w:rPr>
          <w:tab/>
        </w:r>
        <w:r w:rsidR="00894482">
          <w:rPr>
            <w:noProof/>
            <w:webHidden/>
          </w:rPr>
          <w:fldChar w:fldCharType="begin"/>
        </w:r>
        <w:r w:rsidR="00894482">
          <w:rPr>
            <w:noProof/>
            <w:webHidden/>
          </w:rPr>
          <w:instrText xml:space="preserve"> PAGEREF _Toc136061896 \h </w:instrText>
        </w:r>
        <w:r w:rsidR="00894482">
          <w:rPr>
            <w:noProof/>
            <w:webHidden/>
          </w:rPr>
        </w:r>
        <w:r w:rsidR="00894482">
          <w:rPr>
            <w:noProof/>
            <w:webHidden/>
          </w:rPr>
          <w:fldChar w:fldCharType="separate"/>
        </w:r>
        <w:r w:rsidR="001B774F">
          <w:rPr>
            <w:noProof/>
            <w:webHidden/>
          </w:rPr>
          <w:t>33</w:t>
        </w:r>
        <w:r w:rsidR="00894482">
          <w:rPr>
            <w:noProof/>
            <w:webHidden/>
          </w:rPr>
          <w:fldChar w:fldCharType="end"/>
        </w:r>
      </w:hyperlink>
    </w:p>
    <w:p w14:paraId="12F85BA6" w14:textId="0EE7FDB9" w:rsidR="00894482" w:rsidRDefault="00A06F46">
      <w:pPr>
        <w:pStyle w:val="TOC4"/>
        <w:rPr>
          <w:noProof/>
          <w:sz w:val="24"/>
          <w:szCs w:val="24"/>
        </w:rPr>
      </w:pPr>
      <w:hyperlink w:anchor="_Toc136061897" w:history="1">
        <w:r w:rsidR="00894482" w:rsidRPr="00E66831">
          <w:rPr>
            <w:rStyle w:val="Hyperlink"/>
            <w:noProof/>
          </w:rPr>
          <w:t>3.4.2</w:t>
        </w:r>
        <w:r w:rsidR="00894482">
          <w:rPr>
            <w:noProof/>
            <w:sz w:val="24"/>
            <w:szCs w:val="24"/>
          </w:rPr>
          <w:tab/>
        </w:r>
        <w:r w:rsidR="00894482" w:rsidRPr="00E66831">
          <w:rPr>
            <w:rStyle w:val="Hyperlink"/>
            <w:noProof/>
          </w:rPr>
          <w:t>Create VistALink Adapter(s)</w:t>
        </w:r>
        <w:r w:rsidR="00894482">
          <w:rPr>
            <w:noProof/>
            <w:webHidden/>
          </w:rPr>
          <w:tab/>
        </w:r>
        <w:r w:rsidR="00894482">
          <w:rPr>
            <w:noProof/>
            <w:webHidden/>
          </w:rPr>
          <w:fldChar w:fldCharType="begin"/>
        </w:r>
        <w:r w:rsidR="00894482">
          <w:rPr>
            <w:noProof/>
            <w:webHidden/>
          </w:rPr>
          <w:instrText xml:space="preserve"> PAGEREF _Toc136061897 \h </w:instrText>
        </w:r>
        <w:r w:rsidR="00894482">
          <w:rPr>
            <w:noProof/>
            <w:webHidden/>
          </w:rPr>
        </w:r>
        <w:r w:rsidR="00894482">
          <w:rPr>
            <w:noProof/>
            <w:webHidden/>
          </w:rPr>
          <w:fldChar w:fldCharType="separate"/>
        </w:r>
        <w:r w:rsidR="001B774F">
          <w:rPr>
            <w:noProof/>
            <w:webHidden/>
          </w:rPr>
          <w:t>34</w:t>
        </w:r>
        <w:r w:rsidR="00894482">
          <w:rPr>
            <w:noProof/>
            <w:webHidden/>
          </w:rPr>
          <w:fldChar w:fldCharType="end"/>
        </w:r>
      </w:hyperlink>
    </w:p>
    <w:p w14:paraId="5CE0AE51" w14:textId="3864EE5F" w:rsidR="00894482" w:rsidRDefault="00A06F46">
      <w:pPr>
        <w:pStyle w:val="TOC5"/>
        <w:rPr>
          <w:noProof/>
          <w:sz w:val="24"/>
          <w:szCs w:val="24"/>
        </w:rPr>
      </w:pPr>
      <w:hyperlink w:anchor="_Toc136061898" w:history="1">
        <w:r w:rsidR="00894482" w:rsidRPr="00E66831">
          <w:rPr>
            <w:rStyle w:val="Hyperlink"/>
            <w:noProof/>
          </w:rPr>
          <w:t>3.4.2.1</w:t>
        </w:r>
        <w:r w:rsidR="00894482">
          <w:rPr>
            <w:noProof/>
            <w:sz w:val="24"/>
            <w:szCs w:val="24"/>
          </w:rPr>
          <w:tab/>
        </w:r>
        <w:r w:rsidR="00894482" w:rsidRPr="00E66831">
          <w:rPr>
            <w:rStyle w:val="Hyperlink"/>
            <w:noProof/>
          </w:rPr>
          <w:t>Create an Application Staging Folder</w:t>
        </w:r>
        <w:r w:rsidR="00894482">
          <w:rPr>
            <w:noProof/>
            <w:webHidden/>
          </w:rPr>
          <w:tab/>
        </w:r>
        <w:r w:rsidR="00894482">
          <w:rPr>
            <w:noProof/>
            <w:webHidden/>
          </w:rPr>
          <w:fldChar w:fldCharType="begin"/>
        </w:r>
        <w:r w:rsidR="00894482">
          <w:rPr>
            <w:noProof/>
            <w:webHidden/>
          </w:rPr>
          <w:instrText xml:space="preserve"> PAGEREF _Toc136061898 \h </w:instrText>
        </w:r>
        <w:r w:rsidR="00894482">
          <w:rPr>
            <w:noProof/>
            <w:webHidden/>
          </w:rPr>
        </w:r>
        <w:r w:rsidR="00894482">
          <w:rPr>
            <w:noProof/>
            <w:webHidden/>
          </w:rPr>
          <w:fldChar w:fldCharType="separate"/>
        </w:r>
        <w:r w:rsidR="001B774F">
          <w:rPr>
            <w:noProof/>
            <w:webHidden/>
          </w:rPr>
          <w:t>35</w:t>
        </w:r>
        <w:r w:rsidR="00894482">
          <w:rPr>
            <w:noProof/>
            <w:webHidden/>
          </w:rPr>
          <w:fldChar w:fldCharType="end"/>
        </w:r>
      </w:hyperlink>
    </w:p>
    <w:p w14:paraId="328C506A" w14:textId="572CDEBA" w:rsidR="00894482" w:rsidRDefault="00A06F46">
      <w:pPr>
        <w:pStyle w:val="TOC5"/>
        <w:rPr>
          <w:noProof/>
          <w:sz w:val="24"/>
          <w:szCs w:val="24"/>
        </w:rPr>
      </w:pPr>
      <w:hyperlink w:anchor="_Toc136061899" w:history="1">
        <w:r w:rsidR="00894482" w:rsidRPr="00E66831">
          <w:rPr>
            <w:rStyle w:val="Hyperlink"/>
            <w:noProof/>
          </w:rPr>
          <w:t>3.4.2.2</w:t>
        </w:r>
        <w:r w:rsidR="00894482">
          <w:rPr>
            <w:noProof/>
            <w:sz w:val="24"/>
            <w:szCs w:val="24"/>
          </w:rPr>
          <w:tab/>
        </w:r>
        <w:r w:rsidR="00894482" w:rsidRPr="00E66831">
          <w:rPr>
            <w:rStyle w:val="Hyperlink"/>
            <w:noProof/>
          </w:rPr>
          <w:t>Create an Adapter Folder</w:t>
        </w:r>
        <w:r w:rsidR="00894482">
          <w:rPr>
            <w:noProof/>
            <w:webHidden/>
          </w:rPr>
          <w:tab/>
        </w:r>
        <w:r w:rsidR="00894482">
          <w:rPr>
            <w:noProof/>
            <w:webHidden/>
          </w:rPr>
          <w:fldChar w:fldCharType="begin"/>
        </w:r>
        <w:r w:rsidR="00894482">
          <w:rPr>
            <w:noProof/>
            <w:webHidden/>
          </w:rPr>
          <w:instrText xml:space="preserve"> PAGEREF _Toc136061899 \h </w:instrText>
        </w:r>
        <w:r w:rsidR="00894482">
          <w:rPr>
            <w:noProof/>
            <w:webHidden/>
          </w:rPr>
        </w:r>
        <w:r w:rsidR="00894482">
          <w:rPr>
            <w:noProof/>
            <w:webHidden/>
          </w:rPr>
          <w:fldChar w:fldCharType="separate"/>
        </w:r>
        <w:r w:rsidR="001B774F">
          <w:rPr>
            <w:noProof/>
            <w:webHidden/>
          </w:rPr>
          <w:t>35</w:t>
        </w:r>
        <w:r w:rsidR="00894482">
          <w:rPr>
            <w:noProof/>
            <w:webHidden/>
          </w:rPr>
          <w:fldChar w:fldCharType="end"/>
        </w:r>
      </w:hyperlink>
    </w:p>
    <w:p w14:paraId="4BF5B711" w14:textId="3A557B9C" w:rsidR="00894482" w:rsidRDefault="00A06F46">
      <w:pPr>
        <w:pStyle w:val="TOC5"/>
        <w:rPr>
          <w:noProof/>
          <w:sz w:val="24"/>
          <w:szCs w:val="24"/>
        </w:rPr>
      </w:pPr>
      <w:hyperlink w:anchor="_Toc136061900" w:history="1">
        <w:r w:rsidR="00894482" w:rsidRPr="00E66831">
          <w:rPr>
            <w:rStyle w:val="Hyperlink"/>
            <w:noProof/>
          </w:rPr>
          <w:t>3.4.2.3</w:t>
        </w:r>
        <w:r w:rsidR="00894482">
          <w:rPr>
            <w:noProof/>
            <w:sz w:val="24"/>
            <w:szCs w:val="24"/>
          </w:rPr>
          <w:tab/>
        </w:r>
        <w:r w:rsidR="00894482" w:rsidRPr="00E66831">
          <w:rPr>
            <w:rStyle w:val="Hyperlink"/>
            <w:noProof/>
          </w:rPr>
          <w:t>Copy the VistALink RAR Adapter</w:t>
        </w:r>
        <w:r w:rsidR="00894482">
          <w:rPr>
            <w:noProof/>
            <w:webHidden/>
          </w:rPr>
          <w:tab/>
        </w:r>
        <w:r w:rsidR="00894482">
          <w:rPr>
            <w:noProof/>
            <w:webHidden/>
          </w:rPr>
          <w:fldChar w:fldCharType="begin"/>
        </w:r>
        <w:r w:rsidR="00894482">
          <w:rPr>
            <w:noProof/>
            <w:webHidden/>
          </w:rPr>
          <w:instrText xml:space="preserve"> PAGEREF _Toc136061900 \h </w:instrText>
        </w:r>
        <w:r w:rsidR="00894482">
          <w:rPr>
            <w:noProof/>
            <w:webHidden/>
          </w:rPr>
        </w:r>
        <w:r w:rsidR="00894482">
          <w:rPr>
            <w:noProof/>
            <w:webHidden/>
          </w:rPr>
          <w:fldChar w:fldCharType="separate"/>
        </w:r>
        <w:r w:rsidR="001B774F">
          <w:rPr>
            <w:noProof/>
            <w:webHidden/>
          </w:rPr>
          <w:t>35</w:t>
        </w:r>
        <w:r w:rsidR="00894482">
          <w:rPr>
            <w:noProof/>
            <w:webHidden/>
          </w:rPr>
          <w:fldChar w:fldCharType="end"/>
        </w:r>
      </w:hyperlink>
    </w:p>
    <w:p w14:paraId="2C7CE8BC" w14:textId="023A41A6" w:rsidR="00894482" w:rsidRDefault="00A06F46">
      <w:pPr>
        <w:pStyle w:val="TOC5"/>
        <w:rPr>
          <w:noProof/>
          <w:sz w:val="24"/>
          <w:szCs w:val="24"/>
        </w:rPr>
      </w:pPr>
      <w:hyperlink w:anchor="_Toc136061901" w:history="1">
        <w:r w:rsidR="00894482" w:rsidRPr="00E66831">
          <w:rPr>
            <w:rStyle w:val="Hyperlink"/>
            <w:noProof/>
          </w:rPr>
          <w:t>3.4.2.4</w:t>
        </w:r>
        <w:r w:rsidR="00894482">
          <w:rPr>
            <w:noProof/>
            <w:sz w:val="24"/>
            <w:szCs w:val="24"/>
          </w:rPr>
          <w:tab/>
        </w:r>
        <w:r w:rsidR="00894482" w:rsidRPr="00E66831">
          <w:rPr>
            <w:rStyle w:val="Hyperlink"/>
            <w:noProof/>
          </w:rPr>
          <w:t>Edit the Adapter Deployment Descriptor Files</w:t>
        </w:r>
        <w:r w:rsidR="00894482">
          <w:rPr>
            <w:noProof/>
            <w:webHidden/>
          </w:rPr>
          <w:tab/>
        </w:r>
        <w:r w:rsidR="00894482">
          <w:rPr>
            <w:noProof/>
            <w:webHidden/>
          </w:rPr>
          <w:fldChar w:fldCharType="begin"/>
        </w:r>
        <w:r w:rsidR="00894482">
          <w:rPr>
            <w:noProof/>
            <w:webHidden/>
          </w:rPr>
          <w:instrText xml:space="preserve"> PAGEREF _Toc136061901 \h </w:instrText>
        </w:r>
        <w:r w:rsidR="00894482">
          <w:rPr>
            <w:noProof/>
            <w:webHidden/>
          </w:rPr>
        </w:r>
        <w:r w:rsidR="00894482">
          <w:rPr>
            <w:noProof/>
            <w:webHidden/>
          </w:rPr>
          <w:fldChar w:fldCharType="separate"/>
        </w:r>
        <w:r w:rsidR="001B774F">
          <w:rPr>
            <w:noProof/>
            <w:webHidden/>
          </w:rPr>
          <w:t>36</w:t>
        </w:r>
        <w:r w:rsidR="00894482">
          <w:rPr>
            <w:noProof/>
            <w:webHidden/>
          </w:rPr>
          <w:fldChar w:fldCharType="end"/>
        </w:r>
      </w:hyperlink>
    </w:p>
    <w:p w14:paraId="4EF93ACE" w14:textId="4E79A204" w:rsidR="00894482" w:rsidRDefault="00A06F46">
      <w:pPr>
        <w:pStyle w:val="TOC4"/>
        <w:rPr>
          <w:noProof/>
          <w:sz w:val="24"/>
          <w:szCs w:val="24"/>
        </w:rPr>
      </w:pPr>
      <w:hyperlink w:anchor="_Toc136061902" w:history="1">
        <w:r w:rsidR="00894482" w:rsidRPr="00E66831">
          <w:rPr>
            <w:rStyle w:val="Hyperlink"/>
            <w:noProof/>
          </w:rPr>
          <w:t>3.4.3</w:t>
        </w:r>
        <w:r w:rsidR="00894482">
          <w:rPr>
            <w:noProof/>
            <w:sz w:val="24"/>
            <w:szCs w:val="24"/>
          </w:rPr>
          <w:tab/>
        </w:r>
        <w:r w:rsidR="00894482" w:rsidRPr="00E66831">
          <w:rPr>
            <w:rStyle w:val="Hyperlink"/>
            <w:noProof/>
          </w:rPr>
          <w:t>Update the WebLogic Server Classpath</w:t>
        </w:r>
        <w:r w:rsidR="00894482">
          <w:rPr>
            <w:noProof/>
            <w:webHidden/>
          </w:rPr>
          <w:tab/>
        </w:r>
        <w:r w:rsidR="00894482">
          <w:rPr>
            <w:noProof/>
            <w:webHidden/>
          </w:rPr>
          <w:fldChar w:fldCharType="begin"/>
        </w:r>
        <w:r w:rsidR="00894482">
          <w:rPr>
            <w:noProof/>
            <w:webHidden/>
          </w:rPr>
          <w:instrText xml:space="preserve"> PAGEREF _Toc136061902 \h </w:instrText>
        </w:r>
        <w:r w:rsidR="00894482">
          <w:rPr>
            <w:noProof/>
            <w:webHidden/>
          </w:rPr>
        </w:r>
        <w:r w:rsidR="00894482">
          <w:rPr>
            <w:noProof/>
            <w:webHidden/>
          </w:rPr>
          <w:fldChar w:fldCharType="separate"/>
        </w:r>
        <w:r w:rsidR="001B774F">
          <w:rPr>
            <w:noProof/>
            <w:webHidden/>
          </w:rPr>
          <w:t>36</w:t>
        </w:r>
        <w:r w:rsidR="00894482">
          <w:rPr>
            <w:noProof/>
            <w:webHidden/>
          </w:rPr>
          <w:fldChar w:fldCharType="end"/>
        </w:r>
      </w:hyperlink>
    </w:p>
    <w:p w14:paraId="4A51C7C1" w14:textId="3868CDED" w:rsidR="00894482" w:rsidRDefault="00A06F46">
      <w:pPr>
        <w:pStyle w:val="TOC5"/>
        <w:rPr>
          <w:noProof/>
          <w:sz w:val="24"/>
          <w:szCs w:val="24"/>
        </w:rPr>
      </w:pPr>
      <w:hyperlink w:anchor="_Toc136061903" w:history="1">
        <w:r w:rsidR="00894482" w:rsidRPr="00E66831">
          <w:rPr>
            <w:rStyle w:val="Hyperlink"/>
            <w:noProof/>
          </w:rPr>
          <w:t>3.4.3.1</w:t>
        </w:r>
        <w:r w:rsidR="00894482">
          <w:rPr>
            <w:noProof/>
            <w:sz w:val="24"/>
            <w:szCs w:val="24"/>
          </w:rPr>
          <w:tab/>
        </w:r>
        <w:r w:rsidR="00894482" w:rsidRPr="00E66831">
          <w:rPr>
            <w:rStyle w:val="Hyperlink"/>
            <w:noProof/>
          </w:rPr>
          <w:t>Copy Jars to the WebLogic Server Classpath Locations</w:t>
        </w:r>
        <w:r w:rsidR="00894482">
          <w:rPr>
            <w:noProof/>
            <w:webHidden/>
          </w:rPr>
          <w:tab/>
        </w:r>
        <w:r w:rsidR="00894482">
          <w:rPr>
            <w:noProof/>
            <w:webHidden/>
          </w:rPr>
          <w:fldChar w:fldCharType="begin"/>
        </w:r>
        <w:r w:rsidR="00894482">
          <w:rPr>
            <w:noProof/>
            <w:webHidden/>
          </w:rPr>
          <w:instrText xml:space="preserve"> PAGEREF _Toc136061903 \h </w:instrText>
        </w:r>
        <w:r w:rsidR="00894482">
          <w:rPr>
            <w:noProof/>
            <w:webHidden/>
          </w:rPr>
        </w:r>
        <w:r w:rsidR="00894482">
          <w:rPr>
            <w:noProof/>
            <w:webHidden/>
          </w:rPr>
          <w:fldChar w:fldCharType="separate"/>
        </w:r>
        <w:r w:rsidR="001B774F">
          <w:rPr>
            <w:noProof/>
            <w:webHidden/>
          </w:rPr>
          <w:t>37</w:t>
        </w:r>
        <w:r w:rsidR="00894482">
          <w:rPr>
            <w:noProof/>
            <w:webHidden/>
          </w:rPr>
          <w:fldChar w:fldCharType="end"/>
        </w:r>
      </w:hyperlink>
    </w:p>
    <w:p w14:paraId="3E690590" w14:textId="42BA4ED2" w:rsidR="00894482" w:rsidRDefault="00A06F46">
      <w:pPr>
        <w:pStyle w:val="TOC6"/>
        <w:rPr>
          <w:rFonts w:eastAsia="Times New Roman"/>
          <w:noProof/>
          <w:sz w:val="24"/>
          <w:szCs w:val="24"/>
          <w:lang w:eastAsia="en-US"/>
        </w:rPr>
      </w:pPr>
      <w:hyperlink w:anchor="_Toc136061904" w:history="1">
        <w:r w:rsidR="00894482" w:rsidRPr="00E66831">
          <w:rPr>
            <w:rStyle w:val="Hyperlink"/>
            <w:noProof/>
          </w:rPr>
          <w:t>3.4.3.1.1</w:t>
        </w:r>
        <w:r w:rsidR="00894482">
          <w:rPr>
            <w:rFonts w:eastAsia="Times New Roman"/>
            <w:noProof/>
            <w:sz w:val="24"/>
            <w:szCs w:val="24"/>
            <w:lang w:eastAsia="en-US"/>
          </w:rPr>
          <w:tab/>
        </w:r>
        <w:r w:rsidR="00894482" w:rsidRPr="00E66831">
          <w:rPr>
            <w:rStyle w:val="Hyperlink"/>
            <w:noProof/>
          </w:rPr>
          <w:t>Single Server (One-Server Domain)</w:t>
        </w:r>
        <w:r w:rsidR="00894482">
          <w:rPr>
            <w:noProof/>
            <w:webHidden/>
          </w:rPr>
          <w:tab/>
        </w:r>
        <w:r w:rsidR="00894482">
          <w:rPr>
            <w:noProof/>
            <w:webHidden/>
          </w:rPr>
          <w:fldChar w:fldCharType="begin"/>
        </w:r>
        <w:r w:rsidR="00894482">
          <w:rPr>
            <w:noProof/>
            <w:webHidden/>
          </w:rPr>
          <w:instrText xml:space="preserve"> PAGEREF _Toc136061904 \h </w:instrText>
        </w:r>
        <w:r w:rsidR="00894482">
          <w:rPr>
            <w:noProof/>
            <w:webHidden/>
          </w:rPr>
        </w:r>
        <w:r w:rsidR="00894482">
          <w:rPr>
            <w:noProof/>
            <w:webHidden/>
          </w:rPr>
          <w:fldChar w:fldCharType="separate"/>
        </w:r>
        <w:r w:rsidR="001B774F">
          <w:rPr>
            <w:noProof/>
            <w:webHidden/>
          </w:rPr>
          <w:t>37</w:t>
        </w:r>
        <w:r w:rsidR="00894482">
          <w:rPr>
            <w:noProof/>
            <w:webHidden/>
          </w:rPr>
          <w:fldChar w:fldCharType="end"/>
        </w:r>
      </w:hyperlink>
    </w:p>
    <w:p w14:paraId="5E0745F8" w14:textId="31401FA2" w:rsidR="00894482" w:rsidRDefault="00A06F46">
      <w:pPr>
        <w:pStyle w:val="TOC6"/>
        <w:rPr>
          <w:rFonts w:eastAsia="Times New Roman"/>
          <w:noProof/>
          <w:sz w:val="24"/>
          <w:szCs w:val="24"/>
          <w:lang w:eastAsia="en-US"/>
        </w:rPr>
      </w:pPr>
      <w:hyperlink w:anchor="_Toc136061905" w:history="1">
        <w:r w:rsidR="00894482" w:rsidRPr="00E66831">
          <w:rPr>
            <w:rStyle w:val="Hyperlink"/>
            <w:noProof/>
          </w:rPr>
          <w:t>3.4.3.1.2</w:t>
        </w:r>
        <w:r w:rsidR="00894482">
          <w:rPr>
            <w:rFonts w:eastAsia="Times New Roman"/>
            <w:noProof/>
            <w:sz w:val="24"/>
            <w:szCs w:val="24"/>
            <w:lang w:eastAsia="en-US"/>
          </w:rPr>
          <w:tab/>
        </w:r>
        <w:r w:rsidR="00894482" w:rsidRPr="00E66831">
          <w:rPr>
            <w:rStyle w:val="Hyperlink"/>
            <w:noProof/>
          </w:rPr>
          <w:t>Managed Server (Multi-Server Domain)</w:t>
        </w:r>
        <w:r w:rsidR="00894482">
          <w:rPr>
            <w:noProof/>
            <w:webHidden/>
          </w:rPr>
          <w:tab/>
        </w:r>
        <w:r w:rsidR="00894482">
          <w:rPr>
            <w:noProof/>
            <w:webHidden/>
          </w:rPr>
          <w:fldChar w:fldCharType="begin"/>
        </w:r>
        <w:r w:rsidR="00894482">
          <w:rPr>
            <w:noProof/>
            <w:webHidden/>
          </w:rPr>
          <w:instrText xml:space="preserve"> PAGEREF _Toc136061905 \h </w:instrText>
        </w:r>
        <w:r w:rsidR="00894482">
          <w:rPr>
            <w:noProof/>
            <w:webHidden/>
          </w:rPr>
        </w:r>
        <w:r w:rsidR="00894482">
          <w:rPr>
            <w:noProof/>
            <w:webHidden/>
          </w:rPr>
          <w:fldChar w:fldCharType="separate"/>
        </w:r>
        <w:r w:rsidR="001B774F">
          <w:rPr>
            <w:noProof/>
            <w:webHidden/>
          </w:rPr>
          <w:t>37</w:t>
        </w:r>
        <w:r w:rsidR="00894482">
          <w:rPr>
            <w:noProof/>
            <w:webHidden/>
          </w:rPr>
          <w:fldChar w:fldCharType="end"/>
        </w:r>
      </w:hyperlink>
    </w:p>
    <w:p w14:paraId="58142112" w14:textId="1D9C7A9B" w:rsidR="00894482" w:rsidRDefault="00A06F46">
      <w:pPr>
        <w:pStyle w:val="TOC6"/>
        <w:rPr>
          <w:rFonts w:eastAsia="Times New Roman"/>
          <w:noProof/>
          <w:sz w:val="24"/>
          <w:szCs w:val="24"/>
          <w:lang w:eastAsia="en-US"/>
        </w:rPr>
      </w:pPr>
      <w:hyperlink w:anchor="_Toc136061906" w:history="1">
        <w:r w:rsidR="00894482" w:rsidRPr="00E66831">
          <w:rPr>
            <w:rStyle w:val="Hyperlink"/>
            <w:noProof/>
            <w:lang w:val="fr-CA"/>
          </w:rPr>
          <w:t>3.4.3.1.3</w:t>
        </w:r>
        <w:r w:rsidR="00894482">
          <w:rPr>
            <w:rFonts w:eastAsia="Times New Roman"/>
            <w:noProof/>
            <w:sz w:val="24"/>
            <w:szCs w:val="24"/>
            <w:lang w:eastAsia="en-US"/>
          </w:rPr>
          <w:tab/>
        </w:r>
        <w:r w:rsidR="00894482" w:rsidRPr="00E66831">
          <w:rPr>
            <w:rStyle w:val="Hyperlink"/>
            <w:noProof/>
            <w:lang w:val="fr-CA"/>
          </w:rPr>
          <w:t>Admin Server (Multi-Server Domain)</w:t>
        </w:r>
        <w:r w:rsidR="00894482">
          <w:rPr>
            <w:noProof/>
            <w:webHidden/>
          </w:rPr>
          <w:tab/>
        </w:r>
        <w:r w:rsidR="00894482">
          <w:rPr>
            <w:noProof/>
            <w:webHidden/>
          </w:rPr>
          <w:fldChar w:fldCharType="begin"/>
        </w:r>
        <w:r w:rsidR="00894482">
          <w:rPr>
            <w:noProof/>
            <w:webHidden/>
          </w:rPr>
          <w:instrText xml:space="preserve"> PAGEREF _Toc136061906 \h </w:instrText>
        </w:r>
        <w:r w:rsidR="00894482">
          <w:rPr>
            <w:noProof/>
            <w:webHidden/>
          </w:rPr>
        </w:r>
        <w:r w:rsidR="00894482">
          <w:rPr>
            <w:noProof/>
            <w:webHidden/>
          </w:rPr>
          <w:fldChar w:fldCharType="separate"/>
        </w:r>
        <w:r w:rsidR="001B774F">
          <w:rPr>
            <w:noProof/>
            <w:webHidden/>
          </w:rPr>
          <w:t>37</w:t>
        </w:r>
        <w:r w:rsidR="00894482">
          <w:rPr>
            <w:noProof/>
            <w:webHidden/>
          </w:rPr>
          <w:fldChar w:fldCharType="end"/>
        </w:r>
      </w:hyperlink>
    </w:p>
    <w:p w14:paraId="1745918C" w14:textId="1B12A413" w:rsidR="00894482" w:rsidRDefault="00A06F46">
      <w:pPr>
        <w:pStyle w:val="TOC5"/>
        <w:rPr>
          <w:noProof/>
          <w:sz w:val="24"/>
          <w:szCs w:val="24"/>
        </w:rPr>
      </w:pPr>
      <w:hyperlink w:anchor="_Toc136061907" w:history="1">
        <w:r w:rsidR="00894482" w:rsidRPr="00E66831">
          <w:rPr>
            <w:rStyle w:val="Hyperlink"/>
            <w:noProof/>
          </w:rPr>
          <w:t>3.4.3.2</w:t>
        </w:r>
        <w:r w:rsidR="00894482">
          <w:rPr>
            <w:noProof/>
            <w:sz w:val="24"/>
            <w:szCs w:val="24"/>
          </w:rPr>
          <w:tab/>
        </w:r>
        <w:r w:rsidR="00894482" w:rsidRPr="00E66831">
          <w:rPr>
            <w:rStyle w:val="Hyperlink"/>
            <w:noProof/>
          </w:rPr>
          <w:t>Update the Server Classpath.</w:t>
        </w:r>
        <w:r w:rsidR="00894482">
          <w:rPr>
            <w:noProof/>
            <w:webHidden/>
          </w:rPr>
          <w:tab/>
        </w:r>
        <w:r w:rsidR="00894482">
          <w:rPr>
            <w:noProof/>
            <w:webHidden/>
          </w:rPr>
          <w:fldChar w:fldCharType="begin"/>
        </w:r>
        <w:r w:rsidR="00894482">
          <w:rPr>
            <w:noProof/>
            <w:webHidden/>
          </w:rPr>
          <w:instrText xml:space="preserve"> PAGEREF _Toc136061907 \h </w:instrText>
        </w:r>
        <w:r w:rsidR="00894482">
          <w:rPr>
            <w:noProof/>
            <w:webHidden/>
          </w:rPr>
        </w:r>
        <w:r w:rsidR="00894482">
          <w:rPr>
            <w:noProof/>
            <w:webHidden/>
          </w:rPr>
          <w:fldChar w:fldCharType="separate"/>
        </w:r>
        <w:r w:rsidR="001B774F">
          <w:rPr>
            <w:noProof/>
            <w:webHidden/>
          </w:rPr>
          <w:t>37</w:t>
        </w:r>
        <w:r w:rsidR="00894482">
          <w:rPr>
            <w:noProof/>
            <w:webHidden/>
          </w:rPr>
          <w:fldChar w:fldCharType="end"/>
        </w:r>
      </w:hyperlink>
    </w:p>
    <w:p w14:paraId="62ED71D0" w14:textId="20891C1B" w:rsidR="00894482" w:rsidRDefault="00A06F46">
      <w:pPr>
        <w:pStyle w:val="TOC6"/>
        <w:rPr>
          <w:rFonts w:eastAsia="Times New Roman"/>
          <w:noProof/>
          <w:sz w:val="24"/>
          <w:szCs w:val="24"/>
          <w:lang w:eastAsia="en-US"/>
        </w:rPr>
      </w:pPr>
      <w:hyperlink w:anchor="_Toc136061908" w:history="1">
        <w:r w:rsidR="00894482" w:rsidRPr="00E66831">
          <w:rPr>
            <w:rStyle w:val="Hyperlink"/>
            <w:noProof/>
          </w:rPr>
          <w:t>3.4.3.2.1</w:t>
        </w:r>
        <w:r w:rsidR="00894482">
          <w:rPr>
            <w:rFonts w:eastAsia="Times New Roman"/>
            <w:noProof/>
            <w:sz w:val="24"/>
            <w:szCs w:val="24"/>
            <w:lang w:eastAsia="en-US"/>
          </w:rPr>
          <w:tab/>
        </w:r>
        <w:r w:rsidR="00894482" w:rsidRPr="00E66831">
          <w:rPr>
            <w:rStyle w:val="Hyperlink"/>
            <w:noProof/>
          </w:rPr>
          <w:t>Single Server (One-Server Domain)</w:t>
        </w:r>
        <w:r w:rsidR="00894482">
          <w:rPr>
            <w:noProof/>
            <w:webHidden/>
          </w:rPr>
          <w:tab/>
        </w:r>
        <w:r w:rsidR="00894482">
          <w:rPr>
            <w:noProof/>
            <w:webHidden/>
          </w:rPr>
          <w:fldChar w:fldCharType="begin"/>
        </w:r>
        <w:r w:rsidR="00894482">
          <w:rPr>
            <w:noProof/>
            <w:webHidden/>
          </w:rPr>
          <w:instrText xml:space="preserve"> PAGEREF _Toc136061908 \h </w:instrText>
        </w:r>
        <w:r w:rsidR="00894482">
          <w:rPr>
            <w:noProof/>
            <w:webHidden/>
          </w:rPr>
        </w:r>
        <w:r w:rsidR="00894482">
          <w:rPr>
            <w:noProof/>
            <w:webHidden/>
          </w:rPr>
          <w:fldChar w:fldCharType="separate"/>
        </w:r>
        <w:r w:rsidR="001B774F">
          <w:rPr>
            <w:noProof/>
            <w:webHidden/>
          </w:rPr>
          <w:t>38</w:t>
        </w:r>
        <w:r w:rsidR="00894482">
          <w:rPr>
            <w:noProof/>
            <w:webHidden/>
          </w:rPr>
          <w:fldChar w:fldCharType="end"/>
        </w:r>
      </w:hyperlink>
    </w:p>
    <w:p w14:paraId="4A341D1E" w14:textId="16EF84B7" w:rsidR="00894482" w:rsidRDefault="00A06F46">
      <w:pPr>
        <w:pStyle w:val="TOC6"/>
        <w:rPr>
          <w:rFonts w:eastAsia="Times New Roman"/>
          <w:noProof/>
          <w:sz w:val="24"/>
          <w:szCs w:val="24"/>
          <w:lang w:eastAsia="en-US"/>
        </w:rPr>
      </w:pPr>
      <w:hyperlink w:anchor="_Toc136061909" w:history="1">
        <w:r w:rsidR="00894482" w:rsidRPr="00E66831">
          <w:rPr>
            <w:rStyle w:val="Hyperlink"/>
            <w:noProof/>
          </w:rPr>
          <w:t>3.4.3.2.2</w:t>
        </w:r>
        <w:r w:rsidR="00894482">
          <w:rPr>
            <w:rFonts w:eastAsia="Times New Roman"/>
            <w:noProof/>
            <w:sz w:val="24"/>
            <w:szCs w:val="24"/>
            <w:lang w:eastAsia="en-US"/>
          </w:rPr>
          <w:tab/>
        </w:r>
        <w:r w:rsidR="00894482" w:rsidRPr="00E66831">
          <w:rPr>
            <w:rStyle w:val="Hyperlink"/>
            <w:noProof/>
          </w:rPr>
          <w:t>Managed Server (Multi-Server Domain)</w:t>
        </w:r>
        <w:r w:rsidR="00894482">
          <w:rPr>
            <w:noProof/>
            <w:webHidden/>
          </w:rPr>
          <w:tab/>
        </w:r>
        <w:r w:rsidR="00894482">
          <w:rPr>
            <w:noProof/>
            <w:webHidden/>
          </w:rPr>
          <w:fldChar w:fldCharType="begin"/>
        </w:r>
        <w:r w:rsidR="00894482">
          <w:rPr>
            <w:noProof/>
            <w:webHidden/>
          </w:rPr>
          <w:instrText xml:space="preserve"> PAGEREF _Toc136061909 \h </w:instrText>
        </w:r>
        <w:r w:rsidR="00894482">
          <w:rPr>
            <w:noProof/>
            <w:webHidden/>
          </w:rPr>
        </w:r>
        <w:r w:rsidR="00894482">
          <w:rPr>
            <w:noProof/>
            <w:webHidden/>
          </w:rPr>
          <w:fldChar w:fldCharType="separate"/>
        </w:r>
        <w:r w:rsidR="001B774F">
          <w:rPr>
            <w:noProof/>
            <w:webHidden/>
          </w:rPr>
          <w:t>39</w:t>
        </w:r>
        <w:r w:rsidR="00894482">
          <w:rPr>
            <w:noProof/>
            <w:webHidden/>
          </w:rPr>
          <w:fldChar w:fldCharType="end"/>
        </w:r>
      </w:hyperlink>
    </w:p>
    <w:p w14:paraId="4C4DD899" w14:textId="40968787" w:rsidR="00894482" w:rsidRDefault="00A06F46">
      <w:pPr>
        <w:pStyle w:val="TOC6"/>
        <w:rPr>
          <w:rFonts w:eastAsia="Times New Roman"/>
          <w:noProof/>
          <w:sz w:val="24"/>
          <w:szCs w:val="24"/>
          <w:lang w:eastAsia="en-US"/>
        </w:rPr>
      </w:pPr>
      <w:hyperlink w:anchor="_Toc136061910" w:history="1">
        <w:r w:rsidR="00894482" w:rsidRPr="00E66831">
          <w:rPr>
            <w:rStyle w:val="Hyperlink"/>
            <w:noProof/>
            <w:lang w:val="fr-CA"/>
          </w:rPr>
          <w:t>3.4.3.2.3</w:t>
        </w:r>
        <w:r w:rsidR="00894482">
          <w:rPr>
            <w:rFonts w:eastAsia="Times New Roman"/>
            <w:noProof/>
            <w:sz w:val="24"/>
            <w:szCs w:val="24"/>
            <w:lang w:eastAsia="en-US"/>
          </w:rPr>
          <w:tab/>
        </w:r>
        <w:r w:rsidR="00894482" w:rsidRPr="00E66831">
          <w:rPr>
            <w:rStyle w:val="Hyperlink"/>
            <w:noProof/>
            <w:lang w:val="fr-CA"/>
          </w:rPr>
          <w:t>Admin Server (Multi-Server Domain)</w:t>
        </w:r>
        <w:r w:rsidR="00894482">
          <w:rPr>
            <w:noProof/>
            <w:webHidden/>
          </w:rPr>
          <w:tab/>
        </w:r>
        <w:r w:rsidR="00894482">
          <w:rPr>
            <w:noProof/>
            <w:webHidden/>
          </w:rPr>
          <w:fldChar w:fldCharType="begin"/>
        </w:r>
        <w:r w:rsidR="00894482">
          <w:rPr>
            <w:noProof/>
            <w:webHidden/>
          </w:rPr>
          <w:instrText xml:space="preserve"> PAGEREF _Toc136061910 \h </w:instrText>
        </w:r>
        <w:r w:rsidR="00894482">
          <w:rPr>
            <w:noProof/>
            <w:webHidden/>
          </w:rPr>
        </w:r>
        <w:r w:rsidR="00894482">
          <w:rPr>
            <w:noProof/>
            <w:webHidden/>
          </w:rPr>
          <w:fldChar w:fldCharType="separate"/>
        </w:r>
        <w:r w:rsidR="001B774F">
          <w:rPr>
            <w:noProof/>
            <w:webHidden/>
          </w:rPr>
          <w:t>41</w:t>
        </w:r>
        <w:r w:rsidR="00894482">
          <w:rPr>
            <w:noProof/>
            <w:webHidden/>
          </w:rPr>
          <w:fldChar w:fldCharType="end"/>
        </w:r>
      </w:hyperlink>
    </w:p>
    <w:p w14:paraId="617B311C" w14:textId="714DA407" w:rsidR="00894482" w:rsidRDefault="00A06F46">
      <w:pPr>
        <w:pStyle w:val="TOC4"/>
        <w:rPr>
          <w:noProof/>
          <w:sz w:val="24"/>
          <w:szCs w:val="24"/>
        </w:rPr>
      </w:pPr>
      <w:hyperlink w:anchor="_Toc136061911" w:history="1">
        <w:r w:rsidR="00894482" w:rsidRPr="00E66831">
          <w:rPr>
            <w:rStyle w:val="Hyperlink"/>
            <w:noProof/>
          </w:rPr>
          <w:t>3.4.4</w:t>
        </w:r>
        <w:r w:rsidR="00894482">
          <w:rPr>
            <w:noProof/>
            <w:sz w:val="24"/>
            <w:szCs w:val="24"/>
          </w:rPr>
          <w:tab/>
        </w:r>
        <w:r w:rsidR="00894482" w:rsidRPr="00E66831">
          <w:rPr>
            <w:rStyle w:val="Hyperlink"/>
            <w:noProof/>
          </w:rPr>
          <w:t>Update WebLogic Server JVM Arguments</w:t>
        </w:r>
        <w:r w:rsidR="00894482">
          <w:rPr>
            <w:noProof/>
            <w:webHidden/>
          </w:rPr>
          <w:tab/>
        </w:r>
        <w:r w:rsidR="00894482">
          <w:rPr>
            <w:noProof/>
            <w:webHidden/>
          </w:rPr>
          <w:fldChar w:fldCharType="begin"/>
        </w:r>
        <w:r w:rsidR="00894482">
          <w:rPr>
            <w:noProof/>
            <w:webHidden/>
          </w:rPr>
          <w:instrText xml:space="preserve"> PAGEREF _Toc136061911 \h </w:instrText>
        </w:r>
        <w:r w:rsidR="00894482">
          <w:rPr>
            <w:noProof/>
            <w:webHidden/>
          </w:rPr>
        </w:r>
        <w:r w:rsidR="00894482">
          <w:rPr>
            <w:noProof/>
            <w:webHidden/>
          </w:rPr>
          <w:fldChar w:fldCharType="separate"/>
        </w:r>
        <w:r w:rsidR="001B774F">
          <w:rPr>
            <w:noProof/>
            <w:webHidden/>
          </w:rPr>
          <w:t>41</w:t>
        </w:r>
        <w:r w:rsidR="00894482">
          <w:rPr>
            <w:noProof/>
            <w:webHidden/>
          </w:rPr>
          <w:fldChar w:fldCharType="end"/>
        </w:r>
      </w:hyperlink>
    </w:p>
    <w:p w14:paraId="4E17DC9B" w14:textId="279A2235" w:rsidR="00894482" w:rsidRDefault="00A06F46">
      <w:pPr>
        <w:pStyle w:val="TOC5"/>
        <w:rPr>
          <w:noProof/>
          <w:sz w:val="24"/>
          <w:szCs w:val="24"/>
        </w:rPr>
      </w:pPr>
      <w:hyperlink w:anchor="_Toc136061912" w:history="1">
        <w:r w:rsidR="00894482" w:rsidRPr="00E66831">
          <w:rPr>
            <w:rStyle w:val="Hyperlink"/>
            <w:noProof/>
          </w:rPr>
          <w:t>3.4.4.1</w:t>
        </w:r>
        <w:r w:rsidR="00894482">
          <w:rPr>
            <w:noProof/>
            <w:sz w:val="24"/>
            <w:szCs w:val="24"/>
          </w:rPr>
          <w:tab/>
        </w:r>
        <w:r w:rsidR="00894482" w:rsidRPr="00E66831">
          <w:rPr>
            <w:rStyle w:val="Hyperlink"/>
            <w:noProof/>
          </w:rPr>
          <w:t>Single Server (One-Server Domain)</w:t>
        </w:r>
        <w:r w:rsidR="00894482">
          <w:rPr>
            <w:noProof/>
            <w:webHidden/>
          </w:rPr>
          <w:tab/>
        </w:r>
        <w:r w:rsidR="00894482">
          <w:rPr>
            <w:noProof/>
            <w:webHidden/>
          </w:rPr>
          <w:fldChar w:fldCharType="begin"/>
        </w:r>
        <w:r w:rsidR="00894482">
          <w:rPr>
            <w:noProof/>
            <w:webHidden/>
          </w:rPr>
          <w:instrText xml:space="preserve"> PAGEREF _Toc136061912 \h </w:instrText>
        </w:r>
        <w:r w:rsidR="00894482">
          <w:rPr>
            <w:noProof/>
            <w:webHidden/>
          </w:rPr>
        </w:r>
        <w:r w:rsidR="00894482">
          <w:rPr>
            <w:noProof/>
            <w:webHidden/>
          </w:rPr>
          <w:fldChar w:fldCharType="separate"/>
        </w:r>
        <w:r w:rsidR="001B774F">
          <w:rPr>
            <w:noProof/>
            <w:webHidden/>
          </w:rPr>
          <w:t>42</w:t>
        </w:r>
        <w:r w:rsidR="00894482">
          <w:rPr>
            <w:noProof/>
            <w:webHidden/>
          </w:rPr>
          <w:fldChar w:fldCharType="end"/>
        </w:r>
      </w:hyperlink>
    </w:p>
    <w:p w14:paraId="0477138F" w14:textId="4521A675" w:rsidR="00894482" w:rsidRDefault="00A06F46">
      <w:pPr>
        <w:pStyle w:val="TOC5"/>
        <w:rPr>
          <w:noProof/>
          <w:sz w:val="24"/>
          <w:szCs w:val="24"/>
        </w:rPr>
      </w:pPr>
      <w:hyperlink w:anchor="_Toc136061913" w:history="1">
        <w:r w:rsidR="00894482" w:rsidRPr="00E66831">
          <w:rPr>
            <w:rStyle w:val="Hyperlink"/>
            <w:noProof/>
          </w:rPr>
          <w:t>3.4.4.2</w:t>
        </w:r>
        <w:r w:rsidR="00894482">
          <w:rPr>
            <w:noProof/>
            <w:sz w:val="24"/>
            <w:szCs w:val="24"/>
          </w:rPr>
          <w:tab/>
        </w:r>
        <w:r w:rsidR="00894482" w:rsidRPr="00E66831">
          <w:rPr>
            <w:rStyle w:val="Hyperlink"/>
            <w:noProof/>
          </w:rPr>
          <w:t>Managed Server (Multi-Server Domain)</w:t>
        </w:r>
        <w:r w:rsidR="00894482">
          <w:rPr>
            <w:noProof/>
            <w:webHidden/>
          </w:rPr>
          <w:tab/>
        </w:r>
        <w:r w:rsidR="00894482">
          <w:rPr>
            <w:noProof/>
            <w:webHidden/>
          </w:rPr>
          <w:fldChar w:fldCharType="begin"/>
        </w:r>
        <w:r w:rsidR="00894482">
          <w:rPr>
            <w:noProof/>
            <w:webHidden/>
          </w:rPr>
          <w:instrText xml:space="preserve"> PAGEREF _Toc136061913 \h </w:instrText>
        </w:r>
        <w:r w:rsidR="00894482">
          <w:rPr>
            <w:noProof/>
            <w:webHidden/>
          </w:rPr>
        </w:r>
        <w:r w:rsidR="00894482">
          <w:rPr>
            <w:noProof/>
            <w:webHidden/>
          </w:rPr>
          <w:fldChar w:fldCharType="separate"/>
        </w:r>
        <w:r w:rsidR="001B774F">
          <w:rPr>
            <w:noProof/>
            <w:webHidden/>
          </w:rPr>
          <w:t>42</w:t>
        </w:r>
        <w:r w:rsidR="00894482">
          <w:rPr>
            <w:noProof/>
            <w:webHidden/>
          </w:rPr>
          <w:fldChar w:fldCharType="end"/>
        </w:r>
      </w:hyperlink>
    </w:p>
    <w:p w14:paraId="673601FB" w14:textId="6F47618C" w:rsidR="00894482" w:rsidRDefault="00A06F46">
      <w:pPr>
        <w:pStyle w:val="TOC4"/>
        <w:rPr>
          <w:noProof/>
          <w:sz w:val="24"/>
          <w:szCs w:val="24"/>
        </w:rPr>
      </w:pPr>
      <w:hyperlink w:anchor="_Toc136061914" w:history="1">
        <w:r w:rsidR="00894482" w:rsidRPr="00E66831">
          <w:rPr>
            <w:rStyle w:val="Hyperlink"/>
            <w:noProof/>
          </w:rPr>
          <w:t>3.4.5</w:t>
        </w:r>
        <w:r w:rsidR="00894482">
          <w:rPr>
            <w:noProof/>
            <w:sz w:val="24"/>
            <w:szCs w:val="24"/>
          </w:rPr>
          <w:tab/>
        </w:r>
        <w:r w:rsidR="00894482" w:rsidRPr="00E66831">
          <w:rPr>
            <w:rStyle w:val="Hyperlink"/>
            <w:noProof/>
          </w:rPr>
          <w:t>Stop/Restart WebLogic Server(s)</w:t>
        </w:r>
        <w:r w:rsidR="00894482">
          <w:rPr>
            <w:noProof/>
            <w:webHidden/>
          </w:rPr>
          <w:tab/>
        </w:r>
        <w:r w:rsidR="00894482">
          <w:rPr>
            <w:noProof/>
            <w:webHidden/>
          </w:rPr>
          <w:fldChar w:fldCharType="begin"/>
        </w:r>
        <w:r w:rsidR="00894482">
          <w:rPr>
            <w:noProof/>
            <w:webHidden/>
          </w:rPr>
          <w:instrText xml:space="preserve"> PAGEREF _Toc136061914 \h </w:instrText>
        </w:r>
        <w:r w:rsidR="00894482">
          <w:rPr>
            <w:noProof/>
            <w:webHidden/>
          </w:rPr>
        </w:r>
        <w:r w:rsidR="00894482">
          <w:rPr>
            <w:noProof/>
            <w:webHidden/>
          </w:rPr>
          <w:fldChar w:fldCharType="separate"/>
        </w:r>
        <w:r w:rsidR="001B774F">
          <w:rPr>
            <w:noProof/>
            <w:webHidden/>
          </w:rPr>
          <w:t>43</w:t>
        </w:r>
        <w:r w:rsidR="00894482">
          <w:rPr>
            <w:noProof/>
            <w:webHidden/>
          </w:rPr>
          <w:fldChar w:fldCharType="end"/>
        </w:r>
      </w:hyperlink>
    </w:p>
    <w:p w14:paraId="1DF6DA65" w14:textId="6DB9E487" w:rsidR="00894482" w:rsidRDefault="00A06F46">
      <w:pPr>
        <w:pStyle w:val="TOC4"/>
        <w:rPr>
          <w:noProof/>
          <w:sz w:val="24"/>
          <w:szCs w:val="24"/>
        </w:rPr>
      </w:pPr>
      <w:hyperlink w:anchor="_Toc136061915" w:history="1">
        <w:r w:rsidR="00894482" w:rsidRPr="00E66831">
          <w:rPr>
            <w:rStyle w:val="Hyperlink"/>
            <w:noProof/>
          </w:rPr>
          <w:t>3.4.6</w:t>
        </w:r>
        <w:r w:rsidR="00894482">
          <w:rPr>
            <w:noProof/>
            <w:sz w:val="24"/>
            <w:szCs w:val="24"/>
          </w:rPr>
          <w:tab/>
        </w:r>
        <w:r w:rsidR="00894482" w:rsidRPr="00E66831">
          <w:rPr>
            <w:rStyle w:val="Hyperlink"/>
            <w:noProof/>
          </w:rPr>
          <w:t>Deploy Adapter(s)</w:t>
        </w:r>
        <w:r w:rsidR="00894482">
          <w:rPr>
            <w:noProof/>
            <w:webHidden/>
          </w:rPr>
          <w:tab/>
        </w:r>
        <w:r w:rsidR="00894482">
          <w:rPr>
            <w:noProof/>
            <w:webHidden/>
          </w:rPr>
          <w:fldChar w:fldCharType="begin"/>
        </w:r>
        <w:r w:rsidR="00894482">
          <w:rPr>
            <w:noProof/>
            <w:webHidden/>
          </w:rPr>
          <w:instrText xml:space="preserve"> PAGEREF _Toc136061915 \h </w:instrText>
        </w:r>
        <w:r w:rsidR="00894482">
          <w:rPr>
            <w:noProof/>
            <w:webHidden/>
          </w:rPr>
        </w:r>
        <w:r w:rsidR="00894482">
          <w:rPr>
            <w:noProof/>
            <w:webHidden/>
          </w:rPr>
          <w:fldChar w:fldCharType="separate"/>
        </w:r>
        <w:r w:rsidR="001B774F">
          <w:rPr>
            <w:noProof/>
            <w:webHidden/>
          </w:rPr>
          <w:t>43</w:t>
        </w:r>
        <w:r w:rsidR="00894482">
          <w:rPr>
            <w:noProof/>
            <w:webHidden/>
          </w:rPr>
          <w:fldChar w:fldCharType="end"/>
        </w:r>
      </w:hyperlink>
    </w:p>
    <w:p w14:paraId="222510DC" w14:textId="611984E9" w:rsidR="00894482" w:rsidRDefault="00A06F46">
      <w:pPr>
        <w:pStyle w:val="TOC3"/>
        <w:rPr>
          <w:b w:val="0"/>
          <w:noProof/>
          <w:sz w:val="24"/>
          <w:szCs w:val="24"/>
        </w:rPr>
      </w:pPr>
      <w:hyperlink w:anchor="_Toc136061916" w:history="1">
        <w:r w:rsidR="00894482" w:rsidRPr="00E66831">
          <w:rPr>
            <w:rStyle w:val="Hyperlink"/>
            <w:noProof/>
          </w:rPr>
          <w:t>3.5</w:t>
        </w:r>
        <w:r w:rsidR="00894482">
          <w:rPr>
            <w:b w:val="0"/>
            <w:noProof/>
            <w:sz w:val="24"/>
            <w:szCs w:val="24"/>
          </w:rPr>
          <w:tab/>
        </w:r>
        <w:r w:rsidR="00894482" w:rsidRPr="00E66831">
          <w:rPr>
            <w:rStyle w:val="Hyperlink"/>
            <w:noProof/>
          </w:rPr>
          <w:t>Verifying Successful Adapter Installation or Upgrade</w:t>
        </w:r>
        <w:r w:rsidR="00894482">
          <w:rPr>
            <w:noProof/>
            <w:webHidden/>
          </w:rPr>
          <w:tab/>
        </w:r>
        <w:r w:rsidR="00894482">
          <w:rPr>
            <w:noProof/>
            <w:webHidden/>
          </w:rPr>
          <w:fldChar w:fldCharType="begin"/>
        </w:r>
        <w:r w:rsidR="00894482">
          <w:rPr>
            <w:noProof/>
            <w:webHidden/>
          </w:rPr>
          <w:instrText xml:space="preserve"> PAGEREF _Toc136061916 \h </w:instrText>
        </w:r>
        <w:r w:rsidR="00894482">
          <w:rPr>
            <w:noProof/>
            <w:webHidden/>
          </w:rPr>
        </w:r>
        <w:r w:rsidR="00894482">
          <w:rPr>
            <w:noProof/>
            <w:webHidden/>
          </w:rPr>
          <w:fldChar w:fldCharType="separate"/>
        </w:r>
        <w:r w:rsidR="001B774F">
          <w:rPr>
            <w:noProof/>
            <w:webHidden/>
          </w:rPr>
          <w:t>43</w:t>
        </w:r>
        <w:r w:rsidR="00894482">
          <w:rPr>
            <w:noProof/>
            <w:webHidden/>
          </w:rPr>
          <w:fldChar w:fldCharType="end"/>
        </w:r>
      </w:hyperlink>
    </w:p>
    <w:p w14:paraId="03049C4C" w14:textId="2547399B" w:rsidR="00894482" w:rsidRDefault="00A06F46">
      <w:pPr>
        <w:pStyle w:val="TOC3"/>
        <w:rPr>
          <w:b w:val="0"/>
          <w:noProof/>
          <w:sz w:val="24"/>
          <w:szCs w:val="24"/>
        </w:rPr>
      </w:pPr>
      <w:hyperlink w:anchor="_Toc136061917" w:history="1">
        <w:r w:rsidR="00894482" w:rsidRPr="00E66831">
          <w:rPr>
            <w:rStyle w:val="Hyperlink"/>
            <w:noProof/>
          </w:rPr>
          <w:t>3.6</w:t>
        </w:r>
        <w:r w:rsidR="00894482">
          <w:rPr>
            <w:b w:val="0"/>
            <w:noProof/>
            <w:sz w:val="24"/>
            <w:szCs w:val="24"/>
          </w:rPr>
          <w:tab/>
        </w:r>
        <w:r w:rsidR="00894482" w:rsidRPr="00E66831">
          <w:rPr>
            <w:rStyle w:val="Hyperlink"/>
            <w:noProof/>
          </w:rPr>
          <w:t>Deploying the VistALink Console</w:t>
        </w:r>
        <w:r w:rsidR="00894482">
          <w:rPr>
            <w:noProof/>
            <w:webHidden/>
          </w:rPr>
          <w:tab/>
        </w:r>
        <w:r w:rsidR="00894482">
          <w:rPr>
            <w:noProof/>
            <w:webHidden/>
          </w:rPr>
          <w:fldChar w:fldCharType="begin"/>
        </w:r>
        <w:r w:rsidR="00894482">
          <w:rPr>
            <w:noProof/>
            <w:webHidden/>
          </w:rPr>
          <w:instrText xml:space="preserve"> PAGEREF _Toc136061917 \h </w:instrText>
        </w:r>
        <w:r w:rsidR="00894482">
          <w:rPr>
            <w:noProof/>
            <w:webHidden/>
          </w:rPr>
        </w:r>
        <w:r w:rsidR="00894482">
          <w:rPr>
            <w:noProof/>
            <w:webHidden/>
          </w:rPr>
          <w:fldChar w:fldCharType="separate"/>
        </w:r>
        <w:r w:rsidR="001B774F">
          <w:rPr>
            <w:noProof/>
            <w:webHidden/>
          </w:rPr>
          <w:t>44</w:t>
        </w:r>
        <w:r w:rsidR="00894482">
          <w:rPr>
            <w:noProof/>
            <w:webHidden/>
          </w:rPr>
          <w:fldChar w:fldCharType="end"/>
        </w:r>
      </w:hyperlink>
    </w:p>
    <w:p w14:paraId="62ECB0F3" w14:textId="2E4FA038" w:rsidR="00894482" w:rsidRDefault="00A06F46">
      <w:pPr>
        <w:pStyle w:val="TOC4"/>
        <w:rPr>
          <w:noProof/>
          <w:sz w:val="24"/>
          <w:szCs w:val="24"/>
        </w:rPr>
      </w:pPr>
      <w:hyperlink w:anchor="_Toc136061918" w:history="1">
        <w:r w:rsidR="00894482" w:rsidRPr="00E66831">
          <w:rPr>
            <w:rStyle w:val="Hyperlink"/>
            <w:noProof/>
          </w:rPr>
          <w:t>3.6.1</w:t>
        </w:r>
        <w:r w:rsidR="00894482">
          <w:rPr>
            <w:noProof/>
            <w:sz w:val="24"/>
            <w:szCs w:val="24"/>
          </w:rPr>
          <w:tab/>
        </w:r>
        <w:r w:rsidR="00894482" w:rsidRPr="00E66831">
          <w:rPr>
            <w:rStyle w:val="Hyperlink"/>
            <w:noProof/>
          </w:rPr>
          <w:t>Multi-Server Domains</w:t>
        </w:r>
        <w:r w:rsidR="00894482">
          <w:rPr>
            <w:noProof/>
            <w:webHidden/>
          </w:rPr>
          <w:tab/>
        </w:r>
        <w:r w:rsidR="00894482">
          <w:rPr>
            <w:noProof/>
            <w:webHidden/>
          </w:rPr>
          <w:fldChar w:fldCharType="begin"/>
        </w:r>
        <w:r w:rsidR="00894482">
          <w:rPr>
            <w:noProof/>
            <w:webHidden/>
          </w:rPr>
          <w:instrText xml:space="preserve"> PAGEREF _Toc136061918 \h </w:instrText>
        </w:r>
        <w:r w:rsidR="00894482">
          <w:rPr>
            <w:noProof/>
            <w:webHidden/>
          </w:rPr>
        </w:r>
        <w:r w:rsidR="00894482">
          <w:rPr>
            <w:noProof/>
            <w:webHidden/>
          </w:rPr>
          <w:fldChar w:fldCharType="separate"/>
        </w:r>
        <w:r w:rsidR="001B774F">
          <w:rPr>
            <w:noProof/>
            <w:webHidden/>
          </w:rPr>
          <w:t>46</w:t>
        </w:r>
        <w:r w:rsidR="00894482">
          <w:rPr>
            <w:noProof/>
            <w:webHidden/>
          </w:rPr>
          <w:fldChar w:fldCharType="end"/>
        </w:r>
      </w:hyperlink>
    </w:p>
    <w:p w14:paraId="2D4D53F7" w14:textId="1A8AD1F4" w:rsidR="00894482" w:rsidRDefault="00A06F46">
      <w:pPr>
        <w:pStyle w:val="TOC3"/>
        <w:rPr>
          <w:b w:val="0"/>
          <w:noProof/>
          <w:sz w:val="24"/>
          <w:szCs w:val="24"/>
        </w:rPr>
      </w:pPr>
      <w:hyperlink w:anchor="_Toc136061919" w:history="1">
        <w:r w:rsidR="00894482" w:rsidRPr="00E66831">
          <w:rPr>
            <w:rStyle w:val="Hyperlink"/>
            <w:noProof/>
          </w:rPr>
          <w:t>3.7</w:t>
        </w:r>
        <w:r w:rsidR="00894482">
          <w:rPr>
            <w:b w:val="0"/>
            <w:noProof/>
            <w:sz w:val="24"/>
            <w:szCs w:val="24"/>
          </w:rPr>
          <w:tab/>
        </w:r>
        <w:r w:rsidR="00894482" w:rsidRPr="00E66831">
          <w:rPr>
            <w:rStyle w:val="Hyperlink"/>
            <w:noProof/>
          </w:rPr>
          <w:t>Deploying the Sample J2EE Application</w:t>
        </w:r>
        <w:r w:rsidR="00894482">
          <w:rPr>
            <w:noProof/>
            <w:webHidden/>
          </w:rPr>
          <w:tab/>
        </w:r>
        <w:r w:rsidR="00894482">
          <w:rPr>
            <w:noProof/>
            <w:webHidden/>
          </w:rPr>
          <w:fldChar w:fldCharType="begin"/>
        </w:r>
        <w:r w:rsidR="00894482">
          <w:rPr>
            <w:noProof/>
            <w:webHidden/>
          </w:rPr>
          <w:instrText xml:space="preserve"> PAGEREF _Toc136061919 \h </w:instrText>
        </w:r>
        <w:r w:rsidR="00894482">
          <w:rPr>
            <w:noProof/>
            <w:webHidden/>
          </w:rPr>
        </w:r>
        <w:r w:rsidR="00894482">
          <w:rPr>
            <w:noProof/>
            <w:webHidden/>
          </w:rPr>
          <w:fldChar w:fldCharType="separate"/>
        </w:r>
        <w:r w:rsidR="001B774F">
          <w:rPr>
            <w:noProof/>
            <w:webHidden/>
          </w:rPr>
          <w:t>47</w:t>
        </w:r>
        <w:r w:rsidR="00894482">
          <w:rPr>
            <w:noProof/>
            <w:webHidden/>
          </w:rPr>
          <w:fldChar w:fldCharType="end"/>
        </w:r>
      </w:hyperlink>
    </w:p>
    <w:p w14:paraId="0A9AF49D" w14:textId="0F7C7083" w:rsidR="00894482" w:rsidRDefault="00A06F46">
      <w:pPr>
        <w:pStyle w:val="TOC3"/>
        <w:rPr>
          <w:b w:val="0"/>
          <w:noProof/>
          <w:sz w:val="24"/>
          <w:szCs w:val="24"/>
        </w:rPr>
      </w:pPr>
      <w:hyperlink w:anchor="_Toc136061920" w:history="1">
        <w:r w:rsidR="00894482" w:rsidRPr="00E66831">
          <w:rPr>
            <w:rStyle w:val="Hyperlink"/>
            <w:noProof/>
          </w:rPr>
          <w:t>3.8</w:t>
        </w:r>
        <w:r w:rsidR="00894482">
          <w:rPr>
            <w:b w:val="0"/>
            <w:noProof/>
            <w:sz w:val="24"/>
            <w:szCs w:val="24"/>
          </w:rPr>
          <w:tab/>
        </w:r>
        <w:r w:rsidR="00894482" w:rsidRPr="00E66831">
          <w:rPr>
            <w:rStyle w:val="Hyperlink"/>
            <w:noProof/>
          </w:rPr>
          <w:t>Testing the Sample Application with Your Own VistA/M Server</w:t>
        </w:r>
        <w:r w:rsidR="00894482">
          <w:rPr>
            <w:noProof/>
            <w:webHidden/>
          </w:rPr>
          <w:tab/>
        </w:r>
        <w:r w:rsidR="00894482">
          <w:rPr>
            <w:noProof/>
            <w:webHidden/>
          </w:rPr>
          <w:fldChar w:fldCharType="begin"/>
        </w:r>
        <w:r w:rsidR="00894482">
          <w:rPr>
            <w:noProof/>
            <w:webHidden/>
          </w:rPr>
          <w:instrText xml:space="preserve"> PAGEREF _Toc136061920 \h </w:instrText>
        </w:r>
        <w:r w:rsidR="00894482">
          <w:rPr>
            <w:noProof/>
            <w:webHidden/>
          </w:rPr>
        </w:r>
        <w:r w:rsidR="00894482">
          <w:rPr>
            <w:noProof/>
            <w:webHidden/>
          </w:rPr>
          <w:fldChar w:fldCharType="separate"/>
        </w:r>
        <w:r w:rsidR="001B774F">
          <w:rPr>
            <w:noProof/>
            <w:webHidden/>
          </w:rPr>
          <w:t>50</w:t>
        </w:r>
        <w:r w:rsidR="00894482">
          <w:rPr>
            <w:noProof/>
            <w:webHidden/>
          </w:rPr>
          <w:fldChar w:fldCharType="end"/>
        </w:r>
      </w:hyperlink>
    </w:p>
    <w:p w14:paraId="75A6E241" w14:textId="5A9C45AA" w:rsidR="00894482" w:rsidRDefault="00A06F46">
      <w:pPr>
        <w:pStyle w:val="TOC4"/>
        <w:rPr>
          <w:noProof/>
          <w:sz w:val="24"/>
          <w:szCs w:val="24"/>
        </w:rPr>
      </w:pPr>
      <w:hyperlink w:anchor="_Toc136061921" w:history="1">
        <w:r w:rsidR="00894482" w:rsidRPr="00E66831">
          <w:rPr>
            <w:rStyle w:val="Hyperlink"/>
            <w:noProof/>
          </w:rPr>
          <w:t>3.8.1</w:t>
        </w:r>
        <w:r w:rsidR="00894482">
          <w:rPr>
            <w:noProof/>
            <w:sz w:val="24"/>
            <w:szCs w:val="24"/>
          </w:rPr>
          <w:tab/>
        </w:r>
        <w:r w:rsidR="00894482" w:rsidRPr="00E66831">
          <w:rPr>
            <w:rStyle w:val="Hyperlink"/>
            <w:noProof/>
          </w:rPr>
          <w:t>Reconfigure "vlj/testconnector" Adapter to Access Your Own VistA/M Listener</w:t>
        </w:r>
        <w:r w:rsidR="00894482">
          <w:rPr>
            <w:noProof/>
            <w:webHidden/>
          </w:rPr>
          <w:tab/>
        </w:r>
        <w:r w:rsidR="00894482">
          <w:rPr>
            <w:noProof/>
            <w:webHidden/>
          </w:rPr>
          <w:fldChar w:fldCharType="begin"/>
        </w:r>
        <w:r w:rsidR="00894482">
          <w:rPr>
            <w:noProof/>
            <w:webHidden/>
          </w:rPr>
          <w:instrText xml:space="preserve"> PAGEREF _Toc136061921 \h </w:instrText>
        </w:r>
        <w:r w:rsidR="00894482">
          <w:rPr>
            <w:noProof/>
            <w:webHidden/>
          </w:rPr>
        </w:r>
        <w:r w:rsidR="00894482">
          <w:rPr>
            <w:noProof/>
            <w:webHidden/>
          </w:rPr>
          <w:fldChar w:fldCharType="separate"/>
        </w:r>
        <w:r w:rsidR="001B774F">
          <w:rPr>
            <w:noProof/>
            <w:webHidden/>
          </w:rPr>
          <w:t>51</w:t>
        </w:r>
        <w:r w:rsidR="00894482">
          <w:rPr>
            <w:noProof/>
            <w:webHidden/>
          </w:rPr>
          <w:fldChar w:fldCharType="end"/>
        </w:r>
      </w:hyperlink>
    </w:p>
    <w:p w14:paraId="1E42D2CC" w14:textId="2918DB55" w:rsidR="00894482" w:rsidRDefault="00A06F46">
      <w:pPr>
        <w:pStyle w:val="TOC4"/>
        <w:rPr>
          <w:noProof/>
          <w:sz w:val="24"/>
          <w:szCs w:val="24"/>
        </w:rPr>
      </w:pPr>
      <w:hyperlink w:anchor="_Toc136061922" w:history="1">
        <w:r w:rsidR="00894482" w:rsidRPr="00E66831">
          <w:rPr>
            <w:rStyle w:val="Hyperlink"/>
            <w:noProof/>
          </w:rPr>
          <w:t>3.8.2</w:t>
        </w:r>
        <w:r w:rsidR="00894482">
          <w:rPr>
            <w:noProof/>
            <w:sz w:val="24"/>
            <w:szCs w:val="24"/>
          </w:rPr>
          <w:tab/>
        </w:r>
        <w:r w:rsidR="00894482" w:rsidRPr="00E66831">
          <w:rPr>
            <w:rStyle w:val="Hyperlink"/>
            <w:noProof/>
          </w:rPr>
          <w:t>Create or Use an Existing VistA/M System User for the Sample App</w:t>
        </w:r>
        <w:r w:rsidR="00894482">
          <w:rPr>
            <w:noProof/>
            <w:webHidden/>
          </w:rPr>
          <w:tab/>
        </w:r>
        <w:r w:rsidR="00894482">
          <w:rPr>
            <w:noProof/>
            <w:webHidden/>
          </w:rPr>
          <w:fldChar w:fldCharType="begin"/>
        </w:r>
        <w:r w:rsidR="00894482">
          <w:rPr>
            <w:noProof/>
            <w:webHidden/>
          </w:rPr>
          <w:instrText xml:space="preserve"> PAGEREF _Toc136061922 \h </w:instrText>
        </w:r>
        <w:r w:rsidR="00894482">
          <w:rPr>
            <w:noProof/>
            <w:webHidden/>
          </w:rPr>
        </w:r>
        <w:r w:rsidR="00894482">
          <w:rPr>
            <w:noProof/>
            <w:webHidden/>
          </w:rPr>
          <w:fldChar w:fldCharType="separate"/>
        </w:r>
        <w:r w:rsidR="001B774F">
          <w:rPr>
            <w:noProof/>
            <w:webHidden/>
          </w:rPr>
          <w:t>52</w:t>
        </w:r>
        <w:r w:rsidR="00894482">
          <w:rPr>
            <w:noProof/>
            <w:webHidden/>
          </w:rPr>
          <w:fldChar w:fldCharType="end"/>
        </w:r>
      </w:hyperlink>
    </w:p>
    <w:p w14:paraId="049DA744" w14:textId="3DD4B01A" w:rsidR="00894482" w:rsidRDefault="00A06F46">
      <w:pPr>
        <w:pStyle w:val="TOC4"/>
        <w:rPr>
          <w:noProof/>
          <w:sz w:val="24"/>
          <w:szCs w:val="24"/>
        </w:rPr>
      </w:pPr>
      <w:hyperlink w:anchor="_Toc136061923" w:history="1">
        <w:r w:rsidR="00894482" w:rsidRPr="00E66831">
          <w:rPr>
            <w:rStyle w:val="Hyperlink"/>
            <w:noProof/>
          </w:rPr>
          <w:t>3.8.3</w:t>
        </w:r>
        <w:r w:rsidR="00894482">
          <w:rPr>
            <w:noProof/>
            <w:sz w:val="24"/>
            <w:szCs w:val="24"/>
          </w:rPr>
          <w:tab/>
        </w:r>
        <w:r w:rsidR="00894482" w:rsidRPr="00E66831">
          <w:rPr>
            <w:rStyle w:val="Hyperlink"/>
            <w:noProof/>
          </w:rPr>
          <w:t>Grant "B"-Type Option to the Application Proxy User</w:t>
        </w:r>
        <w:r w:rsidR="00894482">
          <w:rPr>
            <w:noProof/>
            <w:webHidden/>
          </w:rPr>
          <w:tab/>
        </w:r>
        <w:r w:rsidR="00894482">
          <w:rPr>
            <w:noProof/>
            <w:webHidden/>
          </w:rPr>
          <w:fldChar w:fldCharType="begin"/>
        </w:r>
        <w:r w:rsidR="00894482">
          <w:rPr>
            <w:noProof/>
            <w:webHidden/>
          </w:rPr>
          <w:instrText xml:space="preserve"> PAGEREF _Toc136061923 \h </w:instrText>
        </w:r>
        <w:r w:rsidR="00894482">
          <w:rPr>
            <w:noProof/>
            <w:webHidden/>
          </w:rPr>
        </w:r>
        <w:r w:rsidR="00894482">
          <w:rPr>
            <w:noProof/>
            <w:webHidden/>
          </w:rPr>
          <w:fldChar w:fldCharType="separate"/>
        </w:r>
        <w:r w:rsidR="001B774F">
          <w:rPr>
            <w:noProof/>
            <w:webHidden/>
          </w:rPr>
          <w:t>52</w:t>
        </w:r>
        <w:r w:rsidR="00894482">
          <w:rPr>
            <w:noProof/>
            <w:webHidden/>
          </w:rPr>
          <w:fldChar w:fldCharType="end"/>
        </w:r>
      </w:hyperlink>
    </w:p>
    <w:p w14:paraId="2F26964C" w14:textId="4C72CC57" w:rsidR="00894482" w:rsidRDefault="00A06F46">
      <w:pPr>
        <w:pStyle w:val="TOC4"/>
        <w:rPr>
          <w:noProof/>
          <w:sz w:val="24"/>
          <w:szCs w:val="24"/>
        </w:rPr>
      </w:pPr>
      <w:hyperlink w:anchor="_Toc136061924" w:history="1">
        <w:r w:rsidR="00894482" w:rsidRPr="00E66831">
          <w:rPr>
            <w:rStyle w:val="Hyperlink"/>
            <w:noProof/>
          </w:rPr>
          <w:t>3.8.4</w:t>
        </w:r>
        <w:r w:rsidR="00894482">
          <w:rPr>
            <w:noProof/>
            <w:sz w:val="24"/>
            <w:szCs w:val="24"/>
          </w:rPr>
          <w:tab/>
        </w:r>
        <w:r w:rsidR="00894482" w:rsidRPr="00E66831">
          <w:rPr>
            <w:rStyle w:val="Hyperlink"/>
            <w:noProof/>
          </w:rPr>
          <w:t>Run the Sample Web App</w:t>
        </w:r>
        <w:r w:rsidR="00894482">
          <w:rPr>
            <w:noProof/>
            <w:webHidden/>
          </w:rPr>
          <w:tab/>
        </w:r>
        <w:r w:rsidR="00894482">
          <w:rPr>
            <w:noProof/>
            <w:webHidden/>
          </w:rPr>
          <w:fldChar w:fldCharType="begin"/>
        </w:r>
        <w:r w:rsidR="00894482">
          <w:rPr>
            <w:noProof/>
            <w:webHidden/>
          </w:rPr>
          <w:instrText xml:space="preserve"> PAGEREF _Toc136061924 \h </w:instrText>
        </w:r>
        <w:r w:rsidR="00894482">
          <w:rPr>
            <w:noProof/>
            <w:webHidden/>
          </w:rPr>
        </w:r>
        <w:r w:rsidR="00894482">
          <w:rPr>
            <w:noProof/>
            <w:webHidden/>
          </w:rPr>
          <w:fldChar w:fldCharType="separate"/>
        </w:r>
        <w:r w:rsidR="001B774F">
          <w:rPr>
            <w:noProof/>
            <w:webHidden/>
          </w:rPr>
          <w:t>52</w:t>
        </w:r>
        <w:r w:rsidR="00894482">
          <w:rPr>
            <w:noProof/>
            <w:webHidden/>
          </w:rPr>
          <w:fldChar w:fldCharType="end"/>
        </w:r>
      </w:hyperlink>
    </w:p>
    <w:p w14:paraId="7660BD18" w14:textId="47349BBB" w:rsidR="00894482" w:rsidRDefault="00A06F46">
      <w:pPr>
        <w:pStyle w:val="TOC3"/>
        <w:rPr>
          <w:b w:val="0"/>
          <w:noProof/>
          <w:sz w:val="24"/>
          <w:szCs w:val="24"/>
        </w:rPr>
      </w:pPr>
      <w:hyperlink w:anchor="_Toc136061925" w:history="1">
        <w:r w:rsidR="00894482" w:rsidRPr="00E66831">
          <w:rPr>
            <w:rStyle w:val="Hyperlink"/>
            <w:noProof/>
          </w:rPr>
          <w:t>3.9</w:t>
        </w:r>
        <w:r w:rsidR="00894482">
          <w:rPr>
            <w:b w:val="0"/>
            <w:noProof/>
            <w:sz w:val="24"/>
            <w:szCs w:val="24"/>
          </w:rPr>
          <w:tab/>
        </w:r>
        <w:r w:rsidR="00894482" w:rsidRPr="00E66831">
          <w:rPr>
            <w:rStyle w:val="Hyperlink"/>
            <w:noProof/>
          </w:rPr>
          <w:t>Troubleshooting</w:t>
        </w:r>
        <w:r w:rsidR="00894482">
          <w:rPr>
            <w:noProof/>
            <w:webHidden/>
          </w:rPr>
          <w:tab/>
        </w:r>
        <w:r w:rsidR="00894482">
          <w:rPr>
            <w:noProof/>
            <w:webHidden/>
          </w:rPr>
          <w:fldChar w:fldCharType="begin"/>
        </w:r>
        <w:r w:rsidR="00894482">
          <w:rPr>
            <w:noProof/>
            <w:webHidden/>
          </w:rPr>
          <w:instrText xml:space="preserve"> PAGEREF _Toc136061925 \h </w:instrText>
        </w:r>
        <w:r w:rsidR="00894482">
          <w:rPr>
            <w:noProof/>
            <w:webHidden/>
          </w:rPr>
        </w:r>
        <w:r w:rsidR="00894482">
          <w:rPr>
            <w:noProof/>
            <w:webHidden/>
          </w:rPr>
          <w:fldChar w:fldCharType="separate"/>
        </w:r>
        <w:r w:rsidR="001B774F">
          <w:rPr>
            <w:noProof/>
            <w:webHidden/>
          </w:rPr>
          <w:t>53</w:t>
        </w:r>
        <w:r w:rsidR="00894482">
          <w:rPr>
            <w:noProof/>
            <w:webHidden/>
          </w:rPr>
          <w:fldChar w:fldCharType="end"/>
        </w:r>
      </w:hyperlink>
    </w:p>
    <w:p w14:paraId="7843399A" w14:textId="6E3BEF34" w:rsidR="00894482" w:rsidRDefault="00A06F46">
      <w:pPr>
        <w:pStyle w:val="TOC2"/>
        <w:rPr>
          <w:b w:val="0"/>
          <w:i w:val="0"/>
          <w:noProof/>
        </w:rPr>
      </w:pPr>
      <w:hyperlink w:anchor="_Toc136061926" w:history="1">
        <w:r w:rsidR="00894482" w:rsidRPr="00E66831">
          <w:rPr>
            <w:rStyle w:val="Hyperlink"/>
            <w:noProof/>
          </w:rPr>
          <w:t>Appendix A:  Installing and Running the J2SE Sample Apps</w:t>
        </w:r>
        <w:r w:rsidR="00894482">
          <w:rPr>
            <w:noProof/>
            <w:webHidden/>
          </w:rPr>
          <w:tab/>
        </w:r>
        <w:r w:rsidR="00894482">
          <w:rPr>
            <w:noProof/>
            <w:webHidden/>
          </w:rPr>
          <w:fldChar w:fldCharType="begin"/>
        </w:r>
        <w:r w:rsidR="00894482">
          <w:rPr>
            <w:noProof/>
            <w:webHidden/>
          </w:rPr>
          <w:instrText xml:space="preserve"> PAGEREF _Toc136061926 \h </w:instrText>
        </w:r>
        <w:r w:rsidR="00894482">
          <w:rPr>
            <w:noProof/>
            <w:webHidden/>
          </w:rPr>
        </w:r>
        <w:r w:rsidR="00894482">
          <w:rPr>
            <w:noProof/>
            <w:webHidden/>
          </w:rPr>
          <w:fldChar w:fldCharType="separate"/>
        </w:r>
        <w:r w:rsidR="001B774F">
          <w:rPr>
            <w:noProof/>
            <w:webHidden/>
          </w:rPr>
          <w:t>55</w:t>
        </w:r>
        <w:r w:rsidR="00894482">
          <w:rPr>
            <w:noProof/>
            <w:webHidden/>
          </w:rPr>
          <w:fldChar w:fldCharType="end"/>
        </w:r>
      </w:hyperlink>
    </w:p>
    <w:p w14:paraId="4605BAC3" w14:textId="21707C70" w:rsidR="00894482" w:rsidRDefault="00A06F46">
      <w:pPr>
        <w:pStyle w:val="TOC3"/>
        <w:rPr>
          <w:b w:val="0"/>
          <w:noProof/>
          <w:sz w:val="24"/>
          <w:szCs w:val="24"/>
        </w:rPr>
      </w:pPr>
      <w:hyperlink w:anchor="_Toc136061927" w:history="1">
        <w:r w:rsidR="00894482" w:rsidRPr="00E66831">
          <w:rPr>
            <w:rStyle w:val="Hyperlink"/>
            <w:noProof/>
          </w:rPr>
          <w:t>Overview</w:t>
        </w:r>
        <w:r w:rsidR="00894482">
          <w:rPr>
            <w:noProof/>
            <w:webHidden/>
          </w:rPr>
          <w:tab/>
        </w:r>
        <w:r w:rsidR="00894482">
          <w:rPr>
            <w:noProof/>
            <w:webHidden/>
          </w:rPr>
          <w:fldChar w:fldCharType="begin"/>
        </w:r>
        <w:r w:rsidR="00894482">
          <w:rPr>
            <w:noProof/>
            <w:webHidden/>
          </w:rPr>
          <w:instrText xml:space="preserve"> PAGEREF _Toc136061927 \h </w:instrText>
        </w:r>
        <w:r w:rsidR="00894482">
          <w:rPr>
            <w:noProof/>
            <w:webHidden/>
          </w:rPr>
        </w:r>
        <w:r w:rsidR="00894482">
          <w:rPr>
            <w:noProof/>
            <w:webHidden/>
          </w:rPr>
          <w:fldChar w:fldCharType="separate"/>
        </w:r>
        <w:r w:rsidR="001B774F">
          <w:rPr>
            <w:noProof/>
            <w:webHidden/>
          </w:rPr>
          <w:t>55</w:t>
        </w:r>
        <w:r w:rsidR="00894482">
          <w:rPr>
            <w:noProof/>
            <w:webHidden/>
          </w:rPr>
          <w:fldChar w:fldCharType="end"/>
        </w:r>
      </w:hyperlink>
    </w:p>
    <w:p w14:paraId="64DAA161" w14:textId="2A0AF705" w:rsidR="00894482" w:rsidRDefault="00A06F46">
      <w:pPr>
        <w:pStyle w:val="TOC3"/>
        <w:rPr>
          <w:b w:val="0"/>
          <w:noProof/>
          <w:sz w:val="24"/>
          <w:szCs w:val="24"/>
        </w:rPr>
      </w:pPr>
      <w:hyperlink w:anchor="_Toc136061928" w:history="1">
        <w:r w:rsidR="00894482" w:rsidRPr="00E66831">
          <w:rPr>
            <w:rStyle w:val="Hyperlink"/>
            <w:noProof/>
          </w:rPr>
          <w:t>Installation Instructions</w:t>
        </w:r>
        <w:r w:rsidR="00894482">
          <w:rPr>
            <w:noProof/>
            <w:webHidden/>
          </w:rPr>
          <w:tab/>
        </w:r>
        <w:r w:rsidR="00894482">
          <w:rPr>
            <w:noProof/>
            <w:webHidden/>
          </w:rPr>
          <w:fldChar w:fldCharType="begin"/>
        </w:r>
        <w:r w:rsidR="00894482">
          <w:rPr>
            <w:noProof/>
            <w:webHidden/>
          </w:rPr>
          <w:instrText xml:space="preserve"> PAGEREF _Toc136061928 \h </w:instrText>
        </w:r>
        <w:r w:rsidR="00894482">
          <w:rPr>
            <w:noProof/>
            <w:webHidden/>
          </w:rPr>
        </w:r>
        <w:r w:rsidR="00894482">
          <w:rPr>
            <w:noProof/>
            <w:webHidden/>
          </w:rPr>
          <w:fldChar w:fldCharType="separate"/>
        </w:r>
        <w:r w:rsidR="001B774F">
          <w:rPr>
            <w:noProof/>
            <w:webHidden/>
          </w:rPr>
          <w:t>56</w:t>
        </w:r>
        <w:r w:rsidR="00894482">
          <w:rPr>
            <w:noProof/>
            <w:webHidden/>
          </w:rPr>
          <w:fldChar w:fldCharType="end"/>
        </w:r>
      </w:hyperlink>
    </w:p>
    <w:p w14:paraId="326DFE93" w14:textId="56EECC46" w:rsidR="00894482" w:rsidRDefault="00A06F46">
      <w:pPr>
        <w:pStyle w:val="TOC4"/>
        <w:rPr>
          <w:noProof/>
          <w:sz w:val="24"/>
          <w:szCs w:val="24"/>
        </w:rPr>
      </w:pPr>
      <w:hyperlink w:anchor="_Toc136061929" w:history="1">
        <w:r w:rsidR="00894482" w:rsidRPr="00E66831">
          <w:rPr>
            <w:rStyle w:val="Hyperlink"/>
            <w:noProof/>
          </w:rPr>
          <w:t>Installing the Java Runtime Environment (JRE)</w:t>
        </w:r>
        <w:r w:rsidR="00894482">
          <w:rPr>
            <w:noProof/>
            <w:webHidden/>
          </w:rPr>
          <w:tab/>
        </w:r>
        <w:r w:rsidR="00894482">
          <w:rPr>
            <w:noProof/>
            <w:webHidden/>
          </w:rPr>
          <w:fldChar w:fldCharType="begin"/>
        </w:r>
        <w:r w:rsidR="00894482">
          <w:rPr>
            <w:noProof/>
            <w:webHidden/>
          </w:rPr>
          <w:instrText xml:space="preserve"> PAGEREF _Toc136061929 \h </w:instrText>
        </w:r>
        <w:r w:rsidR="00894482">
          <w:rPr>
            <w:noProof/>
            <w:webHidden/>
          </w:rPr>
        </w:r>
        <w:r w:rsidR="00894482">
          <w:rPr>
            <w:noProof/>
            <w:webHidden/>
          </w:rPr>
          <w:fldChar w:fldCharType="separate"/>
        </w:r>
        <w:r w:rsidR="001B774F">
          <w:rPr>
            <w:noProof/>
            <w:webHidden/>
          </w:rPr>
          <w:t>56</w:t>
        </w:r>
        <w:r w:rsidR="00894482">
          <w:rPr>
            <w:noProof/>
            <w:webHidden/>
          </w:rPr>
          <w:fldChar w:fldCharType="end"/>
        </w:r>
      </w:hyperlink>
    </w:p>
    <w:p w14:paraId="40CC1C4D" w14:textId="2B3A0AE2" w:rsidR="00894482" w:rsidRDefault="00A06F46">
      <w:pPr>
        <w:pStyle w:val="TOC4"/>
        <w:rPr>
          <w:noProof/>
          <w:sz w:val="24"/>
          <w:szCs w:val="24"/>
        </w:rPr>
      </w:pPr>
      <w:hyperlink w:anchor="_Toc136061930" w:history="1">
        <w:r w:rsidR="00894482" w:rsidRPr="00E66831">
          <w:rPr>
            <w:rStyle w:val="Hyperlink"/>
            <w:noProof/>
          </w:rPr>
          <w:t>Installing the J2SE Sample Application Files</w:t>
        </w:r>
        <w:r w:rsidR="00894482">
          <w:rPr>
            <w:noProof/>
            <w:webHidden/>
          </w:rPr>
          <w:tab/>
        </w:r>
        <w:r w:rsidR="00894482">
          <w:rPr>
            <w:noProof/>
            <w:webHidden/>
          </w:rPr>
          <w:fldChar w:fldCharType="begin"/>
        </w:r>
        <w:r w:rsidR="00894482">
          <w:rPr>
            <w:noProof/>
            <w:webHidden/>
          </w:rPr>
          <w:instrText xml:space="preserve"> PAGEREF _Toc136061930 \h </w:instrText>
        </w:r>
        <w:r w:rsidR="00894482">
          <w:rPr>
            <w:noProof/>
            <w:webHidden/>
          </w:rPr>
        </w:r>
        <w:r w:rsidR="00894482">
          <w:rPr>
            <w:noProof/>
            <w:webHidden/>
          </w:rPr>
          <w:fldChar w:fldCharType="separate"/>
        </w:r>
        <w:r w:rsidR="001B774F">
          <w:rPr>
            <w:noProof/>
            <w:webHidden/>
          </w:rPr>
          <w:t>56</w:t>
        </w:r>
        <w:r w:rsidR="00894482">
          <w:rPr>
            <w:noProof/>
            <w:webHidden/>
          </w:rPr>
          <w:fldChar w:fldCharType="end"/>
        </w:r>
      </w:hyperlink>
    </w:p>
    <w:p w14:paraId="71669A13" w14:textId="259E59E5" w:rsidR="00894482" w:rsidRDefault="00A06F46">
      <w:pPr>
        <w:pStyle w:val="TOC4"/>
        <w:rPr>
          <w:noProof/>
          <w:sz w:val="24"/>
          <w:szCs w:val="24"/>
        </w:rPr>
      </w:pPr>
      <w:hyperlink w:anchor="_Toc136061931" w:history="1">
        <w:r w:rsidR="00894482" w:rsidRPr="00E66831">
          <w:rPr>
            <w:rStyle w:val="Hyperlink"/>
            <w:noProof/>
          </w:rPr>
          <w:t>Copying Java Libraries</w:t>
        </w:r>
        <w:r w:rsidR="00894482">
          <w:rPr>
            <w:noProof/>
            <w:webHidden/>
          </w:rPr>
          <w:tab/>
        </w:r>
        <w:r w:rsidR="00894482">
          <w:rPr>
            <w:noProof/>
            <w:webHidden/>
          </w:rPr>
          <w:fldChar w:fldCharType="begin"/>
        </w:r>
        <w:r w:rsidR="00894482">
          <w:rPr>
            <w:noProof/>
            <w:webHidden/>
          </w:rPr>
          <w:instrText xml:space="preserve"> PAGEREF _Toc136061931 \h </w:instrText>
        </w:r>
        <w:r w:rsidR="00894482">
          <w:rPr>
            <w:noProof/>
            <w:webHidden/>
          </w:rPr>
        </w:r>
        <w:r w:rsidR="00894482">
          <w:rPr>
            <w:noProof/>
            <w:webHidden/>
          </w:rPr>
          <w:fldChar w:fldCharType="separate"/>
        </w:r>
        <w:r w:rsidR="001B774F">
          <w:rPr>
            <w:noProof/>
            <w:webHidden/>
          </w:rPr>
          <w:t>56</w:t>
        </w:r>
        <w:r w:rsidR="00894482">
          <w:rPr>
            <w:noProof/>
            <w:webHidden/>
          </w:rPr>
          <w:fldChar w:fldCharType="end"/>
        </w:r>
      </w:hyperlink>
    </w:p>
    <w:p w14:paraId="0831BE85" w14:textId="51232107" w:rsidR="00894482" w:rsidRDefault="00A06F46">
      <w:pPr>
        <w:pStyle w:val="TOC4"/>
        <w:rPr>
          <w:noProof/>
          <w:sz w:val="24"/>
          <w:szCs w:val="24"/>
        </w:rPr>
      </w:pPr>
      <w:hyperlink w:anchor="_Toc136061932" w:history="1">
        <w:r w:rsidR="00894482" w:rsidRPr="00E66831">
          <w:rPr>
            <w:rStyle w:val="Hyperlink"/>
            <w:noProof/>
          </w:rPr>
          <w:t>Copying VistALink Libraries</w:t>
        </w:r>
        <w:r w:rsidR="00894482">
          <w:rPr>
            <w:noProof/>
            <w:webHidden/>
          </w:rPr>
          <w:tab/>
        </w:r>
        <w:r w:rsidR="00894482">
          <w:rPr>
            <w:noProof/>
            <w:webHidden/>
          </w:rPr>
          <w:fldChar w:fldCharType="begin"/>
        </w:r>
        <w:r w:rsidR="00894482">
          <w:rPr>
            <w:noProof/>
            <w:webHidden/>
          </w:rPr>
          <w:instrText xml:space="preserve"> PAGEREF _Toc136061932 \h </w:instrText>
        </w:r>
        <w:r w:rsidR="00894482">
          <w:rPr>
            <w:noProof/>
            <w:webHidden/>
          </w:rPr>
        </w:r>
        <w:r w:rsidR="00894482">
          <w:rPr>
            <w:noProof/>
            <w:webHidden/>
          </w:rPr>
          <w:fldChar w:fldCharType="separate"/>
        </w:r>
        <w:r w:rsidR="001B774F">
          <w:rPr>
            <w:noProof/>
            <w:webHidden/>
          </w:rPr>
          <w:t>57</w:t>
        </w:r>
        <w:r w:rsidR="00894482">
          <w:rPr>
            <w:noProof/>
            <w:webHidden/>
          </w:rPr>
          <w:fldChar w:fldCharType="end"/>
        </w:r>
      </w:hyperlink>
    </w:p>
    <w:p w14:paraId="7766B247" w14:textId="45D00F26" w:rsidR="00894482" w:rsidRDefault="00A06F46">
      <w:pPr>
        <w:pStyle w:val="TOC4"/>
        <w:rPr>
          <w:noProof/>
          <w:sz w:val="24"/>
          <w:szCs w:val="24"/>
        </w:rPr>
      </w:pPr>
      <w:hyperlink w:anchor="_Toc136061933" w:history="1">
        <w:r w:rsidR="00894482" w:rsidRPr="00E66831">
          <w:rPr>
            <w:rStyle w:val="Hyperlink"/>
            <w:noProof/>
          </w:rPr>
          <w:t>Granting Yourself Kernel Access to the Sample Application</w:t>
        </w:r>
        <w:r w:rsidR="00894482">
          <w:rPr>
            <w:noProof/>
            <w:webHidden/>
          </w:rPr>
          <w:tab/>
        </w:r>
        <w:r w:rsidR="00894482">
          <w:rPr>
            <w:noProof/>
            <w:webHidden/>
          </w:rPr>
          <w:fldChar w:fldCharType="begin"/>
        </w:r>
        <w:r w:rsidR="00894482">
          <w:rPr>
            <w:noProof/>
            <w:webHidden/>
          </w:rPr>
          <w:instrText xml:space="preserve"> PAGEREF _Toc136061933 \h </w:instrText>
        </w:r>
        <w:r w:rsidR="00894482">
          <w:rPr>
            <w:noProof/>
            <w:webHidden/>
          </w:rPr>
        </w:r>
        <w:r w:rsidR="00894482">
          <w:rPr>
            <w:noProof/>
            <w:webHidden/>
          </w:rPr>
          <w:fldChar w:fldCharType="separate"/>
        </w:r>
        <w:r w:rsidR="001B774F">
          <w:rPr>
            <w:noProof/>
            <w:webHidden/>
          </w:rPr>
          <w:t>57</w:t>
        </w:r>
        <w:r w:rsidR="00894482">
          <w:rPr>
            <w:noProof/>
            <w:webHidden/>
          </w:rPr>
          <w:fldChar w:fldCharType="end"/>
        </w:r>
      </w:hyperlink>
    </w:p>
    <w:p w14:paraId="39D25650" w14:textId="4CF5DCFE" w:rsidR="00894482" w:rsidRDefault="00A06F46">
      <w:pPr>
        <w:pStyle w:val="TOC4"/>
        <w:rPr>
          <w:noProof/>
          <w:sz w:val="24"/>
          <w:szCs w:val="24"/>
        </w:rPr>
      </w:pPr>
      <w:hyperlink w:anchor="_Toc136061934" w:history="1">
        <w:r w:rsidR="00894482" w:rsidRPr="00E66831">
          <w:rPr>
            <w:rStyle w:val="Hyperlink"/>
            <w:noProof/>
          </w:rPr>
          <w:t>Setting Classpath and Java Locations</w:t>
        </w:r>
        <w:r w:rsidR="00894482">
          <w:rPr>
            <w:noProof/>
            <w:webHidden/>
          </w:rPr>
          <w:tab/>
        </w:r>
        <w:r w:rsidR="00894482">
          <w:rPr>
            <w:noProof/>
            <w:webHidden/>
          </w:rPr>
          <w:fldChar w:fldCharType="begin"/>
        </w:r>
        <w:r w:rsidR="00894482">
          <w:rPr>
            <w:noProof/>
            <w:webHidden/>
          </w:rPr>
          <w:instrText xml:space="preserve"> PAGEREF _Toc136061934 \h </w:instrText>
        </w:r>
        <w:r w:rsidR="00894482">
          <w:rPr>
            <w:noProof/>
            <w:webHidden/>
          </w:rPr>
        </w:r>
        <w:r w:rsidR="00894482">
          <w:rPr>
            <w:noProof/>
            <w:webHidden/>
          </w:rPr>
          <w:fldChar w:fldCharType="separate"/>
        </w:r>
        <w:r w:rsidR="001B774F">
          <w:rPr>
            <w:noProof/>
            <w:webHidden/>
          </w:rPr>
          <w:t>57</w:t>
        </w:r>
        <w:r w:rsidR="00894482">
          <w:rPr>
            <w:noProof/>
            <w:webHidden/>
          </w:rPr>
          <w:fldChar w:fldCharType="end"/>
        </w:r>
      </w:hyperlink>
    </w:p>
    <w:p w14:paraId="5546131A" w14:textId="224B8AFB" w:rsidR="00894482" w:rsidRDefault="00A06F46">
      <w:pPr>
        <w:pStyle w:val="TOC4"/>
        <w:rPr>
          <w:noProof/>
          <w:sz w:val="24"/>
          <w:szCs w:val="24"/>
        </w:rPr>
      </w:pPr>
      <w:hyperlink w:anchor="_Toc136061935" w:history="1">
        <w:r w:rsidR="00894482" w:rsidRPr="00E66831">
          <w:rPr>
            <w:rStyle w:val="Hyperlink"/>
            <w:noProof/>
          </w:rPr>
          <w:t>Modifying Sample Application Batch Files</w:t>
        </w:r>
        <w:r w:rsidR="00894482">
          <w:rPr>
            <w:noProof/>
            <w:webHidden/>
          </w:rPr>
          <w:tab/>
        </w:r>
        <w:r w:rsidR="00894482">
          <w:rPr>
            <w:noProof/>
            <w:webHidden/>
          </w:rPr>
          <w:fldChar w:fldCharType="begin"/>
        </w:r>
        <w:r w:rsidR="00894482">
          <w:rPr>
            <w:noProof/>
            <w:webHidden/>
          </w:rPr>
          <w:instrText xml:space="preserve"> PAGEREF _Toc136061935 \h </w:instrText>
        </w:r>
        <w:r w:rsidR="00894482">
          <w:rPr>
            <w:noProof/>
            <w:webHidden/>
          </w:rPr>
        </w:r>
        <w:r w:rsidR="00894482">
          <w:rPr>
            <w:noProof/>
            <w:webHidden/>
          </w:rPr>
          <w:fldChar w:fldCharType="separate"/>
        </w:r>
        <w:r w:rsidR="001B774F">
          <w:rPr>
            <w:noProof/>
            <w:webHidden/>
          </w:rPr>
          <w:t>58</w:t>
        </w:r>
        <w:r w:rsidR="00894482">
          <w:rPr>
            <w:noProof/>
            <w:webHidden/>
          </w:rPr>
          <w:fldChar w:fldCharType="end"/>
        </w:r>
      </w:hyperlink>
    </w:p>
    <w:p w14:paraId="7C57B6B1" w14:textId="2094DFFE" w:rsidR="00894482" w:rsidRDefault="00A06F46">
      <w:pPr>
        <w:pStyle w:val="TOC4"/>
        <w:rPr>
          <w:noProof/>
          <w:sz w:val="24"/>
          <w:szCs w:val="24"/>
        </w:rPr>
      </w:pPr>
      <w:hyperlink w:anchor="_Toc136061936" w:history="1">
        <w:r w:rsidR="00894482" w:rsidRPr="00E66831">
          <w:rPr>
            <w:rStyle w:val="Hyperlink"/>
            <w:noProof/>
          </w:rPr>
          <w:t>Running the SwingTester Sample Application</w:t>
        </w:r>
        <w:r w:rsidR="00894482">
          <w:rPr>
            <w:noProof/>
            <w:webHidden/>
          </w:rPr>
          <w:tab/>
        </w:r>
        <w:r w:rsidR="00894482">
          <w:rPr>
            <w:noProof/>
            <w:webHidden/>
          </w:rPr>
          <w:fldChar w:fldCharType="begin"/>
        </w:r>
        <w:r w:rsidR="00894482">
          <w:rPr>
            <w:noProof/>
            <w:webHidden/>
          </w:rPr>
          <w:instrText xml:space="preserve"> PAGEREF _Toc136061936 \h </w:instrText>
        </w:r>
        <w:r w:rsidR="00894482">
          <w:rPr>
            <w:noProof/>
            <w:webHidden/>
          </w:rPr>
        </w:r>
        <w:r w:rsidR="00894482">
          <w:rPr>
            <w:noProof/>
            <w:webHidden/>
          </w:rPr>
          <w:fldChar w:fldCharType="separate"/>
        </w:r>
        <w:r w:rsidR="001B774F">
          <w:rPr>
            <w:noProof/>
            <w:webHidden/>
          </w:rPr>
          <w:t>59</w:t>
        </w:r>
        <w:r w:rsidR="00894482">
          <w:rPr>
            <w:noProof/>
            <w:webHidden/>
          </w:rPr>
          <w:fldChar w:fldCharType="end"/>
        </w:r>
      </w:hyperlink>
    </w:p>
    <w:p w14:paraId="4C0893DE" w14:textId="692B8AB5" w:rsidR="00894482" w:rsidRDefault="00A06F46">
      <w:pPr>
        <w:pStyle w:val="TOC4"/>
        <w:rPr>
          <w:noProof/>
          <w:sz w:val="24"/>
          <w:szCs w:val="24"/>
        </w:rPr>
      </w:pPr>
      <w:hyperlink w:anchor="_Toc136061937" w:history="1">
        <w:r w:rsidR="00894482" w:rsidRPr="00E66831">
          <w:rPr>
            <w:rStyle w:val="Hyperlink"/>
            <w:rFonts w:eastAsia="MS Mincho"/>
            <w:noProof/>
          </w:rPr>
          <w:t>Troubleshooting</w:t>
        </w:r>
        <w:r w:rsidR="00894482">
          <w:rPr>
            <w:noProof/>
            <w:webHidden/>
          </w:rPr>
          <w:tab/>
        </w:r>
        <w:r w:rsidR="00894482">
          <w:rPr>
            <w:noProof/>
            <w:webHidden/>
          </w:rPr>
          <w:fldChar w:fldCharType="begin"/>
        </w:r>
        <w:r w:rsidR="00894482">
          <w:rPr>
            <w:noProof/>
            <w:webHidden/>
          </w:rPr>
          <w:instrText xml:space="preserve"> PAGEREF _Toc136061937 \h </w:instrText>
        </w:r>
        <w:r w:rsidR="00894482">
          <w:rPr>
            <w:noProof/>
            <w:webHidden/>
          </w:rPr>
        </w:r>
        <w:r w:rsidR="00894482">
          <w:rPr>
            <w:noProof/>
            <w:webHidden/>
          </w:rPr>
          <w:fldChar w:fldCharType="separate"/>
        </w:r>
        <w:r w:rsidR="001B774F">
          <w:rPr>
            <w:noProof/>
            <w:webHidden/>
          </w:rPr>
          <w:t>61</w:t>
        </w:r>
        <w:r w:rsidR="00894482">
          <w:rPr>
            <w:noProof/>
            <w:webHidden/>
          </w:rPr>
          <w:fldChar w:fldCharType="end"/>
        </w:r>
      </w:hyperlink>
    </w:p>
    <w:p w14:paraId="001D9753" w14:textId="16F25969" w:rsidR="00894482" w:rsidRDefault="00A06F46">
      <w:pPr>
        <w:pStyle w:val="TOC4"/>
        <w:rPr>
          <w:noProof/>
          <w:sz w:val="24"/>
          <w:szCs w:val="24"/>
        </w:rPr>
      </w:pPr>
      <w:hyperlink w:anchor="_Toc136061938" w:history="1">
        <w:r w:rsidR="00894482" w:rsidRPr="00E66831">
          <w:rPr>
            <w:rStyle w:val="Hyperlink"/>
            <w:noProof/>
          </w:rPr>
          <w:t>Running the Other Sample Applications</w:t>
        </w:r>
        <w:r w:rsidR="00894482">
          <w:rPr>
            <w:noProof/>
            <w:webHidden/>
          </w:rPr>
          <w:tab/>
        </w:r>
        <w:r w:rsidR="00894482">
          <w:rPr>
            <w:noProof/>
            <w:webHidden/>
          </w:rPr>
          <w:fldChar w:fldCharType="begin"/>
        </w:r>
        <w:r w:rsidR="00894482">
          <w:rPr>
            <w:noProof/>
            <w:webHidden/>
          </w:rPr>
          <w:instrText xml:space="preserve"> PAGEREF _Toc136061938 \h </w:instrText>
        </w:r>
        <w:r w:rsidR="00894482">
          <w:rPr>
            <w:noProof/>
            <w:webHidden/>
          </w:rPr>
        </w:r>
        <w:r w:rsidR="00894482">
          <w:rPr>
            <w:noProof/>
            <w:webHidden/>
          </w:rPr>
          <w:fldChar w:fldCharType="separate"/>
        </w:r>
        <w:r w:rsidR="001B774F">
          <w:rPr>
            <w:noProof/>
            <w:webHidden/>
          </w:rPr>
          <w:t>62</w:t>
        </w:r>
        <w:r w:rsidR="00894482">
          <w:rPr>
            <w:noProof/>
            <w:webHidden/>
          </w:rPr>
          <w:fldChar w:fldCharType="end"/>
        </w:r>
      </w:hyperlink>
    </w:p>
    <w:p w14:paraId="0A42FF4E" w14:textId="03B09C48" w:rsidR="00894482" w:rsidRDefault="00A06F46">
      <w:pPr>
        <w:pStyle w:val="TOC5"/>
        <w:rPr>
          <w:noProof/>
          <w:sz w:val="24"/>
          <w:szCs w:val="24"/>
        </w:rPr>
      </w:pPr>
      <w:hyperlink w:anchor="_Toc136061939" w:history="1">
        <w:r w:rsidR="00894482" w:rsidRPr="00E66831">
          <w:rPr>
            <w:rStyle w:val="Hyperlink"/>
            <w:noProof/>
          </w:rPr>
          <w:t>runSwingSimple.bat</w:t>
        </w:r>
        <w:r w:rsidR="00894482">
          <w:rPr>
            <w:noProof/>
            <w:webHidden/>
          </w:rPr>
          <w:tab/>
        </w:r>
        <w:r w:rsidR="00894482">
          <w:rPr>
            <w:noProof/>
            <w:webHidden/>
          </w:rPr>
          <w:fldChar w:fldCharType="begin"/>
        </w:r>
        <w:r w:rsidR="00894482">
          <w:rPr>
            <w:noProof/>
            <w:webHidden/>
          </w:rPr>
          <w:instrText xml:space="preserve"> PAGEREF _Toc136061939 \h </w:instrText>
        </w:r>
        <w:r w:rsidR="00894482">
          <w:rPr>
            <w:noProof/>
            <w:webHidden/>
          </w:rPr>
        </w:r>
        <w:r w:rsidR="00894482">
          <w:rPr>
            <w:noProof/>
            <w:webHidden/>
          </w:rPr>
          <w:fldChar w:fldCharType="separate"/>
        </w:r>
        <w:r w:rsidR="001B774F">
          <w:rPr>
            <w:noProof/>
            <w:webHidden/>
          </w:rPr>
          <w:t>63</w:t>
        </w:r>
        <w:r w:rsidR="00894482">
          <w:rPr>
            <w:noProof/>
            <w:webHidden/>
          </w:rPr>
          <w:fldChar w:fldCharType="end"/>
        </w:r>
      </w:hyperlink>
    </w:p>
    <w:p w14:paraId="474916FF" w14:textId="1E17663F" w:rsidR="00894482" w:rsidRDefault="00A06F46">
      <w:pPr>
        <w:pStyle w:val="TOC5"/>
        <w:rPr>
          <w:noProof/>
          <w:sz w:val="24"/>
          <w:szCs w:val="24"/>
        </w:rPr>
      </w:pPr>
      <w:hyperlink w:anchor="_Toc136061940" w:history="1">
        <w:r w:rsidR="00894482" w:rsidRPr="00E66831">
          <w:rPr>
            <w:rStyle w:val="Hyperlink"/>
            <w:noProof/>
          </w:rPr>
          <w:t>runRpcConsole.bat</w:t>
        </w:r>
        <w:r w:rsidR="00894482">
          <w:rPr>
            <w:noProof/>
            <w:webHidden/>
          </w:rPr>
          <w:tab/>
        </w:r>
        <w:r w:rsidR="00894482">
          <w:rPr>
            <w:noProof/>
            <w:webHidden/>
          </w:rPr>
          <w:fldChar w:fldCharType="begin"/>
        </w:r>
        <w:r w:rsidR="00894482">
          <w:rPr>
            <w:noProof/>
            <w:webHidden/>
          </w:rPr>
          <w:instrText xml:space="preserve"> PAGEREF _Toc136061940 \h </w:instrText>
        </w:r>
        <w:r w:rsidR="00894482">
          <w:rPr>
            <w:noProof/>
            <w:webHidden/>
          </w:rPr>
        </w:r>
        <w:r w:rsidR="00894482">
          <w:rPr>
            <w:noProof/>
            <w:webHidden/>
          </w:rPr>
          <w:fldChar w:fldCharType="separate"/>
        </w:r>
        <w:r w:rsidR="001B774F">
          <w:rPr>
            <w:noProof/>
            <w:webHidden/>
          </w:rPr>
          <w:t>63</w:t>
        </w:r>
        <w:r w:rsidR="00894482">
          <w:rPr>
            <w:noProof/>
            <w:webHidden/>
          </w:rPr>
          <w:fldChar w:fldCharType="end"/>
        </w:r>
      </w:hyperlink>
    </w:p>
    <w:p w14:paraId="5A041DAD" w14:textId="3FEB0043" w:rsidR="00894482" w:rsidRDefault="00A06F46">
      <w:pPr>
        <w:pStyle w:val="TOC4"/>
        <w:rPr>
          <w:noProof/>
          <w:sz w:val="24"/>
          <w:szCs w:val="24"/>
        </w:rPr>
      </w:pPr>
      <w:hyperlink w:anchor="_Toc136061941" w:history="1">
        <w:r w:rsidR="00894482" w:rsidRPr="00E66831">
          <w:rPr>
            <w:rStyle w:val="Hyperlink"/>
            <w:noProof/>
          </w:rPr>
          <w:t>Enabling Log4J Logging for Client Sample  Applications (optional)</w:t>
        </w:r>
        <w:r w:rsidR="00894482">
          <w:rPr>
            <w:noProof/>
            <w:webHidden/>
          </w:rPr>
          <w:tab/>
        </w:r>
        <w:r w:rsidR="00894482">
          <w:rPr>
            <w:noProof/>
            <w:webHidden/>
          </w:rPr>
          <w:fldChar w:fldCharType="begin"/>
        </w:r>
        <w:r w:rsidR="00894482">
          <w:rPr>
            <w:noProof/>
            <w:webHidden/>
          </w:rPr>
          <w:instrText xml:space="preserve"> PAGEREF _Toc136061941 \h </w:instrText>
        </w:r>
        <w:r w:rsidR="00894482">
          <w:rPr>
            <w:noProof/>
            <w:webHidden/>
          </w:rPr>
        </w:r>
        <w:r w:rsidR="00894482">
          <w:rPr>
            <w:noProof/>
            <w:webHidden/>
          </w:rPr>
          <w:fldChar w:fldCharType="separate"/>
        </w:r>
        <w:r w:rsidR="001B774F">
          <w:rPr>
            <w:noProof/>
            <w:webHidden/>
          </w:rPr>
          <w:t>63</w:t>
        </w:r>
        <w:r w:rsidR="00894482">
          <w:rPr>
            <w:noProof/>
            <w:webHidden/>
          </w:rPr>
          <w:fldChar w:fldCharType="end"/>
        </w:r>
      </w:hyperlink>
    </w:p>
    <w:p w14:paraId="6AF359BA" w14:textId="07609A26" w:rsidR="00894482" w:rsidRDefault="00A06F46">
      <w:pPr>
        <w:pStyle w:val="TOC5"/>
        <w:rPr>
          <w:noProof/>
          <w:sz w:val="24"/>
          <w:szCs w:val="24"/>
        </w:rPr>
      </w:pPr>
      <w:hyperlink w:anchor="_Toc136061942" w:history="1">
        <w:r w:rsidR="00894482" w:rsidRPr="00E66831">
          <w:rPr>
            <w:rStyle w:val="Hyperlink"/>
            <w:noProof/>
          </w:rPr>
          <w:t>Sample Application Loggers</w:t>
        </w:r>
        <w:r w:rsidR="00894482">
          <w:rPr>
            <w:noProof/>
            <w:webHidden/>
          </w:rPr>
          <w:tab/>
        </w:r>
        <w:r w:rsidR="00894482">
          <w:rPr>
            <w:noProof/>
            <w:webHidden/>
          </w:rPr>
          <w:fldChar w:fldCharType="begin"/>
        </w:r>
        <w:r w:rsidR="00894482">
          <w:rPr>
            <w:noProof/>
            <w:webHidden/>
          </w:rPr>
          <w:instrText xml:space="preserve"> PAGEREF _Toc136061942 \h </w:instrText>
        </w:r>
        <w:r w:rsidR="00894482">
          <w:rPr>
            <w:noProof/>
            <w:webHidden/>
          </w:rPr>
        </w:r>
        <w:r w:rsidR="00894482">
          <w:rPr>
            <w:noProof/>
            <w:webHidden/>
          </w:rPr>
          <w:fldChar w:fldCharType="separate"/>
        </w:r>
        <w:r w:rsidR="001B774F">
          <w:rPr>
            <w:noProof/>
            <w:webHidden/>
          </w:rPr>
          <w:t>64</w:t>
        </w:r>
        <w:r w:rsidR="00894482">
          <w:rPr>
            <w:noProof/>
            <w:webHidden/>
          </w:rPr>
          <w:fldChar w:fldCharType="end"/>
        </w:r>
      </w:hyperlink>
    </w:p>
    <w:p w14:paraId="14C61348" w14:textId="2CCB284A" w:rsidR="00894482" w:rsidRDefault="00A06F46">
      <w:pPr>
        <w:pStyle w:val="TOC2"/>
        <w:rPr>
          <w:b w:val="0"/>
          <w:i w:val="0"/>
          <w:noProof/>
        </w:rPr>
      </w:pPr>
      <w:hyperlink w:anchor="_Toc136061943" w:history="1">
        <w:r w:rsidR="00894482" w:rsidRPr="00E66831">
          <w:rPr>
            <w:rStyle w:val="Hyperlink"/>
            <w:noProof/>
          </w:rPr>
          <w:t>Appendix B:  Using a Single Server as a Windows Service</w:t>
        </w:r>
        <w:r w:rsidR="00894482">
          <w:rPr>
            <w:noProof/>
            <w:webHidden/>
          </w:rPr>
          <w:tab/>
        </w:r>
        <w:r w:rsidR="00894482">
          <w:rPr>
            <w:noProof/>
            <w:webHidden/>
          </w:rPr>
          <w:fldChar w:fldCharType="begin"/>
        </w:r>
        <w:r w:rsidR="00894482">
          <w:rPr>
            <w:noProof/>
            <w:webHidden/>
          </w:rPr>
          <w:instrText xml:space="preserve"> PAGEREF _Toc136061943 \h </w:instrText>
        </w:r>
        <w:r w:rsidR="00894482">
          <w:rPr>
            <w:noProof/>
            <w:webHidden/>
          </w:rPr>
        </w:r>
        <w:r w:rsidR="00894482">
          <w:rPr>
            <w:noProof/>
            <w:webHidden/>
          </w:rPr>
          <w:fldChar w:fldCharType="separate"/>
        </w:r>
        <w:r w:rsidR="001B774F">
          <w:rPr>
            <w:noProof/>
            <w:webHidden/>
          </w:rPr>
          <w:t>67</w:t>
        </w:r>
        <w:r w:rsidR="00894482">
          <w:rPr>
            <w:noProof/>
            <w:webHidden/>
          </w:rPr>
          <w:fldChar w:fldCharType="end"/>
        </w:r>
      </w:hyperlink>
    </w:p>
    <w:p w14:paraId="0DDE7B6A" w14:textId="7D96E4A1" w:rsidR="00894482" w:rsidRDefault="00A06F46">
      <w:pPr>
        <w:pStyle w:val="TOC2"/>
        <w:rPr>
          <w:b w:val="0"/>
          <w:i w:val="0"/>
          <w:noProof/>
        </w:rPr>
      </w:pPr>
      <w:hyperlink w:anchor="_Toc136061944" w:history="1">
        <w:r w:rsidR="00894482" w:rsidRPr="00E66831">
          <w:rPr>
            <w:rStyle w:val="Hyperlink"/>
            <w:noProof/>
          </w:rPr>
          <w:t>Appendix C:  Checksum Information</w:t>
        </w:r>
        <w:r w:rsidR="00894482">
          <w:rPr>
            <w:noProof/>
            <w:webHidden/>
          </w:rPr>
          <w:tab/>
        </w:r>
        <w:r w:rsidR="00894482">
          <w:rPr>
            <w:noProof/>
            <w:webHidden/>
          </w:rPr>
          <w:fldChar w:fldCharType="begin"/>
        </w:r>
        <w:r w:rsidR="00894482">
          <w:rPr>
            <w:noProof/>
            <w:webHidden/>
          </w:rPr>
          <w:instrText xml:space="preserve"> PAGEREF _Toc136061944 \h </w:instrText>
        </w:r>
        <w:r w:rsidR="00894482">
          <w:rPr>
            <w:noProof/>
            <w:webHidden/>
          </w:rPr>
        </w:r>
        <w:r w:rsidR="00894482">
          <w:rPr>
            <w:noProof/>
            <w:webHidden/>
          </w:rPr>
          <w:fldChar w:fldCharType="separate"/>
        </w:r>
        <w:r w:rsidR="001B774F">
          <w:rPr>
            <w:noProof/>
            <w:webHidden/>
          </w:rPr>
          <w:t>69</w:t>
        </w:r>
        <w:r w:rsidR="00894482">
          <w:rPr>
            <w:noProof/>
            <w:webHidden/>
          </w:rPr>
          <w:fldChar w:fldCharType="end"/>
        </w:r>
      </w:hyperlink>
    </w:p>
    <w:p w14:paraId="2B314536" w14:textId="18565A4B" w:rsidR="00894482" w:rsidRDefault="00A06F46">
      <w:pPr>
        <w:pStyle w:val="TOC2"/>
        <w:rPr>
          <w:b w:val="0"/>
          <w:i w:val="0"/>
          <w:noProof/>
        </w:rPr>
      </w:pPr>
      <w:hyperlink w:anchor="_Toc136061945" w:history="1">
        <w:r w:rsidR="00894482" w:rsidRPr="00E66831">
          <w:rPr>
            <w:rStyle w:val="Hyperlink"/>
            <w:noProof/>
          </w:rPr>
          <w:t>Glossary</w:t>
        </w:r>
        <w:r w:rsidR="00894482">
          <w:rPr>
            <w:noProof/>
            <w:webHidden/>
          </w:rPr>
          <w:tab/>
        </w:r>
        <w:r w:rsidR="00894482">
          <w:rPr>
            <w:noProof/>
            <w:webHidden/>
          </w:rPr>
          <w:fldChar w:fldCharType="begin"/>
        </w:r>
        <w:r w:rsidR="00894482">
          <w:rPr>
            <w:noProof/>
            <w:webHidden/>
          </w:rPr>
          <w:instrText xml:space="preserve"> PAGEREF _Toc136061945 \h </w:instrText>
        </w:r>
        <w:r w:rsidR="00894482">
          <w:rPr>
            <w:noProof/>
            <w:webHidden/>
          </w:rPr>
        </w:r>
        <w:r w:rsidR="00894482">
          <w:rPr>
            <w:noProof/>
            <w:webHidden/>
          </w:rPr>
          <w:fldChar w:fldCharType="separate"/>
        </w:r>
        <w:r w:rsidR="001B774F">
          <w:rPr>
            <w:noProof/>
            <w:webHidden/>
          </w:rPr>
          <w:t>71</w:t>
        </w:r>
        <w:r w:rsidR="00894482">
          <w:rPr>
            <w:noProof/>
            <w:webHidden/>
          </w:rPr>
          <w:fldChar w:fldCharType="end"/>
        </w:r>
      </w:hyperlink>
    </w:p>
    <w:p w14:paraId="1C38E8D5" w14:textId="77777777" w:rsidR="00456310" w:rsidRDefault="003647B0" w:rsidP="003647B0">
      <w:r>
        <w:rPr>
          <w:b/>
          <w:i/>
        </w:rPr>
        <w:fldChar w:fldCharType="end"/>
      </w:r>
    </w:p>
    <w:p w14:paraId="4E490068" w14:textId="77777777" w:rsidR="00DA6C39" w:rsidRDefault="00456310" w:rsidP="00161CF8">
      <w:r>
        <w:br w:type="page"/>
      </w:r>
    </w:p>
    <w:p w14:paraId="61A16521" w14:textId="77777777" w:rsidR="00DA6C39" w:rsidRDefault="00DA6C39">
      <w:pPr>
        <w:pStyle w:val="AltHeading1"/>
      </w:pPr>
      <w:bookmarkStart w:id="2" w:name="_Toc136061824"/>
      <w:r>
        <w:lastRenderedPageBreak/>
        <w:t>List of Figures</w:t>
      </w:r>
      <w:bookmarkEnd w:id="2"/>
    </w:p>
    <w:p w14:paraId="07B18A8B" w14:textId="1AA3A6EE" w:rsidR="00AB4A06" w:rsidRDefault="00DA6C39">
      <w:pPr>
        <w:pStyle w:val="TableofFigures"/>
        <w:tabs>
          <w:tab w:val="right" w:leader="dot" w:pos="8572"/>
        </w:tabs>
        <w:rPr>
          <w:noProof/>
        </w:rPr>
      </w:pPr>
      <w:r>
        <w:fldChar w:fldCharType="begin"/>
      </w:r>
      <w:r>
        <w:instrText xml:space="preserve"> TOC \h \z \t "Figure Title,1" \c "Figure" </w:instrText>
      </w:r>
      <w:r>
        <w:fldChar w:fldCharType="separate"/>
      </w:r>
      <w:hyperlink w:anchor="_Toc135124726" w:history="1">
        <w:r w:rsidR="00AB4A06" w:rsidRPr="009A22EE">
          <w:rPr>
            <w:rStyle w:val="Hyperlink"/>
            <w:noProof/>
          </w:rPr>
          <w:t>Figure 1.  Flowchart for VistALink 1.5 VistA/M Server Install</w:t>
        </w:r>
        <w:r w:rsidR="00AB4A06">
          <w:rPr>
            <w:noProof/>
            <w:webHidden/>
          </w:rPr>
          <w:tab/>
        </w:r>
        <w:r w:rsidR="00AB4A06">
          <w:rPr>
            <w:noProof/>
            <w:webHidden/>
          </w:rPr>
          <w:fldChar w:fldCharType="begin"/>
        </w:r>
        <w:r w:rsidR="00AB4A06">
          <w:rPr>
            <w:noProof/>
            <w:webHidden/>
          </w:rPr>
          <w:instrText xml:space="preserve"> PAGEREF _Toc135124726 \h </w:instrText>
        </w:r>
        <w:r w:rsidR="00AB4A06">
          <w:rPr>
            <w:noProof/>
            <w:webHidden/>
          </w:rPr>
        </w:r>
        <w:r w:rsidR="00AB4A06">
          <w:rPr>
            <w:noProof/>
            <w:webHidden/>
          </w:rPr>
          <w:fldChar w:fldCharType="separate"/>
        </w:r>
        <w:r w:rsidR="001B774F">
          <w:rPr>
            <w:noProof/>
            <w:webHidden/>
          </w:rPr>
          <w:t>5</w:t>
        </w:r>
        <w:r w:rsidR="00AB4A06">
          <w:rPr>
            <w:noProof/>
            <w:webHidden/>
          </w:rPr>
          <w:fldChar w:fldCharType="end"/>
        </w:r>
      </w:hyperlink>
    </w:p>
    <w:p w14:paraId="411CAB05" w14:textId="3F7C4948" w:rsidR="00AB4A06" w:rsidRDefault="00A06F46">
      <w:pPr>
        <w:pStyle w:val="TableofFigures"/>
        <w:tabs>
          <w:tab w:val="right" w:leader="dot" w:pos="8572"/>
        </w:tabs>
        <w:rPr>
          <w:noProof/>
        </w:rPr>
      </w:pPr>
      <w:hyperlink w:anchor="_Toc135124727" w:history="1">
        <w:r w:rsidR="00AB4A06" w:rsidRPr="009A22EE">
          <w:rPr>
            <w:rStyle w:val="Hyperlink"/>
            <w:noProof/>
          </w:rPr>
          <w:t>Figure 2.  VistALink Installation Example</w:t>
        </w:r>
        <w:r w:rsidR="00AB4A06">
          <w:rPr>
            <w:noProof/>
            <w:webHidden/>
          </w:rPr>
          <w:tab/>
        </w:r>
        <w:r w:rsidR="00AB4A06">
          <w:rPr>
            <w:noProof/>
            <w:webHidden/>
          </w:rPr>
          <w:fldChar w:fldCharType="begin"/>
        </w:r>
        <w:r w:rsidR="00AB4A06">
          <w:rPr>
            <w:noProof/>
            <w:webHidden/>
          </w:rPr>
          <w:instrText xml:space="preserve"> PAGEREF _Toc135124727 \h </w:instrText>
        </w:r>
        <w:r w:rsidR="00AB4A06">
          <w:rPr>
            <w:noProof/>
            <w:webHidden/>
          </w:rPr>
        </w:r>
        <w:r w:rsidR="00AB4A06">
          <w:rPr>
            <w:noProof/>
            <w:webHidden/>
          </w:rPr>
          <w:fldChar w:fldCharType="separate"/>
        </w:r>
        <w:r w:rsidR="001B774F">
          <w:rPr>
            <w:noProof/>
            <w:webHidden/>
          </w:rPr>
          <w:t>17</w:t>
        </w:r>
        <w:r w:rsidR="00AB4A06">
          <w:rPr>
            <w:noProof/>
            <w:webHidden/>
          </w:rPr>
          <w:fldChar w:fldCharType="end"/>
        </w:r>
      </w:hyperlink>
    </w:p>
    <w:p w14:paraId="03D9C553" w14:textId="076FA510" w:rsidR="00AB4A06" w:rsidRDefault="00A06F46">
      <w:pPr>
        <w:pStyle w:val="TableofFigures"/>
        <w:tabs>
          <w:tab w:val="right" w:leader="dot" w:pos="8572"/>
        </w:tabs>
        <w:rPr>
          <w:noProof/>
        </w:rPr>
      </w:pPr>
      <w:hyperlink w:anchor="_Toc135124728" w:history="1">
        <w:r w:rsidR="00AB4A06" w:rsidRPr="009A22EE">
          <w:rPr>
            <w:rStyle w:val="Hyperlink"/>
            <w:noProof/>
          </w:rPr>
          <w:t>Figure 3.  Creating a Connector Proxy User Account</w:t>
        </w:r>
        <w:r w:rsidR="00AB4A06">
          <w:rPr>
            <w:noProof/>
            <w:webHidden/>
          </w:rPr>
          <w:tab/>
        </w:r>
        <w:r w:rsidR="00AB4A06">
          <w:rPr>
            <w:noProof/>
            <w:webHidden/>
          </w:rPr>
          <w:fldChar w:fldCharType="begin"/>
        </w:r>
        <w:r w:rsidR="00AB4A06">
          <w:rPr>
            <w:noProof/>
            <w:webHidden/>
          </w:rPr>
          <w:instrText xml:space="preserve"> PAGEREF _Toc135124728 \h </w:instrText>
        </w:r>
        <w:r w:rsidR="00AB4A06">
          <w:rPr>
            <w:noProof/>
            <w:webHidden/>
          </w:rPr>
        </w:r>
        <w:r w:rsidR="00AB4A06">
          <w:rPr>
            <w:noProof/>
            <w:webHidden/>
          </w:rPr>
          <w:fldChar w:fldCharType="separate"/>
        </w:r>
        <w:r w:rsidR="001B774F">
          <w:rPr>
            <w:noProof/>
            <w:webHidden/>
          </w:rPr>
          <w:t>27</w:t>
        </w:r>
        <w:r w:rsidR="00AB4A06">
          <w:rPr>
            <w:noProof/>
            <w:webHidden/>
          </w:rPr>
          <w:fldChar w:fldCharType="end"/>
        </w:r>
      </w:hyperlink>
    </w:p>
    <w:p w14:paraId="5473A0D9" w14:textId="09B5823A" w:rsidR="00AB4A06" w:rsidRDefault="00A06F46">
      <w:pPr>
        <w:pStyle w:val="TableofFigures"/>
        <w:tabs>
          <w:tab w:val="right" w:leader="dot" w:pos="8572"/>
        </w:tabs>
        <w:rPr>
          <w:noProof/>
        </w:rPr>
      </w:pPr>
      <w:hyperlink w:anchor="_Toc135124729" w:history="1">
        <w:r w:rsidR="00AB4A06" w:rsidRPr="009A22EE">
          <w:rPr>
            <w:rStyle w:val="Hyperlink"/>
            <w:noProof/>
          </w:rPr>
          <w:t>Figure 4.  Flowchart for VistALink Application Server Installation</w:t>
        </w:r>
        <w:r w:rsidR="00AB4A06">
          <w:rPr>
            <w:noProof/>
            <w:webHidden/>
          </w:rPr>
          <w:tab/>
        </w:r>
        <w:r w:rsidR="00AB4A06">
          <w:rPr>
            <w:noProof/>
            <w:webHidden/>
          </w:rPr>
          <w:fldChar w:fldCharType="begin"/>
        </w:r>
        <w:r w:rsidR="00AB4A06">
          <w:rPr>
            <w:noProof/>
            <w:webHidden/>
          </w:rPr>
          <w:instrText xml:space="preserve"> PAGEREF _Toc135124729 \h </w:instrText>
        </w:r>
        <w:r w:rsidR="00AB4A06">
          <w:rPr>
            <w:noProof/>
            <w:webHidden/>
          </w:rPr>
        </w:r>
        <w:r w:rsidR="00AB4A06">
          <w:rPr>
            <w:noProof/>
            <w:webHidden/>
          </w:rPr>
          <w:fldChar w:fldCharType="separate"/>
        </w:r>
        <w:r w:rsidR="001B774F">
          <w:rPr>
            <w:noProof/>
            <w:webHidden/>
          </w:rPr>
          <w:t>29</w:t>
        </w:r>
        <w:r w:rsidR="00AB4A06">
          <w:rPr>
            <w:noProof/>
            <w:webHidden/>
          </w:rPr>
          <w:fldChar w:fldCharType="end"/>
        </w:r>
      </w:hyperlink>
    </w:p>
    <w:p w14:paraId="72EE784D" w14:textId="3B33E9F1" w:rsidR="00AB4A06" w:rsidRDefault="00A06F46">
      <w:pPr>
        <w:pStyle w:val="TableofFigures"/>
        <w:tabs>
          <w:tab w:val="right" w:leader="dot" w:pos="8572"/>
        </w:tabs>
        <w:rPr>
          <w:noProof/>
        </w:rPr>
      </w:pPr>
      <w:hyperlink w:anchor="_Toc135124730" w:history="1">
        <w:r w:rsidR="00AB4A06" w:rsidRPr="009A22EE">
          <w:rPr>
            <w:rStyle w:val="Hyperlink"/>
            <w:noProof/>
          </w:rPr>
          <w:t>Figure 5.  Flowchart for VistALink Console Deployment on WLS 8.1</w:t>
        </w:r>
        <w:r w:rsidR="00AB4A06">
          <w:rPr>
            <w:noProof/>
            <w:webHidden/>
          </w:rPr>
          <w:tab/>
        </w:r>
        <w:r w:rsidR="00AB4A06">
          <w:rPr>
            <w:noProof/>
            <w:webHidden/>
          </w:rPr>
          <w:fldChar w:fldCharType="begin"/>
        </w:r>
        <w:r w:rsidR="00AB4A06">
          <w:rPr>
            <w:noProof/>
            <w:webHidden/>
          </w:rPr>
          <w:instrText xml:space="preserve"> PAGEREF _Toc135124730 \h </w:instrText>
        </w:r>
        <w:r w:rsidR="00AB4A06">
          <w:rPr>
            <w:noProof/>
            <w:webHidden/>
          </w:rPr>
        </w:r>
        <w:r w:rsidR="00AB4A06">
          <w:rPr>
            <w:noProof/>
            <w:webHidden/>
          </w:rPr>
          <w:fldChar w:fldCharType="separate"/>
        </w:r>
        <w:r w:rsidR="001B774F">
          <w:rPr>
            <w:noProof/>
            <w:webHidden/>
          </w:rPr>
          <w:t>45</w:t>
        </w:r>
        <w:r w:rsidR="00AB4A06">
          <w:rPr>
            <w:noProof/>
            <w:webHidden/>
          </w:rPr>
          <w:fldChar w:fldCharType="end"/>
        </w:r>
      </w:hyperlink>
    </w:p>
    <w:p w14:paraId="418A0926" w14:textId="6311FFA2" w:rsidR="00AB4A06" w:rsidRDefault="00A06F46">
      <w:pPr>
        <w:pStyle w:val="TableofFigures"/>
        <w:tabs>
          <w:tab w:val="right" w:leader="dot" w:pos="8572"/>
        </w:tabs>
        <w:rPr>
          <w:noProof/>
        </w:rPr>
      </w:pPr>
      <w:hyperlink w:anchor="_Toc135124731" w:history="1">
        <w:r w:rsidR="00AB4A06" w:rsidRPr="009A22EE">
          <w:rPr>
            <w:rStyle w:val="Hyperlink"/>
            <w:noProof/>
          </w:rPr>
          <w:t>Figure 6.  VistALink Console in the WebLogic Console</w:t>
        </w:r>
        <w:r w:rsidR="00AB4A06">
          <w:rPr>
            <w:noProof/>
            <w:webHidden/>
          </w:rPr>
          <w:tab/>
        </w:r>
        <w:r w:rsidR="00AB4A06">
          <w:rPr>
            <w:noProof/>
            <w:webHidden/>
          </w:rPr>
          <w:fldChar w:fldCharType="begin"/>
        </w:r>
        <w:r w:rsidR="00AB4A06">
          <w:rPr>
            <w:noProof/>
            <w:webHidden/>
          </w:rPr>
          <w:instrText xml:space="preserve"> PAGEREF _Toc135124731 \h </w:instrText>
        </w:r>
        <w:r w:rsidR="00AB4A06">
          <w:rPr>
            <w:noProof/>
            <w:webHidden/>
          </w:rPr>
        </w:r>
        <w:r w:rsidR="00AB4A06">
          <w:rPr>
            <w:noProof/>
            <w:webHidden/>
          </w:rPr>
          <w:fldChar w:fldCharType="separate"/>
        </w:r>
        <w:r w:rsidR="001B774F">
          <w:rPr>
            <w:noProof/>
            <w:webHidden/>
          </w:rPr>
          <w:t>46</w:t>
        </w:r>
        <w:r w:rsidR="00AB4A06">
          <w:rPr>
            <w:noProof/>
            <w:webHidden/>
          </w:rPr>
          <w:fldChar w:fldCharType="end"/>
        </w:r>
      </w:hyperlink>
    </w:p>
    <w:p w14:paraId="678DD54A" w14:textId="4F353E8C" w:rsidR="00AB4A06" w:rsidRDefault="00A06F46">
      <w:pPr>
        <w:pStyle w:val="TableofFigures"/>
        <w:tabs>
          <w:tab w:val="right" w:leader="dot" w:pos="8572"/>
        </w:tabs>
        <w:rPr>
          <w:noProof/>
        </w:rPr>
      </w:pPr>
      <w:hyperlink w:anchor="_Toc135124732" w:history="1">
        <w:r w:rsidR="00AB4A06" w:rsidRPr="009A22EE">
          <w:rPr>
            <w:rStyle w:val="Hyperlink"/>
            <w:noProof/>
          </w:rPr>
          <w:t>Figure 7.  Flowchart for Sample Application Deployment</w:t>
        </w:r>
        <w:r w:rsidR="00AB4A06">
          <w:rPr>
            <w:noProof/>
            <w:webHidden/>
          </w:rPr>
          <w:tab/>
        </w:r>
        <w:r w:rsidR="00AB4A06">
          <w:rPr>
            <w:noProof/>
            <w:webHidden/>
          </w:rPr>
          <w:fldChar w:fldCharType="begin"/>
        </w:r>
        <w:r w:rsidR="00AB4A06">
          <w:rPr>
            <w:noProof/>
            <w:webHidden/>
          </w:rPr>
          <w:instrText xml:space="preserve"> PAGEREF _Toc135124732 \h </w:instrText>
        </w:r>
        <w:r w:rsidR="00AB4A06">
          <w:rPr>
            <w:noProof/>
            <w:webHidden/>
          </w:rPr>
        </w:r>
        <w:r w:rsidR="00AB4A06">
          <w:rPr>
            <w:noProof/>
            <w:webHidden/>
          </w:rPr>
          <w:fldChar w:fldCharType="separate"/>
        </w:r>
        <w:r w:rsidR="001B774F">
          <w:rPr>
            <w:noProof/>
            <w:webHidden/>
          </w:rPr>
          <w:t>47</w:t>
        </w:r>
        <w:r w:rsidR="00AB4A06">
          <w:rPr>
            <w:noProof/>
            <w:webHidden/>
          </w:rPr>
          <w:fldChar w:fldCharType="end"/>
        </w:r>
      </w:hyperlink>
    </w:p>
    <w:p w14:paraId="473C5398" w14:textId="3F7A1FCF" w:rsidR="00AB4A06" w:rsidRDefault="00A06F46">
      <w:pPr>
        <w:pStyle w:val="TableofFigures"/>
        <w:tabs>
          <w:tab w:val="right" w:leader="dot" w:pos="8572"/>
        </w:tabs>
        <w:rPr>
          <w:noProof/>
        </w:rPr>
      </w:pPr>
      <w:hyperlink w:anchor="_Toc135124733" w:history="1">
        <w:r w:rsidR="00AB4A06" w:rsidRPr="009A22EE">
          <w:rPr>
            <w:rStyle w:val="Hyperlink"/>
            <w:noProof/>
          </w:rPr>
          <w:t>Figure 8.  VistALink Sample Application</w:t>
        </w:r>
        <w:r w:rsidR="00AB4A06">
          <w:rPr>
            <w:noProof/>
            <w:webHidden/>
          </w:rPr>
          <w:tab/>
        </w:r>
        <w:r w:rsidR="00AB4A06">
          <w:rPr>
            <w:noProof/>
            <w:webHidden/>
          </w:rPr>
          <w:fldChar w:fldCharType="begin"/>
        </w:r>
        <w:r w:rsidR="00AB4A06">
          <w:rPr>
            <w:noProof/>
            <w:webHidden/>
          </w:rPr>
          <w:instrText xml:space="preserve"> PAGEREF _Toc135124733 \h </w:instrText>
        </w:r>
        <w:r w:rsidR="00AB4A06">
          <w:rPr>
            <w:noProof/>
            <w:webHidden/>
          </w:rPr>
        </w:r>
        <w:r w:rsidR="00AB4A06">
          <w:rPr>
            <w:noProof/>
            <w:webHidden/>
          </w:rPr>
          <w:fldChar w:fldCharType="separate"/>
        </w:r>
        <w:r w:rsidR="001B774F">
          <w:rPr>
            <w:noProof/>
            <w:webHidden/>
          </w:rPr>
          <w:t>48</w:t>
        </w:r>
        <w:r w:rsidR="00AB4A06">
          <w:rPr>
            <w:noProof/>
            <w:webHidden/>
          </w:rPr>
          <w:fldChar w:fldCharType="end"/>
        </w:r>
      </w:hyperlink>
    </w:p>
    <w:p w14:paraId="705FD4A5" w14:textId="1DB84CFD" w:rsidR="00AB4A06" w:rsidRDefault="00A06F46">
      <w:pPr>
        <w:pStyle w:val="TableofFigures"/>
        <w:tabs>
          <w:tab w:val="right" w:leader="dot" w:pos="8572"/>
        </w:tabs>
        <w:rPr>
          <w:noProof/>
        </w:rPr>
      </w:pPr>
      <w:hyperlink w:anchor="_Toc135124734" w:history="1">
        <w:r w:rsidR="00AB4A06" w:rsidRPr="009A22EE">
          <w:rPr>
            <w:rStyle w:val="Hyperlink"/>
            <w:noProof/>
            <w:lang w:val="fr-CA"/>
          </w:rPr>
          <w:t>Figure 9.  Sample Application Re-authentication Page</w:t>
        </w:r>
        <w:r w:rsidR="00AB4A06">
          <w:rPr>
            <w:noProof/>
            <w:webHidden/>
          </w:rPr>
          <w:tab/>
        </w:r>
        <w:r w:rsidR="00AB4A06">
          <w:rPr>
            <w:noProof/>
            <w:webHidden/>
          </w:rPr>
          <w:fldChar w:fldCharType="begin"/>
        </w:r>
        <w:r w:rsidR="00AB4A06">
          <w:rPr>
            <w:noProof/>
            <w:webHidden/>
          </w:rPr>
          <w:instrText xml:space="preserve"> PAGEREF _Toc135124734 \h </w:instrText>
        </w:r>
        <w:r w:rsidR="00AB4A06">
          <w:rPr>
            <w:noProof/>
            <w:webHidden/>
          </w:rPr>
        </w:r>
        <w:r w:rsidR="00AB4A06">
          <w:rPr>
            <w:noProof/>
            <w:webHidden/>
          </w:rPr>
          <w:fldChar w:fldCharType="separate"/>
        </w:r>
        <w:r w:rsidR="001B774F">
          <w:rPr>
            <w:noProof/>
            <w:webHidden/>
          </w:rPr>
          <w:t>49</w:t>
        </w:r>
        <w:r w:rsidR="00AB4A06">
          <w:rPr>
            <w:noProof/>
            <w:webHidden/>
          </w:rPr>
          <w:fldChar w:fldCharType="end"/>
        </w:r>
      </w:hyperlink>
    </w:p>
    <w:p w14:paraId="276DA365" w14:textId="1BD2A329" w:rsidR="00AB4A06" w:rsidRDefault="00A06F46">
      <w:pPr>
        <w:pStyle w:val="TableofFigures"/>
        <w:tabs>
          <w:tab w:val="right" w:leader="dot" w:pos="8572"/>
        </w:tabs>
        <w:rPr>
          <w:noProof/>
        </w:rPr>
      </w:pPr>
      <w:hyperlink w:anchor="_Toc135124735" w:history="1">
        <w:r w:rsidR="00AB4A06" w:rsidRPr="009A22EE">
          <w:rPr>
            <w:rStyle w:val="Hyperlink"/>
            <w:noProof/>
            <w:lang w:val="fr-CA"/>
          </w:rPr>
          <w:t>Figure 10.  VistALink J2EE Sample Application Results Page</w:t>
        </w:r>
        <w:r w:rsidR="00AB4A06">
          <w:rPr>
            <w:noProof/>
            <w:webHidden/>
          </w:rPr>
          <w:tab/>
        </w:r>
        <w:r w:rsidR="00AB4A06">
          <w:rPr>
            <w:noProof/>
            <w:webHidden/>
          </w:rPr>
          <w:fldChar w:fldCharType="begin"/>
        </w:r>
        <w:r w:rsidR="00AB4A06">
          <w:rPr>
            <w:noProof/>
            <w:webHidden/>
          </w:rPr>
          <w:instrText xml:space="preserve"> PAGEREF _Toc135124735 \h </w:instrText>
        </w:r>
        <w:r w:rsidR="00AB4A06">
          <w:rPr>
            <w:noProof/>
            <w:webHidden/>
          </w:rPr>
        </w:r>
        <w:r w:rsidR="00AB4A06">
          <w:rPr>
            <w:noProof/>
            <w:webHidden/>
          </w:rPr>
          <w:fldChar w:fldCharType="separate"/>
        </w:r>
        <w:r w:rsidR="001B774F">
          <w:rPr>
            <w:noProof/>
            <w:webHidden/>
          </w:rPr>
          <w:t>50</w:t>
        </w:r>
        <w:r w:rsidR="00AB4A06">
          <w:rPr>
            <w:noProof/>
            <w:webHidden/>
          </w:rPr>
          <w:fldChar w:fldCharType="end"/>
        </w:r>
      </w:hyperlink>
    </w:p>
    <w:p w14:paraId="3422316F" w14:textId="397C6A7B" w:rsidR="00AB4A06" w:rsidRDefault="00A06F46">
      <w:pPr>
        <w:pStyle w:val="TableofFigures"/>
        <w:tabs>
          <w:tab w:val="right" w:leader="dot" w:pos="8572"/>
        </w:tabs>
        <w:rPr>
          <w:noProof/>
        </w:rPr>
      </w:pPr>
      <w:hyperlink w:anchor="_Toc135124736" w:history="1">
        <w:r w:rsidR="00AB4A06" w:rsidRPr="009A22EE">
          <w:rPr>
            <w:rStyle w:val="Hyperlink"/>
            <w:noProof/>
          </w:rPr>
          <w:t>Figure 11.  Flowchart for Running J2SE Sample Applications</w:t>
        </w:r>
        <w:r w:rsidR="00AB4A06">
          <w:rPr>
            <w:noProof/>
            <w:webHidden/>
          </w:rPr>
          <w:tab/>
        </w:r>
        <w:r w:rsidR="00AB4A06">
          <w:rPr>
            <w:noProof/>
            <w:webHidden/>
          </w:rPr>
          <w:fldChar w:fldCharType="begin"/>
        </w:r>
        <w:r w:rsidR="00AB4A06">
          <w:rPr>
            <w:noProof/>
            <w:webHidden/>
          </w:rPr>
          <w:instrText xml:space="preserve"> PAGEREF _Toc135124736 \h </w:instrText>
        </w:r>
        <w:r w:rsidR="00AB4A06">
          <w:rPr>
            <w:noProof/>
            <w:webHidden/>
          </w:rPr>
        </w:r>
        <w:r w:rsidR="00AB4A06">
          <w:rPr>
            <w:noProof/>
            <w:webHidden/>
          </w:rPr>
          <w:fldChar w:fldCharType="separate"/>
        </w:r>
        <w:r w:rsidR="001B774F">
          <w:rPr>
            <w:noProof/>
            <w:webHidden/>
          </w:rPr>
          <w:t>55</w:t>
        </w:r>
        <w:r w:rsidR="00AB4A06">
          <w:rPr>
            <w:noProof/>
            <w:webHidden/>
          </w:rPr>
          <w:fldChar w:fldCharType="end"/>
        </w:r>
      </w:hyperlink>
    </w:p>
    <w:p w14:paraId="1ECF3DB4" w14:textId="2A8A2619" w:rsidR="00AB4A06" w:rsidRDefault="00A06F46">
      <w:pPr>
        <w:pStyle w:val="TableofFigures"/>
        <w:tabs>
          <w:tab w:val="right" w:leader="dot" w:pos="8572"/>
        </w:tabs>
        <w:rPr>
          <w:noProof/>
        </w:rPr>
      </w:pPr>
      <w:hyperlink w:anchor="_Toc135124737" w:history="1">
        <w:r w:rsidR="00AB4A06" w:rsidRPr="009A22EE">
          <w:rPr>
            <w:rStyle w:val="Hyperlink"/>
            <w:noProof/>
          </w:rPr>
          <w:t>Figure 12. Test Program Access/Verify Code Entry</w:t>
        </w:r>
        <w:r w:rsidR="00AB4A06">
          <w:rPr>
            <w:noProof/>
            <w:webHidden/>
          </w:rPr>
          <w:tab/>
        </w:r>
        <w:r w:rsidR="00AB4A06">
          <w:rPr>
            <w:noProof/>
            <w:webHidden/>
          </w:rPr>
          <w:fldChar w:fldCharType="begin"/>
        </w:r>
        <w:r w:rsidR="00AB4A06">
          <w:rPr>
            <w:noProof/>
            <w:webHidden/>
          </w:rPr>
          <w:instrText xml:space="preserve"> PAGEREF _Toc135124737 \h </w:instrText>
        </w:r>
        <w:r w:rsidR="00AB4A06">
          <w:rPr>
            <w:noProof/>
            <w:webHidden/>
          </w:rPr>
        </w:r>
        <w:r w:rsidR="00AB4A06">
          <w:rPr>
            <w:noProof/>
            <w:webHidden/>
          </w:rPr>
          <w:fldChar w:fldCharType="separate"/>
        </w:r>
        <w:r w:rsidR="001B774F">
          <w:rPr>
            <w:noProof/>
            <w:webHidden/>
          </w:rPr>
          <w:t>60</w:t>
        </w:r>
        <w:r w:rsidR="00AB4A06">
          <w:rPr>
            <w:noProof/>
            <w:webHidden/>
          </w:rPr>
          <w:fldChar w:fldCharType="end"/>
        </w:r>
      </w:hyperlink>
    </w:p>
    <w:p w14:paraId="0F7ED5B8" w14:textId="238CD195" w:rsidR="00AB4A06" w:rsidRDefault="00A06F46">
      <w:pPr>
        <w:pStyle w:val="TableofFigures"/>
        <w:tabs>
          <w:tab w:val="right" w:leader="dot" w:pos="8572"/>
        </w:tabs>
        <w:rPr>
          <w:noProof/>
        </w:rPr>
      </w:pPr>
      <w:hyperlink w:anchor="_Toc135124738" w:history="1">
        <w:r w:rsidR="00AB4A06" w:rsidRPr="009A22EE">
          <w:rPr>
            <w:rStyle w:val="Hyperlink"/>
            <w:noProof/>
          </w:rPr>
          <w:t>Figure 13. SwingTester RPC List</w:t>
        </w:r>
        <w:r w:rsidR="00AB4A06">
          <w:rPr>
            <w:noProof/>
            <w:webHidden/>
          </w:rPr>
          <w:tab/>
        </w:r>
        <w:r w:rsidR="00AB4A06">
          <w:rPr>
            <w:noProof/>
            <w:webHidden/>
          </w:rPr>
          <w:fldChar w:fldCharType="begin"/>
        </w:r>
        <w:r w:rsidR="00AB4A06">
          <w:rPr>
            <w:noProof/>
            <w:webHidden/>
          </w:rPr>
          <w:instrText xml:space="preserve"> PAGEREF _Toc135124738 \h </w:instrText>
        </w:r>
        <w:r w:rsidR="00AB4A06">
          <w:rPr>
            <w:noProof/>
            <w:webHidden/>
          </w:rPr>
        </w:r>
        <w:r w:rsidR="00AB4A06">
          <w:rPr>
            <w:noProof/>
            <w:webHidden/>
          </w:rPr>
          <w:fldChar w:fldCharType="separate"/>
        </w:r>
        <w:r w:rsidR="001B774F">
          <w:rPr>
            <w:noProof/>
            <w:webHidden/>
          </w:rPr>
          <w:t>61</w:t>
        </w:r>
        <w:r w:rsidR="00AB4A06">
          <w:rPr>
            <w:noProof/>
            <w:webHidden/>
          </w:rPr>
          <w:fldChar w:fldCharType="end"/>
        </w:r>
      </w:hyperlink>
    </w:p>
    <w:p w14:paraId="0FD9B795" w14:textId="7D0EBE93" w:rsidR="00AB4A06" w:rsidRDefault="00A06F46">
      <w:pPr>
        <w:pStyle w:val="TableofFigures"/>
        <w:tabs>
          <w:tab w:val="right" w:leader="dot" w:pos="8572"/>
        </w:tabs>
        <w:rPr>
          <w:noProof/>
        </w:rPr>
      </w:pPr>
      <w:hyperlink w:anchor="_Toc135124739" w:history="1">
        <w:r w:rsidR="00AB4A06" w:rsidRPr="009A22EE">
          <w:rPr>
            <w:rStyle w:val="Hyperlink"/>
            <w:noProof/>
          </w:rPr>
          <w:t>Figure 14. Test Program User Information</w:t>
        </w:r>
        <w:r w:rsidR="00AB4A06">
          <w:rPr>
            <w:noProof/>
            <w:webHidden/>
          </w:rPr>
          <w:tab/>
        </w:r>
        <w:r w:rsidR="00AB4A06">
          <w:rPr>
            <w:noProof/>
            <w:webHidden/>
          </w:rPr>
          <w:fldChar w:fldCharType="begin"/>
        </w:r>
        <w:r w:rsidR="00AB4A06">
          <w:rPr>
            <w:noProof/>
            <w:webHidden/>
          </w:rPr>
          <w:instrText xml:space="preserve"> PAGEREF _Toc135124739 \h </w:instrText>
        </w:r>
        <w:r w:rsidR="00AB4A06">
          <w:rPr>
            <w:noProof/>
            <w:webHidden/>
          </w:rPr>
        </w:r>
        <w:r w:rsidR="00AB4A06">
          <w:rPr>
            <w:noProof/>
            <w:webHidden/>
          </w:rPr>
          <w:fldChar w:fldCharType="separate"/>
        </w:r>
        <w:r w:rsidR="001B774F">
          <w:rPr>
            <w:noProof/>
            <w:webHidden/>
          </w:rPr>
          <w:t>62</w:t>
        </w:r>
        <w:r w:rsidR="00AB4A06">
          <w:rPr>
            <w:noProof/>
            <w:webHidden/>
          </w:rPr>
          <w:fldChar w:fldCharType="end"/>
        </w:r>
      </w:hyperlink>
    </w:p>
    <w:p w14:paraId="2E648A66" w14:textId="77777777" w:rsidR="00DA6C39" w:rsidRDefault="00DA6C39" w:rsidP="002A2CA5">
      <w:pPr>
        <w:tabs>
          <w:tab w:val="right" w:leader="dot" w:pos="8640"/>
        </w:tabs>
      </w:pPr>
      <w:r>
        <w:fldChar w:fldCharType="end"/>
      </w:r>
    </w:p>
    <w:p w14:paraId="621E3887" w14:textId="77777777" w:rsidR="00DA6C39" w:rsidRDefault="00DA6C39" w:rsidP="002A2CA5">
      <w:pPr>
        <w:pStyle w:val="AltHeading1"/>
        <w:tabs>
          <w:tab w:val="right" w:leader="dot" w:pos="8640"/>
        </w:tabs>
      </w:pPr>
      <w:bookmarkStart w:id="3" w:name="_Toc136061825"/>
      <w:r>
        <w:t>List of Tables</w:t>
      </w:r>
      <w:bookmarkEnd w:id="3"/>
    </w:p>
    <w:p w14:paraId="3C6B8C34" w14:textId="7E7BC828" w:rsidR="00AB4A06" w:rsidRDefault="00DA6C39">
      <w:pPr>
        <w:pStyle w:val="TableofFigures"/>
        <w:tabs>
          <w:tab w:val="right" w:leader="dot" w:pos="8572"/>
        </w:tabs>
        <w:rPr>
          <w:noProof/>
        </w:rPr>
      </w:pPr>
      <w:r>
        <w:fldChar w:fldCharType="begin"/>
      </w:r>
      <w:r>
        <w:instrText xml:space="preserve"> TOC \h \z \t "Table Title,1" \c "Table" </w:instrText>
      </w:r>
      <w:r>
        <w:fldChar w:fldCharType="separate"/>
      </w:r>
      <w:hyperlink w:anchor="_Toc135124740" w:history="1">
        <w:r w:rsidR="00AB4A06" w:rsidRPr="00C112F5">
          <w:rPr>
            <w:rStyle w:val="Hyperlink"/>
            <w:noProof/>
          </w:rPr>
          <w:t>Table 1.  VistALink Sample Application Loggers</w:t>
        </w:r>
        <w:r w:rsidR="00AB4A06">
          <w:rPr>
            <w:noProof/>
            <w:webHidden/>
          </w:rPr>
          <w:tab/>
        </w:r>
        <w:r w:rsidR="00AB4A06">
          <w:rPr>
            <w:noProof/>
            <w:webHidden/>
          </w:rPr>
          <w:fldChar w:fldCharType="begin"/>
        </w:r>
        <w:r w:rsidR="00AB4A06">
          <w:rPr>
            <w:noProof/>
            <w:webHidden/>
          </w:rPr>
          <w:instrText xml:space="preserve"> PAGEREF _Toc135124740 \h </w:instrText>
        </w:r>
        <w:r w:rsidR="00AB4A06">
          <w:rPr>
            <w:noProof/>
            <w:webHidden/>
          </w:rPr>
        </w:r>
        <w:r w:rsidR="00AB4A06">
          <w:rPr>
            <w:noProof/>
            <w:webHidden/>
          </w:rPr>
          <w:fldChar w:fldCharType="separate"/>
        </w:r>
        <w:r w:rsidR="001B774F">
          <w:rPr>
            <w:noProof/>
            <w:webHidden/>
          </w:rPr>
          <w:t>65</w:t>
        </w:r>
        <w:r w:rsidR="00AB4A06">
          <w:rPr>
            <w:noProof/>
            <w:webHidden/>
          </w:rPr>
          <w:fldChar w:fldCharType="end"/>
        </w:r>
      </w:hyperlink>
    </w:p>
    <w:p w14:paraId="04EE75B8" w14:textId="77777777" w:rsidR="00DA6C39" w:rsidRDefault="00DA6C39" w:rsidP="002A2CA5">
      <w:pPr>
        <w:tabs>
          <w:tab w:val="right" w:leader="dot" w:pos="8640"/>
        </w:tabs>
      </w:pPr>
      <w:r>
        <w:fldChar w:fldCharType="end"/>
      </w:r>
    </w:p>
    <w:p w14:paraId="4B26CA9E" w14:textId="77777777" w:rsidR="00DA6C39" w:rsidRDefault="00DA6C39"/>
    <w:p w14:paraId="2A37E0C6" w14:textId="77777777" w:rsidR="00DA6C39" w:rsidRDefault="00DA6C39">
      <w:pPr>
        <w:sectPr w:rsidR="00DA6C39" w:rsidSect="005175DD">
          <w:headerReference w:type="even" r:id="rId18"/>
          <w:headerReference w:type="default" r:id="rId19"/>
          <w:headerReference w:type="first" r:id="rId20"/>
          <w:pgSz w:w="12240" w:h="15840" w:code="1"/>
          <w:pgMar w:top="1440" w:right="1829" w:bottom="1440" w:left="1829" w:header="720" w:footer="720" w:gutter="0"/>
          <w:pgNumType w:fmt="lowerRoman"/>
          <w:cols w:space="720"/>
          <w:titlePg/>
          <w:docGrid w:linePitch="65"/>
        </w:sectPr>
      </w:pPr>
    </w:p>
    <w:p w14:paraId="3CB6C972" w14:textId="77777777" w:rsidR="00DA6C39" w:rsidRDefault="00DA6C39" w:rsidP="00BF705C">
      <w:pPr>
        <w:pStyle w:val="AltHeading1"/>
      </w:pPr>
      <w:bookmarkStart w:id="4" w:name="_Toc136061826"/>
      <w:r>
        <w:lastRenderedPageBreak/>
        <w:t>Introduction</w:t>
      </w:r>
      <w:bookmarkEnd w:id="4"/>
      <w:r>
        <w:t xml:space="preserve"> </w:t>
      </w:r>
    </w:p>
    <w:p w14:paraId="4B5AF920" w14:textId="77777777" w:rsidR="00DA6C39" w:rsidRDefault="00DA6C39" w:rsidP="00BF705C">
      <w:pPr>
        <w:pStyle w:val="AltHeading2"/>
      </w:pPr>
      <w:bookmarkStart w:id="5" w:name="_Toc136061827"/>
      <w:r>
        <w:t>VistALink 1.5 Overview</w:t>
      </w:r>
      <w:bookmarkEnd w:id="5"/>
    </w:p>
    <w:p w14:paraId="7C140AE0" w14:textId="77777777" w:rsidR="00E35DA9" w:rsidRDefault="00E35DA9" w:rsidP="00E35DA9">
      <w:pPr>
        <w:ind w:left="-24" w:right="-48"/>
      </w:pPr>
      <w:r>
        <w:t xml:space="preserve">The VistALink 1.5 resource adapter is a transport layer that provides communication between </w:t>
      </w:r>
      <w:r w:rsidRPr="00F14CE9">
        <w:t>Health</w:t>
      </w:r>
      <w:r w:rsidRPr="00F14CE9">
        <w:rPr>
          <w:i/>
          <w:u w:val="single"/>
        </w:rPr>
        <w:t>e</w:t>
      </w:r>
      <w:r w:rsidRPr="00F14CE9">
        <w:t>Vet</w:t>
      </w:r>
      <w:r>
        <w:t>-VistA Java applications and VistA/M servers, in both client-server and n-tier environments. It allows java applications to execute remote procedure calls (RPCs) on the VistA/M system and retrieve results, synchronously. VistALink 1.5 is also referred to as VistALink J2M.</w:t>
      </w:r>
    </w:p>
    <w:p w14:paraId="27F233CE" w14:textId="77777777" w:rsidR="008F7B0B" w:rsidRDefault="008F7B0B" w:rsidP="008F7B0B">
      <w:pPr>
        <w:ind w:left="-24" w:right="-48"/>
      </w:pPr>
    </w:p>
    <w:p w14:paraId="11BA2634" w14:textId="77777777" w:rsidR="00910DF2" w:rsidRDefault="008F7B0B" w:rsidP="008F7B0B">
      <w:pPr>
        <w:ind w:left="-24" w:right="-48"/>
      </w:pPr>
      <w:r>
        <w:t>VistALink consists of Java-side adapter libraries and an M-side listener</w:t>
      </w:r>
      <w:r w:rsidR="00910DF2">
        <w:t>:</w:t>
      </w:r>
    </w:p>
    <w:p w14:paraId="2D584D7E" w14:textId="77777777" w:rsidR="00910DF2" w:rsidRDefault="00910DF2" w:rsidP="00F611DF">
      <w:pPr>
        <w:ind w:right="-48"/>
      </w:pPr>
    </w:p>
    <w:p w14:paraId="2FA1A1E2" w14:textId="77777777" w:rsidR="00910DF2" w:rsidRDefault="008F7B0B" w:rsidP="00E16053">
      <w:pPr>
        <w:numPr>
          <w:ilvl w:val="0"/>
          <w:numId w:val="65"/>
        </w:numPr>
        <w:spacing w:after="120"/>
        <w:ind w:left="691" w:right="-43"/>
      </w:pPr>
      <w:r>
        <w:t>The adapter libraries use the J</w:t>
      </w:r>
      <w:r w:rsidR="004575D9">
        <w:t>2EE Connector Architecture (J2C)</w:t>
      </w:r>
      <w:r>
        <w:t xml:space="preserve"> </w:t>
      </w:r>
      <w:r w:rsidR="004575D9">
        <w:t xml:space="preserve">1.0 </w:t>
      </w:r>
      <w:r>
        <w:t xml:space="preserve">specification to integrate Java applications with legacy systems. </w:t>
      </w:r>
    </w:p>
    <w:p w14:paraId="66CC1D09" w14:textId="77777777" w:rsidR="008F7B0B" w:rsidRDefault="008F7B0B" w:rsidP="00910DF2">
      <w:pPr>
        <w:numPr>
          <w:ilvl w:val="0"/>
          <w:numId w:val="65"/>
        </w:numPr>
        <w:ind w:right="-48"/>
      </w:pPr>
      <w:r>
        <w:t xml:space="preserve">The M listener process receives and processes requests from client applications. </w:t>
      </w:r>
    </w:p>
    <w:p w14:paraId="3F82DC7A" w14:textId="77777777" w:rsidR="00DA6C39" w:rsidRDefault="00DA6C39">
      <w:pPr>
        <w:ind w:left="-24" w:right="-48"/>
      </w:pPr>
    </w:p>
    <w:p w14:paraId="1A5117FA" w14:textId="77777777" w:rsidR="00DA6C39" w:rsidRDefault="00DA6C39">
      <w:pPr>
        <w:ind w:left="-24" w:right="-48"/>
      </w:pPr>
      <w:r>
        <w:t xml:space="preserve">VistALink 1.5 can be installed </w:t>
      </w:r>
      <w:r w:rsidR="003709AD">
        <w:t xml:space="preserve">on a VistA/M system </w:t>
      </w:r>
      <w:r>
        <w:t xml:space="preserve">with or without previous </w:t>
      </w:r>
      <w:r w:rsidR="0022238D">
        <w:t xml:space="preserve">installation of VistALink 1.0. </w:t>
      </w:r>
      <w:r w:rsidR="0026312D">
        <w:t>If version</w:t>
      </w:r>
      <w:r>
        <w:t xml:space="preserve"> 1.0 is already present, only the new features of </w:t>
      </w:r>
      <w:r w:rsidR="0026312D">
        <w:t xml:space="preserve">VistALink </w:t>
      </w:r>
      <w:r>
        <w:t>1.5 will be installed.</w:t>
      </w:r>
    </w:p>
    <w:p w14:paraId="34119BA0" w14:textId="77777777" w:rsidR="007027AB" w:rsidRDefault="007027AB">
      <w:pPr>
        <w:ind w:left="-24" w:right="-48"/>
      </w:pPr>
    </w:p>
    <w:p w14:paraId="228C1FBF" w14:textId="77777777" w:rsidR="00DA6C39" w:rsidRDefault="00DA6C39" w:rsidP="00BF705C">
      <w:pPr>
        <w:pStyle w:val="AltHeading2"/>
      </w:pPr>
      <w:bookmarkStart w:id="6" w:name="_Toc136061828"/>
      <w:r>
        <w:t>Document Overview</w:t>
      </w:r>
      <w:bookmarkEnd w:id="6"/>
    </w:p>
    <w:p w14:paraId="74AA94F6" w14:textId="77777777" w:rsidR="00F86464" w:rsidRDefault="00DA6C39">
      <w:pPr>
        <w:ind w:left="-24" w:right="-48"/>
      </w:pPr>
      <w:r>
        <w:t xml:space="preserve">This manual provides information for installing </w:t>
      </w:r>
      <w:r w:rsidR="00504A52">
        <w:t>the VistALink 1.5 resource adapter</w:t>
      </w:r>
      <w:r w:rsidR="001970A5">
        <w:t xml:space="preserve"> and M-side listener</w:t>
      </w:r>
      <w:r>
        <w:t xml:space="preserve">. </w:t>
      </w:r>
      <w:r w:rsidR="00024DCC">
        <w:t xml:space="preserve">Its intended audience includes </w:t>
      </w:r>
      <w:r w:rsidR="001970A5">
        <w:t xml:space="preserve">J2EE application </w:t>
      </w:r>
      <w:r w:rsidR="00024DCC">
        <w:t>s</w:t>
      </w:r>
      <w:r w:rsidR="001970A5">
        <w:t xml:space="preserve">erver administrators, </w:t>
      </w:r>
      <w:r>
        <w:t xml:space="preserve">IRM </w:t>
      </w:r>
      <w:r w:rsidR="00024DCC">
        <w:t>IT</w:t>
      </w:r>
      <w:r w:rsidR="001970A5">
        <w:t xml:space="preserve"> S</w:t>
      </w:r>
      <w:r>
        <w:t xml:space="preserve">pecialists at VHA facilities, </w:t>
      </w:r>
      <w:r w:rsidR="001970A5">
        <w:t>and</w:t>
      </w:r>
      <w:r>
        <w:t xml:space="preserve"> developers of Java applications requiring communication with </w:t>
      </w:r>
      <w:r w:rsidR="00024DCC">
        <w:t>VistA/M</w:t>
      </w:r>
      <w:r w:rsidR="001970A5">
        <w:t xml:space="preserve"> systems</w:t>
      </w:r>
      <w:r>
        <w:t xml:space="preserve">. </w:t>
      </w:r>
    </w:p>
    <w:p w14:paraId="4F219282" w14:textId="77777777" w:rsidR="00F86464" w:rsidRDefault="00F86464">
      <w:pPr>
        <w:ind w:left="-24" w:right="-48"/>
      </w:pPr>
    </w:p>
    <w:p w14:paraId="55FE69DB" w14:textId="77777777" w:rsidR="00DA6C39" w:rsidRDefault="008426A8">
      <w:pPr>
        <w:ind w:left="-24" w:right="-48"/>
      </w:pPr>
      <w:r>
        <w:t>D</w:t>
      </w:r>
      <w:r w:rsidR="00F86464">
        <w:t>ev</w:t>
      </w:r>
      <w:r>
        <w:t>elopers and administrators will need to use this document in conjunction with the</w:t>
      </w:r>
      <w:r w:rsidR="00F86464">
        <w:t xml:space="preserve"> </w:t>
      </w:r>
      <w:r w:rsidR="00F86464" w:rsidRPr="00F86464">
        <w:rPr>
          <w:i/>
        </w:rPr>
        <w:t xml:space="preserve">VistALink 1.5 </w:t>
      </w:r>
      <w:r w:rsidR="00010D00">
        <w:rPr>
          <w:i/>
        </w:rPr>
        <w:t>System Management Guide</w:t>
      </w:r>
      <w:r>
        <w:rPr>
          <w:i/>
        </w:rPr>
        <w:t xml:space="preserve">, </w:t>
      </w:r>
      <w:r w:rsidRPr="008426A8">
        <w:t>which contains</w:t>
      </w:r>
      <w:r w:rsidR="00F86464">
        <w:t xml:space="preserve"> </w:t>
      </w:r>
      <w:r w:rsidR="006D6F2A">
        <w:t xml:space="preserve">detailed information on J2EE application server management, institution mapping, </w:t>
      </w:r>
      <w:r w:rsidR="00B337BD">
        <w:t xml:space="preserve">the VistALink console, </w:t>
      </w:r>
      <w:r w:rsidR="006D6F2A">
        <w:t xml:space="preserve">M listener </w:t>
      </w:r>
      <w:r w:rsidR="00B337BD">
        <w:t>management</w:t>
      </w:r>
      <w:r w:rsidR="00DA6C39">
        <w:t xml:space="preserve">, </w:t>
      </w:r>
      <w:r w:rsidR="00B337BD">
        <w:t xml:space="preserve">and VistALink security, logging, </w:t>
      </w:r>
      <w:r w:rsidR="00DA6C39">
        <w:t>and troubleshooting.</w:t>
      </w:r>
    </w:p>
    <w:p w14:paraId="1C2FCE3A" w14:textId="77777777" w:rsidR="00DA6C39" w:rsidRDefault="00DA6C39">
      <w:pPr>
        <w:pStyle w:val="StyleBulleted"/>
        <w:numPr>
          <w:ilvl w:val="0"/>
          <w:numId w:val="0"/>
        </w:numPr>
        <w:ind w:left="-24" w:right="-48"/>
      </w:pPr>
    </w:p>
    <w:p w14:paraId="71074E79" w14:textId="77777777" w:rsidR="00DA6C39" w:rsidRDefault="00D41EE5">
      <w:pPr>
        <w:ind w:left="-24" w:right="-48"/>
      </w:pPr>
      <w:r>
        <w:t xml:space="preserve">Generally, the </w:t>
      </w:r>
      <w:r w:rsidR="00DA6C39">
        <w:t xml:space="preserve">installation </w:t>
      </w:r>
      <w:r w:rsidR="00FA7B69">
        <w:t xml:space="preserve">instructions presented </w:t>
      </w:r>
      <w:r>
        <w:t xml:space="preserve">here </w:t>
      </w:r>
      <w:r w:rsidR="00DA6C39">
        <w:t>assume the use of Windows as th</w:t>
      </w:r>
      <w:r w:rsidR="00FA7B69">
        <w:t>e client operating system. W</w:t>
      </w:r>
      <w:r w:rsidR="00DA6C39">
        <w:t>here appropriate, separate steps are displayed for L</w:t>
      </w:r>
      <w:r w:rsidR="009452C8">
        <w:t>inux, in the following fashion:</w:t>
      </w:r>
    </w:p>
    <w:p w14:paraId="405A7C21" w14:textId="77777777" w:rsidR="00DA6C39" w:rsidRDefault="00DA6C39">
      <w:pPr>
        <w:ind w:left="-24" w:right="-48"/>
      </w:pPr>
    </w:p>
    <w:tbl>
      <w:tblPr>
        <w:tblW w:w="8688" w:type="dxa"/>
        <w:tblInd w:w="60" w:type="dxa"/>
        <w:tblBorders>
          <w:top w:val="single" w:sz="4" w:space="0" w:color="auto"/>
          <w:bottom w:val="single" w:sz="4" w:space="0" w:color="auto"/>
        </w:tblBorders>
        <w:tblLayout w:type="fixed"/>
        <w:tblLook w:val="0000" w:firstRow="0" w:lastRow="0" w:firstColumn="0" w:lastColumn="0" w:noHBand="0" w:noVBand="0"/>
      </w:tblPr>
      <w:tblGrid>
        <w:gridCol w:w="1200"/>
        <w:gridCol w:w="7488"/>
      </w:tblGrid>
      <w:tr w:rsidR="00DA6C39" w14:paraId="6A693725" w14:textId="77777777">
        <w:trPr>
          <w:cantSplit/>
        </w:trPr>
        <w:tc>
          <w:tcPr>
            <w:tcW w:w="1200" w:type="dxa"/>
            <w:tcBorders>
              <w:top w:val="single" w:sz="4" w:space="0" w:color="auto"/>
              <w:left w:val="single" w:sz="4" w:space="0" w:color="auto"/>
              <w:bottom w:val="single" w:sz="4" w:space="0" w:color="auto"/>
              <w:right w:val="single" w:sz="4" w:space="0" w:color="auto"/>
            </w:tcBorders>
          </w:tcPr>
          <w:p w14:paraId="6A58E7B6" w14:textId="77777777" w:rsidR="00DA6C39" w:rsidRDefault="009B3B54">
            <w:pPr>
              <w:spacing w:before="60" w:after="60"/>
              <w:ind w:left="-12" w:right="-48"/>
              <w:rPr>
                <w:rFonts w:ascii="Arial" w:hAnsi="Arial" w:cs="Arial"/>
                <w:color w:val="0000FF"/>
                <w:sz w:val="20"/>
                <w:szCs w:val="20"/>
              </w:rPr>
            </w:pPr>
            <w:r w:rsidRPr="009B3B54">
              <w:rPr>
                <w:color w:val="0000FF"/>
              </w:rPr>
              <w:object w:dxaOrig="740" w:dyaOrig="820" w14:anchorId="21423F6C">
                <v:shape id="_x0000_i1026" type="#_x0000_t75" alt="Linux System Note" style="width:36pt;height:43.45pt" o:ole="">
                  <v:imagedata r:id="rId21" o:title=""/>
                </v:shape>
                <o:OLEObject Type="Embed" ProgID="Photoshop.Image.5" ShapeID="_x0000_i1026" DrawAspect="Content" ObjectID="_1681813032" r:id="rId22">
                  <o:FieldCodes>\s</o:FieldCodes>
                </o:OLEObject>
              </w:object>
            </w:r>
          </w:p>
        </w:tc>
        <w:tc>
          <w:tcPr>
            <w:tcW w:w="7488" w:type="dxa"/>
            <w:tcBorders>
              <w:top w:val="single" w:sz="4" w:space="0" w:color="auto"/>
              <w:left w:val="single" w:sz="4" w:space="0" w:color="auto"/>
              <w:bottom w:val="single" w:sz="4" w:space="0" w:color="auto"/>
              <w:right w:val="single" w:sz="4" w:space="0" w:color="auto"/>
            </w:tcBorders>
          </w:tcPr>
          <w:p w14:paraId="6FBE1645" w14:textId="77777777" w:rsidR="00DA6C39" w:rsidRDefault="00DA6C39">
            <w:pPr>
              <w:autoSpaceDE w:val="0"/>
              <w:autoSpaceDN w:val="0"/>
              <w:adjustRightInd w:val="0"/>
              <w:spacing w:before="120"/>
              <w:ind w:left="-24" w:right="-48"/>
              <w:rPr>
                <w:rFonts w:ascii="Arial" w:hAnsi="Arial" w:cs="Arial"/>
                <w:b/>
                <w:bCs/>
                <w:color w:val="0000FF"/>
                <w:sz w:val="20"/>
                <w:szCs w:val="20"/>
              </w:rPr>
            </w:pPr>
            <w:r>
              <w:rPr>
                <w:color w:val="0000FF"/>
              </w:rPr>
              <w:t xml:space="preserve">Special instructions for Linux systems are set off and indicated with the Linux "Tux" penguin icon. </w:t>
            </w:r>
          </w:p>
        </w:tc>
      </w:tr>
    </w:tbl>
    <w:p w14:paraId="61757DCD" w14:textId="77777777" w:rsidR="00DA6C39" w:rsidRDefault="00DA6C39">
      <w:pPr>
        <w:ind w:left="-24" w:right="-48"/>
      </w:pPr>
    </w:p>
    <w:p w14:paraId="736808DF" w14:textId="77777777" w:rsidR="00854563" w:rsidRDefault="00854563" w:rsidP="00854563">
      <w:pPr>
        <w:pStyle w:val="AltHeading3"/>
      </w:pPr>
      <w:bookmarkStart w:id="7" w:name="_Toc128548367"/>
      <w:bookmarkStart w:id="8" w:name="_Toc136061829"/>
      <w:bookmarkStart w:id="9" w:name="_Toc100034804"/>
      <w:r>
        <w:t>Terminology</w:t>
      </w:r>
      <w:bookmarkEnd w:id="7"/>
      <w:bookmarkEnd w:id="8"/>
    </w:p>
    <w:p w14:paraId="79294653" w14:textId="77777777" w:rsidR="00854563" w:rsidRDefault="00854563" w:rsidP="00854563">
      <w:pPr>
        <w:ind w:left="-24" w:right="-48"/>
      </w:pPr>
      <w:r>
        <w:t xml:space="preserve">The term </w:t>
      </w:r>
      <w:r>
        <w:rPr>
          <w:i/>
        </w:rPr>
        <w:t>resource adapter</w:t>
      </w:r>
      <w:r>
        <w:t xml:space="preserve"> is often shortened in this guide to </w:t>
      </w:r>
      <w:r w:rsidR="00143E0D">
        <w:t>“</w:t>
      </w:r>
      <w:r w:rsidRPr="00143E0D">
        <w:t>adapter</w:t>
      </w:r>
      <w:r>
        <w:rPr>
          <w:i/>
        </w:rPr>
        <w:t>,</w:t>
      </w:r>
      <w:r w:rsidR="00143E0D">
        <w:t>”</w:t>
      </w:r>
      <w:r>
        <w:rPr>
          <w:i/>
        </w:rPr>
        <w:t xml:space="preserve"> </w:t>
      </w:r>
      <w:r w:rsidRPr="00161CF8">
        <w:t>and</w:t>
      </w:r>
      <w:r>
        <w:t xml:space="preserve"> is also used interchangeably with the term </w:t>
      </w:r>
      <w:r>
        <w:rPr>
          <w:i/>
        </w:rPr>
        <w:t>connector</w:t>
      </w:r>
      <w:r>
        <w:t>.</w:t>
      </w:r>
    </w:p>
    <w:p w14:paraId="3F7BCCF9" w14:textId="77777777" w:rsidR="00854563" w:rsidRDefault="00854563" w:rsidP="00854563">
      <w:pPr>
        <w:ind w:left="-24" w:right="-48"/>
      </w:pPr>
    </w:p>
    <w:p w14:paraId="0B7338D0" w14:textId="77777777" w:rsidR="00854563" w:rsidRDefault="00854563" w:rsidP="00854563">
      <w:pPr>
        <w:pStyle w:val="AltHeading3"/>
      </w:pPr>
      <w:bookmarkStart w:id="10" w:name="_Toc105480828"/>
      <w:bookmarkStart w:id="11" w:name="_Toc128548368"/>
      <w:bookmarkStart w:id="12" w:name="_Toc136061830"/>
      <w:bookmarkEnd w:id="9"/>
      <w:r>
        <w:t>Text Conventions</w:t>
      </w:r>
      <w:bookmarkEnd w:id="10"/>
      <w:bookmarkEnd w:id="11"/>
      <w:bookmarkEnd w:id="12"/>
    </w:p>
    <w:p w14:paraId="5E573A8F" w14:textId="77777777" w:rsidR="00854563" w:rsidRPr="006A18D3" w:rsidRDefault="00854563" w:rsidP="00854563">
      <w:pPr>
        <w:ind w:left="-24" w:right="-48"/>
      </w:pPr>
      <w:r w:rsidRPr="006A18D3">
        <w:t xml:space="preserve">File names and directory names are set off from other text using bold font (e.g., </w:t>
      </w:r>
      <w:r w:rsidRPr="006A18D3">
        <w:rPr>
          <w:b/>
        </w:rPr>
        <w:t>config.xml</w:t>
      </w:r>
      <w:r w:rsidRPr="006A18D3">
        <w:t xml:space="preserve">). Bold is also used to indicate GUI elements, such as tab, field, and button names (e.g., “press </w:t>
      </w:r>
      <w:r w:rsidRPr="006A18D3">
        <w:rPr>
          <w:b/>
        </w:rPr>
        <w:t>Delete</w:t>
      </w:r>
      <w:r w:rsidRPr="006A18D3">
        <w:t xml:space="preserve">”). </w:t>
      </w:r>
    </w:p>
    <w:p w14:paraId="536E663A" w14:textId="77777777" w:rsidR="00854563" w:rsidRPr="006A18D3" w:rsidRDefault="00854563" w:rsidP="00854563">
      <w:pPr>
        <w:ind w:left="-24" w:right="-48"/>
      </w:pPr>
    </w:p>
    <w:p w14:paraId="4D549696" w14:textId="77777777" w:rsidR="00854563" w:rsidRDefault="00854563" w:rsidP="00854563">
      <w:pPr>
        <w:autoSpaceDE w:val="0"/>
        <w:autoSpaceDN w:val="0"/>
        <w:adjustRightInd w:val="0"/>
        <w:ind w:right="-168"/>
      </w:pPr>
      <w:r w:rsidRPr="006A18D3">
        <w:t>All caps are used to indicate M routine</w:t>
      </w:r>
      <w:r w:rsidR="0026312D">
        <w:t>s</w:t>
      </w:r>
      <w:r w:rsidRPr="006A18D3">
        <w:t xml:space="preserve"> and option names (e.g.,</w:t>
      </w:r>
      <w:r w:rsidRPr="006A18D3">
        <w:rPr>
          <w:b/>
        </w:rPr>
        <w:t xml:space="preserve"> </w:t>
      </w:r>
      <w:r w:rsidRPr="006A18D3">
        <w:t xml:space="preserve">XMINET). All caps used inside angle brackets indicate file names to be supplied by the user. Example: </w:t>
      </w:r>
    </w:p>
    <w:p w14:paraId="4121D853" w14:textId="77777777" w:rsidR="00854563" w:rsidRDefault="00854563" w:rsidP="00854563">
      <w:pPr>
        <w:autoSpaceDE w:val="0"/>
        <w:autoSpaceDN w:val="0"/>
        <w:adjustRightInd w:val="0"/>
        <w:ind w:right="-168"/>
      </w:pPr>
    </w:p>
    <w:p w14:paraId="4A74CE34" w14:textId="77777777" w:rsidR="00854563" w:rsidRPr="003450D0" w:rsidRDefault="00854563" w:rsidP="003450D0">
      <w:pPr>
        <w:autoSpaceDE w:val="0"/>
        <w:autoSpaceDN w:val="0"/>
        <w:adjustRightInd w:val="0"/>
        <w:ind w:left="360" w:right="-168"/>
        <w:rPr>
          <w:sz w:val="22"/>
          <w:szCs w:val="22"/>
        </w:rPr>
      </w:pPr>
      <w:r w:rsidRPr="003450D0">
        <w:rPr>
          <w:sz w:val="22"/>
          <w:szCs w:val="22"/>
        </w:rPr>
        <w:t>&lt;JAVA_HOME&gt;\bin\java -Dlog4j.configuration=file:///</w:t>
      </w:r>
      <w:r w:rsidRPr="003450D0">
        <w:rPr>
          <w:bCs/>
          <w:sz w:val="22"/>
          <w:szCs w:val="22"/>
        </w:rPr>
        <w:t>c:/localConfigs</w:t>
      </w:r>
      <w:r w:rsidR="003450D0" w:rsidRPr="003450D0">
        <w:rPr>
          <w:sz w:val="22"/>
          <w:szCs w:val="22"/>
        </w:rPr>
        <w:t>/mylog4j.xml</w:t>
      </w:r>
    </w:p>
    <w:p w14:paraId="7E1789DD" w14:textId="77777777" w:rsidR="00854563" w:rsidRPr="006A18D3" w:rsidRDefault="00854563" w:rsidP="00854563">
      <w:pPr>
        <w:ind w:left="-24" w:right="-48"/>
      </w:pPr>
    </w:p>
    <w:p w14:paraId="6810CF7B" w14:textId="77777777" w:rsidR="00854563" w:rsidRPr="006A18D3" w:rsidRDefault="00854563" w:rsidP="00854563">
      <w:pPr>
        <w:ind w:left="-24" w:right="-48"/>
      </w:pPr>
      <w:r w:rsidRPr="006A18D3">
        <w:t>Names for Java objects, methods, and variables are indicated by Courier font. Snapshots of computer displays also appear in Courier, surrounded by a border:</w:t>
      </w:r>
    </w:p>
    <w:p w14:paraId="67F4869C" w14:textId="77777777" w:rsidR="00854563" w:rsidRPr="006A18D3" w:rsidRDefault="00854563" w:rsidP="00854563">
      <w:pPr>
        <w:ind w:left="-24" w:right="-48"/>
      </w:pPr>
    </w:p>
    <w:p w14:paraId="2ADD0237"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84" w:right="-48"/>
        <w:rPr>
          <w:rFonts w:ascii="Courier New" w:hAnsi="Courier New"/>
          <w:sz w:val="22"/>
          <w:szCs w:val="22"/>
        </w:rPr>
      </w:pPr>
      <w:r w:rsidRPr="006A18D3">
        <w:rPr>
          <w:rFonts w:ascii="Courier New" w:hAnsi="Courier New"/>
          <w:sz w:val="22"/>
          <w:szCs w:val="22"/>
        </w:rPr>
        <w:t>Select Installation Option: LOAD a Distribution</w:t>
      </w:r>
    </w:p>
    <w:p w14:paraId="7BAAAEE6"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84" w:right="-48"/>
        <w:rPr>
          <w:rFonts w:ascii="Courier New" w:hAnsi="Courier New"/>
          <w:sz w:val="22"/>
          <w:szCs w:val="22"/>
        </w:rPr>
      </w:pPr>
      <w:r w:rsidRPr="006A18D3">
        <w:rPr>
          <w:rFonts w:ascii="Courier New" w:hAnsi="Courier New"/>
          <w:sz w:val="22"/>
          <w:szCs w:val="22"/>
        </w:rPr>
        <w:t>Enter a Host File: XOB_1_5.KID</w:t>
      </w:r>
    </w:p>
    <w:p w14:paraId="5E04B33A" w14:textId="77777777" w:rsidR="00854563" w:rsidRPr="006A18D3" w:rsidRDefault="00854563" w:rsidP="00854563"/>
    <w:p w14:paraId="755C93B4" w14:textId="77777777" w:rsidR="00854563" w:rsidRPr="006A18D3" w:rsidRDefault="00854563" w:rsidP="00854563">
      <w:r w:rsidRPr="006A18D3">
        <w:t>In these examples, the response that the user enters at a prompt appears in bold font:</w:t>
      </w:r>
    </w:p>
    <w:p w14:paraId="7B9B6636" w14:textId="77777777" w:rsidR="00854563" w:rsidRPr="006A18D3" w:rsidRDefault="00854563" w:rsidP="00854563">
      <w:pPr>
        <w:ind w:left="384"/>
      </w:pPr>
    </w:p>
    <w:p w14:paraId="13AD0F58"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84"/>
        <w:rPr>
          <w:rFonts w:ascii="Courier New" w:hAnsi="Courier New" w:cs="Courier New"/>
          <w:sz w:val="22"/>
          <w:szCs w:val="22"/>
        </w:rPr>
      </w:pPr>
      <w:r w:rsidRPr="006A18D3">
        <w:rPr>
          <w:rFonts w:ascii="Courier New" w:hAnsi="Courier New" w:cs="Courier New"/>
          <w:sz w:val="22"/>
          <w:szCs w:val="22"/>
        </w:rPr>
        <w:t>Enter the Device you want to print the Install messages.</w:t>
      </w:r>
    </w:p>
    <w:p w14:paraId="713261D5"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84"/>
        <w:rPr>
          <w:rFonts w:ascii="Courier New" w:hAnsi="Courier New" w:cs="Courier New"/>
          <w:sz w:val="22"/>
          <w:szCs w:val="22"/>
        </w:rPr>
      </w:pPr>
      <w:r w:rsidRPr="006A18D3">
        <w:rPr>
          <w:rFonts w:ascii="Courier New" w:hAnsi="Courier New" w:cs="Courier New"/>
          <w:sz w:val="22"/>
          <w:szCs w:val="22"/>
        </w:rPr>
        <w:t>You can queue the install by enter a 'Q' at the device prompt.</w:t>
      </w:r>
    </w:p>
    <w:p w14:paraId="34E0116E"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84"/>
        <w:rPr>
          <w:rFonts w:ascii="Courier New" w:hAnsi="Courier New" w:cs="Courier New"/>
          <w:sz w:val="22"/>
          <w:szCs w:val="22"/>
        </w:rPr>
      </w:pPr>
      <w:r w:rsidRPr="006A18D3">
        <w:rPr>
          <w:rFonts w:ascii="Courier New" w:hAnsi="Courier New" w:cs="Courier New"/>
          <w:sz w:val="22"/>
          <w:szCs w:val="22"/>
        </w:rPr>
        <w:t>Enter a '^' to abort the install.</w:t>
      </w:r>
    </w:p>
    <w:p w14:paraId="130975EA"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84"/>
        <w:rPr>
          <w:sz w:val="22"/>
          <w:szCs w:val="22"/>
        </w:rPr>
      </w:pPr>
    </w:p>
    <w:p w14:paraId="6CFD5A63"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84" w:firstLine="720"/>
        <w:rPr>
          <w:rFonts w:ascii="Courier New" w:hAnsi="Courier New" w:cs="Courier New"/>
          <w:b/>
          <w:sz w:val="22"/>
          <w:szCs w:val="22"/>
        </w:rPr>
      </w:pPr>
      <w:r w:rsidRPr="006A18D3">
        <w:rPr>
          <w:rFonts w:ascii="Courier New" w:hAnsi="Courier New" w:cs="Courier New"/>
          <w:b/>
          <w:sz w:val="22"/>
          <w:szCs w:val="22"/>
        </w:rPr>
        <w:t xml:space="preserve">DEVICE: HOME//   </w:t>
      </w:r>
      <w:smartTag w:uri="urn:schemas-microsoft-com:office:smarttags" w:element="place">
        <w:smartTag w:uri="urn:schemas-microsoft-com:office:smarttags" w:element="State">
          <w:smartTag w:uri="urn:schemas-microsoft-com:office:smarttags" w:element="PlaceName">
            <w:r w:rsidRPr="006A18D3">
              <w:rPr>
                <w:rFonts w:ascii="Courier New" w:hAnsi="Courier New" w:cs="Courier New"/>
                <w:b/>
                <w:sz w:val="22"/>
                <w:szCs w:val="22"/>
              </w:rPr>
              <w:t>TELNET</w:t>
            </w:r>
          </w:smartTag>
          <w:r w:rsidRPr="006A18D3">
            <w:rPr>
              <w:rFonts w:ascii="Courier New" w:hAnsi="Courier New" w:cs="Courier New"/>
              <w:b/>
              <w:sz w:val="22"/>
              <w:szCs w:val="22"/>
            </w:rPr>
            <w:t xml:space="preserve"> </w:t>
          </w:r>
          <w:smartTag w:uri="urn:schemas-microsoft-com:office:smarttags" w:element="PlaceType">
            <w:r w:rsidRPr="006A18D3">
              <w:rPr>
                <w:rFonts w:ascii="Courier New" w:hAnsi="Courier New" w:cs="Courier New"/>
                <w:b/>
                <w:sz w:val="22"/>
                <w:szCs w:val="22"/>
              </w:rPr>
              <w:t>PORT</w:t>
            </w:r>
          </w:smartTag>
        </w:smartTag>
      </w:smartTag>
    </w:p>
    <w:p w14:paraId="4E8173A3" w14:textId="77777777" w:rsidR="00854563" w:rsidRPr="006A18D3" w:rsidRDefault="00854563" w:rsidP="00854563"/>
    <w:p w14:paraId="573E0ECD" w14:textId="77777777" w:rsidR="00854563" w:rsidRPr="006A18D3" w:rsidRDefault="00854563" w:rsidP="00854563">
      <w:r w:rsidRPr="006A18D3">
        <w:t>Bold font is also used in code samples to indicate lines of particular interest, discussed in the preceding text:</w:t>
      </w:r>
    </w:p>
    <w:p w14:paraId="02CABF78" w14:textId="77777777" w:rsidR="00854563" w:rsidRPr="006A18D3" w:rsidRDefault="00854563" w:rsidP="00854563"/>
    <w:p w14:paraId="37200EC6"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78"/>
        <w:rPr>
          <w:rFonts w:ascii="Courier New" w:hAnsi="Courier New" w:cs="Courier New"/>
          <w:sz w:val="18"/>
          <w:szCs w:val="18"/>
        </w:rPr>
      </w:pPr>
      <w:r w:rsidRPr="006A18D3">
        <w:rPr>
          <w:rFonts w:ascii="Courier New" w:hAnsi="Courier New" w:cs="Courier New"/>
          <w:sz w:val="18"/>
          <w:szCs w:val="18"/>
        </w:rPr>
        <w:t>&lt;!DOCTYPE weblogic-connection-factory-dd PUBLIC '-//BEA Systems, Inc.//DTD WebLogic 8.1.0 Connector//EN' 'http://www.bea.com/servers/wls810/dtd/weblogic810-ra.dtd'&gt;</w:t>
      </w:r>
    </w:p>
    <w:p w14:paraId="63E393E7"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78"/>
        <w:rPr>
          <w:rFonts w:ascii="Courier New" w:hAnsi="Courier New" w:cs="Courier New"/>
          <w:sz w:val="18"/>
          <w:szCs w:val="18"/>
        </w:rPr>
      </w:pPr>
      <w:r w:rsidRPr="006A18D3">
        <w:rPr>
          <w:rFonts w:ascii="Courier New" w:hAnsi="Courier New" w:cs="Courier New"/>
          <w:sz w:val="18"/>
          <w:szCs w:val="18"/>
        </w:rPr>
        <w:t>&lt;weblogic-connection-factory-dd&gt;</w:t>
      </w:r>
    </w:p>
    <w:p w14:paraId="2CADEAD2"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78"/>
        <w:rPr>
          <w:rFonts w:ascii="Courier New" w:hAnsi="Courier New" w:cs="Courier New"/>
          <w:b/>
          <w:sz w:val="18"/>
          <w:szCs w:val="18"/>
        </w:rPr>
      </w:pPr>
      <w:r w:rsidRPr="006A18D3">
        <w:rPr>
          <w:rFonts w:ascii="Courier New" w:hAnsi="Courier New" w:cs="Courier New"/>
          <w:b/>
          <w:sz w:val="18"/>
          <w:szCs w:val="18"/>
        </w:rPr>
        <w:t xml:space="preserve">  &lt;connection-factory-name&gt;VistaLinkAdapter&lt;/connection-factory-name&gt;  </w:t>
      </w:r>
    </w:p>
    <w:p w14:paraId="27165554"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78"/>
        <w:rPr>
          <w:rFonts w:ascii="Courier New" w:hAnsi="Courier New" w:cs="Courier New"/>
          <w:b/>
          <w:sz w:val="18"/>
          <w:szCs w:val="18"/>
        </w:rPr>
      </w:pPr>
      <w:r w:rsidRPr="006A18D3">
        <w:rPr>
          <w:rFonts w:ascii="Courier New" w:hAnsi="Courier New" w:cs="Courier New"/>
          <w:b/>
          <w:sz w:val="18"/>
          <w:szCs w:val="18"/>
        </w:rPr>
        <w:t xml:space="preserve">  &lt;jndi-name&gt;vlj/testconnector&lt;/jndi-name&gt;   </w:t>
      </w:r>
    </w:p>
    <w:p w14:paraId="1ED44598"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78"/>
        <w:rPr>
          <w:rFonts w:ascii="Courier New" w:hAnsi="Courier New" w:cs="Courier New"/>
          <w:sz w:val="18"/>
          <w:szCs w:val="18"/>
        </w:rPr>
      </w:pPr>
      <w:r w:rsidRPr="006A18D3">
        <w:rPr>
          <w:rFonts w:ascii="Courier New" w:hAnsi="Courier New" w:cs="Courier New"/>
          <w:sz w:val="18"/>
          <w:szCs w:val="18"/>
        </w:rPr>
        <w:t xml:space="preserve">  &lt;pool-params&gt;</w:t>
      </w:r>
    </w:p>
    <w:p w14:paraId="507E9609" w14:textId="77777777" w:rsidR="00854563" w:rsidRPr="006A18D3" w:rsidRDefault="00854563" w:rsidP="00854563">
      <w:pPr>
        <w:pBdr>
          <w:top w:val="single" w:sz="4" w:space="1" w:color="auto"/>
          <w:left w:val="single" w:sz="4" w:space="4" w:color="auto"/>
          <w:bottom w:val="single" w:sz="4" w:space="1" w:color="auto"/>
          <w:right w:val="single" w:sz="4" w:space="4" w:color="auto"/>
        </w:pBdr>
        <w:ind w:left="378"/>
        <w:rPr>
          <w:rFonts w:ascii="Courier New" w:hAnsi="Courier New" w:cs="Courier New"/>
          <w:sz w:val="18"/>
          <w:szCs w:val="18"/>
        </w:rPr>
      </w:pPr>
      <w:r w:rsidRPr="006A18D3">
        <w:rPr>
          <w:rFonts w:ascii="Courier New" w:hAnsi="Courier New" w:cs="Courier New"/>
          <w:sz w:val="18"/>
          <w:szCs w:val="18"/>
        </w:rPr>
        <w:t xml:space="preserve">    &lt;initial-capacity&gt;1&lt;/initial-capacity&gt;</w:t>
      </w:r>
    </w:p>
    <w:p w14:paraId="234EAB7E" w14:textId="77777777" w:rsidR="00854563" w:rsidRPr="00C82AAF" w:rsidRDefault="00854563" w:rsidP="00854563">
      <w:pPr>
        <w:pBdr>
          <w:top w:val="single" w:sz="4" w:space="1" w:color="auto"/>
          <w:left w:val="single" w:sz="4" w:space="4" w:color="auto"/>
          <w:bottom w:val="single" w:sz="4" w:space="1" w:color="auto"/>
          <w:right w:val="single" w:sz="4" w:space="4" w:color="auto"/>
        </w:pBdr>
        <w:ind w:left="378"/>
        <w:rPr>
          <w:rFonts w:ascii="Courier New" w:hAnsi="Courier New" w:cs="Courier New"/>
          <w:sz w:val="18"/>
          <w:szCs w:val="18"/>
        </w:rPr>
      </w:pPr>
      <w:r w:rsidRPr="006A18D3">
        <w:rPr>
          <w:rFonts w:ascii="Courier New" w:hAnsi="Courier New" w:cs="Courier New"/>
          <w:sz w:val="18"/>
          <w:szCs w:val="18"/>
        </w:rPr>
        <w:t xml:space="preserve">    &lt;max-capacity&gt;1&lt;/max-capacity&gt;</w:t>
      </w:r>
    </w:p>
    <w:p w14:paraId="1C15BA8C" w14:textId="77777777" w:rsidR="00854563" w:rsidRDefault="00854563" w:rsidP="00854563">
      <w:r>
        <w:t xml:space="preserve"> </w:t>
      </w:r>
    </w:p>
    <w:p w14:paraId="08A24210" w14:textId="77777777" w:rsidR="00854563" w:rsidRDefault="00854563" w:rsidP="00854563"/>
    <w:p w14:paraId="53CD11F0" w14:textId="77777777" w:rsidR="00854563" w:rsidRDefault="00854563" w:rsidP="00854563">
      <w:r>
        <w:t>The following symbols appear throughout the documentation to alert the reader to special information or conditions.</w:t>
      </w:r>
    </w:p>
    <w:p w14:paraId="7D3611E1" w14:textId="77777777" w:rsidR="00854563" w:rsidRDefault="00854563" w:rsidP="0085456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854563" w14:paraId="14778F58" w14:textId="77777777">
        <w:tc>
          <w:tcPr>
            <w:tcW w:w="1297" w:type="dxa"/>
            <w:shd w:val="pct12" w:color="auto" w:fill="auto"/>
          </w:tcPr>
          <w:p w14:paraId="1E58E1F2" w14:textId="77777777" w:rsidR="00854563" w:rsidRDefault="00854563" w:rsidP="00EB75F0">
            <w:pPr>
              <w:keepNext/>
              <w:keepLines/>
              <w:spacing w:before="60" w:after="60"/>
              <w:ind w:left="-60"/>
              <w:rPr>
                <w:rFonts w:ascii="Arial" w:hAnsi="Arial"/>
                <w:sz w:val="20"/>
              </w:rPr>
            </w:pPr>
            <w:r>
              <w:rPr>
                <w:rFonts w:ascii="Arial" w:hAnsi="Arial"/>
                <w:b/>
                <w:sz w:val="20"/>
              </w:rPr>
              <w:t>Symbol</w:t>
            </w:r>
          </w:p>
        </w:tc>
        <w:tc>
          <w:tcPr>
            <w:tcW w:w="7307" w:type="dxa"/>
            <w:shd w:val="pct12" w:color="auto" w:fill="auto"/>
          </w:tcPr>
          <w:p w14:paraId="52E0C878" w14:textId="77777777" w:rsidR="00854563" w:rsidRDefault="00854563" w:rsidP="00EB75F0">
            <w:pPr>
              <w:ind w:left="-60"/>
              <w:rPr>
                <w:rFonts w:ascii="Arial" w:hAnsi="Arial"/>
                <w:sz w:val="20"/>
              </w:rPr>
            </w:pPr>
            <w:r>
              <w:rPr>
                <w:rFonts w:ascii="Arial" w:hAnsi="Arial"/>
                <w:b/>
                <w:sz w:val="20"/>
              </w:rPr>
              <w:t>Description</w:t>
            </w:r>
          </w:p>
        </w:tc>
      </w:tr>
      <w:tr w:rsidR="00854563" w14:paraId="413D473B" w14:textId="77777777">
        <w:tc>
          <w:tcPr>
            <w:tcW w:w="1297" w:type="dxa"/>
          </w:tcPr>
          <w:p w14:paraId="49C2DE16" w14:textId="27E1DA2E" w:rsidR="00854563" w:rsidRDefault="00AE757D" w:rsidP="00EB75F0">
            <w:pPr>
              <w:keepNext/>
              <w:keepLines/>
              <w:spacing w:before="60" w:after="60"/>
              <w:ind w:left="-60"/>
              <w:jc w:val="center"/>
              <w:rPr>
                <w:rFonts w:ascii="Arial" w:hAnsi="Arial"/>
                <w:sz w:val="20"/>
              </w:rPr>
            </w:pPr>
            <w:r>
              <w:rPr>
                <w:rFonts w:ascii="Arial" w:hAnsi="Arial"/>
                <w:noProof/>
                <w:sz w:val="20"/>
              </w:rPr>
              <w:drawing>
                <wp:inline distT="0" distB="0" distL="0" distR="0" wp14:anchorId="0587E808" wp14:editId="73A54F58">
                  <wp:extent cx="276225" cy="27622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307" w:type="dxa"/>
            <w:vAlign w:val="center"/>
          </w:tcPr>
          <w:p w14:paraId="53CED7E5" w14:textId="77777777" w:rsidR="00854563" w:rsidRDefault="00854563" w:rsidP="00EB75F0">
            <w:pPr>
              <w:keepNext/>
              <w:keepLines/>
              <w:spacing w:before="60" w:after="60"/>
              <w:ind w:left="-60"/>
              <w:rPr>
                <w:rFonts w:ascii="Arial" w:hAnsi="Arial"/>
                <w:kern w:val="2"/>
                <w:sz w:val="20"/>
              </w:rPr>
            </w:pPr>
            <w:r>
              <w:rPr>
                <w:rFonts w:ascii="Arial" w:hAnsi="Arial"/>
                <w:sz w:val="20"/>
              </w:rPr>
              <w:t>U</w:t>
            </w:r>
            <w:r>
              <w:rPr>
                <w:rFonts w:ascii="Arial" w:hAnsi="Arial"/>
                <w:kern w:val="2"/>
                <w:sz w:val="20"/>
              </w:rPr>
              <w:t xml:space="preserve">sed to inform the reader of general information and references to additional reading material, including online information.  </w:t>
            </w:r>
          </w:p>
        </w:tc>
      </w:tr>
      <w:tr w:rsidR="00854563" w14:paraId="4872DD00" w14:textId="77777777">
        <w:tc>
          <w:tcPr>
            <w:tcW w:w="1297" w:type="dxa"/>
          </w:tcPr>
          <w:p w14:paraId="66E27082" w14:textId="77777777" w:rsidR="00854563" w:rsidRDefault="009B3B54" w:rsidP="00EB75F0">
            <w:pPr>
              <w:spacing w:before="60" w:after="60"/>
              <w:ind w:left="-60"/>
              <w:jc w:val="center"/>
              <w:rPr>
                <w:rFonts w:ascii="Arial" w:hAnsi="Arial"/>
                <w:sz w:val="20"/>
              </w:rPr>
            </w:pPr>
            <w:r w:rsidRPr="009B3B54">
              <w:rPr>
                <w:rFonts w:ascii="Arial" w:hAnsi="Arial"/>
                <w:sz w:val="20"/>
              </w:rPr>
              <w:object w:dxaOrig="306" w:dyaOrig="306" w14:anchorId="49DD2D8F">
                <v:shape id="_x0000_i1028" type="#_x0000_t75" alt="Caution" style="width:28.55pt;height:28.55pt" o:ole="" fillcolor="window">
                  <v:imagedata r:id="rId24" o:title=""/>
                </v:shape>
                <o:OLEObject Type="Embed" ProgID="HJPRO" ShapeID="_x0000_i1028" DrawAspect="Content" ObjectID="_1681813033" r:id="rId25"/>
              </w:object>
            </w:r>
          </w:p>
        </w:tc>
        <w:tc>
          <w:tcPr>
            <w:tcW w:w="7307" w:type="dxa"/>
            <w:vAlign w:val="center"/>
          </w:tcPr>
          <w:p w14:paraId="18030F69" w14:textId="77777777" w:rsidR="00854563" w:rsidRDefault="00854563" w:rsidP="00EB75F0">
            <w:pPr>
              <w:spacing w:before="60" w:after="60"/>
              <w:ind w:left="-60"/>
              <w:rPr>
                <w:rFonts w:ascii="Arial" w:hAnsi="Arial"/>
                <w:kern w:val="2"/>
                <w:sz w:val="20"/>
              </w:rPr>
            </w:pPr>
            <w:r>
              <w:rPr>
                <w:rFonts w:ascii="Arial" w:hAnsi="Arial"/>
                <w:sz w:val="20"/>
              </w:rPr>
              <w:t>U</w:t>
            </w:r>
            <w:r>
              <w:rPr>
                <w:rFonts w:ascii="Arial" w:hAnsi="Arial"/>
                <w:kern w:val="2"/>
                <w:sz w:val="20"/>
              </w:rPr>
              <w:t>sed to caution the reader to take special notice of critical information</w:t>
            </w:r>
          </w:p>
        </w:tc>
      </w:tr>
    </w:tbl>
    <w:p w14:paraId="79952921" w14:textId="77777777" w:rsidR="00F14308" w:rsidRDefault="00F14308"/>
    <w:p w14:paraId="6A57D8E9" w14:textId="77777777" w:rsidR="006F4F88" w:rsidRDefault="006F4F88" w:rsidP="00BF705C">
      <w:pPr>
        <w:pStyle w:val="AltHeading3"/>
      </w:pPr>
      <w:bookmarkStart w:id="13" w:name="_Toc136061831"/>
      <w:r>
        <w:t>Folder Conventions</w:t>
      </w:r>
      <w:bookmarkEnd w:id="13"/>
    </w:p>
    <w:p w14:paraId="472961A6" w14:textId="77777777" w:rsidR="006F4F88" w:rsidRDefault="00D525FB" w:rsidP="006F4F88">
      <w:r>
        <w:t>The following logical folder names</w:t>
      </w:r>
      <w:r w:rsidR="006F4F88">
        <w:t xml:space="preserve"> are used</w:t>
      </w:r>
      <w:r w:rsidR="00364EEB">
        <w:t xml:space="preserve"> in the J2EE Installation s</w:t>
      </w:r>
      <w:r w:rsidR="006F4F88">
        <w:t>ection:</w:t>
      </w:r>
      <w:r w:rsidR="006F4F88">
        <w:br/>
      </w:r>
    </w:p>
    <w:p w14:paraId="1993F293" w14:textId="77777777" w:rsidR="006F4F88" w:rsidRDefault="006F4F88" w:rsidP="007A4431">
      <w:pPr>
        <w:tabs>
          <w:tab w:val="right" w:pos="3816"/>
          <w:tab w:val="left" w:pos="4008"/>
        </w:tabs>
        <w:spacing w:after="120"/>
        <w:ind w:left="4680" w:hanging="4320"/>
      </w:pPr>
      <w:r>
        <w:t>&lt;DIST</w:t>
      </w:r>
      <w:r w:rsidR="001E12D7">
        <w:t xml:space="preserve"> </w:t>
      </w:r>
      <w:r w:rsidR="000E33A4">
        <w:t>FOLDER&gt;</w:t>
      </w:r>
      <w:r w:rsidR="000E33A4">
        <w:tab/>
      </w:r>
      <w:r w:rsidR="000E33A4">
        <w:tab/>
      </w:r>
      <w:r w:rsidR="007A4431">
        <w:tab/>
      </w:r>
      <w:r w:rsidR="000E33A4">
        <w:t>T</w:t>
      </w:r>
      <w:r>
        <w:t xml:space="preserve">he location </w:t>
      </w:r>
      <w:r w:rsidR="000E33A4">
        <w:t>for the unzipped</w:t>
      </w:r>
      <w:r w:rsidR="008D2E45">
        <w:t xml:space="preserve"> VistA</w:t>
      </w:r>
      <w:r>
        <w:t xml:space="preserve">Link </w:t>
      </w:r>
      <w:r w:rsidR="000E33A4">
        <w:t>file</w:t>
      </w:r>
      <w:r>
        <w:t>.</w:t>
      </w:r>
    </w:p>
    <w:p w14:paraId="5BCDC000" w14:textId="77777777" w:rsidR="006F4F88" w:rsidRDefault="006F4F88" w:rsidP="007A4431">
      <w:pPr>
        <w:tabs>
          <w:tab w:val="right" w:pos="3816"/>
          <w:tab w:val="left" w:pos="4008"/>
        </w:tabs>
        <w:spacing w:after="120"/>
        <w:ind w:left="4680" w:hanging="4320"/>
      </w:pPr>
      <w:r>
        <w:tab/>
      </w:r>
      <w:r w:rsidR="001E12D7">
        <w:t>&lt;</w:t>
      </w:r>
      <w:r w:rsidR="00050A90">
        <w:t xml:space="preserve">APPLICATION </w:t>
      </w:r>
      <w:r w:rsidR="001E12D7">
        <w:t xml:space="preserve">STAGING </w:t>
      </w:r>
      <w:r w:rsidR="000E33A4">
        <w:t>FOLDER&gt;</w:t>
      </w:r>
      <w:r w:rsidR="000E33A4">
        <w:tab/>
        <w:t>A</w:t>
      </w:r>
      <w:r>
        <w:t xml:space="preserve"> folder where EAR, WAR and RAR distributions are placed on your application server prior to deployment</w:t>
      </w:r>
    </w:p>
    <w:p w14:paraId="7F4BAE97" w14:textId="77777777" w:rsidR="006F4F88" w:rsidRDefault="006F4F88" w:rsidP="007A4431">
      <w:pPr>
        <w:tabs>
          <w:tab w:val="right" w:pos="3816"/>
          <w:tab w:val="left" w:pos="4008"/>
        </w:tabs>
        <w:ind w:left="4680" w:hanging="4320"/>
      </w:pPr>
      <w:r>
        <w:tab/>
      </w:r>
      <w:r w:rsidR="001E12D7">
        <w:t xml:space="preserve">&lt;HEV CONFIGURATION </w:t>
      </w:r>
      <w:r w:rsidR="000E33A4">
        <w:t>FOLDER&gt;</w:t>
      </w:r>
      <w:r w:rsidR="000E33A4">
        <w:tab/>
        <w:t>A</w:t>
      </w:r>
      <w:r>
        <w:t xml:space="preserve"> folder placed on the classpath of WebLogic servers, containing configuration file</w:t>
      </w:r>
      <w:r w:rsidR="0002751E">
        <w:t xml:space="preserve">s for all </w:t>
      </w:r>
      <w:r w:rsidR="0002751E" w:rsidRPr="00FD3CAA">
        <w:rPr>
          <w:color w:val="000000"/>
        </w:rPr>
        <w:t>Health</w:t>
      </w:r>
      <w:r w:rsidR="0002751E" w:rsidRPr="0002751E">
        <w:rPr>
          <w:i/>
          <w:color w:val="000000"/>
          <w:u w:val="single"/>
        </w:rPr>
        <w:t>e</w:t>
      </w:r>
      <w:r w:rsidR="0002751E" w:rsidRPr="00FD3CAA">
        <w:rPr>
          <w:color w:val="000000"/>
        </w:rPr>
        <w:t>Vet</w:t>
      </w:r>
      <w:r w:rsidR="000C6DD7">
        <w:t>-</w:t>
      </w:r>
      <w:r w:rsidR="0002751E">
        <w:t>VistA</w:t>
      </w:r>
      <w:r>
        <w:t xml:space="preserve"> applications.</w:t>
      </w:r>
    </w:p>
    <w:p w14:paraId="1575DAF5" w14:textId="77777777" w:rsidR="00A332A2" w:rsidRDefault="00A332A2" w:rsidP="006F4F88"/>
    <w:p w14:paraId="655DA578" w14:textId="77777777" w:rsidR="00DA6C39" w:rsidRDefault="00DA6C39" w:rsidP="00BF705C">
      <w:pPr>
        <w:pStyle w:val="AltHeading2"/>
      </w:pPr>
      <w:bookmarkStart w:id="14" w:name="_Toc136061832"/>
      <w:r>
        <w:t>Additional Resources</w:t>
      </w:r>
      <w:bookmarkEnd w:id="14"/>
    </w:p>
    <w:p w14:paraId="54A1DCD6" w14:textId="77777777" w:rsidR="00001591" w:rsidRPr="000E33A4" w:rsidRDefault="00001591" w:rsidP="00001591">
      <w:pPr>
        <w:pStyle w:val="AltHeading3"/>
      </w:pPr>
      <w:bookmarkStart w:id="15" w:name="_Toc136061833"/>
      <w:r>
        <w:t>VistALink Web Site</w:t>
      </w:r>
      <w:bookmarkEnd w:id="15"/>
    </w:p>
    <w:p w14:paraId="60A1DB53" w14:textId="77777777" w:rsidR="007027AB" w:rsidRDefault="00DE0B0C">
      <w:r>
        <w:t>The VistALink website (</w:t>
      </w:r>
      <w:hyperlink r:id="rId26" w:history="1">
        <w:r w:rsidR="005322ED" w:rsidRPr="00B92928">
          <w:rPr>
            <w:rStyle w:val="Hyperlink"/>
          </w:rPr>
          <w:t>http://vista.med.va.gov/migration/foundations/vl/index.htm</w:t>
        </w:r>
      </w:hyperlink>
      <w:r w:rsidR="005322ED">
        <w:t>)</w:t>
      </w:r>
      <w:r>
        <w:t xml:space="preserve"> summarizes VistALink architecture and functionality</w:t>
      </w:r>
      <w:r w:rsidR="000D12BA">
        <w:t xml:space="preserve"> and presents status updates</w:t>
      </w:r>
      <w:r w:rsidR="005322ED">
        <w:t>.</w:t>
      </w:r>
    </w:p>
    <w:p w14:paraId="3C67FA56" w14:textId="77777777" w:rsidR="005322ED" w:rsidRDefault="005322ED"/>
    <w:p w14:paraId="7BFB8064" w14:textId="77777777" w:rsidR="000E1038" w:rsidRPr="000E33A4" w:rsidRDefault="00DA6C39" w:rsidP="00BF705C">
      <w:pPr>
        <w:pStyle w:val="AltHeading3"/>
      </w:pPr>
      <w:bookmarkStart w:id="16" w:name="_Toc74558669"/>
      <w:bookmarkStart w:id="17" w:name="_Toc136061834"/>
      <w:r w:rsidRPr="000E33A4">
        <w:t xml:space="preserve">VistALink </w:t>
      </w:r>
      <w:bookmarkEnd w:id="16"/>
      <w:r w:rsidR="00001591">
        <w:t>Documentation Set</w:t>
      </w:r>
      <w:bookmarkEnd w:id="17"/>
    </w:p>
    <w:p w14:paraId="7A7983A5" w14:textId="77777777" w:rsidR="00861EAC" w:rsidRPr="00C63335" w:rsidRDefault="005322ED" w:rsidP="00861EAC">
      <w:r>
        <w:rPr>
          <w:iCs/>
          <w:kern w:val="2"/>
        </w:rPr>
        <w:t>The</w:t>
      </w:r>
      <w:r w:rsidR="00FA7A70" w:rsidRPr="00C63335">
        <w:rPr>
          <w:iCs/>
          <w:kern w:val="2"/>
        </w:rPr>
        <w:t xml:space="preserve"> </w:t>
      </w:r>
      <w:r w:rsidR="00471349">
        <w:rPr>
          <w:iCs/>
          <w:kern w:val="2"/>
        </w:rPr>
        <w:t>following</w:t>
      </w:r>
      <w:r w:rsidR="00473E15">
        <w:rPr>
          <w:iCs/>
          <w:kern w:val="2"/>
        </w:rPr>
        <w:t xml:space="preserve"> documents</w:t>
      </w:r>
      <w:r>
        <w:rPr>
          <w:iCs/>
          <w:kern w:val="2"/>
        </w:rPr>
        <w:t xml:space="preserve"> are provided</w:t>
      </w:r>
      <w:r w:rsidR="00143E0D">
        <w:rPr>
          <w:iCs/>
          <w:kern w:val="2"/>
        </w:rPr>
        <w:t xml:space="preserve"> in the VistALink </w:t>
      </w:r>
      <w:r w:rsidR="00001591">
        <w:rPr>
          <w:iCs/>
          <w:kern w:val="2"/>
        </w:rPr>
        <w:t>1.5 documentation set</w:t>
      </w:r>
      <w:r w:rsidR="00471349">
        <w:t>:</w:t>
      </w:r>
      <w:r w:rsidR="00861EAC" w:rsidRPr="00C63335">
        <w:t xml:space="preserve"> </w:t>
      </w:r>
    </w:p>
    <w:p w14:paraId="22BC52F2" w14:textId="77777777" w:rsidR="001E0CB6" w:rsidRPr="001E0CB6" w:rsidRDefault="001E0CB6" w:rsidP="001E0CB6">
      <w:pPr>
        <w:shd w:val="clear" w:color="auto" w:fill="FFFFFF"/>
      </w:pPr>
    </w:p>
    <w:p w14:paraId="2DC6C716" w14:textId="77777777" w:rsidR="00201E2F" w:rsidRPr="009774D7" w:rsidRDefault="00201E2F" w:rsidP="00201E2F">
      <w:pPr>
        <w:numPr>
          <w:ilvl w:val="0"/>
          <w:numId w:val="45"/>
        </w:numPr>
        <w:ind w:right="-48"/>
      </w:pPr>
      <w:r w:rsidRPr="00C63335">
        <w:rPr>
          <w:i/>
        </w:rPr>
        <w:t xml:space="preserve">VistALink 1.5 </w:t>
      </w:r>
      <w:r>
        <w:rPr>
          <w:i/>
        </w:rPr>
        <w:t>Installation Guide</w:t>
      </w:r>
      <w:r w:rsidRPr="00EE176F">
        <w:t xml:space="preserve">: </w:t>
      </w:r>
      <w:r>
        <w:t xml:space="preserve"> </w:t>
      </w:r>
      <w:r w:rsidRPr="00024C23">
        <w:t>Provides detailed instructions for setting up, installing, and configuring the VistALink 1.5 listener on VistA/M servers and the VistALink resource adapter on J2EE application servers.</w:t>
      </w:r>
      <w:r>
        <w:t xml:space="preserve"> Its intended audience includes server administrators, IRM IT specialists, and Java application developers.</w:t>
      </w:r>
    </w:p>
    <w:p w14:paraId="3DD0612C" w14:textId="77777777" w:rsidR="00201E2F" w:rsidRDefault="00201E2F" w:rsidP="00201E2F">
      <w:pPr>
        <w:shd w:val="clear" w:color="auto" w:fill="FFFFFF"/>
        <w:rPr>
          <w:i/>
        </w:rPr>
      </w:pPr>
    </w:p>
    <w:p w14:paraId="7E2CA814" w14:textId="77777777" w:rsidR="00201E2F" w:rsidRPr="00C63335" w:rsidRDefault="00201E2F" w:rsidP="00201E2F">
      <w:pPr>
        <w:numPr>
          <w:ilvl w:val="0"/>
          <w:numId w:val="45"/>
        </w:numPr>
        <w:shd w:val="clear" w:color="auto" w:fill="FFFFFF"/>
      </w:pPr>
      <w:r w:rsidRPr="00C63335">
        <w:rPr>
          <w:i/>
        </w:rPr>
        <w:t xml:space="preserve">VistALink 1.5 </w:t>
      </w:r>
      <w:r>
        <w:rPr>
          <w:i/>
        </w:rPr>
        <w:t>System Management Guide</w:t>
      </w:r>
      <w:r w:rsidRPr="00EE176F">
        <w:t xml:space="preserve">: </w:t>
      </w:r>
      <w:r w:rsidRPr="00C63335">
        <w:t xml:space="preserve">Contains detailed information on J2EE application server management, institution mapping, the VistALink console, M listener management, and VistALink security, logging, and troubleshooting. </w:t>
      </w:r>
    </w:p>
    <w:p w14:paraId="1238F1F7" w14:textId="77777777" w:rsidR="00201E2F" w:rsidRPr="00C63335" w:rsidRDefault="00201E2F" w:rsidP="00201E2F">
      <w:pPr>
        <w:shd w:val="clear" w:color="auto" w:fill="FFFFFF"/>
        <w:tabs>
          <w:tab w:val="num" w:pos="720"/>
        </w:tabs>
        <w:ind w:left="720" w:hanging="360"/>
      </w:pPr>
    </w:p>
    <w:p w14:paraId="2DA75D62" w14:textId="77777777" w:rsidR="00201E2F" w:rsidRPr="00C63335" w:rsidRDefault="00201E2F" w:rsidP="00201E2F">
      <w:pPr>
        <w:numPr>
          <w:ilvl w:val="0"/>
          <w:numId w:val="44"/>
        </w:numPr>
        <w:shd w:val="clear" w:color="auto" w:fill="FFFFFF"/>
      </w:pPr>
      <w:r>
        <w:rPr>
          <w:i/>
        </w:rPr>
        <w:t>VistALink 1.5 Developer</w:t>
      </w:r>
      <w:r w:rsidRPr="00C63335">
        <w:rPr>
          <w:i/>
        </w:rPr>
        <w:t xml:space="preserve"> Guide</w:t>
      </w:r>
      <w:r w:rsidRPr="00EE176F">
        <w:t>:</w:t>
      </w:r>
      <w:r w:rsidRPr="00C63335">
        <w:rPr>
          <w:i/>
        </w:rPr>
        <w:t xml:space="preserve"> </w:t>
      </w:r>
      <w:r w:rsidRPr="00C63335">
        <w:t xml:space="preserve">Contains detailed information about </w:t>
      </w:r>
      <w:r>
        <w:t xml:space="preserve">workstation setup, re-authentication, institution mapping, executing requests, VistALink exceptions, Foundations Library utilities, and other topics pertaining to </w:t>
      </w:r>
      <w:r w:rsidRPr="00C63335">
        <w:t xml:space="preserve">writing code </w:t>
      </w:r>
      <w:r>
        <w:t>that uses</w:t>
      </w:r>
      <w:r w:rsidRPr="00C63335">
        <w:t xml:space="preserve"> VistALink.</w:t>
      </w:r>
      <w:r>
        <w:t xml:space="preserve"> </w:t>
      </w:r>
    </w:p>
    <w:p w14:paraId="08B64B7A" w14:textId="77777777" w:rsidR="00201E2F" w:rsidRPr="0074574B" w:rsidRDefault="00201E2F" w:rsidP="00201E2F">
      <w:pPr>
        <w:tabs>
          <w:tab w:val="num" w:pos="720"/>
        </w:tabs>
        <w:ind w:left="720" w:hanging="360"/>
      </w:pPr>
    </w:p>
    <w:p w14:paraId="547A36C0" w14:textId="77777777" w:rsidR="00201E2F" w:rsidRPr="003450D0" w:rsidRDefault="00201E2F" w:rsidP="00201E2F">
      <w:pPr>
        <w:numPr>
          <w:ilvl w:val="0"/>
          <w:numId w:val="44"/>
        </w:numPr>
        <w:rPr>
          <w:i/>
        </w:rPr>
      </w:pPr>
      <w:r w:rsidRPr="00C63335">
        <w:rPr>
          <w:i/>
        </w:rPr>
        <w:t>VistALink 1.5 Release Notes</w:t>
      </w:r>
      <w:r>
        <w:t>:</w:t>
      </w:r>
      <w:r w:rsidRPr="00C63335">
        <w:t xml:space="preserve"> </w:t>
      </w:r>
      <w:r>
        <w:t xml:space="preserve">Lists </w:t>
      </w:r>
      <w:r w:rsidRPr="00C63335">
        <w:t xml:space="preserve">all </w:t>
      </w:r>
      <w:r>
        <w:t>new</w:t>
      </w:r>
      <w:r w:rsidRPr="00C63335">
        <w:t xml:space="preserve"> features included in </w:t>
      </w:r>
      <w:r w:rsidR="00974FEC">
        <w:t>the</w:t>
      </w:r>
      <w:r w:rsidRPr="00C63335">
        <w:t xml:space="preserve"> VistALink 1.5 release. </w:t>
      </w:r>
    </w:p>
    <w:p w14:paraId="6F933CC3" w14:textId="77777777" w:rsidR="003450D0" w:rsidRPr="003450D0" w:rsidRDefault="003450D0" w:rsidP="003450D0">
      <w:pPr>
        <w:ind w:left="360"/>
      </w:pPr>
    </w:p>
    <w:p w14:paraId="7E8EFCF2" w14:textId="77777777" w:rsidR="003450D0" w:rsidRDefault="003450D0" w:rsidP="003450D0">
      <w:pPr>
        <w:rPr>
          <w:i/>
        </w:rPr>
      </w:pPr>
    </w:p>
    <w:p w14:paraId="4E8AD6B6" w14:textId="77777777" w:rsidR="003450D0" w:rsidRPr="007027AB" w:rsidRDefault="003450D0" w:rsidP="003450D0">
      <w:pPr>
        <w:numPr>
          <w:ilvl w:val="0"/>
          <w:numId w:val="44"/>
        </w:numPr>
        <w:rPr>
          <w:i/>
        </w:rPr>
      </w:pPr>
      <w:r w:rsidRPr="00C63335">
        <w:rPr>
          <w:i/>
        </w:rPr>
        <w:lastRenderedPageBreak/>
        <w:t xml:space="preserve">Getting Started </w:t>
      </w:r>
      <w:r>
        <w:rPr>
          <w:i/>
        </w:rPr>
        <w:t>With the BDK, Chapter 3</w:t>
      </w:r>
      <w:r w:rsidRPr="002E1ACA">
        <w:t>:</w:t>
      </w:r>
      <w:r w:rsidRPr="00C63335">
        <w:rPr>
          <w:i/>
        </w:rPr>
        <w:t xml:space="preserve"> RPC Overview</w:t>
      </w:r>
      <w:r w:rsidRPr="00C63335">
        <w:t xml:space="preserve">. </w:t>
      </w:r>
      <w:r>
        <w:t xml:space="preserve">A short guide on writing RPCs from the </w:t>
      </w:r>
      <w:r w:rsidRPr="00C75C25">
        <w:rPr>
          <w:i/>
        </w:rPr>
        <w:t>RPC Broker</w:t>
      </w:r>
      <w:r>
        <w:t xml:space="preserve"> manual.</w:t>
      </w:r>
    </w:p>
    <w:p w14:paraId="3F5BD544" w14:textId="77777777" w:rsidR="003450D0" w:rsidRPr="00C63335" w:rsidRDefault="003450D0" w:rsidP="003450D0">
      <w:pPr>
        <w:ind w:left="360"/>
        <w:rPr>
          <w:i/>
        </w:rPr>
      </w:pPr>
    </w:p>
    <w:p w14:paraId="411160AE" w14:textId="77777777" w:rsidR="007027AB" w:rsidRPr="007027AB" w:rsidRDefault="007027AB" w:rsidP="007027AB"/>
    <w:p w14:paraId="52B6B7EB" w14:textId="77777777" w:rsidR="00DA6C39" w:rsidRPr="000E1038" w:rsidRDefault="00471349" w:rsidP="00BF705C">
      <w:pPr>
        <w:pStyle w:val="AltHeading3"/>
      </w:pPr>
      <w:bookmarkStart w:id="18" w:name="_Toc136061835"/>
      <w:r>
        <w:t>BEA System</w:t>
      </w:r>
      <w:r w:rsidR="00A8400F">
        <w:t>s</w:t>
      </w:r>
      <w:bookmarkEnd w:id="18"/>
    </w:p>
    <w:p w14:paraId="46BAA1DD" w14:textId="77777777" w:rsidR="00201E2F" w:rsidRDefault="00201E2F" w:rsidP="00201E2F">
      <w:r>
        <w:t>VistALink 1.5 has been tested and is supported on BEA Web</w:t>
      </w:r>
      <w:r w:rsidR="0026312D">
        <w:t>Logic Server 8.1 (Service Pack 4</w:t>
      </w:r>
      <w:r>
        <w:t xml:space="preserve">) only. WebLogic product documentation can be found at the following website: </w:t>
      </w:r>
      <w:hyperlink r:id="rId27" w:history="1">
        <w:r w:rsidRPr="00AD25AB">
          <w:rPr>
            <w:rStyle w:val="Hyperlink"/>
          </w:rPr>
          <w:t>http://edocs.bea.com/</w:t>
        </w:r>
      </w:hyperlink>
      <w:r>
        <w:rPr>
          <w:rStyle w:val="Hyperlink"/>
        </w:rPr>
        <w:t>.</w:t>
      </w:r>
    </w:p>
    <w:p w14:paraId="00E07FEB" w14:textId="77777777" w:rsidR="00F14308" w:rsidRDefault="00F14308">
      <w:pPr>
        <w:ind w:left="720"/>
      </w:pPr>
    </w:p>
    <w:p w14:paraId="3F980BAD" w14:textId="77777777" w:rsidR="00DA6C39" w:rsidRDefault="00DA6C39">
      <w:pPr>
        <w:ind w:left="720"/>
      </w:pPr>
    </w:p>
    <w:p w14:paraId="4704B341" w14:textId="77777777" w:rsidR="00DA6C39" w:rsidRDefault="00DA6C39">
      <w:pPr>
        <w:ind w:left="720"/>
        <w:sectPr w:rsidR="00DA6C39" w:rsidSect="005175DD">
          <w:headerReference w:type="even" r:id="rId28"/>
          <w:headerReference w:type="default" r:id="rId29"/>
          <w:headerReference w:type="first" r:id="rId30"/>
          <w:pgSz w:w="12240" w:h="15840" w:code="1"/>
          <w:pgMar w:top="1282" w:right="1771" w:bottom="1440" w:left="1800" w:header="720" w:footer="720" w:gutter="0"/>
          <w:pgNumType w:fmt="lowerRoman"/>
          <w:cols w:space="720"/>
          <w:titlePg/>
        </w:sectPr>
      </w:pPr>
    </w:p>
    <w:p w14:paraId="1A5DADE4" w14:textId="77777777" w:rsidR="00DA6C39" w:rsidRDefault="00DA6C39">
      <w:pPr>
        <w:pStyle w:val="Heading1"/>
      </w:pPr>
      <w:bookmarkStart w:id="19" w:name="_Toc74558672"/>
      <w:bookmarkStart w:id="20" w:name="_Toc136061836"/>
      <w:r>
        <w:lastRenderedPageBreak/>
        <w:t>Installation Overview</w:t>
      </w:r>
      <w:bookmarkEnd w:id="19"/>
      <w:bookmarkEnd w:id="20"/>
      <w:r>
        <w:t xml:space="preserve"> </w:t>
      </w:r>
    </w:p>
    <w:p w14:paraId="16E4BF2D" w14:textId="77777777" w:rsidR="00DA6C39" w:rsidRDefault="00183123">
      <w:pPr>
        <w:pStyle w:val="Procedure"/>
        <w:numPr>
          <w:ilvl w:val="0"/>
          <w:numId w:val="0"/>
        </w:numPr>
        <w:spacing w:before="0" w:after="120" w:line="240" w:lineRule="auto"/>
        <w:rPr>
          <w:sz w:val="24"/>
          <w:szCs w:val="24"/>
        </w:rPr>
      </w:pPr>
      <w:r>
        <w:rPr>
          <w:sz w:val="24"/>
          <w:szCs w:val="24"/>
        </w:rPr>
        <w:t>T</w:t>
      </w:r>
      <w:r w:rsidR="00DA6C39">
        <w:rPr>
          <w:sz w:val="24"/>
          <w:szCs w:val="24"/>
        </w:rPr>
        <w:t xml:space="preserve">his </w:t>
      </w:r>
      <w:r w:rsidR="00147F24">
        <w:rPr>
          <w:sz w:val="24"/>
          <w:szCs w:val="24"/>
        </w:rPr>
        <w:t>guide</w:t>
      </w:r>
      <w:r w:rsidR="00DA6C39">
        <w:rPr>
          <w:sz w:val="24"/>
          <w:szCs w:val="24"/>
        </w:rPr>
        <w:t xml:space="preserve"> provides VistALink installation instructions. Because VistALink </w:t>
      </w:r>
      <w:r w:rsidR="00AB7C86">
        <w:rPr>
          <w:sz w:val="24"/>
          <w:szCs w:val="24"/>
        </w:rPr>
        <w:t>consists of</w:t>
      </w:r>
      <w:r w:rsidR="00AF4FE8">
        <w:rPr>
          <w:sz w:val="24"/>
          <w:szCs w:val="24"/>
        </w:rPr>
        <w:t xml:space="preserve"> modules </w:t>
      </w:r>
      <w:r w:rsidR="00AB7C86">
        <w:rPr>
          <w:sz w:val="24"/>
          <w:szCs w:val="24"/>
        </w:rPr>
        <w:t>for</w:t>
      </w:r>
      <w:r w:rsidR="00DA6C39">
        <w:rPr>
          <w:sz w:val="24"/>
          <w:szCs w:val="24"/>
        </w:rPr>
        <w:t xml:space="preserve"> both </w:t>
      </w:r>
      <w:r w:rsidR="00AB7C86">
        <w:rPr>
          <w:sz w:val="24"/>
          <w:szCs w:val="24"/>
        </w:rPr>
        <w:t xml:space="preserve">a </w:t>
      </w:r>
      <w:r w:rsidR="007A4431">
        <w:rPr>
          <w:sz w:val="24"/>
          <w:szCs w:val="24"/>
        </w:rPr>
        <w:t>Java 2 Enterprise Edition (</w:t>
      </w:r>
      <w:r w:rsidR="00081113">
        <w:rPr>
          <w:sz w:val="24"/>
          <w:szCs w:val="24"/>
        </w:rPr>
        <w:t>J2EE</w:t>
      </w:r>
      <w:r w:rsidR="007A4431">
        <w:rPr>
          <w:sz w:val="24"/>
          <w:szCs w:val="24"/>
        </w:rPr>
        <w:t>)</w:t>
      </w:r>
      <w:r w:rsidR="00081113">
        <w:rPr>
          <w:sz w:val="24"/>
          <w:szCs w:val="24"/>
        </w:rPr>
        <w:t xml:space="preserve"> application server and </w:t>
      </w:r>
      <w:r w:rsidR="00AB7C86">
        <w:rPr>
          <w:sz w:val="24"/>
          <w:szCs w:val="24"/>
        </w:rPr>
        <w:t xml:space="preserve">a </w:t>
      </w:r>
      <w:r w:rsidR="00081113">
        <w:rPr>
          <w:sz w:val="24"/>
          <w:szCs w:val="24"/>
        </w:rPr>
        <w:t>VistA/M server,</w:t>
      </w:r>
      <w:r w:rsidR="00DA6C39">
        <w:rPr>
          <w:sz w:val="24"/>
          <w:szCs w:val="24"/>
        </w:rPr>
        <w:t xml:space="preserve"> </w:t>
      </w:r>
      <w:r w:rsidR="00AF4FE8">
        <w:rPr>
          <w:sz w:val="24"/>
          <w:szCs w:val="24"/>
        </w:rPr>
        <w:t xml:space="preserve">separate </w:t>
      </w:r>
      <w:r w:rsidR="00DA6C39">
        <w:rPr>
          <w:sz w:val="24"/>
          <w:szCs w:val="24"/>
        </w:rPr>
        <w:t>sets of instructions are provided to set up, configure, and install the</w:t>
      </w:r>
      <w:r w:rsidR="00BB251B">
        <w:rPr>
          <w:sz w:val="24"/>
          <w:szCs w:val="24"/>
        </w:rPr>
        <w:t xml:space="preserve"> </w:t>
      </w:r>
      <w:r w:rsidR="00AB7C86">
        <w:rPr>
          <w:sz w:val="24"/>
          <w:szCs w:val="24"/>
        </w:rPr>
        <w:t>appropriate module(s)</w:t>
      </w:r>
      <w:r w:rsidR="00BB251B">
        <w:rPr>
          <w:sz w:val="24"/>
          <w:szCs w:val="24"/>
        </w:rPr>
        <w:t xml:space="preserve"> o</w:t>
      </w:r>
      <w:r>
        <w:rPr>
          <w:sz w:val="24"/>
          <w:szCs w:val="24"/>
        </w:rPr>
        <w:t>n each type of server.</w:t>
      </w:r>
    </w:p>
    <w:p w14:paraId="6086CF6D" w14:textId="77777777" w:rsidR="0091138D" w:rsidRDefault="0091138D" w:rsidP="00183123">
      <w:pPr>
        <w:pStyle w:val="Procedure"/>
        <w:numPr>
          <w:ilvl w:val="0"/>
          <w:numId w:val="0"/>
        </w:numPr>
        <w:spacing w:before="0" w:after="120" w:line="240" w:lineRule="auto"/>
        <w:rPr>
          <w:sz w:val="24"/>
          <w:szCs w:val="24"/>
        </w:rPr>
      </w:pPr>
      <w:r>
        <w:rPr>
          <w:sz w:val="24"/>
          <w:szCs w:val="24"/>
        </w:rPr>
        <w:t>At production</w:t>
      </w:r>
      <w:r w:rsidR="00DA6C39">
        <w:rPr>
          <w:sz w:val="24"/>
          <w:szCs w:val="24"/>
        </w:rPr>
        <w:t xml:space="preserve"> facilities, different administrators may be responsible for the two server types, and thus, </w:t>
      </w:r>
      <w:r>
        <w:rPr>
          <w:sz w:val="24"/>
          <w:szCs w:val="24"/>
        </w:rPr>
        <w:t xml:space="preserve">separate </w:t>
      </w:r>
      <w:r w:rsidR="00DA6C39">
        <w:rPr>
          <w:sz w:val="24"/>
          <w:szCs w:val="24"/>
        </w:rPr>
        <w:t xml:space="preserve">parts of the installation process. </w:t>
      </w:r>
      <w:r>
        <w:rPr>
          <w:sz w:val="24"/>
          <w:szCs w:val="24"/>
        </w:rPr>
        <w:t xml:space="preserve">At such sites, completing both sides of a </w:t>
      </w:r>
      <w:r w:rsidR="00DA6C39">
        <w:rPr>
          <w:sz w:val="24"/>
          <w:szCs w:val="24"/>
        </w:rPr>
        <w:t xml:space="preserve">VistALink installation will require ongoing </w:t>
      </w:r>
      <w:r>
        <w:rPr>
          <w:sz w:val="24"/>
          <w:szCs w:val="24"/>
        </w:rPr>
        <w:t>c</w:t>
      </w:r>
      <w:r w:rsidR="00DA6C39">
        <w:rPr>
          <w:sz w:val="24"/>
          <w:szCs w:val="24"/>
        </w:rPr>
        <w:t xml:space="preserve">ommunication </w:t>
      </w:r>
      <w:r w:rsidR="00AF4FE8">
        <w:rPr>
          <w:sz w:val="24"/>
          <w:szCs w:val="24"/>
        </w:rPr>
        <w:t xml:space="preserve">and coordination </w:t>
      </w:r>
      <w:r w:rsidR="00DA6C39">
        <w:rPr>
          <w:sz w:val="24"/>
          <w:szCs w:val="24"/>
        </w:rPr>
        <w:t xml:space="preserve">between </w:t>
      </w:r>
      <w:r>
        <w:rPr>
          <w:sz w:val="24"/>
          <w:szCs w:val="24"/>
        </w:rPr>
        <w:t>th</w:t>
      </w:r>
      <w:r w:rsidR="00F3443A">
        <w:rPr>
          <w:sz w:val="24"/>
          <w:szCs w:val="24"/>
        </w:rPr>
        <w:t>e two types of system administrators</w:t>
      </w:r>
      <w:r w:rsidR="007A4431">
        <w:rPr>
          <w:sz w:val="24"/>
          <w:szCs w:val="24"/>
        </w:rPr>
        <w:t xml:space="preserve">. </w:t>
      </w:r>
      <w:r>
        <w:rPr>
          <w:sz w:val="24"/>
          <w:szCs w:val="24"/>
        </w:rPr>
        <w:t xml:space="preserve">Developers, on the other hand, may be responsible for </w:t>
      </w:r>
      <w:r w:rsidR="00183123">
        <w:rPr>
          <w:sz w:val="24"/>
          <w:szCs w:val="24"/>
        </w:rPr>
        <w:t xml:space="preserve">both sides of the installation process, </w:t>
      </w:r>
      <w:r>
        <w:rPr>
          <w:sz w:val="24"/>
          <w:szCs w:val="24"/>
        </w:rPr>
        <w:t xml:space="preserve">M </w:t>
      </w:r>
      <w:r w:rsidRPr="00183123">
        <w:rPr>
          <w:i/>
          <w:sz w:val="24"/>
          <w:szCs w:val="24"/>
        </w:rPr>
        <w:t>and</w:t>
      </w:r>
      <w:r>
        <w:rPr>
          <w:sz w:val="24"/>
          <w:szCs w:val="24"/>
        </w:rPr>
        <w:t xml:space="preserve"> J2EE. </w:t>
      </w:r>
    </w:p>
    <w:p w14:paraId="2ED07DA3" w14:textId="77777777" w:rsidR="00147F24" w:rsidRDefault="00DA6C39">
      <w:pPr>
        <w:pStyle w:val="Procedure"/>
        <w:numPr>
          <w:ilvl w:val="0"/>
          <w:numId w:val="0"/>
        </w:numPr>
        <w:spacing w:before="0" w:after="120" w:line="240" w:lineRule="auto"/>
        <w:rPr>
          <w:sz w:val="24"/>
          <w:szCs w:val="24"/>
        </w:rPr>
      </w:pPr>
      <w:r>
        <w:rPr>
          <w:sz w:val="24"/>
          <w:szCs w:val="24"/>
        </w:rPr>
        <w:t xml:space="preserve">This chapter presents an overview of the steps required to install the VistALink 1.5 resource adapter (connector) on each server. </w:t>
      </w:r>
      <w:r w:rsidR="006E5111">
        <w:rPr>
          <w:sz w:val="24"/>
          <w:szCs w:val="24"/>
        </w:rPr>
        <w:t>The general</w:t>
      </w:r>
      <w:r>
        <w:rPr>
          <w:sz w:val="24"/>
          <w:szCs w:val="24"/>
        </w:rPr>
        <w:t xml:space="preserve"> process of installing the </w:t>
      </w:r>
      <w:r w:rsidR="006E5111">
        <w:rPr>
          <w:sz w:val="24"/>
          <w:szCs w:val="24"/>
        </w:rPr>
        <w:t>adapter on both</w:t>
      </w:r>
      <w:r>
        <w:rPr>
          <w:sz w:val="24"/>
          <w:szCs w:val="24"/>
        </w:rPr>
        <w:t xml:space="preserve"> server </w:t>
      </w:r>
      <w:r w:rsidR="00147F24">
        <w:rPr>
          <w:sz w:val="24"/>
          <w:szCs w:val="24"/>
        </w:rPr>
        <w:t>types is as follows:</w:t>
      </w:r>
    </w:p>
    <w:p w14:paraId="0F70A56B" w14:textId="77777777" w:rsidR="00147F24" w:rsidRDefault="00147F24" w:rsidP="009508D4">
      <w:pPr>
        <w:pStyle w:val="Procedure"/>
        <w:numPr>
          <w:ilvl w:val="0"/>
          <w:numId w:val="66"/>
        </w:numPr>
        <w:spacing w:before="0" w:after="120" w:line="240" w:lineRule="auto"/>
        <w:rPr>
          <w:sz w:val="24"/>
          <w:szCs w:val="24"/>
        </w:rPr>
      </w:pPr>
      <w:r>
        <w:rPr>
          <w:sz w:val="24"/>
          <w:szCs w:val="24"/>
        </w:rPr>
        <w:t>Obtain</w:t>
      </w:r>
      <w:r w:rsidR="006E5111">
        <w:rPr>
          <w:sz w:val="24"/>
          <w:szCs w:val="24"/>
        </w:rPr>
        <w:t xml:space="preserve"> the </w:t>
      </w:r>
      <w:r>
        <w:rPr>
          <w:sz w:val="24"/>
          <w:szCs w:val="24"/>
        </w:rPr>
        <w:t>VistALink 1.5 distribution file</w:t>
      </w:r>
    </w:p>
    <w:p w14:paraId="6F86AD1F" w14:textId="77777777" w:rsidR="00147F24" w:rsidRDefault="00147F24" w:rsidP="009508D4">
      <w:pPr>
        <w:pStyle w:val="Procedure"/>
        <w:numPr>
          <w:ilvl w:val="0"/>
          <w:numId w:val="66"/>
        </w:numPr>
        <w:spacing w:before="0" w:after="120" w:line="240" w:lineRule="auto"/>
        <w:rPr>
          <w:sz w:val="24"/>
          <w:szCs w:val="24"/>
        </w:rPr>
      </w:pPr>
      <w:r>
        <w:rPr>
          <w:sz w:val="24"/>
          <w:szCs w:val="24"/>
        </w:rPr>
        <w:t>Install the KIDS file</w:t>
      </w:r>
      <w:r w:rsidR="009D7707">
        <w:rPr>
          <w:sz w:val="24"/>
          <w:szCs w:val="24"/>
        </w:rPr>
        <w:t xml:space="preserve"> and update the VLINK command files</w:t>
      </w:r>
    </w:p>
    <w:p w14:paraId="1CAC6165" w14:textId="77777777" w:rsidR="00147F24" w:rsidRDefault="00147F24" w:rsidP="009508D4">
      <w:pPr>
        <w:pStyle w:val="Procedure"/>
        <w:numPr>
          <w:ilvl w:val="0"/>
          <w:numId w:val="66"/>
        </w:numPr>
        <w:spacing w:before="0" w:after="120" w:line="240" w:lineRule="auto"/>
        <w:rPr>
          <w:sz w:val="24"/>
          <w:szCs w:val="24"/>
        </w:rPr>
      </w:pPr>
      <w:r>
        <w:rPr>
          <w:sz w:val="24"/>
          <w:szCs w:val="24"/>
        </w:rPr>
        <w:t>Deploy</w:t>
      </w:r>
      <w:r w:rsidR="00DA6C39">
        <w:rPr>
          <w:sz w:val="24"/>
          <w:szCs w:val="24"/>
        </w:rPr>
        <w:t xml:space="preserve"> the </w:t>
      </w:r>
      <w:r>
        <w:rPr>
          <w:sz w:val="24"/>
          <w:szCs w:val="24"/>
        </w:rPr>
        <w:t>adapter</w:t>
      </w:r>
    </w:p>
    <w:p w14:paraId="1C211F28" w14:textId="77777777" w:rsidR="00147F24" w:rsidRDefault="00147F24" w:rsidP="009508D4">
      <w:pPr>
        <w:pStyle w:val="Procedure"/>
        <w:numPr>
          <w:ilvl w:val="0"/>
          <w:numId w:val="66"/>
        </w:numPr>
        <w:spacing w:before="0" w:after="120" w:line="240" w:lineRule="auto"/>
        <w:rPr>
          <w:sz w:val="24"/>
          <w:szCs w:val="24"/>
        </w:rPr>
      </w:pPr>
      <w:r>
        <w:rPr>
          <w:sz w:val="24"/>
          <w:szCs w:val="24"/>
        </w:rPr>
        <w:t>Test</w:t>
      </w:r>
      <w:r w:rsidR="00DA6C39">
        <w:rPr>
          <w:sz w:val="24"/>
          <w:szCs w:val="24"/>
        </w:rPr>
        <w:t xml:space="preserve"> the connection </w:t>
      </w:r>
      <w:r w:rsidR="002F6B50">
        <w:rPr>
          <w:sz w:val="24"/>
          <w:szCs w:val="24"/>
        </w:rPr>
        <w:t xml:space="preserve">between the J2EE application server and the intended VistA/M system </w:t>
      </w:r>
      <w:r w:rsidR="00DA6C39">
        <w:rPr>
          <w:sz w:val="24"/>
          <w:szCs w:val="24"/>
        </w:rPr>
        <w:t xml:space="preserve">by running </w:t>
      </w:r>
      <w:r w:rsidR="006E5111">
        <w:rPr>
          <w:sz w:val="24"/>
          <w:szCs w:val="24"/>
        </w:rPr>
        <w:t>a sample</w:t>
      </w:r>
      <w:r w:rsidR="00DA6C39">
        <w:rPr>
          <w:sz w:val="24"/>
          <w:szCs w:val="24"/>
        </w:rPr>
        <w:t xml:space="preserve"> program included in the distribution</w:t>
      </w:r>
      <w:r w:rsidR="006E5111">
        <w:rPr>
          <w:sz w:val="24"/>
          <w:szCs w:val="24"/>
        </w:rPr>
        <w:t xml:space="preserve"> file</w:t>
      </w:r>
      <w:r w:rsidR="002F6B50">
        <w:rPr>
          <w:sz w:val="24"/>
          <w:szCs w:val="24"/>
        </w:rPr>
        <w:t>.</w:t>
      </w:r>
    </w:p>
    <w:p w14:paraId="3DB5159A" w14:textId="77777777" w:rsidR="00364910" w:rsidRDefault="00C229BD">
      <w:pPr>
        <w:pStyle w:val="Procedure"/>
        <w:numPr>
          <w:ilvl w:val="0"/>
          <w:numId w:val="0"/>
        </w:numPr>
        <w:spacing w:before="0" w:after="120" w:line="240" w:lineRule="auto"/>
        <w:rPr>
          <w:sz w:val="24"/>
          <w:szCs w:val="24"/>
        </w:rPr>
      </w:pPr>
      <w:r>
        <w:rPr>
          <w:sz w:val="24"/>
          <w:szCs w:val="24"/>
        </w:rPr>
        <w:t xml:space="preserve">Though the </w:t>
      </w:r>
      <w:r w:rsidR="002F6B50">
        <w:rPr>
          <w:sz w:val="24"/>
          <w:szCs w:val="24"/>
        </w:rPr>
        <w:t>VistA/</w:t>
      </w:r>
      <w:r>
        <w:rPr>
          <w:sz w:val="24"/>
          <w:szCs w:val="24"/>
        </w:rPr>
        <w:t xml:space="preserve">M server instructions are presented first in this </w:t>
      </w:r>
      <w:r w:rsidR="00147F24">
        <w:rPr>
          <w:sz w:val="24"/>
          <w:szCs w:val="24"/>
        </w:rPr>
        <w:t>document</w:t>
      </w:r>
      <w:r>
        <w:rPr>
          <w:sz w:val="24"/>
          <w:szCs w:val="24"/>
        </w:rPr>
        <w:t xml:space="preserve">, the order is arbitrary – most of the steps for the two servers are not dependent on each other. </w:t>
      </w:r>
    </w:p>
    <w:p w14:paraId="670A8724" w14:textId="77777777" w:rsidR="00DA6C39" w:rsidRDefault="00DA6C39" w:rsidP="0096218A">
      <w:pPr>
        <w:pStyle w:val="Heading2"/>
      </w:pPr>
      <w:bookmarkStart w:id="21" w:name="_Toc74558663"/>
      <w:bookmarkStart w:id="22" w:name="_Toc136061837"/>
      <w:r>
        <w:t>Restrictions</w:t>
      </w:r>
      <w:bookmarkEnd w:id="21"/>
      <w:bookmarkEnd w:id="22"/>
      <w:r>
        <w:t xml:space="preserve"> </w:t>
      </w:r>
    </w:p>
    <w:p w14:paraId="19EF53E3" w14:textId="77777777" w:rsidR="00DA6C39" w:rsidRDefault="00DA6C39">
      <w:r>
        <w:t>Version 1.5</w:t>
      </w:r>
      <w:r w:rsidR="002C3630">
        <w:t>.0</w:t>
      </w:r>
      <w:r>
        <w:t xml:space="preserve"> is the target version for the final release. </w:t>
      </w:r>
      <w:r w:rsidR="002C3630">
        <w:rPr>
          <w:b/>
        </w:rPr>
        <w:t>P</w:t>
      </w:r>
      <w:r w:rsidR="002F6B50">
        <w:rPr>
          <w:b/>
        </w:rPr>
        <w:t>re-release</w:t>
      </w:r>
      <w:r w:rsidRPr="00364910">
        <w:rPr>
          <w:b/>
        </w:rPr>
        <w:t xml:space="preserve"> iterations (version</w:t>
      </w:r>
      <w:r w:rsidR="00B83B2F" w:rsidRPr="00364910">
        <w:rPr>
          <w:b/>
        </w:rPr>
        <w:t>s</w:t>
      </w:r>
      <w:r w:rsidRPr="00364910">
        <w:rPr>
          <w:b/>
        </w:rPr>
        <w:t xml:space="preserve"> </w:t>
      </w:r>
      <w:r w:rsidR="00B83B2F" w:rsidRPr="00364910">
        <w:rPr>
          <w:b/>
        </w:rPr>
        <w:t>1.5.0</w:t>
      </w:r>
      <w:r w:rsidRPr="00364910">
        <w:rPr>
          <w:b/>
        </w:rPr>
        <w:t>.</w:t>
      </w:r>
      <w:r w:rsidR="002C3630">
        <w:rPr>
          <w:b/>
        </w:rPr>
        <w:t>dev</w:t>
      </w:r>
      <w:r w:rsidRPr="00364910">
        <w:rPr>
          <w:b/>
        </w:rPr>
        <w:t>x</w:t>
      </w:r>
      <w:r w:rsidR="00B83B2F" w:rsidRPr="00364910">
        <w:rPr>
          <w:b/>
        </w:rPr>
        <w:t>x</w:t>
      </w:r>
      <w:r w:rsidRPr="00364910">
        <w:rPr>
          <w:b/>
        </w:rPr>
        <w:t>) should not be used in a production environment</w:t>
      </w:r>
      <w:r>
        <w:t>.</w:t>
      </w:r>
    </w:p>
    <w:p w14:paraId="0D71DCD9" w14:textId="77777777" w:rsidR="00DA6C39" w:rsidRDefault="00DA6C39"/>
    <w:p w14:paraId="643218D8" w14:textId="77777777" w:rsidR="002F6B50" w:rsidRDefault="00DA6C39">
      <w:r>
        <w:t xml:space="preserve">VistALink 1.5 has been tested and is supported on BEA WebLogic </w:t>
      </w:r>
      <w:r w:rsidR="00B83B2F">
        <w:t>Server</w:t>
      </w:r>
      <w:r>
        <w:t xml:space="preserve"> 8.1 </w:t>
      </w:r>
      <w:r w:rsidR="002F6B50">
        <w:t>(Service Pack 4</w:t>
      </w:r>
      <w:r w:rsidR="00B83B2F">
        <w:t xml:space="preserve"> or higher) </w:t>
      </w:r>
      <w:r>
        <w:t>only.</w:t>
      </w:r>
      <w:r w:rsidR="00447921">
        <w:t xml:space="preserve"> </w:t>
      </w:r>
    </w:p>
    <w:p w14:paraId="70EFF028" w14:textId="77777777" w:rsidR="009F3C43" w:rsidRDefault="009F3C43" w:rsidP="0096218A">
      <w:pPr>
        <w:pStyle w:val="Heading2"/>
      </w:pPr>
      <w:bookmarkStart w:id="23" w:name="_Toc136061838"/>
      <w:r>
        <w:t>System Administrators</w:t>
      </w:r>
      <w:bookmarkEnd w:id="23"/>
    </w:p>
    <w:p w14:paraId="3FDD18A1" w14:textId="77777777" w:rsidR="009F3C43" w:rsidRPr="009F3C43" w:rsidRDefault="009F3C43" w:rsidP="009F3C43">
      <w:r>
        <w:t xml:space="preserve">It is assumed that the </w:t>
      </w:r>
      <w:r w:rsidR="00791816">
        <w:t>administrators installing VistALink 1.5</w:t>
      </w:r>
      <w:r>
        <w:t xml:space="preserve"> </w:t>
      </w:r>
      <w:r w:rsidR="009C59EA">
        <w:t xml:space="preserve">will </w:t>
      </w:r>
      <w:r>
        <w:t xml:space="preserve">have basic working knowledge of the systems they are administering and deploying applications to. For </w:t>
      </w:r>
      <w:r w:rsidR="002F6B50">
        <w:t>VistA/</w:t>
      </w:r>
      <w:r>
        <w:t xml:space="preserve">M installations, the installer should have working knowledge of </w:t>
      </w:r>
      <w:r w:rsidR="002F6B50">
        <w:t>VistA/</w:t>
      </w:r>
      <w:r>
        <w:t>M system</w:t>
      </w:r>
      <w:r w:rsidR="00791816">
        <w:t xml:space="preserve"> administration</w:t>
      </w:r>
      <w:r>
        <w:t xml:space="preserve">. Likewise, it is assumed that </w:t>
      </w:r>
      <w:r w:rsidR="002F6B50">
        <w:t>a</w:t>
      </w:r>
      <w:r>
        <w:t xml:space="preserve"> </w:t>
      </w:r>
      <w:r w:rsidR="002F6B50">
        <w:t>J2EE</w:t>
      </w:r>
      <w:r w:rsidR="00791816">
        <w:t xml:space="preserve"> </w:t>
      </w:r>
      <w:r>
        <w:t>installer</w:t>
      </w:r>
      <w:r w:rsidR="00791816">
        <w:t xml:space="preserve"> </w:t>
      </w:r>
      <w:r w:rsidR="002F6B50">
        <w:t>has</w:t>
      </w:r>
      <w:r>
        <w:t xml:space="preserve"> working knowledge of J2EE system</w:t>
      </w:r>
      <w:r w:rsidR="00791816">
        <w:t xml:space="preserve"> administration. </w:t>
      </w:r>
      <w:r w:rsidR="002F6B50">
        <w:rPr>
          <w:b/>
        </w:rPr>
        <w:t>It is</w:t>
      </w:r>
      <w:r w:rsidRPr="00791816">
        <w:rPr>
          <w:b/>
        </w:rPr>
        <w:t xml:space="preserve"> strongly recommend that </w:t>
      </w:r>
      <w:r w:rsidR="00791816" w:rsidRPr="00791816">
        <w:rPr>
          <w:b/>
        </w:rPr>
        <w:t xml:space="preserve">both types of administrators </w:t>
      </w:r>
      <w:r w:rsidRPr="00791816">
        <w:rPr>
          <w:b/>
        </w:rPr>
        <w:t xml:space="preserve">obtain training </w:t>
      </w:r>
      <w:r w:rsidR="00791816" w:rsidRPr="00791816">
        <w:rPr>
          <w:b/>
        </w:rPr>
        <w:t xml:space="preserve">necessary </w:t>
      </w:r>
      <w:r w:rsidRPr="00791816">
        <w:rPr>
          <w:b/>
        </w:rPr>
        <w:t>to administer both system types.</w:t>
      </w:r>
    </w:p>
    <w:p w14:paraId="2006BA1F" w14:textId="77777777" w:rsidR="00DA6C39" w:rsidRDefault="00DA6C39" w:rsidP="0096218A">
      <w:pPr>
        <w:pStyle w:val="Heading2"/>
      </w:pPr>
      <w:bookmarkStart w:id="24" w:name="_Toc136061839"/>
      <w:r>
        <w:lastRenderedPageBreak/>
        <w:t>VistALink Distribution Zip File</w:t>
      </w:r>
      <w:bookmarkEnd w:id="24"/>
    </w:p>
    <w:p w14:paraId="3D1F04BD" w14:textId="77777777" w:rsidR="00DA6C39" w:rsidRPr="00BA63A1" w:rsidRDefault="00266C42" w:rsidP="00B03B0D">
      <w:pPr>
        <w:keepNext/>
        <w:tabs>
          <w:tab w:val="left" w:pos="3576"/>
        </w:tabs>
        <w:autoSpaceDE w:val="0"/>
        <w:autoSpaceDN w:val="0"/>
        <w:adjustRightInd w:val="0"/>
      </w:pPr>
      <w:r>
        <w:t>The person deploying the resource adapter can obtain the VistALink distribution</w:t>
      </w:r>
      <w:r w:rsidR="0084763C">
        <w:t xml:space="preserve"> zip file</w:t>
      </w:r>
      <w:r>
        <w:t xml:space="preserve"> from one of the </w:t>
      </w:r>
      <w:r w:rsidRPr="0096218A">
        <w:rPr>
          <w:b/>
        </w:rPr>
        <w:t>anonymous.software</w:t>
      </w:r>
      <w:r>
        <w:t xml:space="preserve"> directories. The </w:t>
      </w:r>
      <w:r w:rsidR="00DA6C39">
        <w:t>distribution zip file contains:</w:t>
      </w:r>
    </w:p>
    <w:p w14:paraId="6A059974" w14:textId="77777777" w:rsidR="00DA6C39" w:rsidRDefault="00DA6C39" w:rsidP="00B03B0D">
      <w:pPr>
        <w:keepNext/>
        <w:autoSpaceDE w:val="0"/>
        <w:autoSpaceDN w:val="0"/>
        <w:adjustRightInd w:val="0"/>
        <w:rPr>
          <w:rFonts w:ascii="Verdana" w:hAnsi="Verdana" w:cs="Verdana"/>
          <w:sz w:val="20"/>
          <w:szCs w:val="20"/>
        </w:rPr>
      </w:pPr>
    </w:p>
    <w:p w14:paraId="73DCEC53" w14:textId="77777777" w:rsidR="00DA6C39" w:rsidRDefault="001C5388" w:rsidP="00B03B0D">
      <w:pPr>
        <w:keepNext/>
        <w:tabs>
          <w:tab w:val="left" w:pos="3576"/>
        </w:tabs>
        <w:autoSpaceDE w:val="0"/>
        <w:autoSpaceDN w:val="0"/>
        <w:adjustRightInd w:val="0"/>
        <w:ind w:left="360"/>
      </w:pPr>
      <w:r>
        <w:t xml:space="preserve">(root)                      </w:t>
      </w:r>
      <w:r>
        <w:tab/>
        <w:t>R</w:t>
      </w:r>
      <w:r w:rsidR="00DA6C39">
        <w:t>eadme.txt</w:t>
      </w:r>
      <w:r w:rsidR="00E1537F">
        <w:t>, ReleaseN</w:t>
      </w:r>
      <w:r w:rsidR="00F3443A">
        <w:t>otes.rtf</w:t>
      </w:r>
    </w:p>
    <w:p w14:paraId="7D632FA6" w14:textId="77777777" w:rsidR="00447921" w:rsidRDefault="00DA6C39" w:rsidP="00BF1F32">
      <w:pPr>
        <w:tabs>
          <w:tab w:val="left" w:pos="3576"/>
        </w:tabs>
        <w:autoSpaceDE w:val="0"/>
        <w:autoSpaceDN w:val="0"/>
        <w:adjustRightInd w:val="0"/>
        <w:ind w:left="360"/>
      </w:pPr>
      <w:r>
        <w:t xml:space="preserve">console\                    </w:t>
      </w:r>
      <w:r>
        <w:tab/>
        <w:t>VistALink console application</w:t>
      </w:r>
      <w:r w:rsidR="00E14B2F">
        <w:t xml:space="preserve"> (packaged and </w:t>
      </w:r>
      <w:r w:rsidR="00E14B2F">
        <w:tab/>
        <w:t>exploded)</w:t>
      </w:r>
    </w:p>
    <w:p w14:paraId="6127EB1D" w14:textId="77777777" w:rsidR="00531065" w:rsidRDefault="00C5753C" w:rsidP="00531065">
      <w:pPr>
        <w:tabs>
          <w:tab w:val="left" w:pos="3576"/>
        </w:tabs>
        <w:autoSpaceDE w:val="0"/>
        <w:autoSpaceDN w:val="0"/>
        <w:adjustRightInd w:val="0"/>
        <w:ind w:left="360"/>
      </w:pPr>
      <w:r>
        <w:t>jar</w:t>
      </w:r>
      <w:r w:rsidR="00531065">
        <w:t>s\</w:t>
      </w:r>
      <w:r w:rsidR="00DA6C39">
        <w:t xml:space="preserve">                   </w:t>
      </w:r>
      <w:r w:rsidR="00DA6C39">
        <w:tab/>
        <w:t xml:space="preserve">VistALink </w:t>
      </w:r>
      <w:r>
        <w:t>jar</w:t>
      </w:r>
      <w:r w:rsidR="00DA6C39">
        <w:t xml:space="preserve"> files</w:t>
      </w:r>
    </w:p>
    <w:p w14:paraId="5373A275" w14:textId="77777777" w:rsidR="00531065" w:rsidRDefault="00531065" w:rsidP="00531065">
      <w:pPr>
        <w:tabs>
          <w:tab w:val="left" w:pos="3576"/>
        </w:tabs>
        <w:autoSpaceDE w:val="0"/>
        <w:autoSpaceDN w:val="0"/>
        <w:adjustRightInd w:val="0"/>
        <w:ind w:left="360"/>
      </w:pPr>
      <w:r>
        <w:t>javadoc\</w:t>
      </w:r>
      <w:r w:rsidR="004711D7">
        <w:t xml:space="preserve">            </w:t>
      </w:r>
      <w:r w:rsidR="004711D7">
        <w:tab/>
        <w:t>API javadoc</w:t>
      </w:r>
    </w:p>
    <w:p w14:paraId="162C4410" w14:textId="77777777" w:rsidR="004B7290" w:rsidRDefault="0047244D" w:rsidP="00531065">
      <w:pPr>
        <w:tabs>
          <w:tab w:val="left" w:pos="3576"/>
        </w:tabs>
        <w:autoSpaceDE w:val="0"/>
        <w:autoSpaceDN w:val="0"/>
        <w:adjustRightInd w:val="0"/>
        <w:ind w:left="360"/>
      </w:pPr>
      <w:r>
        <w:t>log4j\</w:t>
      </w:r>
      <w:r>
        <w:tab/>
      </w:r>
      <w:r w:rsidRPr="0047244D">
        <w:t>logger spreadsheet, and sample log4j config files</w:t>
      </w:r>
    </w:p>
    <w:p w14:paraId="3B3BE052" w14:textId="77777777" w:rsidR="00DA6C39" w:rsidRDefault="00DA6C39" w:rsidP="00BF1F32">
      <w:pPr>
        <w:tabs>
          <w:tab w:val="left" w:pos="3576"/>
        </w:tabs>
        <w:autoSpaceDE w:val="0"/>
        <w:autoSpaceDN w:val="0"/>
        <w:adjustRightInd w:val="0"/>
        <w:ind w:left="360"/>
      </w:pPr>
      <w:r>
        <w:t xml:space="preserve">m\                 </w:t>
      </w:r>
      <w:r>
        <w:tab/>
        <w:t xml:space="preserve">KIDS build for </w:t>
      </w:r>
      <w:r w:rsidR="00F03A0F">
        <w:t>VistA/</w:t>
      </w:r>
      <w:r>
        <w:t>M</w:t>
      </w:r>
      <w:r w:rsidR="00F03A0F">
        <w:t xml:space="preserve"> server</w:t>
      </w:r>
    </w:p>
    <w:p w14:paraId="031980B6" w14:textId="77777777" w:rsidR="00DA6C39" w:rsidRDefault="00DA6C39">
      <w:pPr>
        <w:tabs>
          <w:tab w:val="left" w:pos="3576"/>
        </w:tabs>
        <w:autoSpaceDE w:val="0"/>
        <w:autoSpaceDN w:val="0"/>
        <w:adjustRightInd w:val="0"/>
        <w:ind w:left="360"/>
      </w:pPr>
      <w:r>
        <w:t xml:space="preserve">rar\  </w:t>
      </w:r>
      <w:r w:rsidR="00E14B2F">
        <w:t xml:space="preserve">                      </w:t>
      </w:r>
      <w:r w:rsidR="00E14B2F">
        <w:tab/>
      </w:r>
      <w:r>
        <w:t>VistALink connector</w:t>
      </w:r>
    </w:p>
    <w:p w14:paraId="046B6E35" w14:textId="77777777" w:rsidR="00DA6C39" w:rsidRDefault="00B83B2F" w:rsidP="00B83B2F">
      <w:pPr>
        <w:tabs>
          <w:tab w:val="left" w:pos="672"/>
          <w:tab w:val="left" w:pos="3576"/>
        </w:tabs>
        <w:autoSpaceDE w:val="0"/>
        <w:autoSpaceDN w:val="0"/>
        <w:adjustRightInd w:val="0"/>
        <w:ind w:left="360"/>
      </w:pPr>
      <w:r>
        <w:tab/>
      </w:r>
      <w:r w:rsidR="00DA6C39">
        <w:t xml:space="preserve">rar\configExamples\         </w:t>
      </w:r>
      <w:r w:rsidR="00DA6C39">
        <w:tab/>
        <w:t>example configuration files</w:t>
      </w:r>
    </w:p>
    <w:p w14:paraId="286FA18D" w14:textId="77777777" w:rsidR="00DA6C39" w:rsidRDefault="00B83B2F" w:rsidP="00B83B2F">
      <w:pPr>
        <w:tabs>
          <w:tab w:val="left" w:pos="672"/>
          <w:tab w:val="left" w:pos="3576"/>
        </w:tabs>
        <w:autoSpaceDE w:val="0"/>
        <w:autoSpaceDN w:val="0"/>
        <w:adjustRightInd w:val="0"/>
        <w:ind w:left="360"/>
      </w:pPr>
      <w:r>
        <w:tab/>
      </w:r>
      <w:r w:rsidR="00DA6C39">
        <w:t xml:space="preserve">rar\ExplodedVistaLinkRar\   </w:t>
      </w:r>
      <w:r w:rsidR="00DA6C39">
        <w:tab/>
        <w:t>exploded VistALink connector</w:t>
      </w:r>
    </w:p>
    <w:p w14:paraId="5D9574D4" w14:textId="77777777" w:rsidR="00B83B2F" w:rsidRDefault="00B83B2F">
      <w:pPr>
        <w:tabs>
          <w:tab w:val="left" w:pos="3576"/>
        </w:tabs>
        <w:autoSpaceDE w:val="0"/>
        <w:autoSpaceDN w:val="0"/>
        <w:adjustRightInd w:val="0"/>
        <w:ind w:left="360"/>
      </w:pPr>
      <w:r>
        <w:t>samples\</w:t>
      </w:r>
    </w:p>
    <w:p w14:paraId="49AFD912" w14:textId="77777777" w:rsidR="00DA6C39" w:rsidRPr="00FF2116" w:rsidRDefault="00B83B2F" w:rsidP="00B83B2F">
      <w:pPr>
        <w:tabs>
          <w:tab w:val="left" w:pos="672"/>
          <w:tab w:val="left" w:pos="3576"/>
        </w:tabs>
        <w:autoSpaceDE w:val="0"/>
        <w:autoSpaceDN w:val="0"/>
        <w:adjustRightInd w:val="0"/>
        <w:ind w:left="360"/>
      </w:pPr>
      <w:r>
        <w:tab/>
      </w:r>
      <w:r w:rsidR="00DA6C39" w:rsidRPr="00FF2116">
        <w:t>samples\</w:t>
      </w:r>
      <w:r w:rsidR="001D7A7A" w:rsidRPr="00FF2116">
        <w:t>J2EE</w:t>
      </w:r>
      <w:r w:rsidR="00DA6C39" w:rsidRPr="00FF2116">
        <w:t xml:space="preserve">\               </w:t>
      </w:r>
      <w:r w:rsidR="00DA6C39" w:rsidRPr="00FF2116">
        <w:tab/>
        <w:t>Sample J2EE application</w:t>
      </w:r>
      <w:r w:rsidR="00E14B2F">
        <w:t xml:space="preserve"> (packaged and exploded)</w:t>
      </w:r>
    </w:p>
    <w:p w14:paraId="7A2766D8" w14:textId="77777777" w:rsidR="00DA6C39" w:rsidRPr="009A4A24" w:rsidRDefault="00B83B2F" w:rsidP="00B83B2F">
      <w:pPr>
        <w:tabs>
          <w:tab w:val="left" w:pos="672"/>
          <w:tab w:val="left" w:pos="3576"/>
        </w:tabs>
        <w:autoSpaceDE w:val="0"/>
        <w:autoSpaceDN w:val="0"/>
        <w:adjustRightInd w:val="0"/>
        <w:ind w:left="360"/>
        <w:rPr>
          <w:lang w:val="fr-CA"/>
        </w:rPr>
      </w:pPr>
      <w:r w:rsidRPr="00FF2116">
        <w:tab/>
      </w:r>
      <w:r w:rsidR="001D7A7A" w:rsidRPr="009A4A24">
        <w:rPr>
          <w:lang w:val="fr-CA"/>
        </w:rPr>
        <w:t>samples\J2SE</w:t>
      </w:r>
      <w:r w:rsidR="00DA6C39" w:rsidRPr="009A4A24">
        <w:rPr>
          <w:lang w:val="fr-CA"/>
        </w:rPr>
        <w:t xml:space="preserve">\               </w:t>
      </w:r>
      <w:r w:rsidR="00DA6C39" w:rsidRPr="009A4A24">
        <w:rPr>
          <w:lang w:val="fr-CA"/>
        </w:rPr>
        <w:tab/>
        <w:t>client/server sample applications</w:t>
      </w:r>
    </w:p>
    <w:p w14:paraId="54A16E78" w14:textId="77777777" w:rsidR="00DA6C39" w:rsidRPr="009A4A24" w:rsidRDefault="00DA6C39" w:rsidP="003623E9">
      <w:pPr>
        <w:tabs>
          <w:tab w:val="left" w:pos="3576"/>
        </w:tabs>
        <w:autoSpaceDE w:val="0"/>
        <w:autoSpaceDN w:val="0"/>
        <w:adjustRightInd w:val="0"/>
        <w:rPr>
          <w:lang w:val="fr-CA"/>
        </w:rPr>
      </w:pPr>
    </w:p>
    <w:p w14:paraId="5017D120" w14:textId="77777777" w:rsidR="00DD63A7" w:rsidRPr="00DD63A7" w:rsidRDefault="00DA6C39" w:rsidP="0096218A">
      <w:pPr>
        <w:pStyle w:val="Heading2"/>
      </w:pPr>
      <w:bookmarkStart w:id="25" w:name="_Toc136061840"/>
      <w:r>
        <w:t>Installation Summary</w:t>
      </w:r>
      <w:bookmarkEnd w:id="25"/>
    </w:p>
    <w:p w14:paraId="3CBEA92B" w14:textId="77777777" w:rsidR="00DA6C39" w:rsidRDefault="00BF1F32" w:rsidP="00A8400F">
      <w:pPr>
        <w:pStyle w:val="Heading3"/>
      </w:pPr>
      <w:bookmarkStart w:id="26" w:name="_Toc136061841"/>
      <w:r>
        <w:t>VistA/</w:t>
      </w:r>
      <w:r w:rsidR="00DA6C39">
        <w:t>M Server</w:t>
      </w:r>
      <w:bookmarkEnd w:id="26"/>
    </w:p>
    <w:p w14:paraId="796CA9B7" w14:textId="77777777" w:rsidR="00DD63A7" w:rsidRDefault="00DD63A7">
      <w:r>
        <w:t xml:space="preserve">The </w:t>
      </w:r>
      <w:r w:rsidR="008B0110">
        <w:t xml:space="preserve">detailed instructions for installing VistALink on the </w:t>
      </w:r>
      <w:r w:rsidR="00BF1F32">
        <w:t>VistA/</w:t>
      </w:r>
      <w:r w:rsidR="008B0110">
        <w:t>M server are presented in chapter 2, “</w:t>
      </w:r>
      <w:hyperlink w:anchor="_M_Server_Installation_Procedures" w:history="1">
        <w:r w:rsidR="008B0110" w:rsidRPr="008B0110">
          <w:rPr>
            <w:rStyle w:val="Hyperlink"/>
          </w:rPr>
          <w:t>M Server Installation Procedures</w:t>
        </w:r>
      </w:hyperlink>
      <w:r w:rsidR="008B0110">
        <w:t xml:space="preserve">.” The </w:t>
      </w:r>
      <w:r>
        <w:t xml:space="preserve">general </w:t>
      </w:r>
      <w:r w:rsidR="00383258">
        <w:t>steps</w:t>
      </w:r>
      <w:r>
        <w:t xml:space="preserve"> for installing VistALink on the </w:t>
      </w:r>
      <w:r w:rsidR="00F03A0F">
        <w:t>VistA/</w:t>
      </w:r>
      <w:r>
        <w:t xml:space="preserve">M server </w:t>
      </w:r>
      <w:r w:rsidR="008B0110">
        <w:t xml:space="preserve">and links to the appropriate sections in this manual </w:t>
      </w:r>
      <w:r w:rsidR="00E1537F">
        <w:t>are</w:t>
      </w:r>
      <w:r>
        <w:t xml:space="preserve"> as follows:</w:t>
      </w:r>
    </w:p>
    <w:p w14:paraId="58B7BC2D" w14:textId="77777777" w:rsidR="00DD63A7" w:rsidRDefault="00DD63A7"/>
    <w:p w14:paraId="1BBAFD5D" w14:textId="77777777" w:rsidR="00DA6C39" w:rsidRDefault="00DD63A7" w:rsidP="0053228D">
      <w:pPr>
        <w:numPr>
          <w:ilvl w:val="0"/>
          <w:numId w:val="4"/>
        </w:numPr>
      </w:pPr>
      <w:r>
        <w:t>Check installation p</w:t>
      </w:r>
      <w:r w:rsidR="00DA6C39">
        <w:t>rerequisites</w:t>
      </w:r>
      <w:r w:rsidR="008B0110">
        <w:t xml:space="preserve"> (</w:t>
      </w:r>
      <w:r w:rsidR="003B2533">
        <w:t>“</w:t>
      </w:r>
      <w:hyperlink w:anchor="_Preparation_1" w:history="1">
        <w:r w:rsidR="00A55E2E" w:rsidRPr="00A55E2E">
          <w:rPr>
            <w:rStyle w:val="Hyperlink"/>
          </w:rPr>
          <w:t>Preparation</w:t>
        </w:r>
      </w:hyperlink>
      <w:r w:rsidR="003B2533">
        <w:t>”)</w:t>
      </w:r>
      <w:r w:rsidR="00457956">
        <w:t>.</w:t>
      </w:r>
    </w:p>
    <w:p w14:paraId="6F96ABA7" w14:textId="77777777" w:rsidR="00DA6C39" w:rsidRDefault="00DA6C39">
      <w:pPr>
        <w:numPr>
          <w:ilvl w:val="0"/>
          <w:numId w:val="4"/>
        </w:numPr>
      </w:pPr>
      <w:r>
        <w:t xml:space="preserve">Install </w:t>
      </w:r>
      <w:r w:rsidR="004B36ED">
        <w:t xml:space="preserve">the </w:t>
      </w:r>
      <w:r>
        <w:t>KIDS build</w:t>
      </w:r>
      <w:r w:rsidR="008B0110">
        <w:t xml:space="preserve"> (</w:t>
      </w:r>
      <w:r w:rsidR="00207AB8">
        <w:t>“</w:t>
      </w:r>
      <w:hyperlink w:anchor="_Installing_the_VistALink_1.5 Adapte" w:history="1">
        <w:r w:rsidR="00207AB8" w:rsidRPr="00207AB8">
          <w:rPr>
            <w:rStyle w:val="Hyperlink"/>
          </w:rPr>
          <w:t>Installing VistAlink 1.5 KIDS Build</w:t>
        </w:r>
      </w:hyperlink>
      <w:r w:rsidR="00207AB8">
        <w:t>”)</w:t>
      </w:r>
      <w:r w:rsidR="00457956">
        <w:t>.</w:t>
      </w:r>
    </w:p>
    <w:p w14:paraId="024421D4" w14:textId="77777777" w:rsidR="00DA6C39" w:rsidRDefault="00DA6C39">
      <w:pPr>
        <w:numPr>
          <w:ilvl w:val="0"/>
          <w:numId w:val="4"/>
        </w:numPr>
      </w:pPr>
      <w:r>
        <w:t xml:space="preserve">Set up the </w:t>
      </w:r>
      <w:r w:rsidR="00F03A0F">
        <w:t>VistA</w:t>
      </w:r>
      <w:r w:rsidR="00373B05">
        <w:t>Link</w:t>
      </w:r>
      <w:r>
        <w:t xml:space="preserve"> listener</w:t>
      </w:r>
      <w:r w:rsidR="008B0110">
        <w:t xml:space="preserve"> (</w:t>
      </w:r>
      <w:r w:rsidR="0053228D">
        <w:t>“</w:t>
      </w:r>
      <w:hyperlink w:anchor="_Setting_up_the_Listener" w:history="1">
        <w:r w:rsidR="00207AB8" w:rsidRPr="0053228D">
          <w:rPr>
            <w:rStyle w:val="Hyperlink"/>
          </w:rPr>
          <w:t>Setting up the Listener</w:t>
        </w:r>
      </w:hyperlink>
      <w:r w:rsidR="00207AB8">
        <w:t>”)</w:t>
      </w:r>
      <w:r w:rsidR="00457956">
        <w:t>.</w:t>
      </w:r>
    </w:p>
    <w:p w14:paraId="0AD274BF" w14:textId="77777777" w:rsidR="00DA6C39" w:rsidRDefault="00F03A0F">
      <w:pPr>
        <w:numPr>
          <w:ilvl w:val="0"/>
          <w:numId w:val="4"/>
        </w:numPr>
      </w:pPr>
      <w:r>
        <w:t>Test</w:t>
      </w:r>
      <w:r w:rsidR="00DA6C39">
        <w:t xml:space="preserve"> the listener</w:t>
      </w:r>
      <w:r w:rsidR="008B0110">
        <w:t xml:space="preserve"> (</w:t>
      </w:r>
      <w:r w:rsidR="0053228D">
        <w:t>“</w:t>
      </w:r>
      <w:hyperlink w:anchor="_Verifying_Successful_Installation" w:history="1">
        <w:r w:rsidR="0053228D" w:rsidRPr="0053228D">
          <w:rPr>
            <w:rStyle w:val="Hyperlink"/>
          </w:rPr>
          <w:t>Verify</w:t>
        </w:r>
        <w:r w:rsidR="0053228D">
          <w:rPr>
            <w:rStyle w:val="Hyperlink"/>
          </w:rPr>
          <w:t>ing</w:t>
        </w:r>
        <w:r w:rsidR="0053228D" w:rsidRPr="0053228D">
          <w:rPr>
            <w:rStyle w:val="Hyperlink"/>
          </w:rPr>
          <w:t xml:space="preserve"> Listener Connectivity</w:t>
        </w:r>
      </w:hyperlink>
      <w:r w:rsidR="0053228D">
        <w:t>”)</w:t>
      </w:r>
      <w:r w:rsidR="00457956">
        <w:t>.</w:t>
      </w:r>
    </w:p>
    <w:p w14:paraId="46D575BE" w14:textId="77777777" w:rsidR="00DA6C39" w:rsidRDefault="00DA6C39">
      <w:pPr>
        <w:numPr>
          <w:ilvl w:val="0"/>
          <w:numId w:val="4"/>
        </w:numPr>
      </w:pPr>
      <w:r>
        <w:t xml:space="preserve">Create the connector </w:t>
      </w:r>
      <w:r w:rsidR="001D7A7A">
        <w:t xml:space="preserve">proxy </w:t>
      </w:r>
      <w:r>
        <w:t xml:space="preserve">user for </w:t>
      </w:r>
      <w:r w:rsidR="00827C0B">
        <w:t xml:space="preserve">a specific </w:t>
      </w:r>
      <w:r>
        <w:t>J2EE server</w:t>
      </w:r>
      <w:r w:rsidR="00827C0B">
        <w:t xml:space="preserve"> (or data center)</w:t>
      </w:r>
      <w:r>
        <w:t xml:space="preserve">. This step creates a VistA/M user account for initial authentication </w:t>
      </w:r>
      <w:r w:rsidR="00383258">
        <w:t>for</w:t>
      </w:r>
      <w:r>
        <w:t xml:space="preserve"> the application server</w:t>
      </w:r>
      <w:r w:rsidR="008B0110">
        <w:t xml:space="preserve"> (</w:t>
      </w:r>
      <w:r w:rsidR="0053228D">
        <w:t>“</w:t>
      </w:r>
      <w:hyperlink w:anchor="_Post-Install:_Configure_Connector_P" w:history="1">
        <w:r w:rsidR="0053228D" w:rsidRPr="0053228D">
          <w:rPr>
            <w:rStyle w:val="Hyperlink"/>
          </w:rPr>
          <w:t>Post-Install: Configuring Connector Proxy User(s) for J2EE Access</w:t>
        </w:r>
      </w:hyperlink>
      <w:r w:rsidR="0053228D">
        <w:t>”).</w:t>
      </w:r>
    </w:p>
    <w:p w14:paraId="0612C6E5" w14:textId="77777777" w:rsidR="00DA6C39" w:rsidRDefault="00DA6C39"/>
    <w:p w14:paraId="1964F152" w14:textId="77777777" w:rsidR="00DA6C39" w:rsidRDefault="00C82BCE" w:rsidP="00A8400F">
      <w:pPr>
        <w:pStyle w:val="Heading3"/>
      </w:pPr>
      <w:bookmarkStart w:id="27" w:name="_Toc136061842"/>
      <w:r>
        <w:t xml:space="preserve">J2EE </w:t>
      </w:r>
      <w:r w:rsidR="00DA6C39">
        <w:t>Application Server</w:t>
      </w:r>
      <w:bookmarkEnd w:id="27"/>
      <w:r w:rsidR="007924F9">
        <w:t xml:space="preserve"> </w:t>
      </w:r>
    </w:p>
    <w:p w14:paraId="508A9E1F" w14:textId="77777777" w:rsidR="00DD63A7" w:rsidRDefault="008B0110">
      <w:r>
        <w:t>The detailed instructions for installing VistALink on the J2EE appli</w:t>
      </w:r>
      <w:r w:rsidR="00CB0E39">
        <w:t>cation server are presented in C</w:t>
      </w:r>
      <w:r>
        <w:t>hapter 3, “</w:t>
      </w:r>
      <w:hyperlink w:anchor="_WebLogic_Application_Server_ Instal" w:history="1">
        <w:r w:rsidRPr="008B0110">
          <w:rPr>
            <w:rStyle w:val="Hyperlink"/>
          </w:rPr>
          <w:t>WebLogic Application Server Installation Procedures</w:t>
        </w:r>
      </w:hyperlink>
      <w:r>
        <w:t xml:space="preserve">.” </w:t>
      </w:r>
      <w:r w:rsidR="00DD63A7">
        <w:t xml:space="preserve">The general </w:t>
      </w:r>
      <w:r w:rsidR="004B36ED">
        <w:t>steps</w:t>
      </w:r>
      <w:r w:rsidR="00DD63A7">
        <w:t xml:space="preserve"> for installing VistALink on the J2EE ap</w:t>
      </w:r>
      <w:r w:rsidR="00F14308">
        <w:t xml:space="preserve">plication server </w:t>
      </w:r>
      <w:r>
        <w:t xml:space="preserve">and links to the appropriate sections in this </w:t>
      </w:r>
      <w:r w:rsidR="00CB0E39">
        <w:t>guide</w:t>
      </w:r>
      <w:r>
        <w:t xml:space="preserve"> </w:t>
      </w:r>
      <w:r w:rsidR="00E1537F">
        <w:t>are</w:t>
      </w:r>
      <w:r w:rsidR="00F14308">
        <w:t xml:space="preserve"> as follows:</w:t>
      </w:r>
    </w:p>
    <w:p w14:paraId="70E0E21A" w14:textId="77777777" w:rsidR="00F14308" w:rsidRDefault="00F14308"/>
    <w:p w14:paraId="7E4EED49" w14:textId="77777777" w:rsidR="00DA6C39" w:rsidRDefault="00DA6C39">
      <w:pPr>
        <w:numPr>
          <w:ilvl w:val="0"/>
          <w:numId w:val="5"/>
        </w:numPr>
      </w:pPr>
      <w:r>
        <w:t>Preparation</w:t>
      </w:r>
      <w:r w:rsidR="00F835DA">
        <w:t xml:space="preserve">: review system requirements, request connector </w:t>
      </w:r>
      <w:r w:rsidR="00D26DEF">
        <w:t xml:space="preserve">proxy </w:t>
      </w:r>
      <w:r w:rsidR="00F835DA">
        <w:t xml:space="preserve">user </w:t>
      </w:r>
      <w:r w:rsidR="00D26DEF">
        <w:t>credentials</w:t>
      </w:r>
      <w:r w:rsidR="00F835DA">
        <w:t xml:space="preserve">, and obtain </w:t>
      </w:r>
      <w:r w:rsidR="00295B85">
        <w:t>VistA</w:t>
      </w:r>
      <w:r w:rsidR="008B0110">
        <w:t>Link 1.5 distribution file (</w:t>
      </w:r>
      <w:r w:rsidR="00295B85">
        <w:t>“</w:t>
      </w:r>
      <w:hyperlink w:anchor="_Preparation" w:history="1">
        <w:r w:rsidR="00295B85" w:rsidRPr="00295B85">
          <w:rPr>
            <w:rStyle w:val="Hyperlink"/>
          </w:rPr>
          <w:t>Preparation</w:t>
        </w:r>
      </w:hyperlink>
      <w:r w:rsidR="00295B85">
        <w:t>”)</w:t>
      </w:r>
      <w:r w:rsidR="00457956">
        <w:t>.</w:t>
      </w:r>
    </w:p>
    <w:p w14:paraId="34F214D0" w14:textId="77777777" w:rsidR="00457956" w:rsidRDefault="00457956" w:rsidP="00457956">
      <w:pPr>
        <w:numPr>
          <w:ilvl w:val="0"/>
          <w:numId w:val="5"/>
        </w:numPr>
      </w:pPr>
      <w:r>
        <w:lastRenderedPageBreak/>
        <w:t>If upgrading from a previous installation, remove jars and undeploy the VistALink Console and Sample Applicati</w:t>
      </w:r>
      <w:r w:rsidR="008B0110">
        <w:t>ons before the installation (</w:t>
      </w:r>
      <w:r>
        <w:t>“</w:t>
      </w:r>
      <w:hyperlink w:anchor="_Upgrading_a_Previous_Installation" w:history="1">
        <w:r w:rsidRPr="00457956">
          <w:rPr>
            <w:rStyle w:val="Hyperlink"/>
          </w:rPr>
          <w:t>Upgrading a Previous Installation</w:t>
        </w:r>
      </w:hyperlink>
      <w:r>
        <w:t>”).</w:t>
      </w:r>
    </w:p>
    <w:p w14:paraId="46153CD0" w14:textId="77777777" w:rsidR="00457956" w:rsidRDefault="00457956" w:rsidP="00457956">
      <w:pPr>
        <w:numPr>
          <w:ilvl w:val="0"/>
          <w:numId w:val="5"/>
        </w:numPr>
      </w:pPr>
      <w:r>
        <w:t xml:space="preserve">Install the base </w:t>
      </w:r>
      <w:r w:rsidR="008B0110">
        <w:t>resource adapter/connector (</w:t>
      </w:r>
      <w:r w:rsidR="00234634">
        <w:t>“</w:t>
      </w:r>
      <w:hyperlink w:anchor="_Installing_the_VistALink_1.5 Adapte" w:history="1">
        <w:r w:rsidRPr="00D53B6E">
          <w:rPr>
            <w:rStyle w:val="Hyperlink"/>
          </w:rPr>
          <w:t>Installing the VistALink 1.5 Adapter</w:t>
        </w:r>
      </w:hyperlink>
      <w:r w:rsidR="00234634">
        <w:t>”</w:t>
      </w:r>
      <w:r>
        <w:t xml:space="preserve">). </w:t>
      </w:r>
    </w:p>
    <w:p w14:paraId="37CADBD1" w14:textId="77777777" w:rsidR="00457956" w:rsidRDefault="00457956" w:rsidP="00457956">
      <w:pPr>
        <w:numPr>
          <w:ilvl w:val="0"/>
          <w:numId w:val="5"/>
        </w:numPr>
      </w:pPr>
      <w:r>
        <w:t>Verify that the installation is successful (</w:t>
      </w:r>
      <w:r w:rsidR="00234634">
        <w:t>“</w:t>
      </w:r>
      <w:hyperlink w:anchor="_Verifying_Successful_Adapter_Instal" w:history="1">
        <w:r w:rsidR="00234634" w:rsidRPr="00234634">
          <w:rPr>
            <w:rStyle w:val="Hyperlink"/>
          </w:rPr>
          <w:t>Verifying Successful Adapter Installation or Upgrade</w:t>
        </w:r>
      </w:hyperlink>
      <w:r w:rsidR="00234634">
        <w:t>”).</w:t>
      </w:r>
      <w:r>
        <w:t xml:space="preserve"> </w:t>
      </w:r>
    </w:p>
    <w:p w14:paraId="7C5FBC1C" w14:textId="77777777" w:rsidR="00234634" w:rsidRDefault="00234634" w:rsidP="00234634">
      <w:pPr>
        <w:numPr>
          <w:ilvl w:val="0"/>
          <w:numId w:val="5"/>
        </w:numPr>
      </w:pPr>
      <w:r>
        <w:t>De</w:t>
      </w:r>
      <w:r w:rsidR="008B0110">
        <w:t>ploy the VistALink console (</w:t>
      </w:r>
      <w:r>
        <w:t>“</w:t>
      </w:r>
      <w:hyperlink w:anchor="_Deploying_the_VistALink_Console" w:history="1">
        <w:r w:rsidRPr="00234634">
          <w:rPr>
            <w:rStyle w:val="Hyperlink"/>
          </w:rPr>
          <w:t>Deploying the VistALink Console</w:t>
        </w:r>
      </w:hyperlink>
      <w:r>
        <w:t>”).</w:t>
      </w:r>
    </w:p>
    <w:p w14:paraId="7FC0808B" w14:textId="77777777" w:rsidR="00234634" w:rsidRDefault="00DA6C39" w:rsidP="00234634">
      <w:pPr>
        <w:numPr>
          <w:ilvl w:val="0"/>
          <w:numId w:val="5"/>
        </w:numPr>
      </w:pPr>
      <w:r>
        <w:t xml:space="preserve">Deploy </w:t>
      </w:r>
      <w:r w:rsidR="004B36ED">
        <w:t xml:space="preserve">the </w:t>
      </w:r>
      <w:r>
        <w:t>sample application</w:t>
      </w:r>
      <w:r w:rsidR="008B0110">
        <w:t xml:space="preserve"> (</w:t>
      </w:r>
      <w:r w:rsidR="00234634">
        <w:t>“</w:t>
      </w:r>
      <w:hyperlink w:anchor="_Deploying_the_Sample_J2EE Applicati" w:history="1">
        <w:r w:rsidR="00234634" w:rsidRPr="00234634">
          <w:rPr>
            <w:rStyle w:val="Hyperlink"/>
          </w:rPr>
          <w:t>Deploying the Sample J2EE Application</w:t>
        </w:r>
      </w:hyperlink>
      <w:r w:rsidR="00234634">
        <w:t>”)</w:t>
      </w:r>
      <w:r w:rsidR="00457956">
        <w:t>.</w:t>
      </w:r>
    </w:p>
    <w:p w14:paraId="171056CD" w14:textId="77777777" w:rsidR="0011598D" w:rsidRDefault="008B0110">
      <w:pPr>
        <w:numPr>
          <w:ilvl w:val="0"/>
          <w:numId w:val="5"/>
        </w:numPr>
      </w:pPr>
      <w:r>
        <w:t xml:space="preserve">(Optional) </w:t>
      </w:r>
      <w:r w:rsidR="00DA6C39">
        <w:t xml:space="preserve">Re-configure </w:t>
      </w:r>
      <w:r w:rsidR="004B36ED">
        <w:t xml:space="preserve">the </w:t>
      </w:r>
      <w:r w:rsidR="00DA6C39">
        <w:t>adapter to connect to your M syste</w:t>
      </w:r>
      <w:r>
        <w:t>m</w:t>
      </w:r>
      <w:r w:rsidR="00457956">
        <w:t>.</w:t>
      </w:r>
      <w:r>
        <w:t xml:space="preserve"> (</w:t>
      </w:r>
      <w:r w:rsidR="00234634">
        <w:t>“</w:t>
      </w:r>
      <w:hyperlink w:anchor="_Testing_the_Sample_App with Your Ow" w:history="1">
        <w:r w:rsidR="00234634" w:rsidRPr="00234634">
          <w:rPr>
            <w:rStyle w:val="Hyperlink"/>
          </w:rPr>
          <w:t>Testing the Sample App with Your Own M Server</w:t>
        </w:r>
      </w:hyperlink>
      <w:r w:rsidR="00234634">
        <w:t>.”)</w:t>
      </w:r>
    </w:p>
    <w:p w14:paraId="68DEA527" w14:textId="77777777" w:rsidR="00DA6C39" w:rsidRDefault="0011598D" w:rsidP="0011598D">
      <w:r>
        <w:br w:type="page"/>
      </w:r>
    </w:p>
    <w:p w14:paraId="4072A93A" w14:textId="77777777" w:rsidR="0011598D" w:rsidRDefault="0011598D" w:rsidP="0011598D"/>
    <w:p w14:paraId="09D2EAAB" w14:textId="77777777" w:rsidR="0011598D" w:rsidRDefault="0011598D" w:rsidP="0011598D">
      <w:pPr>
        <w:sectPr w:rsidR="0011598D" w:rsidSect="00161CF8">
          <w:headerReference w:type="even" r:id="rId31"/>
          <w:headerReference w:type="default" r:id="rId32"/>
          <w:headerReference w:type="first" r:id="rId33"/>
          <w:pgSz w:w="12240" w:h="15840" w:code="1"/>
          <w:pgMar w:top="1080" w:right="1824" w:bottom="1690" w:left="1800" w:header="720" w:footer="720" w:gutter="0"/>
          <w:pgNumType w:start="1"/>
          <w:cols w:space="720"/>
          <w:titlePg/>
        </w:sectPr>
      </w:pPr>
    </w:p>
    <w:p w14:paraId="7B81585E" w14:textId="77777777" w:rsidR="00DA6C39" w:rsidRPr="00D1193E" w:rsidRDefault="00D26DEF">
      <w:pPr>
        <w:pStyle w:val="Heading1"/>
      </w:pPr>
      <w:bookmarkStart w:id="28" w:name="_M_Server_Installation_Procedures"/>
      <w:bookmarkStart w:id="29" w:name="_Toc136061843"/>
      <w:bookmarkEnd w:id="28"/>
      <w:r>
        <w:lastRenderedPageBreak/>
        <w:t>VistA/</w:t>
      </w:r>
      <w:r w:rsidR="00DA6C39" w:rsidRPr="00D1193E">
        <w:t xml:space="preserve">M Server </w:t>
      </w:r>
      <w:r w:rsidR="00AF4FE8">
        <w:t xml:space="preserve">Installation </w:t>
      </w:r>
      <w:r w:rsidR="00DA6C39" w:rsidRPr="00D1193E">
        <w:t>Procedures</w:t>
      </w:r>
      <w:bookmarkEnd w:id="29"/>
      <w:r w:rsidR="00DA6C39" w:rsidRPr="00D1193E">
        <w:t xml:space="preserve"> </w:t>
      </w:r>
    </w:p>
    <w:p w14:paraId="2C27FB78" w14:textId="77777777" w:rsidR="00DA6C39" w:rsidRPr="00D1193E" w:rsidRDefault="00166F9B" w:rsidP="0096218A">
      <w:pPr>
        <w:pStyle w:val="Heading2"/>
      </w:pPr>
      <w:bookmarkStart w:id="30" w:name="_Installation_Overview"/>
      <w:bookmarkStart w:id="31" w:name="_Toc136061844"/>
      <w:bookmarkEnd w:id="30"/>
      <w:r w:rsidRPr="00D1193E">
        <w:t>Overview</w:t>
      </w:r>
      <w:bookmarkEnd w:id="31"/>
    </w:p>
    <w:p w14:paraId="14E70509" w14:textId="77777777" w:rsidR="002708DB" w:rsidRDefault="002708DB" w:rsidP="002708DB">
      <w:r>
        <w:t xml:space="preserve">The figure below summarizes the flow of steps for installing and testing VistALink 1.5 on the </w:t>
      </w:r>
      <w:r w:rsidR="00D26DEF">
        <w:t>VistA/</w:t>
      </w:r>
      <w:r>
        <w:t>M server. Each step references</w:t>
      </w:r>
      <w:r w:rsidRPr="00267930">
        <w:t xml:space="preserve"> the section </w:t>
      </w:r>
      <w:r>
        <w:t xml:space="preserve">of this document </w:t>
      </w:r>
      <w:r w:rsidRPr="00267930">
        <w:t xml:space="preserve">where </w:t>
      </w:r>
      <w:r>
        <w:t>it</w:t>
      </w:r>
      <w:r w:rsidRPr="00267930">
        <w:t xml:space="preserve"> is described in detail.</w:t>
      </w:r>
    </w:p>
    <w:p w14:paraId="7DB8E6F5" w14:textId="77777777" w:rsidR="00123681" w:rsidRDefault="00123681" w:rsidP="00123681">
      <w:pPr>
        <w:rPr>
          <w:highlight w:val="yellow"/>
        </w:rPr>
      </w:pPr>
    </w:p>
    <w:p w14:paraId="39814A27" w14:textId="77777777" w:rsidR="00123681" w:rsidRPr="006D0BE3" w:rsidRDefault="009B3B54" w:rsidP="006D0BE3">
      <w:pPr>
        <w:rPr>
          <w:highlight w:val="yellow"/>
        </w:rPr>
      </w:pPr>
      <w:r>
        <w:object w:dxaOrig="15351" w:dyaOrig="8233" w14:anchorId="452998B2">
          <v:shape id="_x0000_i1029" type="#_x0000_t75" alt="A flowchart of the steps for the VistALink 1.5 installation on the VistA/M server. The steps in the flowchart follow the order of the steps presented in text in this chapter. " style="width:7in;height:324pt" o:ole="">
            <v:imagedata r:id="rId34" o:title=""/>
          </v:shape>
          <o:OLEObject Type="Embed" ProgID="Visio.Drawing.11" ShapeID="_x0000_i1029" DrawAspect="Content" ObjectID="_1681813034" r:id="rId35"/>
        </w:object>
      </w:r>
    </w:p>
    <w:p w14:paraId="30068B77" w14:textId="77777777" w:rsidR="00666FC8" w:rsidRDefault="00666FC8" w:rsidP="00666FC8">
      <w:pPr>
        <w:ind w:left="-720"/>
        <w:rPr>
          <w:highlight w:val="yellow"/>
        </w:rPr>
      </w:pPr>
    </w:p>
    <w:p w14:paraId="06213125" w14:textId="77777777" w:rsidR="00504A52" w:rsidRPr="00841A00" w:rsidRDefault="007924F9" w:rsidP="004034C9">
      <w:pPr>
        <w:pStyle w:val="FigureTitle"/>
        <w:ind w:left="1440"/>
      </w:pPr>
      <w:bookmarkStart w:id="32" w:name="_Toc135124726"/>
      <w:r>
        <w:t>Figure 1</w:t>
      </w:r>
      <w:r w:rsidR="002D2362">
        <w:t xml:space="preserve">. </w:t>
      </w:r>
      <w:r w:rsidR="00504A52" w:rsidRPr="00841A00">
        <w:t xml:space="preserve"> Flowchart for VistALink</w:t>
      </w:r>
      <w:r w:rsidR="00D26DEF">
        <w:t xml:space="preserve"> 1.5</w:t>
      </w:r>
      <w:r w:rsidR="00504A52" w:rsidRPr="00841A00">
        <w:t xml:space="preserve"> </w:t>
      </w:r>
      <w:r w:rsidR="00D26DEF">
        <w:t>VistA/</w:t>
      </w:r>
      <w:r w:rsidR="00504A52" w:rsidRPr="00841A00">
        <w:t>M Server Install</w:t>
      </w:r>
      <w:bookmarkEnd w:id="32"/>
    </w:p>
    <w:p w14:paraId="426714E9" w14:textId="77777777" w:rsidR="00504A52" w:rsidRDefault="00504A52" w:rsidP="00504A52">
      <w:pPr>
        <w:pStyle w:val="FigureTitle"/>
        <w:ind w:left="720"/>
        <w:rPr>
          <w:highlight w:val="yellow"/>
        </w:rPr>
      </w:pPr>
    </w:p>
    <w:p w14:paraId="0799F887" w14:textId="77777777" w:rsidR="00227A79" w:rsidRPr="00227A79" w:rsidRDefault="00227A79" w:rsidP="00227A79">
      <w:pPr>
        <w:pStyle w:val="Heading2"/>
      </w:pPr>
      <w:bookmarkStart w:id="33" w:name="_Preparation_1"/>
      <w:bookmarkStart w:id="34" w:name="_Toc136061845"/>
      <w:bookmarkEnd w:id="33"/>
      <w:r w:rsidRPr="00227A79">
        <w:t>Preparation</w:t>
      </w:r>
      <w:bookmarkEnd w:id="34"/>
    </w:p>
    <w:p w14:paraId="38E00A44" w14:textId="77777777" w:rsidR="00DA6C39" w:rsidRDefault="00DA6C39" w:rsidP="00A8400F">
      <w:pPr>
        <w:pStyle w:val="Heading3"/>
      </w:pPr>
      <w:bookmarkStart w:id="35" w:name="_Toc52854099"/>
      <w:bookmarkStart w:id="36" w:name="_Toc136061846"/>
      <w:r>
        <w:t>Software Installation Time</w:t>
      </w:r>
      <w:bookmarkEnd w:id="35"/>
      <w:bookmarkEnd w:id="36"/>
    </w:p>
    <w:p w14:paraId="05F6A787" w14:textId="77777777" w:rsidR="00DA6C39" w:rsidRDefault="00DA6C39">
      <w:r>
        <w:t xml:space="preserve">The estimated installation time for </w:t>
      </w:r>
      <w:r w:rsidR="000079DD">
        <w:t xml:space="preserve">the installation of </w:t>
      </w:r>
      <w:r>
        <w:t>VistALink 1.5</w:t>
      </w:r>
      <w:r w:rsidR="003F0D2C">
        <w:t xml:space="preserve"> </w:t>
      </w:r>
      <w:r>
        <w:t xml:space="preserve">is less than five minutes. </w:t>
      </w:r>
    </w:p>
    <w:p w14:paraId="62858AD5" w14:textId="77777777" w:rsidR="00090592" w:rsidRDefault="00090592"/>
    <w:p w14:paraId="382BEE56" w14:textId="77777777" w:rsidR="00DA6C39" w:rsidRDefault="00DA6C39" w:rsidP="00A8400F">
      <w:pPr>
        <w:pStyle w:val="Heading3"/>
      </w:pPr>
      <w:bookmarkStart w:id="37" w:name="_Toc136061847"/>
      <w:r>
        <w:t>Virgin Installations</w:t>
      </w:r>
      <w:bookmarkEnd w:id="37"/>
    </w:p>
    <w:p w14:paraId="086334BC" w14:textId="77777777" w:rsidR="00DA6C39" w:rsidRDefault="00DA6C39">
      <w:r>
        <w:t xml:space="preserve">It is not necessary for VistALink 1.0 to be installed on your VistA/M server before you install VistALink 1.5.  </w:t>
      </w:r>
    </w:p>
    <w:p w14:paraId="60EABB74" w14:textId="77777777" w:rsidR="000F4C91" w:rsidRPr="00504A52" w:rsidRDefault="000F4C91" w:rsidP="00A8400F">
      <w:pPr>
        <w:pStyle w:val="Heading3"/>
      </w:pPr>
      <w:bookmarkStart w:id="38" w:name="_Toc136061848"/>
      <w:r w:rsidRPr="00504A52">
        <w:lastRenderedPageBreak/>
        <w:t>System Processes</w:t>
      </w:r>
      <w:bookmarkEnd w:id="38"/>
      <w:r w:rsidRPr="00504A52">
        <w:t xml:space="preserve">   </w:t>
      </w:r>
    </w:p>
    <w:p w14:paraId="282642F5" w14:textId="77777777" w:rsidR="00DA6C39" w:rsidRDefault="000079DD" w:rsidP="009A4A24">
      <w:pPr>
        <w:numPr>
          <w:ilvl w:val="0"/>
          <w:numId w:val="6"/>
        </w:numPr>
        <w:tabs>
          <w:tab w:val="clear" w:pos="360"/>
        </w:tabs>
        <w:ind w:left="720" w:hanging="384"/>
      </w:pPr>
      <w:r>
        <w:t>VistALink users must be stopped</w:t>
      </w:r>
    </w:p>
    <w:p w14:paraId="5EE38778" w14:textId="77777777" w:rsidR="00DA6C39" w:rsidRDefault="000079DD" w:rsidP="009A4A24">
      <w:pPr>
        <w:numPr>
          <w:ilvl w:val="0"/>
          <w:numId w:val="6"/>
        </w:numPr>
        <w:tabs>
          <w:tab w:val="clear" w:pos="360"/>
        </w:tabs>
        <w:ind w:left="720" w:hanging="384"/>
      </w:pPr>
      <w:r>
        <w:t>The VistALink TCP/IP service</w:t>
      </w:r>
      <w:r w:rsidR="009531B3">
        <w:t xml:space="preserve"> (VLINK)</w:t>
      </w:r>
      <w:r>
        <w:t xml:space="preserve"> must be disabled</w:t>
      </w:r>
    </w:p>
    <w:p w14:paraId="59D0F7F6" w14:textId="77777777" w:rsidR="00DA6C39" w:rsidRDefault="00DA6C39" w:rsidP="009A4A24">
      <w:pPr>
        <w:numPr>
          <w:ilvl w:val="0"/>
          <w:numId w:val="6"/>
        </w:numPr>
        <w:tabs>
          <w:tab w:val="clear" w:pos="360"/>
        </w:tabs>
        <w:ind w:left="720" w:hanging="384"/>
      </w:pPr>
      <w:r>
        <w:t>Roll-and-scroll and RPC Broker</w:t>
      </w:r>
      <w:r w:rsidR="000079DD">
        <w:t xml:space="preserve"> users may remain on the system</w:t>
      </w:r>
    </w:p>
    <w:p w14:paraId="40C56B63" w14:textId="77777777" w:rsidR="00DA6C39" w:rsidRDefault="00DA6C39" w:rsidP="009A4A24">
      <w:pPr>
        <w:numPr>
          <w:ilvl w:val="0"/>
          <w:numId w:val="6"/>
        </w:numPr>
        <w:tabs>
          <w:tab w:val="clear" w:pos="360"/>
        </w:tabs>
        <w:ind w:left="720" w:hanging="384"/>
      </w:pPr>
      <w:r>
        <w:t>TaskMan does not n</w:t>
      </w:r>
      <w:r w:rsidR="00F539A4">
        <w:t>eed to be put into a wait state</w:t>
      </w:r>
    </w:p>
    <w:p w14:paraId="70B598B1" w14:textId="77777777" w:rsidR="00DA6C39" w:rsidRDefault="00DA6C39">
      <w:pPr>
        <w:ind w:left="360"/>
      </w:pPr>
    </w:p>
    <w:p w14:paraId="01AFB571" w14:textId="77777777" w:rsidR="00DA6C39" w:rsidRDefault="00DA6C39"/>
    <w:tbl>
      <w:tblPr>
        <w:tblW w:w="8784" w:type="dxa"/>
        <w:tblInd w:w="132" w:type="dxa"/>
        <w:tblBorders>
          <w:top w:val="single" w:sz="8" w:space="0" w:color="auto"/>
          <w:bottom w:val="single" w:sz="8" w:space="0" w:color="auto"/>
        </w:tblBorders>
        <w:tblLayout w:type="fixed"/>
        <w:tblLook w:val="0000" w:firstRow="0" w:lastRow="0" w:firstColumn="0" w:lastColumn="0" w:noHBand="0" w:noVBand="0"/>
      </w:tblPr>
      <w:tblGrid>
        <w:gridCol w:w="936"/>
        <w:gridCol w:w="7848"/>
      </w:tblGrid>
      <w:tr w:rsidR="00DA6C39" w14:paraId="093EBE5F" w14:textId="77777777">
        <w:tc>
          <w:tcPr>
            <w:tcW w:w="936" w:type="dxa"/>
            <w:tcBorders>
              <w:top w:val="single" w:sz="4" w:space="0" w:color="auto"/>
              <w:left w:val="single" w:sz="4" w:space="0" w:color="auto"/>
              <w:bottom w:val="single" w:sz="4" w:space="0" w:color="auto"/>
              <w:right w:val="single" w:sz="4" w:space="0" w:color="auto"/>
            </w:tcBorders>
          </w:tcPr>
          <w:p w14:paraId="4CD05C55" w14:textId="77777777" w:rsidR="00DA6C39" w:rsidRDefault="009B3B54">
            <w:pPr>
              <w:spacing w:before="60" w:after="60"/>
              <w:ind w:left="-100"/>
              <w:jc w:val="center"/>
              <w:rPr>
                <w:rFonts w:ascii="Arial" w:hAnsi="Arial"/>
                <w:sz w:val="20"/>
              </w:rPr>
            </w:pPr>
            <w:r w:rsidRPr="009B3B54">
              <w:rPr>
                <w:rFonts w:ascii="Arial" w:hAnsi="Arial"/>
                <w:sz w:val="20"/>
              </w:rPr>
              <w:object w:dxaOrig="306" w:dyaOrig="306" w14:anchorId="67D3C505">
                <v:shape id="_x0000_i1030" type="#_x0000_t75" alt="Caution" style="width:28.55pt;height:28.55pt" o:ole="" fillcolor="window">
                  <v:imagedata r:id="rId24" o:title=""/>
                </v:shape>
                <o:OLEObject Type="Embed" ProgID="HJPRO" ShapeID="_x0000_i1030" DrawAspect="Content" ObjectID="_1681813035" r:id="rId36"/>
              </w:object>
            </w:r>
          </w:p>
        </w:tc>
        <w:tc>
          <w:tcPr>
            <w:tcW w:w="7848" w:type="dxa"/>
            <w:tcBorders>
              <w:top w:val="single" w:sz="4" w:space="0" w:color="auto"/>
              <w:left w:val="single" w:sz="4" w:space="0" w:color="auto"/>
              <w:bottom w:val="single" w:sz="4" w:space="0" w:color="auto"/>
              <w:right w:val="single" w:sz="4" w:space="0" w:color="auto"/>
            </w:tcBorders>
            <w:vAlign w:val="center"/>
          </w:tcPr>
          <w:p w14:paraId="70731021" w14:textId="77777777" w:rsidR="00DA6C39" w:rsidRDefault="00DA6C39">
            <w:pPr>
              <w:spacing w:before="60" w:after="60"/>
              <w:rPr>
                <w:rFonts w:ascii="Arial" w:hAnsi="Arial"/>
                <w:kern w:val="2"/>
                <w:sz w:val="20"/>
              </w:rPr>
            </w:pPr>
            <w:r>
              <w:t>If you accept a slight risk of jobs getting a CLOBBER/EDITED error, VistALink/Care Management users may remain running. Otherwise stop all other VistALink/Care Management jobs on the system.</w:t>
            </w:r>
          </w:p>
        </w:tc>
      </w:tr>
    </w:tbl>
    <w:p w14:paraId="471A0A11" w14:textId="77777777" w:rsidR="00DA6C39" w:rsidRDefault="00DA6C39"/>
    <w:p w14:paraId="4D0119EC" w14:textId="77777777" w:rsidR="009C59EA" w:rsidRDefault="009C59EA"/>
    <w:p w14:paraId="3E4C5437" w14:textId="77777777" w:rsidR="00DA6C39" w:rsidRDefault="00DA6C39" w:rsidP="00A8400F">
      <w:pPr>
        <w:pStyle w:val="Heading3"/>
      </w:pPr>
      <w:bookmarkStart w:id="39" w:name="_Toc136061849"/>
      <w:r>
        <w:t>System Requirements</w:t>
      </w:r>
      <w:bookmarkEnd w:id="39"/>
    </w:p>
    <w:p w14:paraId="1147A7E3" w14:textId="77777777" w:rsidR="00DA6C39" w:rsidRDefault="00AA63F8" w:rsidP="00950C5B">
      <w:pPr>
        <w:pStyle w:val="Heading4"/>
      </w:pPr>
      <w:bookmarkStart w:id="40" w:name="_Toc136061850"/>
      <w:r>
        <w:t>Patch Requirements</w:t>
      </w:r>
      <w:bookmarkEnd w:id="40"/>
    </w:p>
    <w:p w14:paraId="05006425" w14:textId="77777777" w:rsidR="00DA6C39" w:rsidRDefault="00DA6C39" w:rsidP="004034C9">
      <w:r>
        <w:t>Before</w:t>
      </w:r>
      <w:r w:rsidR="004C4A47">
        <w:t xml:space="preserve"> the VistALink </w:t>
      </w:r>
      <w:r>
        <w:t>1.5</w:t>
      </w:r>
      <w:r w:rsidR="001D2746">
        <w:t xml:space="preserve"> installation</w:t>
      </w:r>
      <w:r>
        <w:t>, the following package</w:t>
      </w:r>
      <w:r w:rsidR="001D2746">
        <w:t>s and patches must be installed:</w:t>
      </w:r>
      <w:r>
        <w:t xml:space="preserve"> </w:t>
      </w:r>
    </w:p>
    <w:p w14:paraId="7B0E8726" w14:textId="77777777" w:rsidR="00DA6C39" w:rsidRDefault="00DA6C39"/>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62"/>
        <w:gridCol w:w="4812"/>
      </w:tblGrid>
      <w:tr w:rsidR="00DA6C39" w14:paraId="2CDC0262" w14:textId="77777777">
        <w:tc>
          <w:tcPr>
            <w:tcW w:w="1710" w:type="dxa"/>
            <w:shd w:val="pct12" w:color="auto" w:fill="auto"/>
            <w:vAlign w:val="center"/>
          </w:tcPr>
          <w:p w14:paraId="7763C758" w14:textId="77777777" w:rsidR="00DA6C39" w:rsidRDefault="00DA6C39">
            <w:pPr>
              <w:keepNext/>
              <w:keepLines/>
              <w:tabs>
                <w:tab w:val="center" w:pos="4320"/>
              </w:tabs>
              <w:spacing w:before="60" w:after="60"/>
              <w:rPr>
                <w:rFonts w:ascii="Arial" w:hAnsi="Arial" w:cs="Arial"/>
                <w:b/>
                <w:sz w:val="21"/>
              </w:rPr>
            </w:pPr>
            <w:r>
              <w:rPr>
                <w:rFonts w:ascii="Arial" w:hAnsi="Arial" w:cs="Arial"/>
                <w:b/>
                <w:sz w:val="21"/>
              </w:rPr>
              <w:t>Software</w:t>
            </w:r>
          </w:p>
        </w:tc>
        <w:tc>
          <w:tcPr>
            <w:tcW w:w="1062" w:type="dxa"/>
            <w:shd w:val="pct12" w:color="auto" w:fill="auto"/>
            <w:vAlign w:val="center"/>
          </w:tcPr>
          <w:p w14:paraId="49E375A0" w14:textId="77777777" w:rsidR="00DA6C39" w:rsidRDefault="00DA6C39">
            <w:pPr>
              <w:keepNext/>
              <w:keepLines/>
              <w:tabs>
                <w:tab w:val="center" w:pos="4320"/>
              </w:tabs>
              <w:spacing w:before="60" w:after="60"/>
              <w:rPr>
                <w:rFonts w:ascii="Arial" w:hAnsi="Arial" w:cs="Arial"/>
                <w:b/>
                <w:sz w:val="21"/>
              </w:rPr>
            </w:pPr>
            <w:r>
              <w:rPr>
                <w:rFonts w:ascii="Arial" w:hAnsi="Arial" w:cs="Arial"/>
                <w:b/>
                <w:sz w:val="21"/>
              </w:rPr>
              <w:t>Version</w:t>
            </w:r>
          </w:p>
        </w:tc>
        <w:tc>
          <w:tcPr>
            <w:tcW w:w="4812" w:type="dxa"/>
            <w:shd w:val="pct12" w:color="auto" w:fill="auto"/>
            <w:vAlign w:val="center"/>
          </w:tcPr>
          <w:p w14:paraId="3624624D" w14:textId="77777777" w:rsidR="00DA6C39" w:rsidRDefault="00DA6C39">
            <w:pPr>
              <w:keepNext/>
              <w:keepLines/>
              <w:tabs>
                <w:tab w:val="center" w:pos="4320"/>
              </w:tabs>
              <w:spacing w:before="60" w:after="60"/>
              <w:rPr>
                <w:rFonts w:ascii="Arial" w:hAnsi="Arial" w:cs="Arial"/>
                <w:b/>
                <w:sz w:val="21"/>
              </w:rPr>
            </w:pPr>
            <w:r>
              <w:rPr>
                <w:rFonts w:ascii="Arial" w:hAnsi="Arial" w:cs="Arial"/>
                <w:b/>
                <w:sz w:val="21"/>
              </w:rPr>
              <w:t>Patch Information</w:t>
            </w:r>
          </w:p>
        </w:tc>
      </w:tr>
      <w:tr w:rsidR="00DA6C39" w14:paraId="060E43A7" w14:textId="77777777">
        <w:tc>
          <w:tcPr>
            <w:tcW w:w="1710" w:type="dxa"/>
          </w:tcPr>
          <w:p w14:paraId="0F543E59" w14:textId="77777777" w:rsidR="00DA6C39" w:rsidRPr="001D2746" w:rsidRDefault="00DA6C39">
            <w:pPr>
              <w:tabs>
                <w:tab w:val="center" w:pos="4320"/>
              </w:tabs>
              <w:spacing w:before="60" w:after="60"/>
              <w:rPr>
                <w:rFonts w:ascii="Arial" w:hAnsi="Arial" w:cs="Arial"/>
                <w:b/>
                <w:sz w:val="20"/>
                <w:szCs w:val="20"/>
              </w:rPr>
            </w:pPr>
            <w:r w:rsidRPr="001D2746">
              <w:rPr>
                <w:rFonts w:ascii="Arial" w:hAnsi="Arial" w:cs="Arial"/>
                <w:sz w:val="20"/>
                <w:szCs w:val="20"/>
              </w:rPr>
              <w:t>Kernel</w:t>
            </w:r>
          </w:p>
        </w:tc>
        <w:tc>
          <w:tcPr>
            <w:tcW w:w="1062" w:type="dxa"/>
          </w:tcPr>
          <w:p w14:paraId="2DE8A085" w14:textId="77777777" w:rsidR="00DA6C39" w:rsidRPr="001D2746" w:rsidRDefault="00DA6C39">
            <w:pPr>
              <w:tabs>
                <w:tab w:val="center" w:pos="4320"/>
              </w:tabs>
              <w:spacing w:before="60" w:after="60"/>
              <w:rPr>
                <w:rFonts w:ascii="Arial" w:hAnsi="Arial" w:cs="Arial"/>
                <w:b/>
                <w:sz w:val="20"/>
                <w:szCs w:val="20"/>
              </w:rPr>
            </w:pPr>
            <w:r w:rsidRPr="001D2746">
              <w:rPr>
                <w:rFonts w:ascii="Arial" w:hAnsi="Arial" w:cs="Arial"/>
                <w:sz w:val="20"/>
                <w:szCs w:val="20"/>
              </w:rPr>
              <w:t>8.0</w:t>
            </w:r>
          </w:p>
        </w:tc>
        <w:tc>
          <w:tcPr>
            <w:tcW w:w="4812" w:type="dxa"/>
          </w:tcPr>
          <w:p w14:paraId="5062CD08" w14:textId="77777777" w:rsidR="00DA6C39" w:rsidRPr="001D2746" w:rsidRDefault="00DA6C39">
            <w:pPr>
              <w:tabs>
                <w:tab w:val="center" w:pos="4320"/>
              </w:tabs>
              <w:spacing w:before="60" w:after="60"/>
              <w:rPr>
                <w:rFonts w:ascii="Arial" w:hAnsi="Arial" w:cs="Arial"/>
                <w:bCs/>
                <w:sz w:val="20"/>
                <w:szCs w:val="20"/>
              </w:rPr>
            </w:pPr>
            <w:r w:rsidRPr="001D2746">
              <w:rPr>
                <w:rFonts w:ascii="Arial" w:hAnsi="Arial" w:cs="Arial"/>
                <w:bCs/>
                <w:sz w:val="20"/>
                <w:szCs w:val="20"/>
              </w:rPr>
              <w:t>Fully patched, including:</w:t>
            </w:r>
          </w:p>
          <w:p w14:paraId="79608704" w14:textId="77777777" w:rsidR="00D61615" w:rsidRPr="001D2746" w:rsidRDefault="000B16C5" w:rsidP="00D61615">
            <w:pPr>
              <w:tabs>
                <w:tab w:val="center" w:pos="4320"/>
              </w:tabs>
              <w:ind w:left="1164" w:hanging="1164"/>
              <w:rPr>
                <w:rFonts w:ascii="Arial" w:hAnsi="Arial" w:cs="Arial"/>
                <w:bCs/>
                <w:sz w:val="20"/>
                <w:szCs w:val="20"/>
              </w:rPr>
            </w:pPr>
            <w:r w:rsidRPr="001D2746">
              <w:rPr>
                <w:rFonts w:ascii="Arial" w:hAnsi="Arial" w:cs="Arial"/>
                <w:bCs/>
                <w:sz w:val="20"/>
                <w:szCs w:val="20"/>
              </w:rPr>
              <w:t>XU*8*265</w:t>
            </w:r>
            <w:r w:rsidR="00D61615" w:rsidRPr="001D2746">
              <w:rPr>
                <w:rFonts w:ascii="Arial" w:hAnsi="Arial" w:cs="Arial"/>
                <w:bCs/>
                <w:sz w:val="20"/>
                <w:szCs w:val="20"/>
              </w:rPr>
              <w:t xml:space="preserve"> </w:t>
            </w:r>
          </w:p>
          <w:p w14:paraId="07289FDD" w14:textId="77777777" w:rsidR="00D61615" w:rsidRPr="001D2746" w:rsidRDefault="000B16C5" w:rsidP="00D61615">
            <w:pPr>
              <w:tabs>
                <w:tab w:val="center" w:pos="4320"/>
              </w:tabs>
              <w:ind w:left="1164" w:hanging="1164"/>
              <w:rPr>
                <w:rFonts w:ascii="Arial" w:hAnsi="Arial" w:cs="Arial"/>
                <w:bCs/>
                <w:sz w:val="20"/>
                <w:szCs w:val="20"/>
              </w:rPr>
            </w:pPr>
            <w:r w:rsidRPr="001D2746">
              <w:rPr>
                <w:rFonts w:ascii="Arial" w:hAnsi="Arial" w:cs="Arial"/>
                <w:bCs/>
                <w:sz w:val="20"/>
                <w:szCs w:val="20"/>
              </w:rPr>
              <w:t xml:space="preserve">XU*8*337 </w:t>
            </w:r>
          </w:p>
          <w:p w14:paraId="3C899B0E" w14:textId="77777777" w:rsidR="00DA6C39" w:rsidRPr="001D2746" w:rsidRDefault="000B16C5" w:rsidP="00D61615">
            <w:pPr>
              <w:tabs>
                <w:tab w:val="center" w:pos="4320"/>
              </w:tabs>
              <w:spacing w:after="60"/>
              <w:ind w:left="1166" w:hanging="1166"/>
              <w:rPr>
                <w:rFonts w:ascii="Arial" w:hAnsi="Arial" w:cs="Arial"/>
                <w:bCs/>
                <w:sz w:val="20"/>
                <w:szCs w:val="20"/>
              </w:rPr>
            </w:pPr>
            <w:r w:rsidRPr="001D2746">
              <w:rPr>
                <w:rFonts w:ascii="Arial" w:hAnsi="Arial" w:cs="Arial"/>
                <w:bCs/>
                <w:sz w:val="20"/>
                <w:szCs w:val="20"/>
              </w:rPr>
              <w:t>XU*8*361</w:t>
            </w:r>
            <w:r w:rsidR="00D61615" w:rsidRPr="001D2746">
              <w:rPr>
                <w:rFonts w:ascii="Arial" w:hAnsi="Arial" w:cs="Arial"/>
                <w:bCs/>
                <w:sz w:val="20"/>
                <w:szCs w:val="20"/>
              </w:rPr>
              <w:t xml:space="preserve"> </w:t>
            </w:r>
          </w:p>
        </w:tc>
      </w:tr>
      <w:tr w:rsidR="00DA6C39" w14:paraId="6E3F0C43" w14:textId="77777777">
        <w:tc>
          <w:tcPr>
            <w:tcW w:w="1710" w:type="dxa"/>
          </w:tcPr>
          <w:p w14:paraId="6C460FCB" w14:textId="77777777" w:rsidR="00DA6C39" w:rsidRPr="001D2746" w:rsidRDefault="00DA6C39">
            <w:pPr>
              <w:tabs>
                <w:tab w:val="center" w:pos="4320"/>
              </w:tabs>
              <w:spacing w:before="60" w:after="60"/>
              <w:rPr>
                <w:rFonts w:ascii="Arial" w:hAnsi="Arial" w:cs="Arial"/>
                <w:b/>
                <w:sz w:val="20"/>
                <w:szCs w:val="20"/>
              </w:rPr>
            </w:pPr>
            <w:r w:rsidRPr="001D2746">
              <w:rPr>
                <w:rFonts w:ascii="Arial" w:hAnsi="Arial" w:cs="Arial"/>
                <w:sz w:val="20"/>
                <w:szCs w:val="20"/>
              </w:rPr>
              <w:t>Kernel Toolkit</w:t>
            </w:r>
          </w:p>
        </w:tc>
        <w:tc>
          <w:tcPr>
            <w:tcW w:w="1062" w:type="dxa"/>
          </w:tcPr>
          <w:p w14:paraId="56D8CC71" w14:textId="77777777" w:rsidR="00DA6C39" w:rsidRPr="001D2746" w:rsidRDefault="00DA6C39">
            <w:pPr>
              <w:tabs>
                <w:tab w:val="center" w:pos="4320"/>
              </w:tabs>
              <w:spacing w:before="60" w:after="60"/>
              <w:rPr>
                <w:rFonts w:ascii="Arial" w:hAnsi="Arial" w:cs="Arial"/>
                <w:b/>
                <w:sz w:val="20"/>
                <w:szCs w:val="20"/>
              </w:rPr>
            </w:pPr>
            <w:r w:rsidRPr="001D2746">
              <w:rPr>
                <w:rFonts w:ascii="Arial" w:hAnsi="Arial" w:cs="Arial"/>
                <w:sz w:val="20"/>
                <w:szCs w:val="20"/>
              </w:rPr>
              <w:t>7.3</w:t>
            </w:r>
          </w:p>
        </w:tc>
        <w:tc>
          <w:tcPr>
            <w:tcW w:w="4812" w:type="dxa"/>
          </w:tcPr>
          <w:p w14:paraId="5627E1E4" w14:textId="77777777" w:rsidR="00DA6C39" w:rsidRPr="001D2746" w:rsidRDefault="00DA6C39">
            <w:pPr>
              <w:tabs>
                <w:tab w:val="center" w:pos="4320"/>
              </w:tabs>
              <w:spacing w:before="60" w:after="60"/>
              <w:rPr>
                <w:rFonts w:ascii="Arial" w:hAnsi="Arial" w:cs="Arial"/>
                <w:bCs/>
                <w:sz w:val="20"/>
                <w:szCs w:val="20"/>
              </w:rPr>
            </w:pPr>
            <w:r w:rsidRPr="001D2746">
              <w:rPr>
                <w:rFonts w:ascii="Arial" w:hAnsi="Arial" w:cs="Arial"/>
                <w:bCs/>
                <w:sz w:val="20"/>
                <w:szCs w:val="20"/>
              </w:rPr>
              <w:t>Fully patched, including:</w:t>
            </w:r>
          </w:p>
          <w:p w14:paraId="5311D5AC" w14:textId="77777777" w:rsidR="00CD55E6" w:rsidRPr="001D2746" w:rsidRDefault="00DA6C39">
            <w:pPr>
              <w:tabs>
                <w:tab w:val="center" w:pos="4320"/>
              </w:tabs>
              <w:spacing w:before="60" w:after="60"/>
              <w:rPr>
                <w:rFonts w:ascii="Arial" w:hAnsi="Arial" w:cs="Arial"/>
                <w:bCs/>
                <w:sz w:val="20"/>
                <w:szCs w:val="20"/>
              </w:rPr>
            </w:pPr>
            <w:r w:rsidRPr="001D2746">
              <w:rPr>
                <w:rFonts w:ascii="Arial" w:hAnsi="Arial" w:cs="Arial"/>
                <w:bCs/>
                <w:sz w:val="20"/>
                <w:szCs w:val="20"/>
              </w:rPr>
              <w:t>XT*7.3*</w:t>
            </w:r>
            <w:r w:rsidR="00187F67" w:rsidRPr="001D2746">
              <w:rPr>
                <w:rFonts w:ascii="Arial" w:hAnsi="Arial" w:cs="Arial"/>
                <w:bCs/>
                <w:sz w:val="20"/>
                <w:szCs w:val="20"/>
              </w:rPr>
              <w:t>89</w:t>
            </w:r>
          </w:p>
        </w:tc>
      </w:tr>
      <w:tr w:rsidR="00DA6C39" w14:paraId="5EE79C55" w14:textId="77777777">
        <w:tc>
          <w:tcPr>
            <w:tcW w:w="1710" w:type="dxa"/>
          </w:tcPr>
          <w:p w14:paraId="03C64BF2" w14:textId="77777777" w:rsidR="00DA6C39" w:rsidRPr="001D2746" w:rsidRDefault="00DA6C39">
            <w:pPr>
              <w:tabs>
                <w:tab w:val="center" w:pos="4320"/>
              </w:tabs>
              <w:spacing w:before="60" w:after="60"/>
              <w:rPr>
                <w:rFonts w:ascii="Arial" w:hAnsi="Arial" w:cs="Arial"/>
                <w:b/>
                <w:sz w:val="20"/>
                <w:szCs w:val="20"/>
              </w:rPr>
            </w:pPr>
            <w:r w:rsidRPr="001D2746">
              <w:rPr>
                <w:rFonts w:ascii="Arial" w:hAnsi="Arial" w:cs="Arial"/>
                <w:sz w:val="20"/>
                <w:szCs w:val="20"/>
              </w:rPr>
              <w:t>MailMan</w:t>
            </w:r>
          </w:p>
        </w:tc>
        <w:tc>
          <w:tcPr>
            <w:tcW w:w="1062" w:type="dxa"/>
          </w:tcPr>
          <w:p w14:paraId="695C4214" w14:textId="77777777" w:rsidR="00DA6C39" w:rsidRPr="001D2746" w:rsidRDefault="00DA6C39">
            <w:pPr>
              <w:tabs>
                <w:tab w:val="center" w:pos="4320"/>
              </w:tabs>
              <w:spacing w:before="60" w:after="60"/>
              <w:rPr>
                <w:rFonts w:ascii="Arial" w:hAnsi="Arial" w:cs="Arial"/>
                <w:b/>
                <w:sz w:val="20"/>
                <w:szCs w:val="20"/>
              </w:rPr>
            </w:pPr>
            <w:r w:rsidRPr="001D2746">
              <w:rPr>
                <w:rFonts w:ascii="Arial" w:hAnsi="Arial" w:cs="Arial"/>
                <w:sz w:val="20"/>
                <w:szCs w:val="20"/>
              </w:rPr>
              <w:t>8.0</w:t>
            </w:r>
          </w:p>
        </w:tc>
        <w:tc>
          <w:tcPr>
            <w:tcW w:w="4812" w:type="dxa"/>
          </w:tcPr>
          <w:p w14:paraId="135FD7D4" w14:textId="77777777" w:rsidR="00DA6C39" w:rsidRPr="001D2746" w:rsidRDefault="00DA6C39">
            <w:pPr>
              <w:tabs>
                <w:tab w:val="center" w:pos="4320"/>
              </w:tabs>
              <w:spacing w:before="60" w:after="60"/>
              <w:rPr>
                <w:rFonts w:ascii="Arial" w:hAnsi="Arial" w:cs="Arial"/>
                <w:bCs/>
                <w:sz w:val="20"/>
                <w:szCs w:val="20"/>
              </w:rPr>
            </w:pPr>
            <w:r w:rsidRPr="001D2746">
              <w:rPr>
                <w:rFonts w:ascii="Arial" w:hAnsi="Arial" w:cs="Arial"/>
                <w:bCs/>
                <w:sz w:val="20"/>
                <w:szCs w:val="20"/>
              </w:rPr>
              <w:t>Fully patched.</w:t>
            </w:r>
          </w:p>
        </w:tc>
      </w:tr>
      <w:tr w:rsidR="00DA6C39" w14:paraId="54A18FFA" w14:textId="77777777">
        <w:tc>
          <w:tcPr>
            <w:tcW w:w="1710" w:type="dxa"/>
          </w:tcPr>
          <w:p w14:paraId="76654B2F" w14:textId="77777777" w:rsidR="00DA6C39" w:rsidRPr="001D2746" w:rsidRDefault="00DA6C39">
            <w:pPr>
              <w:tabs>
                <w:tab w:val="center" w:pos="4320"/>
              </w:tabs>
              <w:spacing w:before="60" w:after="60"/>
              <w:rPr>
                <w:rFonts w:ascii="Arial" w:hAnsi="Arial" w:cs="Arial"/>
                <w:sz w:val="20"/>
                <w:szCs w:val="20"/>
              </w:rPr>
            </w:pPr>
            <w:r w:rsidRPr="001D2746">
              <w:rPr>
                <w:rFonts w:ascii="Arial" w:hAnsi="Arial" w:cs="Arial"/>
                <w:sz w:val="20"/>
                <w:szCs w:val="20"/>
              </w:rPr>
              <w:t>RPC Broker</w:t>
            </w:r>
          </w:p>
        </w:tc>
        <w:tc>
          <w:tcPr>
            <w:tcW w:w="1062" w:type="dxa"/>
          </w:tcPr>
          <w:p w14:paraId="27022FE7" w14:textId="77777777" w:rsidR="00DA6C39" w:rsidRPr="001D2746" w:rsidRDefault="00DA6C39">
            <w:pPr>
              <w:tabs>
                <w:tab w:val="center" w:pos="4320"/>
              </w:tabs>
              <w:spacing w:before="60" w:after="60"/>
              <w:rPr>
                <w:rFonts w:ascii="Arial" w:hAnsi="Arial" w:cs="Arial"/>
                <w:sz w:val="20"/>
                <w:szCs w:val="20"/>
              </w:rPr>
            </w:pPr>
            <w:r w:rsidRPr="001D2746">
              <w:rPr>
                <w:rFonts w:ascii="Arial" w:hAnsi="Arial" w:cs="Arial"/>
                <w:sz w:val="20"/>
                <w:szCs w:val="20"/>
              </w:rPr>
              <w:t>1.1</w:t>
            </w:r>
          </w:p>
        </w:tc>
        <w:tc>
          <w:tcPr>
            <w:tcW w:w="4812" w:type="dxa"/>
          </w:tcPr>
          <w:p w14:paraId="19F48511" w14:textId="77777777" w:rsidR="00DA6C39" w:rsidRPr="001D2746" w:rsidRDefault="00DA6C39">
            <w:pPr>
              <w:tabs>
                <w:tab w:val="center" w:pos="4320"/>
              </w:tabs>
              <w:spacing w:before="60" w:after="60"/>
              <w:rPr>
                <w:rFonts w:ascii="Arial" w:hAnsi="Arial" w:cs="Arial"/>
                <w:bCs/>
                <w:sz w:val="20"/>
                <w:szCs w:val="20"/>
              </w:rPr>
            </w:pPr>
            <w:r w:rsidRPr="001D2746">
              <w:rPr>
                <w:rFonts w:ascii="Arial" w:hAnsi="Arial" w:cs="Arial"/>
                <w:bCs/>
                <w:sz w:val="20"/>
                <w:szCs w:val="20"/>
              </w:rPr>
              <w:t>Fully patched.</w:t>
            </w:r>
          </w:p>
        </w:tc>
      </w:tr>
      <w:tr w:rsidR="00DA6C39" w14:paraId="0E2705B8" w14:textId="77777777">
        <w:tc>
          <w:tcPr>
            <w:tcW w:w="1710" w:type="dxa"/>
          </w:tcPr>
          <w:p w14:paraId="551D4981" w14:textId="77777777" w:rsidR="00DA6C39" w:rsidRPr="001D2746" w:rsidRDefault="00DA6C39">
            <w:pPr>
              <w:tabs>
                <w:tab w:val="center" w:pos="4320"/>
              </w:tabs>
              <w:spacing w:before="60" w:after="60"/>
              <w:rPr>
                <w:rFonts w:ascii="Arial" w:hAnsi="Arial" w:cs="Arial"/>
                <w:b/>
                <w:sz w:val="20"/>
                <w:szCs w:val="20"/>
              </w:rPr>
            </w:pPr>
            <w:r w:rsidRPr="001D2746">
              <w:rPr>
                <w:rFonts w:ascii="Arial" w:hAnsi="Arial" w:cs="Arial"/>
                <w:sz w:val="20"/>
                <w:szCs w:val="20"/>
              </w:rPr>
              <w:t>VA FileMan</w:t>
            </w:r>
          </w:p>
        </w:tc>
        <w:tc>
          <w:tcPr>
            <w:tcW w:w="1062" w:type="dxa"/>
          </w:tcPr>
          <w:p w14:paraId="5F99B1FA" w14:textId="77777777" w:rsidR="00DA6C39" w:rsidRPr="001D2746" w:rsidRDefault="00DA6C39">
            <w:pPr>
              <w:tabs>
                <w:tab w:val="center" w:pos="4320"/>
              </w:tabs>
              <w:spacing w:before="60" w:after="60"/>
              <w:rPr>
                <w:rFonts w:ascii="Arial" w:hAnsi="Arial" w:cs="Arial"/>
                <w:b/>
                <w:sz w:val="20"/>
                <w:szCs w:val="20"/>
              </w:rPr>
            </w:pPr>
            <w:r w:rsidRPr="001D2746">
              <w:rPr>
                <w:rFonts w:ascii="Arial" w:hAnsi="Arial" w:cs="Arial"/>
                <w:sz w:val="20"/>
                <w:szCs w:val="20"/>
              </w:rPr>
              <w:t>22.0</w:t>
            </w:r>
          </w:p>
        </w:tc>
        <w:tc>
          <w:tcPr>
            <w:tcW w:w="4812" w:type="dxa"/>
          </w:tcPr>
          <w:p w14:paraId="264DB50A" w14:textId="77777777" w:rsidR="00DA6C39" w:rsidRPr="001D2746" w:rsidRDefault="00DA6C39">
            <w:pPr>
              <w:tabs>
                <w:tab w:val="center" w:pos="4320"/>
              </w:tabs>
              <w:spacing w:before="60" w:after="60"/>
              <w:rPr>
                <w:rFonts w:ascii="Arial" w:hAnsi="Arial" w:cs="Arial"/>
                <w:bCs/>
                <w:sz w:val="20"/>
                <w:szCs w:val="20"/>
              </w:rPr>
            </w:pPr>
            <w:r w:rsidRPr="001D2746">
              <w:rPr>
                <w:rFonts w:ascii="Arial" w:hAnsi="Arial" w:cs="Arial"/>
                <w:bCs/>
                <w:sz w:val="20"/>
                <w:szCs w:val="20"/>
              </w:rPr>
              <w:t>Fully patched.</w:t>
            </w:r>
          </w:p>
        </w:tc>
      </w:tr>
    </w:tbl>
    <w:p w14:paraId="0A132975" w14:textId="77777777" w:rsidR="009C59EA" w:rsidRPr="009C59EA" w:rsidRDefault="009C59EA" w:rsidP="009C59EA">
      <w:bookmarkStart w:id="41" w:name="_2_Software_Retrieval"/>
      <w:bookmarkStart w:id="42" w:name="_Toc52854090"/>
      <w:bookmarkEnd w:id="41"/>
    </w:p>
    <w:p w14:paraId="1C2A172B" w14:textId="77777777" w:rsidR="00DA6C39" w:rsidRDefault="00DA6C39" w:rsidP="00950C5B">
      <w:pPr>
        <w:pStyle w:val="Heading4"/>
      </w:pPr>
      <w:bookmarkStart w:id="43" w:name="_Toc136061851"/>
      <w:r>
        <w:t>Operating System Requirements</w:t>
      </w:r>
      <w:bookmarkEnd w:id="43"/>
    </w:p>
    <w:p w14:paraId="15C77FCD" w14:textId="77777777" w:rsidR="0098638B" w:rsidRPr="0098638B" w:rsidRDefault="0098638B" w:rsidP="0098638B"/>
    <w:p w14:paraId="217E9146" w14:textId="77777777" w:rsidR="00E15BBA" w:rsidRDefault="00E15BBA" w:rsidP="00E15BBA">
      <w:pPr>
        <w:pStyle w:val="BodyText"/>
        <w:numPr>
          <w:ilvl w:val="0"/>
          <w:numId w:val="2"/>
        </w:numPr>
        <w:tabs>
          <w:tab w:val="clear" w:pos="1440"/>
        </w:tabs>
        <w:autoSpaceDE/>
        <w:autoSpaceDN/>
        <w:adjustRightInd/>
        <w:spacing w:after="120"/>
        <w:ind w:left="720" w:hanging="336"/>
        <w:rPr>
          <w:rFonts w:ascii="Times New Roman" w:hAnsi="Times New Roman" w:cs="Times New Roman"/>
          <w:color w:val="auto"/>
          <w:sz w:val="24"/>
          <w:szCs w:val="24"/>
        </w:rPr>
      </w:pPr>
      <w:r w:rsidRPr="004034C9">
        <w:rPr>
          <w:rFonts w:ascii="Times New Roman" w:hAnsi="Times New Roman" w:cs="Times New Roman"/>
          <w:color w:val="auto"/>
          <w:sz w:val="24"/>
          <w:szCs w:val="24"/>
        </w:rPr>
        <w:t>Caché/VMS: Caché (version 4.1 or greater)</w:t>
      </w:r>
    </w:p>
    <w:p w14:paraId="0F97EDF2" w14:textId="77777777" w:rsidR="00DA6C39" w:rsidRPr="004034C9" w:rsidRDefault="00474859" w:rsidP="0098638B">
      <w:pPr>
        <w:pStyle w:val="BodyText"/>
        <w:numPr>
          <w:ilvl w:val="0"/>
          <w:numId w:val="2"/>
        </w:numPr>
        <w:tabs>
          <w:tab w:val="clear" w:pos="1440"/>
        </w:tabs>
        <w:autoSpaceDE/>
        <w:autoSpaceDN/>
        <w:adjustRightInd/>
        <w:spacing w:after="120"/>
        <w:ind w:left="720" w:hanging="336"/>
        <w:rPr>
          <w:rFonts w:ascii="Times New Roman" w:hAnsi="Times New Roman" w:cs="Times New Roman"/>
          <w:color w:val="auto"/>
          <w:sz w:val="24"/>
          <w:szCs w:val="24"/>
        </w:rPr>
      </w:pPr>
      <w:r w:rsidRPr="004034C9">
        <w:rPr>
          <w:rFonts w:ascii="Times New Roman" w:hAnsi="Times New Roman" w:cs="Times New Roman"/>
          <w:color w:val="auto"/>
          <w:sz w:val="24"/>
          <w:szCs w:val="24"/>
        </w:rPr>
        <w:t xml:space="preserve">Caché/NT: </w:t>
      </w:r>
      <w:r w:rsidR="00DA6C39" w:rsidRPr="004034C9">
        <w:rPr>
          <w:rFonts w:ascii="Times New Roman" w:hAnsi="Times New Roman" w:cs="Times New Roman"/>
          <w:color w:val="auto"/>
          <w:sz w:val="24"/>
          <w:szCs w:val="24"/>
        </w:rPr>
        <w:t>Caché (version 3.2.31.1 or greater)</w:t>
      </w:r>
    </w:p>
    <w:p w14:paraId="52900347" w14:textId="77777777" w:rsidR="00443347" w:rsidRPr="004034C9" w:rsidRDefault="002A67F2" w:rsidP="0098638B">
      <w:pPr>
        <w:pStyle w:val="BodyText"/>
        <w:autoSpaceDE/>
        <w:autoSpaceDN/>
        <w:adjustRightInd/>
        <w:spacing w:after="120"/>
        <w:ind w:left="720"/>
        <w:rPr>
          <w:rFonts w:ascii="Times New Roman" w:hAnsi="Times New Roman" w:cs="Times New Roman"/>
          <w:color w:val="auto"/>
          <w:sz w:val="24"/>
          <w:szCs w:val="24"/>
        </w:rPr>
      </w:pPr>
      <w:r w:rsidRPr="00BD5A6A">
        <w:rPr>
          <w:rFonts w:ascii="Times New Roman" w:hAnsi="Times New Roman" w:cs="Times New Roman"/>
          <w:b/>
          <w:color w:val="auto"/>
          <w:sz w:val="24"/>
          <w:szCs w:val="24"/>
        </w:rPr>
        <w:t>Note:</w:t>
      </w:r>
      <w:r>
        <w:rPr>
          <w:rFonts w:ascii="Times New Roman" w:hAnsi="Times New Roman" w:cs="Times New Roman"/>
          <w:color w:val="auto"/>
          <w:sz w:val="24"/>
          <w:szCs w:val="24"/>
        </w:rPr>
        <w:t xml:space="preserve"> “NT” means W</w:t>
      </w:r>
      <w:r w:rsidR="00443347" w:rsidRPr="004034C9">
        <w:rPr>
          <w:rFonts w:ascii="Times New Roman" w:hAnsi="Times New Roman" w:cs="Times New Roman"/>
          <w:color w:val="auto"/>
          <w:sz w:val="24"/>
          <w:szCs w:val="24"/>
        </w:rPr>
        <w:t>indows NT, 2000, XP, etc.</w:t>
      </w:r>
    </w:p>
    <w:bookmarkEnd w:id="42"/>
    <w:p w14:paraId="79DA94A1" w14:textId="77777777" w:rsidR="00E15BBA" w:rsidRPr="004034C9" w:rsidRDefault="00E15BBA" w:rsidP="00E15BBA">
      <w:pPr>
        <w:pStyle w:val="BodyText"/>
        <w:numPr>
          <w:ilvl w:val="0"/>
          <w:numId w:val="2"/>
        </w:numPr>
        <w:tabs>
          <w:tab w:val="clear" w:pos="1440"/>
        </w:tabs>
        <w:autoSpaceDE/>
        <w:autoSpaceDN/>
        <w:adjustRightInd/>
        <w:spacing w:after="120"/>
        <w:ind w:left="720" w:hanging="336"/>
        <w:rPr>
          <w:rFonts w:ascii="Times New Roman" w:hAnsi="Times New Roman" w:cs="Times New Roman"/>
          <w:color w:val="auto"/>
          <w:sz w:val="24"/>
          <w:szCs w:val="24"/>
        </w:rPr>
      </w:pPr>
      <w:r w:rsidRPr="004034C9">
        <w:rPr>
          <w:rFonts w:ascii="Times New Roman" w:hAnsi="Times New Roman" w:cs="Times New Roman"/>
          <w:color w:val="auto"/>
          <w:sz w:val="24"/>
          <w:szCs w:val="24"/>
        </w:rPr>
        <w:t>DSM/VMS: DSM (version 7.2.1 for OpenVMS or greater)</w:t>
      </w:r>
    </w:p>
    <w:p w14:paraId="5184DC86" w14:textId="77777777" w:rsidR="00E15BBA" w:rsidRPr="004034C9" w:rsidRDefault="00E15BBA" w:rsidP="00E15BBA">
      <w:pPr>
        <w:pStyle w:val="BodyText"/>
        <w:autoSpaceDE/>
        <w:autoSpaceDN/>
        <w:adjustRightInd/>
        <w:spacing w:after="120"/>
        <w:ind w:left="720"/>
        <w:rPr>
          <w:rFonts w:ascii="Times New Roman" w:hAnsi="Times New Roman" w:cs="Times New Roman"/>
          <w:color w:val="auto"/>
          <w:sz w:val="24"/>
          <w:szCs w:val="24"/>
        </w:rPr>
      </w:pPr>
      <w:r w:rsidRPr="00843457">
        <w:rPr>
          <w:rFonts w:ascii="Times New Roman" w:hAnsi="Times New Roman" w:cs="Times New Roman"/>
          <w:b/>
          <w:color w:val="auto"/>
          <w:sz w:val="24"/>
          <w:szCs w:val="24"/>
        </w:rPr>
        <w:t>Note</w:t>
      </w:r>
      <w:r w:rsidRPr="003F0D2C">
        <w:rPr>
          <w:rFonts w:ascii="Times New Roman" w:hAnsi="Times New Roman" w:cs="Times New Roman"/>
          <w:color w:val="auto"/>
          <w:sz w:val="24"/>
          <w:szCs w:val="24"/>
        </w:rPr>
        <w:t>:</w:t>
      </w:r>
      <w:r w:rsidRPr="004034C9">
        <w:rPr>
          <w:rFonts w:ascii="Times New Roman" w:hAnsi="Times New Roman" w:cs="Times New Roman"/>
          <w:color w:val="auto"/>
          <w:sz w:val="24"/>
          <w:szCs w:val="24"/>
        </w:rPr>
        <w:t xml:space="preserve"> DSM/V</w:t>
      </w:r>
      <w:r>
        <w:rPr>
          <w:rFonts w:ascii="Times New Roman" w:hAnsi="Times New Roman" w:cs="Times New Roman"/>
          <w:color w:val="auto"/>
          <w:sz w:val="24"/>
          <w:szCs w:val="24"/>
        </w:rPr>
        <w:t xml:space="preserve">MS </w:t>
      </w:r>
      <w:r w:rsidRPr="004034C9">
        <w:rPr>
          <w:rFonts w:ascii="Times New Roman" w:hAnsi="Times New Roman" w:cs="Times New Roman"/>
          <w:color w:val="auto"/>
          <w:sz w:val="24"/>
          <w:szCs w:val="24"/>
        </w:rPr>
        <w:t xml:space="preserve">systems </w:t>
      </w:r>
      <w:r>
        <w:rPr>
          <w:rFonts w:ascii="Times New Roman" w:hAnsi="Times New Roman" w:cs="Times New Roman"/>
          <w:color w:val="auto"/>
          <w:sz w:val="24"/>
          <w:szCs w:val="24"/>
        </w:rPr>
        <w:t xml:space="preserve">have been converted to </w:t>
      </w:r>
      <w:r w:rsidRPr="004034C9">
        <w:rPr>
          <w:rFonts w:ascii="Times New Roman" w:hAnsi="Times New Roman" w:cs="Times New Roman"/>
          <w:color w:val="auto"/>
          <w:sz w:val="24"/>
          <w:szCs w:val="24"/>
        </w:rPr>
        <w:t>Caché</w:t>
      </w:r>
      <w:r>
        <w:rPr>
          <w:rFonts w:ascii="Times New Roman" w:hAnsi="Times New Roman" w:cs="Times New Roman"/>
          <w:color w:val="auto"/>
          <w:sz w:val="24"/>
          <w:szCs w:val="24"/>
        </w:rPr>
        <w:t>/VMS</w:t>
      </w:r>
      <w:r w:rsidRPr="004034C9">
        <w:rPr>
          <w:rFonts w:ascii="Times New Roman" w:hAnsi="Times New Roman" w:cs="Times New Roman"/>
          <w:color w:val="auto"/>
          <w:sz w:val="24"/>
          <w:szCs w:val="24"/>
        </w:rPr>
        <w:t>.</w:t>
      </w:r>
    </w:p>
    <w:p w14:paraId="710CDA37" w14:textId="77777777" w:rsidR="00DA6C39" w:rsidRDefault="00843457" w:rsidP="00950C5B">
      <w:pPr>
        <w:pStyle w:val="Heading4"/>
      </w:pPr>
      <w:bookmarkStart w:id="44" w:name="_Toc136061852"/>
      <w:r>
        <w:t>VistA/</w:t>
      </w:r>
      <w:r w:rsidR="00DA6C39">
        <w:t>M Server Permissions</w:t>
      </w:r>
      <w:bookmarkEnd w:id="44"/>
    </w:p>
    <w:p w14:paraId="151C7282" w14:textId="77777777" w:rsidR="00DA6C39" w:rsidRDefault="00DA6C39">
      <w:r>
        <w:t xml:space="preserve">Programmer access (DUZ(0)=”@”) is required for installing VistALink 1.5. </w:t>
      </w:r>
      <w:r w:rsidR="001D2746">
        <w:t>Installers</w:t>
      </w:r>
      <w:r w:rsidR="001B49C7">
        <w:t xml:space="preserve"> </w:t>
      </w:r>
      <w:r w:rsidR="001D2746">
        <w:t xml:space="preserve">who are also </w:t>
      </w:r>
      <w:r w:rsidR="001B49C7">
        <w:t>cre</w:t>
      </w:r>
      <w:r w:rsidR="001D2746">
        <w:t>ating/</w:t>
      </w:r>
      <w:r w:rsidR="001B49C7">
        <w:t>modi</w:t>
      </w:r>
      <w:r w:rsidR="001D2746">
        <w:t xml:space="preserve">fying the VLINK .COM files, </w:t>
      </w:r>
      <w:r w:rsidR="00843457">
        <w:t xml:space="preserve">must also hold sufficient VMS </w:t>
      </w:r>
      <w:r w:rsidR="00843457">
        <w:lastRenderedPageBreak/>
        <w:t>privileges</w:t>
      </w:r>
      <w:r w:rsidR="001B49C7">
        <w:t xml:space="preserve"> (e.g., SYSPRV)</w:t>
      </w:r>
      <w:r w:rsidR="00843457">
        <w:t xml:space="preserve">. </w:t>
      </w:r>
      <w:r>
        <w:t>On a DSM/VMS system, the installer must have a VMS account.</w:t>
      </w:r>
      <w:r w:rsidR="00843457">
        <w:t xml:space="preserve"> </w:t>
      </w:r>
    </w:p>
    <w:p w14:paraId="7F61A8E2" w14:textId="77777777" w:rsidR="00DA6C39" w:rsidRDefault="00DA6C39" w:rsidP="00950C5B">
      <w:pPr>
        <w:pStyle w:val="Heading4"/>
      </w:pPr>
      <w:bookmarkStart w:id="45" w:name="_Toc136061853"/>
      <w:r>
        <w:t>Namespaces</w:t>
      </w:r>
      <w:bookmarkEnd w:id="45"/>
    </w:p>
    <w:p w14:paraId="6098E720" w14:textId="77777777" w:rsidR="00DA6C39" w:rsidRDefault="00DA6C39">
      <w:pPr>
        <w:rPr>
          <w:color w:val="000000"/>
        </w:rPr>
      </w:pPr>
      <w:r>
        <w:t xml:space="preserve">VistALink has been assigned the </w:t>
      </w:r>
      <w:r w:rsidRPr="00643BEC">
        <w:rPr>
          <w:bCs/>
        </w:rPr>
        <w:t>XOB*</w:t>
      </w:r>
      <w:r>
        <w:rPr>
          <w:b/>
          <w:bCs/>
        </w:rPr>
        <w:t xml:space="preserve"> </w:t>
      </w:r>
      <w:r>
        <w:t>namespace</w:t>
      </w:r>
      <w:r>
        <w:rPr>
          <w:color w:val="000000"/>
        </w:rPr>
        <w:t>.</w:t>
      </w:r>
      <w:bookmarkStart w:id="46" w:name="_Toc52854102"/>
    </w:p>
    <w:p w14:paraId="64E7AEBC" w14:textId="77777777" w:rsidR="00DA6C39" w:rsidRDefault="00DA6C39" w:rsidP="00950C5B">
      <w:pPr>
        <w:pStyle w:val="Heading4"/>
      </w:pPr>
      <w:bookmarkStart w:id="47" w:name="_Toc52854103"/>
      <w:bookmarkStart w:id="48" w:name="_Toc136061854"/>
      <w:bookmarkEnd w:id="46"/>
      <w:r>
        <w:t>File and Global Information</w:t>
      </w:r>
      <w:bookmarkEnd w:id="47"/>
      <w:bookmarkEnd w:id="48"/>
    </w:p>
    <w:p w14:paraId="272742A8" w14:textId="77777777" w:rsidR="00DA6C39" w:rsidRDefault="00DA6C39">
      <w:r>
        <w:t>VistALink 1.5 installs the following files:</w:t>
      </w:r>
    </w:p>
    <w:p w14:paraId="2834F123" w14:textId="77777777" w:rsidR="00DA6C39" w:rsidRDefault="00DA6C39"/>
    <w:tbl>
      <w:tblPr>
        <w:tblW w:w="8064"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74"/>
        <w:gridCol w:w="3150"/>
        <w:gridCol w:w="1620"/>
        <w:gridCol w:w="1620"/>
      </w:tblGrid>
      <w:tr w:rsidR="00DA6C39" w14:paraId="5A8D8D75" w14:textId="77777777">
        <w:trPr>
          <w:cantSplit/>
        </w:trPr>
        <w:tc>
          <w:tcPr>
            <w:tcW w:w="1674" w:type="dxa"/>
            <w:tcBorders>
              <w:top w:val="single" w:sz="8" w:space="0" w:color="auto"/>
              <w:left w:val="single" w:sz="8" w:space="0" w:color="auto"/>
              <w:bottom w:val="single" w:sz="8" w:space="0" w:color="auto"/>
              <w:right w:val="single" w:sz="8" w:space="0" w:color="auto"/>
            </w:tcBorders>
            <w:shd w:val="pct15" w:color="auto" w:fill="auto"/>
          </w:tcPr>
          <w:p w14:paraId="121397D8" w14:textId="77777777" w:rsidR="00DA6C39" w:rsidRPr="00643BEC" w:rsidRDefault="00DA6C39">
            <w:pPr>
              <w:keepNext/>
              <w:keepLines/>
              <w:spacing w:before="60" w:after="60"/>
              <w:jc w:val="center"/>
              <w:rPr>
                <w:rFonts w:ascii="Arial" w:hAnsi="Arial" w:cs="Arial"/>
                <w:sz w:val="20"/>
                <w:szCs w:val="20"/>
              </w:rPr>
            </w:pPr>
            <w:r w:rsidRPr="00643BEC">
              <w:rPr>
                <w:rFonts w:ascii="Arial" w:hAnsi="Arial" w:cs="Arial"/>
                <w:b/>
                <w:bCs/>
                <w:sz w:val="20"/>
                <w:szCs w:val="20"/>
              </w:rPr>
              <w:t>File #</w:t>
            </w:r>
          </w:p>
        </w:tc>
        <w:tc>
          <w:tcPr>
            <w:tcW w:w="3150" w:type="dxa"/>
            <w:tcBorders>
              <w:top w:val="single" w:sz="8" w:space="0" w:color="auto"/>
              <w:left w:val="single" w:sz="8" w:space="0" w:color="auto"/>
              <w:bottom w:val="single" w:sz="8" w:space="0" w:color="auto"/>
            </w:tcBorders>
            <w:shd w:val="pct15" w:color="auto" w:fill="auto"/>
          </w:tcPr>
          <w:p w14:paraId="14B501ED" w14:textId="77777777" w:rsidR="00DA6C39" w:rsidRPr="00643BEC" w:rsidRDefault="00DA6C39">
            <w:pPr>
              <w:keepNext/>
              <w:keepLines/>
              <w:spacing w:before="60" w:after="60"/>
              <w:jc w:val="center"/>
              <w:rPr>
                <w:rFonts w:ascii="Arial" w:hAnsi="Arial" w:cs="Arial"/>
                <w:b/>
                <w:bCs/>
                <w:sz w:val="20"/>
                <w:szCs w:val="20"/>
              </w:rPr>
            </w:pPr>
            <w:r w:rsidRPr="00643BEC">
              <w:rPr>
                <w:rFonts w:ascii="Arial" w:hAnsi="Arial" w:cs="Arial"/>
                <w:b/>
                <w:bCs/>
                <w:sz w:val="20"/>
                <w:szCs w:val="20"/>
              </w:rPr>
              <w:t>File Name</w:t>
            </w:r>
          </w:p>
        </w:tc>
        <w:tc>
          <w:tcPr>
            <w:tcW w:w="1620" w:type="dxa"/>
            <w:tcBorders>
              <w:top w:val="single" w:sz="8" w:space="0" w:color="auto"/>
              <w:left w:val="single" w:sz="8" w:space="0" w:color="auto"/>
              <w:bottom w:val="single" w:sz="8" w:space="0" w:color="auto"/>
            </w:tcBorders>
            <w:shd w:val="pct15" w:color="auto" w:fill="auto"/>
          </w:tcPr>
          <w:p w14:paraId="7F17AD5F" w14:textId="77777777" w:rsidR="00DA6C39" w:rsidRPr="00643BEC" w:rsidRDefault="00DA6C39">
            <w:pPr>
              <w:keepNext/>
              <w:keepLines/>
              <w:spacing w:before="60" w:after="60"/>
              <w:jc w:val="center"/>
              <w:rPr>
                <w:rFonts w:ascii="Arial" w:hAnsi="Arial" w:cs="Arial"/>
                <w:b/>
                <w:bCs/>
                <w:sz w:val="20"/>
                <w:szCs w:val="20"/>
              </w:rPr>
            </w:pPr>
            <w:r w:rsidRPr="00643BEC">
              <w:rPr>
                <w:rFonts w:ascii="Arial" w:hAnsi="Arial" w:cs="Arial"/>
                <w:b/>
                <w:bCs/>
                <w:sz w:val="20"/>
                <w:szCs w:val="20"/>
              </w:rPr>
              <w:t>Root Global</w:t>
            </w:r>
          </w:p>
        </w:tc>
        <w:tc>
          <w:tcPr>
            <w:tcW w:w="1620" w:type="dxa"/>
            <w:tcBorders>
              <w:top w:val="single" w:sz="8" w:space="0" w:color="auto"/>
              <w:left w:val="single" w:sz="8" w:space="0" w:color="auto"/>
              <w:bottom w:val="single" w:sz="8" w:space="0" w:color="auto"/>
            </w:tcBorders>
            <w:shd w:val="pct15" w:color="auto" w:fill="auto"/>
          </w:tcPr>
          <w:p w14:paraId="4A631244" w14:textId="77777777" w:rsidR="007F5880" w:rsidRPr="00643BEC" w:rsidRDefault="007F5880">
            <w:pPr>
              <w:keepNext/>
              <w:keepLines/>
              <w:spacing w:before="60" w:after="60"/>
              <w:jc w:val="center"/>
              <w:rPr>
                <w:rFonts w:ascii="Arial" w:hAnsi="Arial" w:cs="Arial"/>
                <w:b/>
                <w:bCs/>
                <w:sz w:val="20"/>
                <w:szCs w:val="20"/>
              </w:rPr>
            </w:pPr>
            <w:r w:rsidRPr="00643BEC">
              <w:rPr>
                <w:rFonts w:ascii="Arial" w:hAnsi="Arial" w:cs="Arial"/>
                <w:b/>
                <w:bCs/>
                <w:sz w:val="20"/>
                <w:szCs w:val="20"/>
              </w:rPr>
              <w:t>FileMan</w:t>
            </w:r>
          </w:p>
          <w:p w14:paraId="55C0A52D" w14:textId="77777777" w:rsidR="00DA6C39" w:rsidRPr="00643BEC" w:rsidRDefault="00DA6C39">
            <w:pPr>
              <w:keepNext/>
              <w:keepLines/>
              <w:spacing w:before="60" w:after="60"/>
              <w:jc w:val="center"/>
              <w:rPr>
                <w:rFonts w:ascii="Arial" w:hAnsi="Arial" w:cs="Arial"/>
                <w:b/>
                <w:bCs/>
                <w:sz w:val="20"/>
                <w:szCs w:val="20"/>
              </w:rPr>
            </w:pPr>
            <w:r w:rsidRPr="00643BEC">
              <w:rPr>
                <w:rFonts w:ascii="Arial" w:hAnsi="Arial" w:cs="Arial"/>
                <w:b/>
                <w:bCs/>
                <w:sz w:val="20"/>
                <w:szCs w:val="20"/>
              </w:rPr>
              <w:t>Protection</w:t>
            </w:r>
          </w:p>
        </w:tc>
      </w:tr>
      <w:tr w:rsidR="00DA6C39" w14:paraId="30881C1C" w14:textId="77777777">
        <w:trPr>
          <w:cantSplit/>
        </w:trPr>
        <w:tc>
          <w:tcPr>
            <w:tcW w:w="1674" w:type="dxa"/>
            <w:tcBorders>
              <w:top w:val="single" w:sz="8" w:space="0" w:color="auto"/>
              <w:left w:val="single" w:sz="8" w:space="0" w:color="auto"/>
              <w:bottom w:val="single" w:sz="8" w:space="0" w:color="auto"/>
              <w:right w:val="single" w:sz="8" w:space="0" w:color="auto"/>
            </w:tcBorders>
          </w:tcPr>
          <w:p w14:paraId="0378A0BE" w14:textId="77777777" w:rsidR="00DA6C39" w:rsidRPr="00643BEC" w:rsidRDefault="00DA6C39">
            <w:pPr>
              <w:keepNext/>
              <w:keepLines/>
              <w:spacing w:before="60" w:after="60"/>
              <w:rPr>
                <w:rFonts w:ascii="Arial" w:hAnsi="Arial" w:cs="Arial"/>
                <w:sz w:val="20"/>
                <w:szCs w:val="20"/>
              </w:rPr>
            </w:pPr>
            <w:r w:rsidRPr="00643BEC">
              <w:rPr>
                <w:rFonts w:ascii="Arial" w:hAnsi="Arial" w:cs="Arial"/>
                <w:sz w:val="20"/>
                <w:szCs w:val="20"/>
              </w:rPr>
              <w:t>18.01</w:t>
            </w:r>
          </w:p>
        </w:tc>
        <w:tc>
          <w:tcPr>
            <w:tcW w:w="3150" w:type="dxa"/>
            <w:tcBorders>
              <w:top w:val="single" w:sz="8" w:space="0" w:color="auto"/>
              <w:left w:val="single" w:sz="8" w:space="0" w:color="auto"/>
              <w:bottom w:val="single" w:sz="8" w:space="0" w:color="auto"/>
              <w:right w:val="single" w:sz="8" w:space="0" w:color="auto"/>
            </w:tcBorders>
          </w:tcPr>
          <w:p w14:paraId="45BB4754" w14:textId="77777777" w:rsidR="00DA6C39" w:rsidRPr="00643BEC" w:rsidRDefault="00DA6C39">
            <w:pPr>
              <w:keepNext/>
              <w:keepLines/>
              <w:spacing w:before="60" w:after="60"/>
              <w:rPr>
                <w:rFonts w:ascii="Arial" w:hAnsi="Arial" w:cs="Arial"/>
                <w:sz w:val="20"/>
                <w:szCs w:val="20"/>
              </w:rPr>
            </w:pPr>
            <w:r w:rsidRPr="00643BEC">
              <w:rPr>
                <w:rFonts w:ascii="Arial" w:hAnsi="Arial" w:cs="Arial"/>
                <w:sz w:val="20"/>
                <w:szCs w:val="20"/>
              </w:rPr>
              <w:t>FOUNDATIONS SITE PARAMETERS</w:t>
            </w:r>
          </w:p>
        </w:tc>
        <w:tc>
          <w:tcPr>
            <w:tcW w:w="1620" w:type="dxa"/>
            <w:tcBorders>
              <w:top w:val="single" w:sz="8" w:space="0" w:color="auto"/>
              <w:left w:val="single" w:sz="8" w:space="0" w:color="auto"/>
              <w:bottom w:val="single" w:sz="8" w:space="0" w:color="auto"/>
              <w:right w:val="single" w:sz="8" w:space="0" w:color="auto"/>
            </w:tcBorders>
          </w:tcPr>
          <w:p w14:paraId="3CAC4519" w14:textId="77777777" w:rsidR="00DA6C39" w:rsidRPr="00643BEC" w:rsidRDefault="00DA6C39">
            <w:pPr>
              <w:keepNext/>
              <w:keepLines/>
              <w:spacing w:before="60" w:after="60"/>
              <w:rPr>
                <w:rFonts w:ascii="Arial" w:hAnsi="Arial" w:cs="Arial"/>
                <w:sz w:val="20"/>
                <w:szCs w:val="20"/>
              </w:rPr>
            </w:pPr>
            <w:r w:rsidRPr="00643BEC">
              <w:rPr>
                <w:rFonts w:ascii="Arial" w:hAnsi="Arial" w:cs="Arial"/>
                <w:sz w:val="20"/>
                <w:szCs w:val="20"/>
              </w:rPr>
              <w:t>^XOB(18.01,</w:t>
            </w:r>
          </w:p>
        </w:tc>
        <w:tc>
          <w:tcPr>
            <w:tcW w:w="1620" w:type="dxa"/>
            <w:tcBorders>
              <w:top w:val="single" w:sz="8" w:space="0" w:color="auto"/>
              <w:left w:val="single" w:sz="8" w:space="0" w:color="auto"/>
              <w:bottom w:val="single" w:sz="8" w:space="0" w:color="auto"/>
              <w:right w:val="single" w:sz="8" w:space="0" w:color="auto"/>
            </w:tcBorders>
          </w:tcPr>
          <w:p w14:paraId="37E392EB" w14:textId="77777777" w:rsidR="00DA6C39" w:rsidRPr="00643BEC" w:rsidRDefault="00DA6C39">
            <w:pPr>
              <w:keepNext/>
              <w:keepLines/>
              <w:spacing w:before="60" w:after="60"/>
              <w:jc w:val="center"/>
              <w:rPr>
                <w:rFonts w:ascii="Arial" w:hAnsi="Arial" w:cs="Arial"/>
                <w:sz w:val="20"/>
                <w:szCs w:val="20"/>
              </w:rPr>
            </w:pPr>
            <w:r w:rsidRPr="00643BEC">
              <w:rPr>
                <w:rFonts w:ascii="Arial" w:hAnsi="Arial" w:cs="Arial"/>
                <w:sz w:val="20"/>
                <w:szCs w:val="20"/>
              </w:rPr>
              <w:t>@</w:t>
            </w:r>
          </w:p>
        </w:tc>
      </w:tr>
      <w:tr w:rsidR="00DA6C39" w14:paraId="47213AA3" w14:textId="77777777">
        <w:trPr>
          <w:cantSplit/>
        </w:trPr>
        <w:tc>
          <w:tcPr>
            <w:tcW w:w="1674" w:type="dxa"/>
            <w:tcBorders>
              <w:top w:val="single" w:sz="8" w:space="0" w:color="auto"/>
              <w:left w:val="single" w:sz="8" w:space="0" w:color="auto"/>
              <w:bottom w:val="single" w:sz="8" w:space="0" w:color="auto"/>
              <w:right w:val="single" w:sz="8" w:space="0" w:color="auto"/>
            </w:tcBorders>
          </w:tcPr>
          <w:p w14:paraId="70AB36BC" w14:textId="77777777" w:rsidR="00DA6C39" w:rsidRPr="00643BEC" w:rsidRDefault="00DA6C39">
            <w:pPr>
              <w:keepNext/>
              <w:keepLines/>
              <w:spacing w:before="60" w:after="60"/>
              <w:rPr>
                <w:rFonts w:ascii="Arial" w:hAnsi="Arial" w:cs="Arial"/>
                <w:sz w:val="20"/>
                <w:szCs w:val="20"/>
              </w:rPr>
            </w:pPr>
            <w:r w:rsidRPr="00643BEC">
              <w:rPr>
                <w:rFonts w:ascii="Arial" w:hAnsi="Arial" w:cs="Arial"/>
                <w:sz w:val="20"/>
                <w:szCs w:val="20"/>
              </w:rPr>
              <w:t>18.03</w:t>
            </w:r>
          </w:p>
        </w:tc>
        <w:tc>
          <w:tcPr>
            <w:tcW w:w="3150" w:type="dxa"/>
            <w:tcBorders>
              <w:top w:val="single" w:sz="8" w:space="0" w:color="auto"/>
              <w:left w:val="single" w:sz="8" w:space="0" w:color="auto"/>
              <w:bottom w:val="single" w:sz="8" w:space="0" w:color="auto"/>
              <w:right w:val="single" w:sz="8" w:space="0" w:color="auto"/>
            </w:tcBorders>
          </w:tcPr>
          <w:p w14:paraId="735FBEF5" w14:textId="77777777" w:rsidR="00DA6C39" w:rsidRPr="00643BEC" w:rsidRDefault="00DA6C39">
            <w:pPr>
              <w:keepNext/>
              <w:keepLines/>
              <w:spacing w:before="60" w:after="60"/>
              <w:rPr>
                <w:rFonts w:ascii="Arial" w:hAnsi="Arial" w:cs="Arial"/>
                <w:sz w:val="20"/>
                <w:szCs w:val="20"/>
              </w:rPr>
            </w:pPr>
            <w:r w:rsidRPr="00643BEC">
              <w:rPr>
                <w:rFonts w:ascii="Arial" w:hAnsi="Arial" w:cs="Arial"/>
                <w:sz w:val="20"/>
                <w:szCs w:val="20"/>
              </w:rPr>
              <w:t>VISTALINK LISTENER CONFIGURATION</w:t>
            </w:r>
          </w:p>
        </w:tc>
        <w:tc>
          <w:tcPr>
            <w:tcW w:w="1620" w:type="dxa"/>
            <w:tcBorders>
              <w:top w:val="single" w:sz="8" w:space="0" w:color="auto"/>
              <w:left w:val="single" w:sz="8" w:space="0" w:color="auto"/>
              <w:bottom w:val="single" w:sz="8" w:space="0" w:color="auto"/>
              <w:right w:val="single" w:sz="8" w:space="0" w:color="auto"/>
            </w:tcBorders>
          </w:tcPr>
          <w:p w14:paraId="3B2DB62A" w14:textId="77777777" w:rsidR="00DA6C39" w:rsidRPr="00643BEC" w:rsidRDefault="00DA6C39">
            <w:pPr>
              <w:pStyle w:val="TextBoxText"/>
              <w:keepNext/>
              <w:keepLines/>
              <w:spacing w:before="60" w:after="60"/>
              <w:rPr>
                <w:rFonts w:ascii="Arial" w:hAnsi="Arial" w:cs="Arial"/>
                <w:szCs w:val="20"/>
              </w:rPr>
            </w:pPr>
            <w:r w:rsidRPr="00643BEC">
              <w:rPr>
                <w:rFonts w:ascii="Arial" w:hAnsi="Arial" w:cs="Arial"/>
                <w:szCs w:val="20"/>
              </w:rPr>
              <w:t>^XOB(18.03,</w:t>
            </w:r>
          </w:p>
        </w:tc>
        <w:tc>
          <w:tcPr>
            <w:tcW w:w="1620" w:type="dxa"/>
            <w:tcBorders>
              <w:top w:val="single" w:sz="8" w:space="0" w:color="auto"/>
              <w:left w:val="single" w:sz="8" w:space="0" w:color="auto"/>
              <w:bottom w:val="single" w:sz="8" w:space="0" w:color="auto"/>
              <w:right w:val="single" w:sz="8" w:space="0" w:color="auto"/>
            </w:tcBorders>
          </w:tcPr>
          <w:p w14:paraId="63B23828" w14:textId="77777777" w:rsidR="00DA6C39" w:rsidRPr="00643BEC" w:rsidRDefault="00DA6C39">
            <w:pPr>
              <w:pStyle w:val="TextBoxText"/>
              <w:keepNext/>
              <w:keepLines/>
              <w:spacing w:before="60" w:after="60"/>
              <w:jc w:val="center"/>
              <w:rPr>
                <w:rFonts w:ascii="Arial" w:hAnsi="Arial" w:cs="Arial"/>
                <w:szCs w:val="20"/>
              </w:rPr>
            </w:pPr>
            <w:r w:rsidRPr="00643BEC">
              <w:rPr>
                <w:rFonts w:ascii="Arial" w:hAnsi="Arial" w:cs="Arial"/>
                <w:szCs w:val="20"/>
              </w:rPr>
              <w:t>@</w:t>
            </w:r>
          </w:p>
        </w:tc>
      </w:tr>
      <w:tr w:rsidR="00DA6C39" w14:paraId="54E74F23" w14:textId="77777777">
        <w:trPr>
          <w:cantSplit/>
        </w:trPr>
        <w:tc>
          <w:tcPr>
            <w:tcW w:w="1674" w:type="dxa"/>
            <w:tcBorders>
              <w:top w:val="single" w:sz="8" w:space="0" w:color="auto"/>
              <w:left w:val="single" w:sz="8" w:space="0" w:color="auto"/>
              <w:bottom w:val="single" w:sz="8" w:space="0" w:color="auto"/>
              <w:right w:val="single" w:sz="8" w:space="0" w:color="auto"/>
            </w:tcBorders>
          </w:tcPr>
          <w:p w14:paraId="60D34C77" w14:textId="77777777" w:rsidR="00DA6C39" w:rsidRPr="00643BEC" w:rsidRDefault="00DA6C39">
            <w:pPr>
              <w:keepNext/>
              <w:keepLines/>
              <w:spacing w:before="60" w:after="60"/>
              <w:rPr>
                <w:rFonts w:ascii="Arial" w:hAnsi="Arial" w:cs="Arial"/>
                <w:sz w:val="20"/>
                <w:szCs w:val="20"/>
              </w:rPr>
            </w:pPr>
            <w:r w:rsidRPr="00643BEC">
              <w:rPr>
                <w:rFonts w:ascii="Arial" w:hAnsi="Arial" w:cs="Arial"/>
                <w:sz w:val="20"/>
                <w:szCs w:val="20"/>
              </w:rPr>
              <w:t>18.04</w:t>
            </w:r>
          </w:p>
        </w:tc>
        <w:tc>
          <w:tcPr>
            <w:tcW w:w="3150" w:type="dxa"/>
            <w:tcBorders>
              <w:top w:val="single" w:sz="8" w:space="0" w:color="auto"/>
              <w:left w:val="single" w:sz="8" w:space="0" w:color="auto"/>
              <w:bottom w:val="single" w:sz="8" w:space="0" w:color="auto"/>
              <w:right w:val="single" w:sz="8" w:space="0" w:color="auto"/>
            </w:tcBorders>
          </w:tcPr>
          <w:p w14:paraId="2529557D" w14:textId="77777777" w:rsidR="00DA6C39" w:rsidRPr="00643BEC" w:rsidRDefault="00DA6C39">
            <w:pPr>
              <w:keepNext/>
              <w:keepLines/>
              <w:spacing w:before="60" w:after="60"/>
              <w:rPr>
                <w:rFonts w:ascii="Arial" w:hAnsi="Arial" w:cs="Arial"/>
                <w:sz w:val="20"/>
                <w:szCs w:val="20"/>
              </w:rPr>
            </w:pPr>
            <w:r w:rsidRPr="00643BEC">
              <w:rPr>
                <w:rFonts w:ascii="Arial" w:hAnsi="Arial" w:cs="Arial"/>
                <w:sz w:val="20"/>
                <w:szCs w:val="20"/>
              </w:rPr>
              <w:t>VISTALINK LISTENER STARTUP LOG</w:t>
            </w:r>
          </w:p>
        </w:tc>
        <w:tc>
          <w:tcPr>
            <w:tcW w:w="1620" w:type="dxa"/>
            <w:tcBorders>
              <w:top w:val="single" w:sz="8" w:space="0" w:color="auto"/>
              <w:left w:val="single" w:sz="8" w:space="0" w:color="auto"/>
              <w:bottom w:val="single" w:sz="8" w:space="0" w:color="auto"/>
              <w:right w:val="single" w:sz="8" w:space="0" w:color="auto"/>
            </w:tcBorders>
          </w:tcPr>
          <w:p w14:paraId="3DC1513C" w14:textId="77777777" w:rsidR="00DA6C39" w:rsidRPr="00643BEC" w:rsidRDefault="00DA6C39">
            <w:pPr>
              <w:pStyle w:val="TextBoxText"/>
              <w:keepNext/>
              <w:keepLines/>
              <w:spacing w:before="60" w:after="60"/>
              <w:rPr>
                <w:rFonts w:ascii="Arial" w:hAnsi="Arial" w:cs="Arial"/>
                <w:szCs w:val="20"/>
              </w:rPr>
            </w:pPr>
            <w:r w:rsidRPr="00643BEC">
              <w:rPr>
                <w:rFonts w:ascii="Arial" w:hAnsi="Arial" w:cs="Arial"/>
                <w:szCs w:val="20"/>
              </w:rPr>
              <w:t>^XOB(18.04,</w:t>
            </w:r>
          </w:p>
        </w:tc>
        <w:tc>
          <w:tcPr>
            <w:tcW w:w="1620" w:type="dxa"/>
            <w:tcBorders>
              <w:top w:val="single" w:sz="8" w:space="0" w:color="auto"/>
              <w:left w:val="single" w:sz="8" w:space="0" w:color="auto"/>
              <w:bottom w:val="single" w:sz="8" w:space="0" w:color="auto"/>
              <w:right w:val="single" w:sz="8" w:space="0" w:color="auto"/>
            </w:tcBorders>
          </w:tcPr>
          <w:p w14:paraId="3C5646CF" w14:textId="77777777" w:rsidR="00DA6C39" w:rsidRPr="00643BEC" w:rsidRDefault="00DA6C39">
            <w:pPr>
              <w:pStyle w:val="TextBoxText"/>
              <w:keepNext/>
              <w:keepLines/>
              <w:spacing w:before="60" w:after="60"/>
              <w:jc w:val="center"/>
              <w:rPr>
                <w:rFonts w:ascii="Arial" w:hAnsi="Arial" w:cs="Arial"/>
                <w:szCs w:val="20"/>
              </w:rPr>
            </w:pPr>
            <w:r w:rsidRPr="00643BEC">
              <w:rPr>
                <w:rFonts w:ascii="Arial" w:hAnsi="Arial" w:cs="Arial"/>
                <w:szCs w:val="20"/>
              </w:rPr>
              <w:t>@</w:t>
            </w:r>
          </w:p>
        </w:tc>
      </w:tr>
      <w:tr w:rsidR="00DA6C39" w14:paraId="260CF0A5" w14:textId="77777777">
        <w:trPr>
          <w:cantSplit/>
        </w:trPr>
        <w:tc>
          <w:tcPr>
            <w:tcW w:w="1674" w:type="dxa"/>
            <w:tcBorders>
              <w:top w:val="single" w:sz="8" w:space="0" w:color="auto"/>
              <w:left w:val="single" w:sz="8" w:space="0" w:color="auto"/>
              <w:bottom w:val="single" w:sz="8" w:space="0" w:color="auto"/>
              <w:right w:val="single" w:sz="8" w:space="0" w:color="auto"/>
            </w:tcBorders>
          </w:tcPr>
          <w:p w14:paraId="48D3C6AF" w14:textId="77777777" w:rsidR="00DA6C39" w:rsidRPr="00643BEC" w:rsidRDefault="00DA6C39">
            <w:pPr>
              <w:keepNext/>
              <w:keepLines/>
              <w:spacing w:before="60" w:after="60"/>
              <w:rPr>
                <w:rFonts w:ascii="Arial" w:hAnsi="Arial" w:cs="Arial"/>
                <w:sz w:val="20"/>
                <w:szCs w:val="20"/>
              </w:rPr>
            </w:pPr>
            <w:r w:rsidRPr="00643BEC">
              <w:rPr>
                <w:rFonts w:ascii="Arial" w:hAnsi="Arial" w:cs="Arial"/>
                <w:sz w:val="20"/>
                <w:szCs w:val="20"/>
              </w:rPr>
              <w:t>18.05</w:t>
            </w:r>
          </w:p>
        </w:tc>
        <w:tc>
          <w:tcPr>
            <w:tcW w:w="3150" w:type="dxa"/>
            <w:tcBorders>
              <w:top w:val="single" w:sz="8" w:space="0" w:color="auto"/>
              <w:left w:val="single" w:sz="8" w:space="0" w:color="auto"/>
              <w:bottom w:val="single" w:sz="8" w:space="0" w:color="auto"/>
              <w:right w:val="single" w:sz="8" w:space="0" w:color="auto"/>
            </w:tcBorders>
          </w:tcPr>
          <w:p w14:paraId="7F7A00A9" w14:textId="77777777" w:rsidR="00DA6C39" w:rsidRPr="00643BEC" w:rsidRDefault="00DA6C39">
            <w:pPr>
              <w:keepNext/>
              <w:keepLines/>
              <w:spacing w:before="60" w:after="60"/>
              <w:rPr>
                <w:rFonts w:ascii="Arial" w:hAnsi="Arial" w:cs="Arial"/>
                <w:sz w:val="20"/>
                <w:szCs w:val="20"/>
              </w:rPr>
            </w:pPr>
            <w:r w:rsidRPr="00643BEC">
              <w:rPr>
                <w:rFonts w:ascii="Arial" w:hAnsi="Arial" w:cs="Arial"/>
                <w:sz w:val="20"/>
                <w:szCs w:val="20"/>
              </w:rPr>
              <w:t>VISTALINK MESSAGE TYPE</w:t>
            </w:r>
          </w:p>
        </w:tc>
        <w:tc>
          <w:tcPr>
            <w:tcW w:w="1620" w:type="dxa"/>
            <w:tcBorders>
              <w:top w:val="single" w:sz="8" w:space="0" w:color="auto"/>
              <w:left w:val="single" w:sz="8" w:space="0" w:color="auto"/>
              <w:bottom w:val="single" w:sz="8" w:space="0" w:color="auto"/>
              <w:right w:val="single" w:sz="8" w:space="0" w:color="auto"/>
            </w:tcBorders>
          </w:tcPr>
          <w:p w14:paraId="0678527A" w14:textId="77777777" w:rsidR="00DA6C39" w:rsidRPr="00643BEC" w:rsidRDefault="00DA6C39">
            <w:pPr>
              <w:pStyle w:val="TextBoxText"/>
              <w:keepNext/>
              <w:keepLines/>
              <w:spacing w:before="60" w:after="60"/>
              <w:rPr>
                <w:rFonts w:ascii="Arial" w:hAnsi="Arial" w:cs="Arial"/>
                <w:szCs w:val="20"/>
              </w:rPr>
            </w:pPr>
            <w:r w:rsidRPr="00643BEC">
              <w:rPr>
                <w:rFonts w:ascii="Arial" w:hAnsi="Arial" w:cs="Arial"/>
                <w:szCs w:val="20"/>
              </w:rPr>
              <w:t>^XOB(18.05,</w:t>
            </w:r>
          </w:p>
        </w:tc>
        <w:tc>
          <w:tcPr>
            <w:tcW w:w="1620" w:type="dxa"/>
            <w:tcBorders>
              <w:top w:val="single" w:sz="8" w:space="0" w:color="auto"/>
              <w:left w:val="single" w:sz="8" w:space="0" w:color="auto"/>
              <w:bottom w:val="single" w:sz="8" w:space="0" w:color="auto"/>
              <w:right w:val="single" w:sz="8" w:space="0" w:color="auto"/>
            </w:tcBorders>
          </w:tcPr>
          <w:p w14:paraId="5100C831" w14:textId="77777777" w:rsidR="00DA6C39" w:rsidRPr="00643BEC" w:rsidRDefault="00DA6C39">
            <w:pPr>
              <w:pStyle w:val="TextBoxText"/>
              <w:keepNext/>
              <w:keepLines/>
              <w:spacing w:before="60" w:after="60"/>
              <w:jc w:val="center"/>
              <w:rPr>
                <w:rFonts w:ascii="Arial" w:hAnsi="Arial" w:cs="Arial"/>
                <w:szCs w:val="20"/>
              </w:rPr>
            </w:pPr>
            <w:r w:rsidRPr="00643BEC">
              <w:rPr>
                <w:rFonts w:ascii="Arial" w:hAnsi="Arial" w:cs="Arial"/>
                <w:szCs w:val="20"/>
              </w:rPr>
              <w:t>@</w:t>
            </w:r>
          </w:p>
        </w:tc>
      </w:tr>
    </w:tbl>
    <w:p w14:paraId="5978B28C" w14:textId="77777777" w:rsidR="00DA6C39" w:rsidRDefault="00DA6C39"/>
    <w:p w14:paraId="06667F14" w14:textId="77777777" w:rsidR="00DA6C39" w:rsidRDefault="00DA6C39" w:rsidP="00A8400F">
      <w:pPr>
        <w:pStyle w:val="Heading3"/>
      </w:pPr>
      <w:bookmarkStart w:id="49" w:name="_Toc136061855"/>
      <w:bookmarkStart w:id="50" w:name="_Toc6044893"/>
      <w:bookmarkStart w:id="51" w:name="_Toc41203369"/>
      <w:bookmarkStart w:id="52" w:name="_Toc42586598"/>
      <w:bookmarkStart w:id="53" w:name="_Toc45619804"/>
      <w:bookmarkStart w:id="54" w:name="_Toc52854104"/>
      <w:bookmarkStart w:id="55" w:name="_Toc52854101"/>
      <w:r>
        <w:t>System Preparation</w:t>
      </w:r>
      <w:bookmarkEnd w:id="49"/>
    </w:p>
    <w:p w14:paraId="2525CA0E" w14:textId="77777777" w:rsidR="00D56F30" w:rsidRDefault="00950C5B" w:rsidP="00950C5B">
      <w:pPr>
        <w:pStyle w:val="Heading4"/>
      </w:pPr>
      <w:bookmarkStart w:id="56" w:name="_Toc136061856"/>
      <w:bookmarkStart w:id="57" w:name="_Toc6044894"/>
      <w:bookmarkStart w:id="58" w:name="_Toc41203371"/>
      <w:bookmarkStart w:id="59" w:name="_Toc42586600"/>
      <w:bookmarkStart w:id="60" w:name="_Toc45619805"/>
      <w:bookmarkStart w:id="61" w:name="_Toc52854105"/>
      <w:bookmarkEnd w:id="50"/>
      <w:bookmarkEnd w:id="51"/>
      <w:bookmarkEnd w:id="52"/>
      <w:bookmarkEnd w:id="53"/>
      <w:bookmarkEnd w:id="54"/>
      <w:r>
        <w:t xml:space="preserve">Global Placement, Mapping, and </w:t>
      </w:r>
      <w:r w:rsidR="00D56F30">
        <w:t>Translation</w:t>
      </w:r>
      <w:bookmarkEnd w:id="56"/>
    </w:p>
    <w:p w14:paraId="35C53FDF" w14:textId="77777777" w:rsidR="00D56F30" w:rsidRDefault="00D56F30" w:rsidP="00D56F30">
      <w:r>
        <w:t>VistALink utilizes one VistALink-specific global, ^XOB. For virgin installs, ^XOB should be placed in a location appropriate for a small, stati</w:t>
      </w:r>
      <w:r w:rsidR="003A009E">
        <w:t xml:space="preserve">c global, prior to installation: </w:t>
      </w:r>
      <w:r>
        <w:t xml:space="preserve">database in </w:t>
      </w:r>
      <w:r w:rsidR="00E1537F" w:rsidRPr="004034C9">
        <w:t>Caché</w:t>
      </w:r>
      <w:r w:rsidR="003A009E">
        <w:t>, volume set in DSM</w:t>
      </w:r>
      <w:r>
        <w:t xml:space="preserve">. For M configurations with multiple databases or volume sets, any necessary mapping or translation </w:t>
      </w:r>
      <w:r w:rsidR="003A009E">
        <w:t xml:space="preserve">should be set up </w:t>
      </w:r>
      <w:r>
        <w:t xml:space="preserve">at this </w:t>
      </w:r>
      <w:r w:rsidR="002A67F2">
        <w:t xml:space="preserve">time </w:t>
      </w:r>
      <w:r>
        <w:t xml:space="preserve">as well. </w:t>
      </w:r>
    </w:p>
    <w:p w14:paraId="6B301E1C" w14:textId="77777777" w:rsidR="00DA6C39" w:rsidRPr="00D56F30" w:rsidRDefault="00DA6C39" w:rsidP="00950C5B">
      <w:pPr>
        <w:pStyle w:val="Heading4"/>
      </w:pPr>
      <w:bookmarkStart w:id="62" w:name="_Toc136061857"/>
      <w:r w:rsidRPr="00D56F30">
        <w:t>Journaling</w:t>
      </w:r>
      <w:bookmarkEnd w:id="57"/>
      <w:bookmarkEnd w:id="58"/>
      <w:bookmarkEnd w:id="59"/>
      <w:bookmarkEnd w:id="60"/>
      <w:bookmarkEnd w:id="61"/>
      <w:bookmarkEnd w:id="62"/>
    </w:p>
    <w:p w14:paraId="2FFFF8AE" w14:textId="77777777" w:rsidR="00843457" w:rsidRDefault="009B784B" w:rsidP="00BF7A65">
      <w:r>
        <w:t>Because</w:t>
      </w:r>
      <w:r w:rsidR="00DA6C39">
        <w:t xml:space="preserve"> the ^XOB global is relatively static, journaling of this global is not requ</w:t>
      </w:r>
      <w:bookmarkStart w:id="63" w:name="_Toc52854106"/>
      <w:r w:rsidR="007924F9">
        <w:t>ired.</w:t>
      </w:r>
    </w:p>
    <w:p w14:paraId="09F40341" w14:textId="77777777" w:rsidR="00593F49" w:rsidRPr="00593F49" w:rsidRDefault="00593F49" w:rsidP="00950C5B">
      <w:pPr>
        <w:pStyle w:val="Heading4"/>
      </w:pPr>
      <w:bookmarkStart w:id="64" w:name="_Toc136061858"/>
      <w:r>
        <w:t>Protection</w:t>
      </w:r>
      <w:bookmarkEnd w:id="64"/>
    </w:p>
    <w:p w14:paraId="712D987F" w14:textId="77777777" w:rsidR="00593F49" w:rsidRDefault="00593F49" w:rsidP="00BF7A65"/>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4"/>
        <w:gridCol w:w="2028"/>
        <w:gridCol w:w="1224"/>
        <w:gridCol w:w="1224"/>
        <w:gridCol w:w="1224"/>
      </w:tblGrid>
      <w:tr w:rsidR="00BF7A65" w14:paraId="2272F811" w14:textId="77777777">
        <w:tc>
          <w:tcPr>
            <w:tcW w:w="7344" w:type="dxa"/>
            <w:gridSpan w:val="5"/>
            <w:shd w:val="pct15" w:color="auto" w:fill="auto"/>
          </w:tcPr>
          <w:p w14:paraId="7D402FB4" w14:textId="77777777" w:rsidR="00BF7A65" w:rsidRPr="003A009E" w:rsidRDefault="00BF7A65" w:rsidP="00841A00">
            <w:pPr>
              <w:jc w:val="center"/>
              <w:rPr>
                <w:rFonts w:ascii="Arial" w:hAnsi="Arial" w:cs="Arial"/>
                <w:b/>
                <w:bCs/>
                <w:sz w:val="20"/>
                <w:szCs w:val="20"/>
              </w:rPr>
            </w:pPr>
            <w:r w:rsidRPr="003A009E">
              <w:rPr>
                <w:rFonts w:ascii="Arial" w:hAnsi="Arial" w:cs="Arial"/>
                <w:b/>
                <w:bCs/>
                <w:sz w:val="20"/>
                <w:szCs w:val="20"/>
              </w:rPr>
              <w:t>Protection</w:t>
            </w:r>
          </w:p>
        </w:tc>
      </w:tr>
      <w:tr w:rsidR="00BF7A65" w14:paraId="6F9B78BA" w14:textId="77777777">
        <w:tc>
          <w:tcPr>
            <w:tcW w:w="1644" w:type="dxa"/>
            <w:shd w:val="pct15" w:color="auto" w:fill="auto"/>
          </w:tcPr>
          <w:p w14:paraId="2FA35867" w14:textId="77777777" w:rsidR="00BF7A65" w:rsidRPr="003A009E" w:rsidRDefault="00BF7A65" w:rsidP="00841A00">
            <w:pPr>
              <w:keepNext/>
              <w:keepLines/>
              <w:spacing w:before="60" w:after="60"/>
              <w:rPr>
                <w:rFonts w:ascii="Arial" w:hAnsi="Arial" w:cs="Arial"/>
                <w:b/>
                <w:bCs/>
                <w:sz w:val="20"/>
                <w:szCs w:val="20"/>
              </w:rPr>
            </w:pPr>
            <w:r w:rsidRPr="003A009E">
              <w:rPr>
                <w:rFonts w:ascii="Arial" w:hAnsi="Arial" w:cs="Arial"/>
                <w:b/>
                <w:bCs/>
                <w:sz w:val="20"/>
                <w:szCs w:val="20"/>
              </w:rPr>
              <w:t>Global Name</w:t>
            </w:r>
          </w:p>
        </w:tc>
        <w:tc>
          <w:tcPr>
            <w:tcW w:w="3252" w:type="dxa"/>
            <w:gridSpan w:val="2"/>
            <w:shd w:val="pct15" w:color="auto" w:fill="auto"/>
          </w:tcPr>
          <w:p w14:paraId="2883320C" w14:textId="77777777" w:rsidR="00BF7A65" w:rsidRPr="003A009E" w:rsidRDefault="00BF7A65" w:rsidP="00841A00">
            <w:pPr>
              <w:keepNext/>
              <w:keepLines/>
              <w:spacing w:before="60" w:after="60"/>
              <w:jc w:val="center"/>
              <w:rPr>
                <w:rFonts w:ascii="Arial" w:hAnsi="Arial" w:cs="Arial"/>
                <w:b/>
                <w:bCs/>
                <w:sz w:val="20"/>
                <w:szCs w:val="20"/>
              </w:rPr>
            </w:pPr>
            <w:r w:rsidRPr="003A009E">
              <w:rPr>
                <w:rFonts w:ascii="Arial" w:hAnsi="Arial" w:cs="Arial"/>
                <w:b/>
                <w:bCs/>
                <w:sz w:val="20"/>
                <w:szCs w:val="20"/>
              </w:rPr>
              <w:t xml:space="preserve">DSM </w:t>
            </w:r>
          </w:p>
          <w:p w14:paraId="4C23CCE7" w14:textId="77777777" w:rsidR="00BF7A65" w:rsidRPr="003A009E" w:rsidRDefault="00BF7A65" w:rsidP="00841A00">
            <w:pPr>
              <w:keepNext/>
              <w:keepLines/>
              <w:spacing w:before="60" w:after="60"/>
              <w:jc w:val="center"/>
              <w:rPr>
                <w:rFonts w:ascii="Arial" w:hAnsi="Arial" w:cs="Arial"/>
                <w:b/>
                <w:bCs/>
                <w:sz w:val="20"/>
                <w:szCs w:val="20"/>
              </w:rPr>
            </w:pPr>
            <w:r w:rsidRPr="003A009E">
              <w:rPr>
                <w:rFonts w:ascii="Arial" w:hAnsi="Arial" w:cs="Arial"/>
                <w:b/>
                <w:bCs/>
                <w:sz w:val="20"/>
                <w:szCs w:val="20"/>
              </w:rPr>
              <w:t>for OpenVMS *</w:t>
            </w:r>
          </w:p>
        </w:tc>
        <w:tc>
          <w:tcPr>
            <w:tcW w:w="2448" w:type="dxa"/>
            <w:gridSpan w:val="2"/>
            <w:shd w:val="pct15" w:color="auto" w:fill="auto"/>
          </w:tcPr>
          <w:p w14:paraId="14788BE4" w14:textId="77777777" w:rsidR="00BF7A65" w:rsidRPr="003A009E" w:rsidRDefault="00BF7A65" w:rsidP="00841A00">
            <w:pPr>
              <w:keepNext/>
              <w:keepLines/>
              <w:spacing w:before="60" w:after="60"/>
              <w:jc w:val="center"/>
              <w:rPr>
                <w:rFonts w:ascii="Arial" w:hAnsi="Arial" w:cs="Arial"/>
                <w:b/>
                <w:bCs/>
                <w:sz w:val="20"/>
                <w:szCs w:val="20"/>
                <w:highlight w:val="yellow"/>
              </w:rPr>
            </w:pPr>
            <w:r w:rsidRPr="003A009E">
              <w:rPr>
                <w:rFonts w:ascii="Arial" w:hAnsi="Arial" w:cs="Arial"/>
                <w:b/>
                <w:bCs/>
                <w:sz w:val="20"/>
                <w:szCs w:val="20"/>
              </w:rPr>
              <w:t>Caché</w:t>
            </w:r>
          </w:p>
        </w:tc>
      </w:tr>
      <w:tr w:rsidR="00BF7A65" w14:paraId="438C112D" w14:textId="77777777">
        <w:trPr>
          <w:cantSplit/>
          <w:trHeight w:val="306"/>
        </w:trPr>
        <w:tc>
          <w:tcPr>
            <w:tcW w:w="1644" w:type="dxa"/>
            <w:vMerge w:val="restart"/>
          </w:tcPr>
          <w:p w14:paraId="3A735BAD"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^XOB</w:t>
            </w:r>
          </w:p>
        </w:tc>
        <w:tc>
          <w:tcPr>
            <w:tcW w:w="2028" w:type="dxa"/>
          </w:tcPr>
          <w:p w14:paraId="7690C919"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System:</w:t>
            </w:r>
          </w:p>
        </w:tc>
        <w:tc>
          <w:tcPr>
            <w:tcW w:w="1224" w:type="dxa"/>
          </w:tcPr>
          <w:p w14:paraId="2B7FA856"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RWP</w:t>
            </w:r>
          </w:p>
        </w:tc>
        <w:tc>
          <w:tcPr>
            <w:tcW w:w="1224" w:type="dxa"/>
          </w:tcPr>
          <w:p w14:paraId="5B69C694"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Owner:</w:t>
            </w:r>
          </w:p>
        </w:tc>
        <w:tc>
          <w:tcPr>
            <w:tcW w:w="1224" w:type="dxa"/>
          </w:tcPr>
          <w:p w14:paraId="03F405B8"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RWD</w:t>
            </w:r>
          </w:p>
        </w:tc>
      </w:tr>
      <w:tr w:rsidR="00BF7A65" w14:paraId="11FB1CAF" w14:textId="77777777">
        <w:trPr>
          <w:cantSplit/>
          <w:trHeight w:val="303"/>
        </w:trPr>
        <w:tc>
          <w:tcPr>
            <w:tcW w:w="1644" w:type="dxa"/>
            <w:vMerge/>
          </w:tcPr>
          <w:p w14:paraId="6F7BC110" w14:textId="77777777" w:rsidR="00BF7A65" w:rsidRPr="003A009E" w:rsidRDefault="00BF7A65" w:rsidP="00841A00">
            <w:pPr>
              <w:keepNext/>
              <w:keepLines/>
              <w:spacing w:before="60" w:after="60"/>
              <w:rPr>
                <w:rFonts w:ascii="Arial" w:hAnsi="Arial" w:cs="Arial"/>
                <w:sz w:val="20"/>
                <w:szCs w:val="20"/>
              </w:rPr>
            </w:pPr>
          </w:p>
        </w:tc>
        <w:tc>
          <w:tcPr>
            <w:tcW w:w="2028" w:type="dxa"/>
          </w:tcPr>
          <w:p w14:paraId="79AA7B38"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World:</w:t>
            </w:r>
          </w:p>
        </w:tc>
        <w:tc>
          <w:tcPr>
            <w:tcW w:w="1224" w:type="dxa"/>
          </w:tcPr>
          <w:p w14:paraId="1C460FA7"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RW</w:t>
            </w:r>
          </w:p>
        </w:tc>
        <w:tc>
          <w:tcPr>
            <w:tcW w:w="1224" w:type="dxa"/>
          </w:tcPr>
          <w:p w14:paraId="46D33A55"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Group:</w:t>
            </w:r>
          </w:p>
        </w:tc>
        <w:tc>
          <w:tcPr>
            <w:tcW w:w="1224" w:type="dxa"/>
          </w:tcPr>
          <w:p w14:paraId="30719F5A"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N</w:t>
            </w:r>
          </w:p>
        </w:tc>
      </w:tr>
      <w:tr w:rsidR="00BF7A65" w14:paraId="13AC5D1D" w14:textId="77777777">
        <w:trPr>
          <w:cantSplit/>
          <w:trHeight w:val="303"/>
        </w:trPr>
        <w:tc>
          <w:tcPr>
            <w:tcW w:w="1644" w:type="dxa"/>
            <w:vMerge/>
          </w:tcPr>
          <w:p w14:paraId="69882902" w14:textId="77777777" w:rsidR="00BF7A65" w:rsidRPr="003A009E" w:rsidRDefault="00BF7A65" w:rsidP="00841A00">
            <w:pPr>
              <w:keepNext/>
              <w:keepLines/>
              <w:spacing w:before="60" w:after="60"/>
              <w:rPr>
                <w:rFonts w:ascii="Arial" w:hAnsi="Arial" w:cs="Arial"/>
                <w:sz w:val="20"/>
                <w:szCs w:val="20"/>
              </w:rPr>
            </w:pPr>
          </w:p>
        </w:tc>
        <w:tc>
          <w:tcPr>
            <w:tcW w:w="2028" w:type="dxa"/>
          </w:tcPr>
          <w:p w14:paraId="279A1DDA"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Group:</w:t>
            </w:r>
          </w:p>
        </w:tc>
        <w:tc>
          <w:tcPr>
            <w:tcW w:w="1224" w:type="dxa"/>
          </w:tcPr>
          <w:p w14:paraId="5E77EBCA"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RW</w:t>
            </w:r>
          </w:p>
        </w:tc>
        <w:tc>
          <w:tcPr>
            <w:tcW w:w="1224" w:type="dxa"/>
          </w:tcPr>
          <w:p w14:paraId="399D9C0B"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World:</w:t>
            </w:r>
          </w:p>
        </w:tc>
        <w:tc>
          <w:tcPr>
            <w:tcW w:w="1224" w:type="dxa"/>
          </w:tcPr>
          <w:p w14:paraId="6E782EE8"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N</w:t>
            </w:r>
          </w:p>
        </w:tc>
      </w:tr>
      <w:tr w:rsidR="00BF7A65" w14:paraId="7E3BC4B6" w14:textId="77777777">
        <w:trPr>
          <w:cantSplit/>
          <w:trHeight w:val="303"/>
        </w:trPr>
        <w:tc>
          <w:tcPr>
            <w:tcW w:w="1644" w:type="dxa"/>
            <w:vMerge/>
          </w:tcPr>
          <w:p w14:paraId="567CEB7D" w14:textId="77777777" w:rsidR="00BF7A65" w:rsidRPr="003A009E" w:rsidRDefault="00BF7A65" w:rsidP="00841A00">
            <w:pPr>
              <w:keepNext/>
              <w:keepLines/>
              <w:spacing w:before="60" w:after="60"/>
              <w:rPr>
                <w:rFonts w:ascii="Arial" w:hAnsi="Arial" w:cs="Arial"/>
                <w:sz w:val="20"/>
                <w:szCs w:val="20"/>
              </w:rPr>
            </w:pPr>
          </w:p>
        </w:tc>
        <w:tc>
          <w:tcPr>
            <w:tcW w:w="2028" w:type="dxa"/>
          </w:tcPr>
          <w:p w14:paraId="1162FEF8"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UCI:</w:t>
            </w:r>
          </w:p>
        </w:tc>
        <w:tc>
          <w:tcPr>
            <w:tcW w:w="1224" w:type="dxa"/>
          </w:tcPr>
          <w:p w14:paraId="1DDC1A6E"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RW</w:t>
            </w:r>
          </w:p>
        </w:tc>
        <w:tc>
          <w:tcPr>
            <w:tcW w:w="1224" w:type="dxa"/>
          </w:tcPr>
          <w:p w14:paraId="1FEEB97E"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Network:</w:t>
            </w:r>
          </w:p>
        </w:tc>
        <w:tc>
          <w:tcPr>
            <w:tcW w:w="1224" w:type="dxa"/>
          </w:tcPr>
          <w:p w14:paraId="244ECDD9" w14:textId="77777777" w:rsidR="00BF7A65" w:rsidRPr="003A009E" w:rsidRDefault="00BF7A65" w:rsidP="00841A00">
            <w:pPr>
              <w:keepNext/>
              <w:keepLines/>
              <w:spacing w:before="60" w:after="60"/>
              <w:rPr>
                <w:rFonts w:ascii="Arial" w:hAnsi="Arial" w:cs="Arial"/>
                <w:sz w:val="20"/>
                <w:szCs w:val="20"/>
              </w:rPr>
            </w:pPr>
            <w:r w:rsidRPr="003A009E">
              <w:rPr>
                <w:rFonts w:ascii="Arial" w:hAnsi="Arial" w:cs="Arial"/>
                <w:sz w:val="20"/>
                <w:szCs w:val="20"/>
              </w:rPr>
              <w:t>RWD</w:t>
            </w:r>
          </w:p>
        </w:tc>
      </w:tr>
    </w:tbl>
    <w:p w14:paraId="55F673E0" w14:textId="77777777" w:rsidR="00BF7A65" w:rsidRDefault="00BF7A65" w:rsidP="00BF7A65"/>
    <w:p w14:paraId="6AC838A8" w14:textId="77777777" w:rsidR="00DA6C39" w:rsidRPr="004034C9" w:rsidRDefault="00BF7A65" w:rsidP="0096218A">
      <w:pPr>
        <w:pStyle w:val="BodyText"/>
        <w:autoSpaceDE/>
        <w:autoSpaceDN/>
        <w:adjustRightInd/>
        <w:spacing w:after="120"/>
        <w:ind w:left="888" w:hanging="168"/>
        <w:rPr>
          <w:rFonts w:ascii="Times New Roman" w:hAnsi="Times New Roman" w:cs="Times New Roman"/>
          <w:b/>
          <w:color w:val="000000"/>
          <w:sz w:val="24"/>
          <w:szCs w:val="24"/>
        </w:rPr>
      </w:pPr>
      <w:r w:rsidRPr="004034C9">
        <w:rPr>
          <w:rFonts w:ascii="Times New Roman" w:hAnsi="Times New Roman" w:cs="Times New Roman"/>
          <w:color w:val="000000"/>
          <w:sz w:val="24"/>
          <w:szCs w:val="24"/>
        </w:rPr>
        <w:t xml:space="preserve">* </w:t>
      </w:r>
      <w:r w:rsidR="000869DE">
        <w:rPr>
          <w:rFonts w:ascii="Times New Roman" w:hAnsi="Times New Roman" w:cs="Times New Roman"/>
          <w:color w:val="000000"/>
          <w:sz w:val="24"/>
          <w:szCs w:val="24"/>
        </w:rPr>
        <w:t xml:space="preserve">Most </w:t>
      </w:r>
      <w:r w:rsidRPr="004034C9">
        <w:rPr>
          <w:rFonts w:ascii="Times New Roman" w:hAnsi="Times New Roman" w:cs="Times New Roman"/>
          <w:color w:val="000000"/>
          <w:sz w:val="24"/>
          <w:szCs w:val="24"/>
        </w:rPr>
        <w:t>DSM/</w:t>
      </w:r>
      <w:r w:rsidR="00843457">
        <w:rPr>
          <w:rFonts w:ascii="Times New Roman" w:hAnsi="Times New Roman" w:cs="Times New Roman"/>
          <w:color w:val="000000"/>
          <w:sz w:val="24"/>
          <w:szCs w:val="24"/>
        </w:rPr>
        <w:t>VMS</w:t>
      </w:r>
      <w:r w:rsidRPr="004034C9">
        <w:rPr>
          <w:rFonts w:ascii="Times New Roman" w:hAnsi="Times New Roman" w:cs="Times New Roman"/>
          <w:color w:val="000000"/>
          <w:sz w:val="24"/>
          <w:szCs w:val="24"/>
        </w:rPr>
        <w:t xml:space="preserve"> </w:t>
      </w:r>
      <w:r w:rsidR="00F539A4">
        <w:rPr>
          <w:rFonts w:ascii="Times New Roman" w:hAnsi="Times New Roman" w:cs="Times New Roman"/>
          <w:color w:val="000000"/>
          <w:sz w:val="24"/>
          <w:szCs w:val="24"/>
        </w:rPr>
        <w:t xml:space="preserve">systems </w:t>
      </w:r>
      <w:r w:rsidR="000869DE">
        <w:rPr>
          <w:rFonts w:ascii="Times New Roman" w:hAnsi="Times New Roman" w:cs="Times New Roman"/>
          <w:color w:val="000000"/>
          <w:sz w:val="24"/>
          <w:szCs w:val="24"/>
        </w:rPr>
        <w:t>have been</w:t>
      </w:r>
      <w:r w:rsidRPr="004034C9">
        <w:rPr>
          <w:rFonts w:ascii="Times New Roman" w:hAnsi="Times New Roman" w:cs="Times New Roman"/>
          <w:color w:val="000000"/>
          <w:sz w:val="24"/>
          <w:szCs w:val="24"/>
        </w:rPr>
        <w:t xml:space="preserve"> converted to </w:t>
      </w:r>
      <w:r w:rsidR="00E1537F" w:rsidRPr="004034C9">
        <w:rPr>
          <w:rFonts w:ascii="Times New Roman" w:hAnsi="Times New Roman" w:cs="Times New Roman"/>
          <w:color w:val="auto"/>
          <w:sz w:val="24"/>
          <w:szCs w:val="24"/>
        </w:rPr>
        <w:t>Caché</w:t>
      </w:r>
      <w:r w:rsidRPr="004034C9">
        <w:rPr>
          <w:rFonts w:ascii="Times New Roman" w:hAnsi="Times New Roman" w:cs="Times New Roman"/>
          <w:color w:val="000000"/>
          <w:sz w:val="24"/>
          <w:szCs w:val="24"/>
        </w:rPr>
        <w:t>/VMS.</w:t>
      </w:r>
    </w:p>
    <w:bookmarkEnd w:id="63"/>
    <w:p w14:paraId="1E326E88" w14:textId="77777777" w:rsidR="00DA6C39" w:rsidRDefault="00DA6C39"/>
    <w:p w14:paraId="0FC727A8" w14:textId="77777777" w:rsidR="00DA6C39" w:rsidRDefault="00DA6C39" w:rsidP="00A8400F">
      <w:pPr>
        <w:pStyle w:val="Heading3"/>
      </w:pPr>
      <w:bookmarkStart w:id="65" w:name="_Toc136061859"/>
      <w:r>
        <w:lastRenderedPageBreak/>
        <w:t>HFS and Null Devices</w:t>
      </w:r>
      <w:bookmarkEnd w:id="65"/>
    </w:p>
    <w:p w14:paraId="6649201C" w14:textId="77777777" w:rsidR="00DA6C39" w:rsidRDefault="00DA6C39">
      <w:r>
        <w:t xml:space="preserve">Verify </w:t>
      </w:r>
      <w:r w:rsidR="003A009E">
        <w:t xml:space="preserve">that </w:t>
      </w:r>
      <w:r>
        <w:t>you have a Host File Server (HFS) device named “HFS” and a Null device named “NULL” in the DEVICE file (#3.5).</w:t>
      </w:r>
    </w:p>
    <w:p w14:paraId="1E61C856" w14:textId="77777777" w:rsidR="00DA6C39" w:rsidRDefault="00DA6C39">
      <w:pPr>
        <w:ind w:left="547"/>
      </w:pPr>
    </w:p>
    <w:tbl>
      <w:tblPr>
        <w:tblW w:w="8832" w:type="dxa"/>
        <w:tblInd w:w="108" w:type="dxa"/>
        <w:tblBorders>
          <w:top w:val="single" w:sz="4" w:space="0" w:color="auto"/>
          <w:bottom w:val="single" w:sz="4" w:space="0" w:color="auto"/>
        </w:tblBorders>
        <w:tblLayout w:type="fixed"/>
        <w:tblLook w:val="0000" w:firstRow="0" w:lastRow="0" w:firstColumn="0" w:lastColumn="0" w:noHBand="0" w:noVBand="0"/>
      </w:tblPr>
      <w:tblGrid>
        <w:gridCol w:w="1032"/>
        <w:gridCol w:w="7800"/>
      </w:tblGrid>
      <w:tr w:rsidR="00DA6C39" w14:paraId="059F5C4F" w14:textId="77777777">
        <w:trPr>
          <w:cantSplit/>
        </w:trPr>
        <w:tc>
          <w:tcPr>
            <w:tcW w:w="1032" w:type="dxa"/>
            <w:tcBorders>
              <w:top w:val="single" w:sz="4" w:space="0" w:color="auto"/>
              <w:left w:val="single" w:sz="4" w:space="0" w:color="auto"/>
              <w:bottom w:val="single" w:sz="4" w:space="0" w:color="auto"/>
              <w:right w:val="single" w:sz="4" w:space="0" w:color="auto"/>
            </w:tcBorders>
            <w:vAlign w:val="center"/>
          </w:tcPr>
          <w:p w14:paraId="284F4FE1" w14:textId="5521700E" w:rsidR="00DA6C39" w:rsidRDefault="00AE757D">
            <w:pPr>
              <w:spacing w:before="60" w:after="60"/>
              <w:ind w:left="-228"/>
              <w:jc w:val="center"/>
            </w:pPr>
            <w:r>
              <w:rPr>
                <w:noProof/>
              </w:rPr>
              <w:drawing>
                <wp:inline distT="0" distB="0" distL="0" distR="0" wp14:anchorId="423A4149" wp14:editId="596D6751">
                  <wp:extent cx="276225" cy="2762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800" w:type="dxa"/>
            <w:tcBorders>
              <w:top w:val="single" w:sz="4" w:space="0" w:color="auto"/>
              <w:left w:val="single" w:sz="4" w:space="0" w:color="auto"/>
              <w:bottom w:val="single" w:sz="4" w:space="0" w:color="auto"/>
              <w:right w:val="single" w:sz="4" w:space="0" w:color="auto"/>
            </w:tcBorders>
            <w:vAlign w:val="center"/>
          </w:tcPr>
          <w:p w14:paraId="05B82CE7" w14:textId="77777777" w:rsidR="00DA6C39" w:rsidRDefault="00DA6C39">
            <w:pPr>
              <w:ind w:left="90"/>
            </w:pPr>
            <w:r>
              <w:t>You can have other devices with similar names, but one device is needed whose name or mnemonic is “NULL.”</w:t>
            </w:r>
          </w:p>
        </w:tc>
      </w:tr>
    </w:tbl>
    <w:p w14:paraId="4DA4F3A0" w14:textId="77777777" w:rsidR="00DA6C39" w:rsidRDefault="00DA6C39"/>
    <w:p w14:paraId="4C23326B" w14:textId="77777777" w:rsidR="00DA6C39" w:rsidRDefault="00DA6C39">
      <w:bookmarkStart w:id="66" w:name="_Toc52854100"/>
    </w:p>
    <w:p w14:paraId="7D51FEEB" w14:textId="77777777" w:rsidR="00DA6C39" w:rsidRDefault="00DA6C39" w:rsidP="00A8400F">
      <w:pPr>
        <w:pStyle w:val="Heading3"/>
      </w:pPr>
      <w:bookmarkStart w:id="67" w:name="_Toc52854109"/>
      <w:bookmarkStart w:id="68" w:name="_Toc77745294"/>
      <w:bookmarkStart w:id="69" w:name="_Toc136061860"/>
      <w:bookmarkEnd w:id="55"/>
      <w:bookmarkEnd w:id="66"/>
      <w:r>
        <w:t>Deleting File #18</w:t>
      </w:r>
      <w:bookmarkEnd w:id="67"/>
      <w:bookmarkEnd w:id="68"/>
      <w:bookmarkEnd w:id="69"/>
    </w:p>
    <w:p w14:paraId="4DAD8B96" w14:textId="77777777" w:rsidR="00DA6C39" w:rsidRDefault="00DA6C39">
      <w:r>
        <w:t>During testing of VistALink 1.0, it was discovered that some sites might still have an old Kernel file</w:t>
      </w:r>
      <w:r w:rsidR="00090592">
        <w:t xml:space="preserve"> residing on their system</w:t>
      </w:r>
      <w:r>
        <w:t xml:space="preserve"> called </w:t>
      </w:r>
      <w:r w:rsidR="003F0D2C">
        <w:t>“</w:t>
      </w:r>
      <w:r w:rsidRPr="003F0D2C">
        <w:t>System file #18</w:t>
      </w:r>
      <w:r w:rsidR="00F539A4">
        <w:t>”</w:t>
      </w:r>
      <w:r>
        <w:t>.</w:t>
      </w:r>
      <w:r w:rsidR="00090592">
        <w:t xml:space="preserve"> </w:t>
      </w:r>
      <w:r w:rsidR="00090592" w:rsidRPr="00181FE0">
        <w:t>To support virgin installs, VistALink 1.5 includes steps to check and clean up file #18.</w:t>
      </w:r>
      <w:r>
        <w:t xml:space="preserve"> </w:t>
      </w:r>
    </w:p>
    <w:p w14:paraId="15D0CA0B" w14:textId="77777777" w:rsidR="00DA6C39" w:rsidRDefault="00DA6C39"/>
    <w:p w14:paraId="05E3C597" w14:textId="77777777" w:rsidR="00DA6C39" w:rsidRDefault="00DA6C39">
      <w:r>
        <w:t>This file was created in the early 1980s and was a precursor to the current Kernel System Parameters file.  However, it is now obsolete and must be removed from your system before the VistALink package can be installed</w:t>
      </w:r>
      <w:r w:rsidR="00E22AA2">
        <w:t>,</w:t>
      </w:r>
      <w:r>
        <w:t xml:space="preserve"> because it shares the same </w:t>
      </w:r>
      <w:r w:rsidR="00490962">
        <w:t>number space</w:t>
      </w:r>
      <w:r>
        <w:t xml:space="preserve"> that VistALink was assigned.</w:t>
      </w:r>
    </w:p>
    <w:p w14:paraId="0E1FF12C" w14:textId="77777777" w:rsidR="00DA6C39" w:rsidRDefault="00DA6C39"/>
    <w:p w14:paraId="7A73EB1D" w14:textId="77777777" w:rsidR="00DA6C39" w:rsidRDefault="00DA6C39">
      <w:r>
        <w:t>You may wish to manually back</w:t>
      </w:r>
      <w:r w:rsidR="00E22AA2">
        <w:t xml:space="preserve"> up and delete System file #18. </w:t>
      </w:r>
      <w:r>
        <w:t xml:space="preserve">If this file is on your system, the VistALink environment check will ask you a series of questions during the installation phase to </w:t>
      </w:r>
      <w:r w:rsidR="00136B41">
        <w:t xml:space="preserve">either </w:t>
      </w:r>
      <w:r>
        <w:t>abort the installation or allow the VistALink installati</w:t>
      </w:r>
      <w:r w:rsidR="00646A07">
        <w:t xml:space="preserve">on to delete the file for you. </w:t>
      </w:r>
    </w:p>
    <w:p w14:paraId="4C0FB856" w14:textId="77777777" w:rsidR="00646A07" w:rsidRDefault="00646A07"/>
    <w:p w14:paraId="121F9E60" w14:textId="77777777" w:rsidR="00DA6C39" w:rsidRDefault="00DA6C39" w:rsidP="0096218A">
      <w:pPr>
        <w:pStyle w:val="Heading2"/>
      </w:pPr>
      <w:bookmarkStart w:id="70" w:name="_Toc136061861"/>
      <w:r>
        <w:t>Installing VistALink 1.5 KIDS Build</w:t>
      </w:r>
      <w:bookmarkEnd w:id="70"/>
    </w:p>
    <w:p w14:paraId="620B8843" w14:textId="77777777" w:rsidR="00DA6C39" w:rsidRDefault="00DA6C39">
      <w:r>
        <w:t xml:space="preserve">Follow the steps in this section to install </w:t>
      </w:r>
      <w:r w:rsidR="00646A07">
        <w:t xml:space="preserve">VistALink 1.5. </w:t>
      </w:r>
      <w:hyperlink w:anchor="_Sample_M_Installation" w:history="1">
        <w:r w:rsidR="00BF1DB0">
          <w:rPr>
            <w:rStyle w:val="Hyperlink"/>
          </w:rPr>
          <w:t>Section 2</w:t>
        </w:r>
        <w:r w:rsidR="002D268E" w:rsidRPr="002D268E">
          <w:rPr>
            <w:rStyle w:val="Hyperlink"/>
          </w:rPr>
          <w:t>.</w:t>
        </w:r>
        <w:r w:rsidR="00843457">
          <w:rPr>
            <w:rStyle w:val="Hyperlink"/>
          </w:rPr>
          <w:t>3</w:t>
        </w:r>
        <w:r w:rsidR="002D268E" w:rsidRPr="002D268E">
          <w:rPr>
            <w:rStyle w:val="Hyperlink"/>
          </w:rPr>
          <w:t>.3</w:t>
        </w:r>
      </w:hyperlink>
      <w:r w:rsidR="003F0D2C">
        <w:t xml:space="preserve"> </w:t>
      </w:r>
      <w:r w:rsidR="00646A07">
        <w:t>contains</w:t>
      </w:r>
      <w:r>
        <w:t xml:space="preserve"> an example of a complete VistALink 1.5 installation on </w:t>
      </w:r>
      <w:r w:rsidR="00843457">
        <w:t>a</w:t>
      </w:r>
      <w:r>
        <w:t xml:space="preserve"> </w:t>
      </w:r>
      <w:r w:rsidR="00843457">
        <w:t>VistA/</w:t>
      </w:r>
      <w:r>
        <w:t xml:space="preserve">M server. </w:t>
      </w:r>
    </w:p>
    <w:p w14:paraId="6F7765CD" w14:textId="77777777" w:rsidR="00646A07" w:rsidRDefault="00646A07"/>
    <w:p w14:paraId="52896627" w14:textId="77777777" w:rsidR="00646A07" w:rsidRPr="00BF7A65" w:rsidRDefault="00646A07" w:rsidP="00A8400F">
      <w:pPr>
        <w:pStyle w:val="Heading3"/>
      </w:pPr>
      <w:bookmarkStart w:id="71" w:name="_Toc136061862"/>
      <w:r w:rsidRPr="00BF7A65">
        <w:t>Preliminary Steps</w:t>
      </w:r>
      <w:bookmarkEnd w:id="71"/>
    </w:p>
    <w:p w14:paraId="7C20C998" w14:textId="77777777" w:rsidR="00646A07" w:rsidRPr="00BF7A65" w:rsidRDefault="00646A07" w:rsidP="009A4A24">
      <w:pPr>
        <w:pStyle w:val="ProcedureText"/>
        <w:numPr>
          <w:ilvl w:val="0"/>
          <w:numId w:val="7"/>
        </w:numPr>
        <w:tabs>
          <w:tab w:val="clear" w:pos="720"/>
        </w:tabs>
        <w:ind w:left="360"/>
        <w:rPr>
          <w:sz w:val="24"/>
        </w:rPr>
      </w:pPr>
      <w:r w:rsidRPr="00BF7A65">
        <w:rPr>
          <w:sz w:val="24"/>
        </w:rPr>
        <w:t>Find the VistALink 1.5 KIDS build (</w:t>
      </w:r>
      <w:r w:rsidR="001C057A">
        <w:rPr>
          <w:sz w:val="24"/>
        </w:rPr>
        <w:t>XOB_1_5.KID</w:t>
      </w:r>
      <w:r w:rsidR="00A775CE">
        <w:rPr>
          <w:sz w:val="24"/>
        </w:rPr>
        <w:t xml:space="preserve">) in the </w:t>
      </w:r>
      <w:r w:rsidR="00A775CE" w:rsidRPr="00A775CE">
        <w:rPr>
          <w:b/>
          <w:sz w:val="24"/>
        </w:rPr>
        <w:t>m</w:t>
      </w:r>
      <w:r w:rsidRPr="00BF7A65">
        <w:rPr>
          <w:sz w:val="24"/>
        </w:rPr>
        <w:t xml:space="preserve"> folder of the VistALink distribution zip file</w:t>
      </w:r>
      <w:r w:rsidR="00A775CE">
        <w:rPr>
          <w:sz w:val="24"/>
        </w:rPr>
        <w:t>. You can download the distribution file from</w:t>
      </w:r>
      <w:r w:rsidR="002A67F2">
        <w:rPr>
          <w:sz w:val="24"/>
        </w:rPr>
        <w:t xml:space="preserve"> the</w:t>
      </w:r>
      <w:r w:rsidRPr="00BF7A65">
        <w:rPr>
          <w:sz w:val="24"/>
        </w:rPr>
        <w:t xml:space="preserve"> </w:t>
      </w:r>
      <w:r w:rsidRPr="00BF7A65">
        <w:rPr>
          <w:b/>
          <w:sz w:val="24"/>
        </w:rPr>
        <w:t>anonymous.software</w:t>
      </w:r>
      <w:r w:rsidR="002A67F2">
        <w:rPr>
          <w:sz w:val="24"/>
        </w:rPr>
        <w:t xml:space="preserve"> directory on any of the OIFO </w:t>
      </w:r>
      <w:r w:rsidR="006F307B">
        <w:rPr>
          <w:sz w:val="24"/>
        </w:rPr>
        <w:t>FTP</w:t>
      </w:r>
      <w:r w:rsidR="002A67F2">
        <w:rPr>
          <w:sz w:val="24"/>
        </w:rPr>
        <w:t xml:space="preserve"> download sites.</w:t>
      </w:r>
    </w:p>
    <w:tbl>
      <w:tblPr>
        <w:tblW w:w="9120" w:type="dxa"/>
        <w:tblInd w:w="108" w:type="dxa"/>
        <w:tblBorders>
          <w:top w:val="single" w:sz="4" w:space="0" w:color="auto"/>
          <w:bottom w:val="single" w:sz="4" w:space="0" w:color="auto"/>
        </w:tblBorders>
        <w:tblLayout w:type="fixed"/>
        <w:tblLook w:val="0000" w:firstRow="0" w:lastRow="0" w:firstColumn="0" w:lastColumn="0" w:noHBand="0" w:noVBand="0"/>
      </w:tblPr>
      <w:tblGrid>
        <w:gridCol w:w="768"/>
        <w:gridCol w:w="8352"/>
      </w:tblGrid>
      <w:tr w:rsidR="00646A07" w:rsidRPr="00BF7A65" w14:paraId="58A66555" w14:textId="77777777">
        <w:trPr>
          <w:cantSplit/>
        </w:trPr>
        <w:tc>
          <w:tcPr>
            <w:tcW w:w="768" w:type="dxa"/>
            <w:tcBorders>
              <w:top w:val="single" w:sz="4" w:space="0" w:color="auto"/>
              <w:left w:val="single" w:sz="4" w:space="0" w:color="auto"/>
              <w:bottom w:val="single" w:sz="4" w:space="0" w:color="auto"/>
              <w:right w:val="single" w:sz="4" w:space="0" w:color="auto"/>
            </w:tcBorders>
            <w:vAlign w:val="center"/>
          </w:tcPr>
          <w:p w14:paraId="10E2CDD9" w14:textId="39BBF554" w:rsidR="00646A07" w:rsidRPr="00BF7A65" w:rsidRDefault="00646A07" w:rsidP="00827038">
            <w:pPr>
              <w:spacing w:before="60" w:after="60"/>
              <w:ind w:left="-196"/>
            </w:pPr>
            <w:r w:rsidRPr="00BF7A65">
              <w:t xml:space="preserve">   </w:t>
            </w:r>
            <w:r w:rsidR="00AE757D">
              <w:rPr>
                <w:noProof/>
              </w:rPr>
              <w:drawing>
                <wp:inline distT="0" distB="0" distL="0" distR="0" wp14:anchorId="4FE759A5" wp14:editId="78A053CE">
                  <wp:extent cx="276225" cy="2762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352" w:type="dxa"/>
            <w:tcBorders>
              <w:top w:val="single" w:sz="4" w:space="0" w:color="auto"/>
              <w:left w:val="single" w:sz="4" w:space="0" w:color="auto"/>
              <w:bottom w:val="single" w:sz="4" w:space="0" w:color="auto"/>
              <w:right w:val="single" w:sz="4" w:space="0" w:color="auto"/>
            </w:tcBorders>
            <w:vAlign w:val="center"/>
          </w:tcPr>
          <w:p w14:paraId="67FFBA99" w14:textId="77777777" w:rsidR="00646A07" w:rsidRPr="00BF7A65" w:rsidRDefault="00646A07" w:rsidP="00827038">
            <w:r w:rsidRPr="00BF7A65">
              <w:t xml:space="preserve">The </w:t>
            </w:r>
            <w:r w:rsidRPr="00BF7A65">
              <w:rPr>
                <w:bCs/>
                <w:iCs/>
              </w:rPr>
              <w:t>VistALink</w:t>
            </w:r>
            <w:r w:rsidRPr="00BF7A65">
              <w:t xml:space="preserve"> 1.5 KIDS distribution is contained in the </w:t>
            </w:r>
            <w:r w:rsidRPr="00BF7A65">
              <w:rPr>
                <w:b/>
              </w:rPr>
              <w:t>m</w:t>
            </w:r>
            <w:r w:rsidRPr="00BF7A65">
              <w:t xml:space="preserve"> folder of the VistALink distribution zip file.</w:t>
            </w:r>
            <w:r w:rsidR="009531B3">
              <w:t xml:space="preserve">  It is also available as a standalone file on the anonymous.software directories.</w:t>
            </w:r>
          </w:p>
        </w:tc>
      </w:tr>
    </w:tbl>
    <w:p w14:paraId="028A6159" w14:textId="77777777" w:rsidR="00646A07" w:rsidRPr="00BF7A65" w:rsidRDefault="00646A07" w:rsidP="00646A07"/>
    <w:p w14:paraId="11C5434A" w14:textId="77777777" w:rsidR="00646A07" w:rsidRPr="00BF7A65" w:rsidRDefault="00646A07" w:rsidP="009A4A24">
      <w:pPr>
        <w:pStyle w:val="ProcedureText"/>
        <w:numPr>
          <w:ilvl w:val="0"/>
          <w:numId w:val="7"/>
        </w:numPr>
        <w:tabs>
          <w:tab w:val="clear" w:pos="720"/>
        </w:tabs>
        <w:ind w:left="360"/>
        <w:rPr>
          <w:sz w:val="24"/>
        </w:rPr>
      </w:pPr>
      <w:r w:rsidRPr="00BF7A65">
        <w:rPr>
          <w:sz w:val="24"/>
        </w:rPr>
        <w:t>FTP the KIDS build file to the intended VistA/M server</w:t>
      </w:r>
      <w:r w:rsidR="00443347">
        <w:rPr>
          <w:sz w:val="24"/>
        </w:rPr>
        <w:t>.</w:t>
      </w:r>
      <w:r w:rsidRPr="00BF7A65">
        <w:rPr>
          <w:sz w:val="24"/>
        </w:rPr>
        <w:t xml:space="preserve"> </w:t>
      </w:r>
    </w:p>
    <w:p w14:paraId="57B32AF3" w14:textId="77777777" w:rsidR="00646A07" w:rsidRPr="00BF7A65" w:rsidRDefault="00843457" w:rsidP="009A4A24">
      <w:pPr>
        <w:pStyle w:val="ProcedureText"/>
        <w:numPr>
          <w:ilvl w:val="0"/>
          <w:numId w:val="7"/>
        </w:numPr>
        <w:tabs>
          <w:tab w:val="clear" w:pos="720"/>
        </w:tabs>
        <w:ind w:left="360"/>
        <w:rPr>
          <w:sz w:val="24"/>
        </w:rPr>
      </w:pPr>
      <w:r>
        <w:rPr>
          <w:sz w:val="24"/>
        </w:rPr>
        <w:t>Log on to your VistA/</w:t>
      </w:r>
      <w:r w:rsidR="00646A07" w:rsidRPr="00BF7A65">
        <w:rPr>
          <w:sz w:val="24"/>
        </w:rPr>
        <w:t>M server</w:t>
      </w:r>
      <w:r w:rsidR="00E1537F">
        <w:rPr>
          <w:sz w:val="24"/>
        </w:rPr>
        <w:t>.</w:t>
      </w:r>
      <w:r w:rsidR="00646A07" w:rsidRPr="00BF7A65">
        <w:rPr>
          <w:sz w:val="24"/>
        </w:rPr>
        <w:t xml:space="preserve"> </w:t>
      </w:r>
      <w:r w:rsidR="00E1537F">
        <w:rPr>
          <w:sz w:val="24"/>
        </w:rPr>
        <w:t xml:space="preserve">Select the </w:t>
      </w:r>
      <w:r w:rsidR="00E1537F" w:rsidRPr="00E1537F">
        <w:rPr>
          <w:b/>
          <w:sz w:val="24"/>
        </w:rPr>
        <w:t>Programmer O</w:t>
      </w:r>
      <w:r w:rsidR="00646A07" w:rsidRPr="00E1537F">
        <w:rPr>
          <w:b/>
          <w:sz w:val="24"/>
        </w:rPr>
        <w:t>ption</w:t>
      </w:r>
      <w:r w:rsidR="00E1537F" w:rsidRPr="00E1537F">
        <w:rPr>
          <w:b/>
          <w:sz w:val="24"/>
        </w:rPr>
        <w:t>s . . .</w:t>
      </w:r>
      <w:r w:rsidR="00E1537F">
        <w:rPr>
          <w:sz w:val="24"/>
        </w:rPr>
        <w:t xml:space="preserve"> menu from the </w:t>
      </w:r>
      <w:r w:rsidR="00646A07" w:rsidRPr="00BF7A65">
        <w:rPr>
          <w:sz w:val="24"/>
        </w:rPr>
        <w:t>System</w:t>
      </w:r>
      <w:r w:rsidR="00E1537F">
        <w:rPr>
          <w:sz w:val="24"/>
        </w:rPr>
        <w:t>s Manager Menu option (EVE).</w:t>
      </w:r>
    </w:p>
    <w:p w14:paraId="0F839E8C" w14:textId="77777777" w:rsidR="00646A07" w:rsidRDefault="00646A07" w:rsidP="009A4A24">
      <w:pPr>
        <w:pStyle w:val="ProcedureText"/>
        <w:numPr>
          <w:ilvl w:val="0"/>
          <w:numId w:val="7"/>
        </w:numPr>
        <w:tabs>
          <w:tab w:val="clear" w:pos="720"/>
        </w:tabs>
        <w:ind w:left="360"/>
        <w:rPr>
          <w:sz w:val="24"/>
        </w:rPr>
      </w:pPr>
      <w:r w:rsidRPr="00BF7A65">
        <w:rPr>
          <w:sz w:val="24"/>
        </w:rPr>
        <w:t>While installing th</w:t>
      </w:r>
      <w:r w:rsidR="00A775CE">
        <w:rPr>
          <w:sz w:val="24"/>
        </w:rPr>
        <w:t>is</w:t>
      </w:r>
      <w:r w:rsidRPr="00BF7A65">
        <w:rPr>
          <w:sz w:val="24"/>
        </w:rPr>
        <w:t xml:space="preserve"> package on the server, do not run any VistALink-based Client/Server software (e.g., Care Management). </w:t>
      </w:r>
    </w:p>
    <w:tbl>
      <w:tblPr>
        <w:tblW w:w="9120" w:type="dxa"/>
        <w:tblInd w:w="108" w:type="dxa"/>
        <w:tblBorders>
          <w:top w:val="single" w:sz="4" w:space="0" w:color="auto"/>
          <w:bottom w:val="single" w:sz="4" w:space="0" w:color="auto"/>
        </w:tblBorders>
        <w:tblLayout w:type="fixed"/>
        <w:tblLook w:val="0000" w:firstRow="0" w:lastRow="0" w:firstColumn="0" w:lastColumn="0" w:noHBand="0" w:noVBand="0"/>
      </w:tblPr>
      <w:tblGrid>
        <w:gridCol w:w="768"/>
        <w:gridCol w:w="8352"/>
      </w:tblGrid>
      <w:tr w:rsidR="00024C23" w:rsidRPr="00BF7A65" w14:paraId="0A6E6C4B" w14:textId="77777777">
        <w:trPr>
          <w:cantSplit/>
        </w:trPr>
        <w:tc>
          <w:tcPr>
            <w:tcW w:w="768" w:type="dxa"/>
            <w:tcBorders>
              <w:top w:val="single" w:sz="4" w:space="0" w:color="auto"/>
              <w:left w:val="single" w:sz="4" w:space="0" w:color="auto"/>
              <w:bottom w:val="single" w:sz="4" w:space="0" w:color="auto"/>
              <w:right w:val="single" w:sz="4" w:space="0" w:color="auto"/>
            </w:tcBorders>
            <w:vAlign w:val="center"/>
          </w:tcPr>
          <w:p w14:paraId="47661469" w14:textId="046B9756" w:rsidR="00024C23" w:rsidRPr="00BF7A65" w:rsidRDefault="00024C23" w:rsidP="005C20CE">
            <w:pPr>
              <w:spacing w:before="60" w:after="60"/>
              <w:ind w:left="-196"/>
            </w:pPr>
            <w:r w:rsidRPr="00BF7A65">
              <w:lastRenderedPageBreak/>
              <w:t xml:space="preserve">   </w:t>
            </w:r>
            <w:r w:rsidR="00AE757D">
              <w:rPr>
                <w:noProof/>
              </w:rPr>
              <w:drawing>
                <wp:inline distT="0" distB="0" distL="0" distR="0" wp14:anchorId="7966FDC2" wp14:editId="13782D39">
                  <wp:extent cx="276225" cy="2762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352" w:type="dxa"/>
            <w:tcBorders>
              <w:top w:val="single" w:sz="4" w:space="0" w:color="auto"/>
              <w:left w:val="single" w:sz="4" w:space="0" w:color="auto"/>
              <w:bottom w:val="single" w:sz="4" w:space="0" w:color="auto"/>
              <w:right w:val="single" w:sz="4" w:space="0" w:color="auto"/>
            </w:tcBorders>
            <w:vAlign w:val="center"/>
          </w:tcPr>
          <w:p w14:paraId="3229D8C9" w14:textId="77777777" w:rsidR="00024C23" w:rsidRPr="00024C23" w:rsidRDefault="00843457" w:rsidP="00024C23">
            <w:pPr>
              <w:pStyle w:val="ProcedureText"/>
              <w:ind w:left="-12"/>
              <w:rPr>
                <w:sz w:val="24"/>
              </w:rPr>
            </w:pPr>
            <w:r>
              <w:t>C</w:t>
            </w:r>
            <w:r w:rsidR="00024C23" w:rsidRPr="00BF7A65">
              <w:t>heck the system status for any XOBVSKT routines that are running (e.g., VistALink Handler). If you find any of these jobs running on the system, notify users to log</w:t>
            </w:r>
            <w:r w:rsidR="005A3C2B">
              <w:t xml:space="preserve"> </w:t>
            </w:r>
            <w:r w:rsidR="00024C23" w:rsidRPr="00BF7A65">
              <w:t xml:space="preserve">off or FORCEX the jobs. Active users may </w:t>
            </w:r>
            <w:r w:rsidR="00024C23">
              <w:t>get NOSOURCE or CLOBBER errors.</w:t>
            </w:r>
          </w:p>
        </w:tc>
      </w:tr>
    </w:tbl>
    <w:p w14:paraId="493D217B" w14:textId="77777777" w:rsidR="00024C23" w:rsidRPr="00024C23" w:rsidRDefault="00024C23" w:rsidP="00024C23"/>
    <w:p w14:paraId="493A5A47" w14:textId="77777777" w:rsidR="00646A07" w:rsidRPr="00BF7A65" w:rsidRDefault="00646A07" w:rsidP="009A4A24">
      <w:pPr>
        <w:pStyle w:val="ProcedureText"/>
        <w:numPr>
          <w:ilvl w:val="0"/>
          <w:numId w:val="7"/>
        </w:numPr>
        <w:tabs>
          <w:tab w:val="clear" w:pos="720"/>
        </w:tabs>
        <w:ind w:left="360"/>
        <w:rPr>
          <w:sz w:val="24"/>
        </w:rPr>
      </w:pPr>
      <w:r w:rsidRPr="00BF7A65">
        <w:rPr>
          <w:sz w:val="24"/>
        </w:rPr>
        <w:t>If a previous version of VistALink is running on your system, stop the VistALink Listener on the server. Follow your normal procedures to stop the VistALink Listener:</w:t>
      </w:r>
    </w:p>
    <w:p w14:paraId="5EA63387" w14:textId="77777777" w:rsidR="00646A07" w:rsidRPr="00BF7A65" w:rsidRDefault="00646A07" w:rsidP="009A4A24">
      <w:pPr>
        <w:numPr>
          <w:ilvl w:val="0"/>
          <w:numId w:val="10"/>
        </w:numPr>
        <w:tabs>
          <w:tab w:val="clear" w:pos="720"/>
          <w:tab w:val="num" w:pos="1080"/>
        </w:tabs>
        <w:ind w:left="1080"/>
      </w:pPr>
      <w:r w:rsidRPr="00BF7A65">
        <w:t>If your VistALink listener runs via</w:t>
      </w:r>
      <w:r w:rsidR="00BD6E8A">
        <w:t xml:space="preserve"> VMS TCP Services, use VMS TCP s</w:t>
      </w:r>
      <w:r w:rsidRPr="00BF7A65">
        <w:t xml:space="preserve">ervices to </w:t>
      </w:r>
      <w:r w:rsidR="00BD6E8A">
        <w:t>disable</w:t>
      </w:r>
      <w:r w:rsidRPr="00BF7A65">
        <w:t xml:space="preserve"> the </w:t>
      </w:r>
      <w:r w:rsidR="00BD6E8A">
        <w:t>service (</w:t>
      </w:r>
      <w:r w:rsidRPr="00BF7A65">
        <w:t>listener</w:t>
      </w:r>
      <w:r w:rsidR="00BD6E8A">
        <w:t>)</w:t>
      </w:r>
    </w:p>
    <w:p w14:paraId="2913A4CD" w14:textId="77777777" w:rsidR="00646A07" w:rsidRPr="00BF7A65" w:rsidRDefault="00646A07" w:rsidP="00646A07">
      <w:pPr>
        <w:ind w:left="360" w:firstLine="405"/>
      </w:pPr>
    </w:p>
    <w:p w14:paraId="71A60F62" w14:textId="77777777" w:rsidR="00646A07" w:rsidRPr="00BF7A65" w:rsidRDefault="00646A07" w:rsidP="009A4A24">
      <w:pPr>
        <w:numPr>
          <w:ilvl w:val="0"/>
          <w:numId w:val="10"/>
        </w:numPr>
        <w:tabs>
          <w:tab w:val="clear" w:pos="720"/>
          <w:tab w:val="num" w:pos="1080"/>
        </w:tabs>
        <w:ind w:left="1080"/>
      </w:pPr>
      <w:r w:rsidRPr="00BF7A65">
        <w:t xml:space="preserve">If your VistALink listener </w:t>
      </w:r>
      <w:r w:rsidR="00BD6E8A">
        <w:t xml:space="preserve">process </w:t>
      </w:r>
      <w:r w:rsidRPr="00BF7A65">
        <w:t xml:space="preserve">runs within </w:t>
      </w:r>
      <w:r w:rsidR="00BD6E8A">
        <w:t>Caché (not via VMS TCP services</w:t>
      </w:r>
      <w:r w:rsidRPr="00BF7A65">
        <w:t>), use the Foundations menu to stop the listener.</w:t>
      </w:r>
    </w:p>
    <w:p w14:paraId="0AA90450" w14:textId="77777777" w:rsidR="00646A07" w:rsidRPr="00443347" w:rsidRDefault="00646A07" w:rsidP="00646A07"/>
    <w:p w14:paraId="11171F26" w14:textId="77777777" w:rsidR="00BB26DF" w:rsidRPr="00443347" w:rsidRDefault="00646A07" w:rsidP="009A4A24">
      <w:pPr>
        <w:pStyle w:val="ProcedureText"/>
        <w:numPr>
          <w:ilvl w:val="0"/>
          <w:numId w:val="7"/>
        </w:numPr>
        <w:tabs>
          <w:tab w:val="clear" w:pos="720"/>
        </w:tabs>
        <w:ind w:left="360"/>
        <w:rPr>
          <w:sz w:val="24"/>
        </w:rPr>
      </w:pPr>
      <w:r w:rsidRPr="00443347">
        <w:rPr>
          <w:sz w:val="24"/>
        </w:rPr>
        <w:t>Stop all VistALink users.</w:t>
      </w:r>
    </w:p>
    <w:p w14:paraId="3F129D1E" w14:textId="77777777" w:rsidR="0016122A" w:rsidRPr="0016122A" w:rsidRDefault="0016122A" w:rsidP="0016122A">
      <w:pPr>
        <w:rPr>
          <w:highlight w:val="yellow"/>
        </w:rPr>
      </w:pPr>
    </w:p>
    <w:p w14:paraId="48225719" w14:textId="77777777" w:rsidR="0016122A" w:rsidRPr="002517E4" w:rsidRDefault="0016122A" w:rsidP="00A8400F">
      <w:pPr>
        <w:pStyle w:val="Heading3"/>
      </w:pPr>
      <w:bookmarkStart w:id="72" w:name="_Toc136061863"/>
      <w:r w:rsidRPr="0016122A">
        <w:t>Build Installation</w:t>
      </w:r>
      <w:bookmarkEnd w:id="72"/>
    </w:p>
    <w:p w14:paraId="687433B2" w14:textId="77777777" w:rsidR="00DA6C39" w:rsidRDefault="00DA6C39" w:rsidP="0016122A">
      <w:pPr>
        <w:pStyle w:val="ProcedureText"/>
        <w:numPr>
          <w:ilvl w:val="0"/>
          <w:numId w:val="32"/>
        </w:numPr>
        <w:rPr>
          <w:sz w:val="24"/>
        </w:rPr>
      </w:pPr>
      <w:r>
        <w:rPr>
          <w:sz w:val="24"/>
        </w:rPr>
        <w:t xml:space="preserve">Use the KIDS Installation option, </w:t>
      </w:r>
      <w:r w:rsidR="00F31656">
        <w:rPr>
          <w:b/>
          <w:sz w:val="24"/>
        </w:rPr>
        <w:t>Load a</w:t>
      </w:r>
      <w:r>
        <w:rPr>
          <w:b/>
          <w:sz w:val="24"/>
        </w:rPr>
        <w:t xml:space="preserve"> Distribution [XPD LOAD DISTRIBUTION]</w:t>
      </w:r>
      <w:r>
        <w:rPr>
          <w:sz w:val="24"/>
        </w:rPr>
        <w:t>. Enter “XOB_1_5.KID” as the name of the Host File.  This will load three transport globals contained within the distribution:</w:t>
      </w:r>
    </w:p>
    <w:p w14:paraId="4CF016CB" w14:textId="77777777" w:rsidR="00AA63F8" w:rsidRDefault="00DA6C39" w:rsidP="00AA63F8">
      <w:pPr>
        <w:pStyle w:val="Footer"/>
        <w:numPr>
          <w:ilvl w:val="0"/>
          <w:numId w:val="8"/>
        </w:numPr>
        <w:tabs>
          <w:tab w:val="clear" w:pos="1800"/>
          <w:tab w:val="clear" w:pos="4680"/>
          <w:tab w:val="num" w:pos="1080"/>
          <w:tab w:val="num" w:pos="1968"/>
          <w:tab w:val="left" w:pos="2304"/>
        </w:tabs>
        <w:ind w:left="720" w:firstLine="0"/>
        <w:rPr>
          <w:sz w:val="24"/>
          <w:szCs w:val="24"/>
        </w:rPr>
      </w:pPr>
      <w:r w:rsidRPr="00443347">
        <w:rPr>
          <w:sz w:val="24"/>
          <w:szCs w:val="24"/>
        </w:rPr>
        <w:t>XOBU 1.5</w:t>
      </w:r>
      <w:r w:rsidRPr="00443347">
        <w:rPr>
          <w:sz w:val="24"/>
          <w:szCs w:val="24"/>
        </w:rPr>
        <w:tab/>
        <w:t xml:space="preserve">Common files and libraries used by all the XOB* packages and </w:t>
      </w:r>
      <w:r w:rsidR="00AA63F8">
        <w:rPr>
          <w:sz w:val="24"/>
          <w:szCs w:val="24"/>
        </w:rPr>
        <w:tab/>
      </w:r>
    </w:p>
    <w:p w14:paraId="31A74F80" w14:textId="77777777" w:rsidR="00DA6C39" w:rsidRDefault="00AA63F8" w:rsidP="00AA63F8">
      <w:pPr>
        <w:pStyle w:val="Footer"/>
        <w:tabs>
          <w:tab w:val="clear" w:pos="4680"/>
          <w:tab w:val="left" w:pos="2304"/>
        </w:tabs>
        <w:ind w:left="720"/>
        <w:rPr>
          <w:sz w:val="24"/>
          <w:szCs w:val="24"/>
        </w:rPr>
      </w:pPr>
      <w:r>
        <w:rPr>
          <w:sz w:val="24"/>
          <w:szCs w:val="24"/>
        </w:rPr>
        <w:tab/>
      </w:r>
      <w:r w:rsidR="00DA6C39" w:rsidRPr="00443347">
        <w:rPr>
          <w:sz w:val="24"/>
          <w:szCs w:val="24"/>
        </w:rPr>
        <w:t>menu options to manage site parameters/operations</w:t>
      </w:r>
    </w:p>
    <w:p w14:paraId="7AA1AE99" w14:textId="77777777" w:rsidR="00DA6C39" w:rsidRDefault="00AA63F8" w:rsidP="00AA63F8">
      <w:pPr>
        <w:pStyle w:val="Footer"/>
        <w:numPr>
          <w:ilvl w:val="0"/>
          <w:numId w:val="8"/>
        </w:numPr>
        <w:tabs>
          <w:tab w:val="clear" w:pos="1800"/>
          <w:tab w:val="clear" w:pos="4680"/>
          <w:tab w:val="num" w:pos="1080"/>
          <w:tab w:val="num" w:pos="2304"/>
        </w:tabs>
        <w:ind w:left="720" w:firstLine="0"/>
        <w:rPr>
          <w:sz w:val="24"/>
          <w:szCs w:val="24"/>
        </w:rPr>
      </w:pPr>
      <w:r>
        <w:rPr>
          <w:sz w:val="24"/>
          <w:szCs w:val="24"/>
        </w:rPr>
        <w:t>XOBV 1.5</w:t>
      </w:r>
      <w:r>
        <w:rPr>
          <w:sz w:val="24"/>
          <w:szCs w:val="24"/>
        </w:rPr>
        <w:tab/>
      </w:r>
      <w:r w:rsidR="00DA6C39">
        <w:rPr>
          <w:sz w:val="24"/>
          <w:szCs w:val="24"/>
        </w:rPr>
        <w:t>Handles system and RPC requests</w:t>
      </w:r>
    </w:p>
    <w:p w14:paraId="27B42044" w14:textId="77777777" w:rsidR="00DA6C39" w:rsidRDefault="009531B3" w:rsidP="00AA63F8">
      <w:pPr>
        <w:pStyle w:val="Footer"/>
        <w:numPr>
          <w:ilvl w:val="0"/>
          <w:numId w:val="8"/>
        </w:numPr>
        <w:tabs>
          <w:tab w:val="clear" w:pos="1800"/>
          <w:tab w:val="clear" w:pos="4680"/>
          <w:tab w:val="num" w:pos="1080"/>
          <w:tab w:val="num" w:pos="1968"/>
        </w:tabs>
        <w:ind w:left="720" w:firstLine="0"/>
        <w:rPr>
          <w:sz w:val="24"/>
          <w:szCs w:val="24"/>
        </w:rPr>
      </w:pPr>
      <w:r>
        <w:rPr>
          <w:sz w:val="24"/>
          <w:szCs w:val="24"/>
        </w:rPr>
        <w:t xml:space="preserve">XOBS 1.5    </w:t>
      </w:r>
      <w:r w:rsidR="00DA6C39">
        <w:rPr>
          <w:sz w:val="24"/>
          <w:szCs w:val="24"/>
        </w:rPr>
        <w:t>M-side security module</w:t>
      </w:r>
    </w:p>
    <w:p w14:paraId="44468DC5" w14:textId="77777777" w:rsidR="0016122A" w:rsidRDefault="0016122A">
      <w:pPr>
        <w:pStyle w:val="TextBoxText"/>
        <w:rPr>
          <w:rFonts w:ascii="Arial" w:hAnsi="Arial"/>
        </w:rPr>
      </w:pPr>
    </w:p>
    <w:p w14:paraId="61B999D4" w14:textId="77777777" w:rsidR="00D40EA8" w:rsidRPr="00BD6E8A" w:rsidRDefault="00DA6C39" w:rsidP="00D40EA8">
      <w:pPr>
        <w:pStyle w:val="ProcedureText"/>
        <w:numPr>
          <w:ilvl w:val="0"/>
          <w:numId w:val="32"/>
        </w:numPr>
        <w:rPr>
          <w:sz w:val="24"/>
        </w:rPr>
      </w:pPr>
      <w:r w:rsidRPr="00BD6E8A">
        <w:rPr>
          <w:sz w:val="24"/>
        </w:rPr>
        <w:t xml:space="preserve">You can run the KIDS Installation option, </w:t>
      </w:r>
      <w:r w:rsidRPr="00BD6E8A">
        <w:rPr>
          <w:b/>
          <w:sz w:val="24"/>
        </w:rPr>
        <w:t>Verify Checksums in Transport Global</w:t>
      </w:r>
      <w:r w:rsidRPr="00BD6E8A">
        <w:rPr>
          <w:sz w:val="24"/>
        </w:rPr>
        <w:t xml:space="preserve"> </w:t>
      </w:r>
      <w:r w:rsidRPr="00BD6E8A">
        <w:rPr>
          <w:b/>
          <w:sz w:val="24"/>
        </w:rPr>
        <w:t>[XPD PRINT CHECKSUM].</w:t>
      </w:r>
      <w:r w:rsidRPr="00BD6E8A">
        <w:rPr>
          <w:sz w:val="24"/>
        </w:rPr>
        <w:t xml:space="preserve">  This option will ensure the transport global</w:t>
      </w:r>
      <w:r w:rsidR="003A23A3" w:rsidRPr="00BD6E8A">
        <w:rPr>
          <w:sz w:val="24"/>
        </w:rPr>
        <w:t xml:space="preserve"> was not corrupted in transit. </w:t>
      </w:r>
      <w:r w:rsidR="00D40EA8" w:rsidRPr="00BD6E8A">
        <w:rPr>
          <w:sz w:val="24"/>
        </w:rPr>
        <w:t>Use “XOBU</w:t>
      </w:r>
      <w:r w:rsidR="00C26589" w:rsidRPr="00BD6E8A">
        <w:rPr>
          <w:sz w:val="24"/>
        </w:rPr>
        <w:t xml:space="preserve"> 1.5” as the response to the </w:t>
      </w:r>
      <w:r w:rsidR="00C26589" w:rsidRPr="00BD6E8A">
        <w:rPr>
          <w:b/>
          <w:sz w:val="24"/>
        </w:rPr>
        <w:t>Select INSTALL NAME:</w:t>
      </w:r>
      <w:r w:rsidR="00C26589" w:rsidRPr="00BD6E8A">
        <w:rPr>
          <w:sz w:val="24"/>
        </w:rPr>
        <w:t xml:space="preserve"> prompt. </w:t>
      </w:r>
    </w:p>
    <w:p w14:paraId="284F3CFF" w14:textId="77777777" w:rsidR="00DA6C39" w:rsidRDefault="00DA6C39" w:rsidP="00D40EA8">
      <w:pPr>
        <w:pStyle w:val="ProcedureText"/>
        <w:ind w:left="360"/>
        <w:rPr>
          <w:sz w:val="24"/>
        </w:rPr>
      </w:pPr>
      <w:r>
        <w:rPr>
          <w:sz w:val="24"/>
        </w:rPr>
        <w:t xml:space="preserve">Follow the example below: </w:t>
      </w:r>
    </w:p>
    <w:p w14:paraId="02E3DA75"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Select Installation Option:  Verify Checksums in Transport Global</w:t>
      </w:r>
    </w:p>
    <w:p w14:paraId="7A40697B"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Select INSTALL NAME: XOBU 1.5       Lo</w:t>
      </w:r>
      <w:r w:rsidR="009531B3">
        <w:rPr>
          <w:rFonts w:ascii="Courier New" w:hAnsi="Courier New" w:cs="Courier New"/>
          <w:sz w:val="18"/>
          <w:szCs w:val="18"/>
        </w:rPr>
        <w:t>aded from Distribution  12/17/05</w:t>
      </w:r>
      <w:r>
        <w:rPr>
          <w:rFonts w:ascii="Courier New" w:hAnsi="Courier New" w:cs="Courier New"/>
          <w:sz w:val="18"/>
          <w:szCs w:val="18"/>
        </w:rPr>
        <w:t>@11:46:46</w:t>
      </w:r>
    </w:p>
    <w:p w14:paraId="141B8F9F"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=&gt; Foundations, VistALink, and VistAL</w:t>
      </w:r>
      <w:r w:rsidR="002C3630">
        <w:rPr>
          <w:rFonts w:ascii="Courier New" w:hAnsi="Courier New" w:cs="Courier New"/>
          <w:sz w:val="18"/>
          <w:szCs w:val="18"/>
        </w:rPr>
        <w:t xml:space="preserve">ink Security v1.5 [Build: </w:t>
      </w:r>
      <w:r w:rsidR="009531B3" w:rsidRPr="009531B3">
        <w:rPr>
          <w:rFonts w:ascii="Courier New" w:hAnsi="Courier New" w:cs="Courier New"/>
          <w:sz w:val="18"/>
          <w:szCs w:val="18"/>
        </w:rPr>
        <w:t>1.5.0.026</w:t>
      </w:r>
      <w:r w:rsidR="002C3630">
        <w:rPr>
          <w:rFonts w:ascii="Courier New" w:hAnsi="Courier New" w:cs="Courier New"/>
          <w:sz w:val="18"/>
          <w:szCs w:val="18"/>
        </w:rPr>
        <w:t>]</w:t>
      </w:r>
    </w:p>
    <w:p w14:paraId="00617B97"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6CF0581"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This Distribution was loaded on Dec 17, 20</w:t>
      </w:r>
      <w:r w:rsidR="009531B3">
        <w:rPr>
          <w:rFonts w:ascii="Courier New" w:hAnsi="Courier New" w:cs="Courier New"/>
          <w:sz w:val="18"/>
          <w:szCs w:val="18"/>
        </w:rPr>
        <w:t>05</w:t>
      </w:r>
      <w:r>
        <w:rPr>
          <w:rFonts w:ascii="Courier New" w:hAnsi="Courier New" w:cs="Courier New"/>
          <w:sz w:val="18"/>
          <w:szCs w:val="18"/>
        </w:rPr>
        <w:t xml:space="preserve">@11:46:46 with header of </w:t>
      </w:r>
    </w:p>
    <w:p w14:paraId="3F1301CD"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Foundations, VistALink, and VistALink Security v1.5 [Build: </w:t>
      </w:r>
      <w:r w:rsidR="009531B3" w:rsidRPr="009531B3">
        <w:rPr>
          <w:rFonts w:ascii="Courier New" w:hAnsi="Courier New" w:cs="Courier New"/>
          <w:sz w:val="18"/>
          <w:szCs w:val="18"/>
        </w:rPr>
        <w:t>1.5.0.026</w:t>
      </w:r>
      <w:r>
        <w:rPr>
          <w:rFonts w:ascii="Courier New" w:hAnsi="Courier New" w:cs="Courier New"/>
          <w:sz w:val="18"/>
          <w:szCs w:val="18"/>
        </w:rPr>
        <w:t xml:space="preserve">] </w:t>
      </w:r>
    </w:p>
    <w:p w14:paraId="5738F8D4" w14:textId="77777777" w:rsidR="00DA6C39" w:rsidRPr="009531B3" w:rsidRDefault="009531B3">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;Created on Sep 09, 2005</w:t>
      </w:r>
      <w:r w:rsidR="00DA6C39">
        <w:rPr>
          <w:rFonts w:ascii="Courier New" w:hAnsi="Courier New" w:cs="Courier New"/>
          <w:sz w:val="18"/>
          <w:szCs w:val="18"/>
        </w:rPr>
        <w:t>@</w:t>
      </w:r>
      <w:r w:rsidRPr="009531B3">
        <w:rPr>
          <w:rFonts w:ascii="Courier New" w:hAnsi="Courier New" w:cs="Courier New"/>
          <w:sz w:val="18"/>
          <w:szCs w:val="18"/>
        </w:rPr>
        <w:t>15:09:32</w:t>
      </w:r>
    </w:p>
    <w:p w14:paraId="3FAEB14F"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It consisted of the following Install(s):</w:t>
      </w:r>
    </w:p>
    <w:p w14:paraId="2BD50ACD"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CA"/>
        </w:rPr>
      </w:pPr>
      <w:r>
        <w:rPr>
          <w:rFonts w:ascii="Courier New" w:hAnsi="Courier New" w:cs="Courier New"/>
          <w:sz w:val="18"/>
          <w:szCs w:val="18"/>
        </w:rPr>
        <w:t xml:space="preserve">       </w:t>
      </w:r>
      <w:r>
        <w:rPr>
          <w:rFonts w:ascii="Courier New" w:hAnsi="Courier New" w:cs="Courier New"/>
          <w:sz w:val="18"/>
          <w:szCs w:val="18"/>
          <w:lang w:val="fr-CA"/>
        </w:rPr>
        <w:t>XOBU 1.5       XOBV 1.5       XOBS 1.5</w:t>
      </w:r>
    </w:p>
    <w:p w14:paraId="270C31EA"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CA"/>
        </w:rPr>
      </w:pPr>
      <w:r>
        <w:rPr>
          <w:rFonts w:ascii="Courier New" w:hAnsi="Courier New" w:cs="Courier New"/>
          <w:sz w:val="18"/>
          <w:szCs w:val="18"/>
          <w:lang w:val="fr-CA"/>
        </w:rPr>
        <w:t>DEVICE: HOME//   TELNET PORT</w:t>
      </w:r>
    </w:p>
    <w:p w14:paraId="19E3B6E0"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CA"/>
        </w:rPr>
      </w:pPr>
    </w:p>
    <w:p w14:paraId="4FEB732F"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fr-CA"/>
        </w:rPr>
      </w:pPr>
    </w:p>
    <w:p w14:paraId="16AEBAAD"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PA</w:t>
      </w:r>
      <w:r w:rsidR="009531B3">
        <w:rPr>
          <w:rFonts w:ascii="Courier New" w:hAnsi="Courier New" w:cs="Courier New"/>
          <w:sz w:val="18"/>
          <w:szCs w:val="18"/>
        </w:rPr>
        <w:t>CKAGE: XOBU 1.5     Dec 17, 2005</w:t>
      </w:r>
      <w:r>
        <w:rPr>
          <w:rFonts w:ascii="Courier New" w:hAnsi="Courier New" w:cs="Courier New"/>
          <w:sz w:val="18"/>
          <w:szCs w:val="18"/>
        </w:rPr>
        <w:t xml:space="preserve"> 11:49 am                           PAGE 1</w:t>
      </w:r>
    </w:p>
    <w:p w14:paraId="483C4834"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w:t>
      </w:r>
    </w:p>
    <w:p w14:paraId="4BAAC610"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717D1F1D"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81F8A6D"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w:t>
      </w:r>
      <w:r w:rsidR="009531B3">
        <w:rPr>
          <w:rFonts w:ascii="Courier New" w:hAnsi="Courier New" w:cs="Courier New"/>
          <w:sz w:val="18"/>
          <w:szCs w:val="18"/>
        </w:rPr>
        <w:t>5</w:t>
      </w:r>
      <w:r>
        <w:rPr>
          <w:rFonts w:ascii="Courier New" w:hAnsi="Courier New" w:cs="Courier New"/>
          <w:sz w:val="18"/>
          <w:szCs w:val="18"/>
        </w:rPr>
        <w:t xml:space="preserve"> Routine checked, 0 failed.</w:t>
      </w:r>
    </w:p>
    <w:p w14:paraId="1D0E7135"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E19D086"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F618F74"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CC928C2"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PA</w:t>
      </w:r>
      <w:r w:rsidR="00633159">
        <w:rPr>
          <w:rFonts w:ascii="Courier New" w:hAnsi="Courier New" w:cs="Courier New"/>
          <w:sz w:val="18"/>
          <w:szCs w:val="18"/>
        </w:rPr>
        <w:t>CKAGE: XOBV 1.5     Dec 17, 2005</w:t>
      </w:r>
      <w:r>
        <w:rPr>
          <w:rFonts w:ascii="Courier New" w:hAnsi="Courier New" w:cs="Courier New"/>
          <w:sz w:val="18"/>
          <w:szCs w:val="18"/>
        </w:rPr>
        <w:t xml:space="preserve"> 11:49 am                           PAGE 1</w:t>
      </w:r>
    </w:p>
    <w:p w14:paraId="7C2D8F96"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w:t>
      </w:r>
    </w:p>
    <w:p w14:paraId="7AEA6A18"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DF51D9F"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F7E1CD4"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17 Routine checked, 0 failed.</w:t>
      </w:r>
    </w:p>
    <w:p w14:paraId="7424B01A"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E84D366"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8AED6EF"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678515D"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PA</w:t>
      </w:r>
      <w:r w:rsidR="00633159">
        <w:rPr>
          <w:rFonts w:ascii="Courier New" w:hAnsi="Courier New" w:cs="Courier New"/>
          <w:sz w:val="18"/>
          <w:szCs w:val="18"/>
        </w:rPr>
        <w:t>CKAGE: XOBS 1.5     Dec 17, 2005</w:t>
      </w:r>
      <w:r>
        <w:rPr>
          <w:rFonts w:ascii="Courier New" w:hAnsi="Courier New" w:cs="Courier New"/>
          <w:sz w:val="18"/>
          <w:szCs w:val="18"/>
        </w:rPr>
        <w:t xml:space="preserve"> 11:49 am                           PAGE 1</w:t>
      </w:r>
    </w:p>
    <w:p w14:paraId="40D61BA6"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w:t>
      </w:r>
    </w:p>
    <w:p w14:paraId="70EF985A"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2B4A7DC" w14:textId="77777777" w:rsidR="00DA6C39" w:rsidRDefault="00DA6C3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579883CE" w14:textId="77777777" w:rsidR="00DA6C39" w:rsidRDefault="009531B3">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7</w:t>
      </w:r>
      <w:r w:rsidR="00DA6C39">
        <w:rPr>
          <w:rFonts w:ascii="Courier New" w:hAnsi="Courier New" w:cs="Courier New"/>
          <w:sz w:val="18"/>
          <w:szCs w:val="18"/>
        </w:rPr>
        <w:t xml:space="preserve"> Routine checked, 0 failed.</w:t>
      </w:r>
    </w:p>
    <w:p w14:paraId="11054A5C" w14:textId="77777777" w:rsidR="00DA6C39" w:rsidRDefault="00DA6C39"/>
    <w:tbl>
      <w:tblPr>
        <w:tblW w:w="9120" w:type="dxa"/>
        <w:tblInd w:w="108" w:type="dxa"/>
        <w:tblBorders>
          <w:top w:val="single" w:sz="4" w:space="0" w:color="auto"/>
          <w:bottom w:val="single" w:sz="4" w:space="0" w:color="auto"/>
        </w:tblBorders>
        <w:tblLayout w:type="fixed"/>
        <w:tblLook w:val="0000" w:firstRow="0" w:lastRow="0" w:firstColumn="0" w:lastColumn="0" w:noHBand="0" w:noVBand="0"/>
      </w:tblPr>
      <w:tblGrid>
        <w:gridCol w:w="768"/>
        <w:gridCol w:w="8352"/>
      </w:tblGrid>
      <w:tr w:rsidR="00D40EA8" w:rsidRPr="00BF7A65" w14:paraId="2EF3B396" w14:textId="77777777">
        <w:trPr>
          <w:cantSplit/>
        </w:trPr>
        <w:tc>
          <w:tcPr>
            <w:tcW w:w="768" w:type="dxa"/>
            <w:tcBorders>
              <w:top w:val="single" w:sz="4" w:space="0" w:color="auto"/>
              <w:left w:val="single" w:sz="4" w:space="0" w:color="auto"/>
              <w:bottom w:val="single" w:sz="4" w:space="0" w:color="auto"/>
              <w:right w:val="single" w:sz="4" w:space="0" w:color="auto"/>
            </w:tcBorders>
            <w:vAlign w:val="center"/>
          </w:tcPr>
          <w:p w14:paraId="13025AB4" w14:textId="45B3629C" w:rsidR="00D40EA8" w:rsidRPr="00BF7A65" w:rsidRDefault="00D40EA8" w:rsidP="00010D00">
            <w:pPr>
              <w:spacing w:before="60" w:after="60"/>
              <w:ind w:left="-196"/>
            </w:pPr>
            <w:r w:rsidRPr="00BF7A65">
              <w:t xml:space="preserve">   </w:t>
            </w:r>
            <w:r w:rsidR="00AE757D">
              <w:rPr>
                <w:noProof/>
              </w:rPr>
              <w:drawing>
                <wp:inline distT="0" distB="0" distL="0" distR="0" wp14:anchorId="7F21EE1D" wp14:editId="0BDA030B">
                  <wp:extent cx="276225" cy="2762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352" w:type="dxa"/>
            <w:tcBorders>
              <w:top w:val="single" w:sz="4" w:space="0" w:color="auto"/>
              <w:left w:val="single" w:sz="4" w:space="0" w:color="auto"/>
              <w:bottom w:val="single" w:sz="4" w:space="0" w:color="auto"/>
              <w:right w:val="single" w:sz="4" w:space="0" w:color="auto"/>
            </w:tcBorders>
            <w:vAlign w:val="center"/>
          </w:tcPr>
          <w:p w14:paraId="5C5E7678" w14:textId="77777777" w:rsidR="00D40EA8" w:rsidRPr="00024C23" w:rsidRDefault="00D40EA8" w:rsidP="00010D00">
            <w:pPr>
              <w:pStyle w:val="ProcedureText"/>
              <w:ind w:left="-12"/>
              <w:rPr>
                <w:sz w:val="24"/>
              </w:rPr>
            </w:pPr>
            <w:r w:rsidRPr="00F222BE">
              <w:rPr>
                <w:b/>
                <w:sz w:val="24"/>
              </w:rPr>
              <w:t>Note:</w:t>
            </w:r>
            <w:r w:rsidR="00F539A4">
              <w:rPr>
                <w:sz w:val="24"/>
              </w:rPr>
              <w:t xml:space="preserve"> When executing </w:t>
            </w:r>
            <w:r w:rsidR="00F222BE">
              <w:rPr>
                <w:sz w:val="24"/>
              </w:rPr>
              <w:t xml:space="preserve">the </w:t>
            </w:r>
            <w:r w:rsidR="00F222BE" w:rsidRPr="005A3C2B">
              <w:rPr>
                <w:b/>
                <w:sz w:val="24"/>
              </w:rPr>
              <w:t>Verify Checksums</w:t>
            </w:r>
            <w:r w:rsidR="00F222BE">
              <w:rPr>
                <w:sz w:val="24"/>
              </w:rPr>
              <w:t xml:space="preserve"> option,</w:t>
            </w:r>
            <w:r>
              <w:rPr>
                <w:sz w:val="24"/>
              </w:rPr>
              <w:t xml:space="preserve"> </w:t>
            </w:r>
            <w:r w:rsidR="00F222BE">
              <w:rPr>
                <w:sz w:val="24"/>
              </w:rPr>
              <w:t xml:space="preserve">the </w:t>
            </w:r>
            <w:r>
              <w:rPr>
                <w:sz w:val="24"/>
              </w:rPr>
              <w:t xml:space="preserve">checksums for all three packages (XOBU, XOBV, and XOBS) are displayed. However, </w:t>
            </w:r>
            <w:r w:rsidR="00F222BE">
              <w:rPr>
                <w:sz w:val="24"/>
              </w:rPr>
              <w:t xml:space="preserve">due to page feeds, </w:t>
            </w:r>
            <w:r>
              <w:rPr>
                <w:sz w:val="24"/>
              </w:rPr>
              <w:t>you may need to scroll back up to see the chec</w:t>
            </w:r>
            <w:r w:rsidR="00F222BE">
              <w:rPr>
                <w:sz w:val="24"/>
              </w:rPr>
              <w:t>ksums for the first two packages</w:t>
            </w:r>
            <w:r>
              <w:rPr>
                <w:sz w:val="24"/>
              </w:rPr>
              <w:t>.</w:t>
            </w:r>
          </w:p>
        </w:tc>
      </w:tr>
    </w:tbl>
    <w:p w14:paraId="563D3ABD" w14:textId="77777777" w:rsidR="00D40EA8" w:rsidRDefault="00D40EA8"/>
    <w:p w14:paraId="060335D0" w14:textId="77777777" w:rsidR="00DA6C39" w:rsidRDefault="00DA6C39">
      <w:pPr>
        <w:pStyle w:val="ProcedureText"/>
        <w:numPr>
          <w:ilvl w:val="0"/>
          <w:numId w:val="32"/>
        </w:numPr>
        <w:rPr>
          <w:sz w:val="24"/>
        </w:rPr>
      </w:pPr>
      <w:r w:rsidRPr="007650C5">
        <w:rPr>
          <w:sz w:val="24"/>
        </w:rPr>
        <w:t xml:space="preserve">Use the KIDS Installation option, </w:t>
      </w:r>
      <w:r w:rsidRPr="007650C5">
        <w:rPr>
          <w:b/>
          <w:sz w:val="24"/>
        </w:rPr>
        <w:t>Backup a Transport Global [XPD BACKUP</w:t>
      </w:r>
      <w:r w:rsidRPr="007650C5">
        <w:rPr>
          <w:sz w:val="24"/>
        </w:rPr>
        <w:t>].</w:t>
      </w:r>
      <w:r>
        <w:rPr>
          <w:sz w:val="24"/>
        </w:rPr>
        <w:t xml:space="preserve"> This option creates a MailMan message that will backup all current routines on your VistA/M system that </w:t>
      </w:r>
      <w:r w:rsidR="005A3C2B">
        <w:rPr>
          <w:sz w:val="24"/>
        </w:rPr>
        <w:t>will</w:t>
      </w:r>
      <w:r>
        <w:rPr>
          <w:sz w:val="24"/>
        </w:rPr>
        <w:t xml:space="preserve"> be replaced by the packages in this transport global. (If you need to preserve components that are not routines, you must back them up separately.) </w:t>
      </w:r>
    </w:p>
    <w:p w14:paraId="4434152C" w14:textId="77777777" w:rsidR="00DA6C39" w:rsidRDefault="00DA6C39">
      <w:pPr>
        <w:tabs>
          <w:tab w:val="left" w:pos="360"/>
        </w:tabs>
        <w:ind w:firstLine="360"/>
      </w:pPr>
      <w:r>
        <w:t>Follow the example below:</w:t>
      </w:r>
    </w:p>
    <w:p w14:paraId="1D1D240F" w14:textId="77777777" w:rsidR="00DA6C39" w:rsidRDefault="00DA6C39">
      <w:pPr>
        <w:tabs>
          <w:tab w:val="left" w:pos="360"/>
        </w:tabs>
        <w:ind w:firstLine="360"/>
      </w:pPr>
    </w:p>
    <w:p w14:paraId="01FD1C95" w14:textId="77777777" w:rsidR="00DA6C39" w:rsidRDefault="00DA6C3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Select Installation Option: BACKUP a Transport Global</w:t>
      </w:r>
    </w:p>
    <w:p w14:paraId="663E3E64" w14:textId="77777777" w:rsidR="00DA6C39" w:rsidRDefault="00DA6C3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Select INSTALL NAME: XOBU 1.5       Loaded from Distribution  12/17/04@11:46:46</w:t>
      </w:r>
    </w:p>
    <w:p w14:paraId="7CEC805B" w14:textId="77777777" w:rsidR="00DA6C39" w:rsidRDefault="00DA6C3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=&gt; Foundations, VistALink, and VistAL</w:t>
      </w:r>
      <w:r w:rsidR="002C3630">
        <w:rPr>
          <w:rFonts w:ascii="Courier New" w:hAnsi="Courier New" w:cs="Courier New"/>
          <w:sz w:val="18"/>
          <w:szCs w:val="18"/>
        </w:rPr>
        <w:t>ink Security v1.5 [Build: 1.5.0]</w:t>
      </w:r>
    </w:p>
    <w:p w14:paraId="180527D6" w14:textId="77777777" w:rsidR="00DA6C39" w:rsidRDefault="00DA6C3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18D5EB20" w14:textId="77777777" w:rsidR="00DA6C39" w:rsidRDefault="00DA6C3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This Distrib</w:t>
      </w:r>
      <w:r w:rsidR="00633159">
        <w:rPr>
          <w:rFonts w:ascii="Courier New" w:hAnsi="Courier New" w:cs="Courier New"/>
          <w:sz w:val="18"/>
          <w:szCs w:val="18"/>
        </w:rPr>
        <w:t>ution was loaded on Dec 17, 2005</w:t>
      </w:r>
      <w:r>
        <w:rPr>
          <w:rFonts w:ascii="Courier New" w:hAnsi="Courier New" w:cs="Courier New"/>
          <w:sz w:val="18"/>
          <w:szCs w:val="18"/>
        </w:rPr>
        <w:t xml:space="preserve">@11:46:46 with header of </w:t>
      </w:r>
    </w:p>
    <w:p w14:paraId="61A9EECF" w14:textId="77777777" w:rsidR="00DA6C39" w:rsidRDefault="00DA6C3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Foundations, VistALink, and VistALink Security v1.5 [Build: </w:t>
      </w:r>
      <w:r w:rsidR="00633159" w:rsidRPr="00633159">
        <w:rPr>
          <w:rFonts w:ascii="Courier New" w:hAnsi="Courier New" w:cs="Courier New"/>
          <w:sz w:val="18"/>
          <w:szCs w:val="18"/>
        </w:rPr>
        <w:t>1.5.0.026</w:t>
      </w:r>
      <w:r>
        <w:rPr>
          <w:rFonts w:ascii="Courier New" w:hAnsi="Courier New" w:cs="Courier New"/>
          <w:sz w:val="18"/>
          <w:szCs w:val="18"/>
        </w:rPr>
        <w:t xml:space="preserve">] </w:t>
      </w:r>
    </w:p>
    <w:p w14:paraId="4F3B6047" w14:textId="77777777" w:rsidR="00DA6C39" w:rsidRPr="009531B3" w:rsidRDefault="00DA6C3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;Created on </w:t>
      </w:r>
      <w:r w:rsidR="00633159">
        <w:rPr>
          <w:rFonts w:ascii="Courier New" w:hAnsi="Courier New" w:cs="Courier New"/>
          <w:sz w:val="18"/>
          <w:szCs w:val="18"/>
        </w:rPr>
        <w:t>Sep 09, 2005@15:09:35</w:t>
      </w:r>
    </w:p>
    <w:p w14:paraId="33E95EE8" w14:textId="77777777" w:rsidR="00DA6C39" w:rsidRDefault="00DA6C3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It consisted of the following Install(s):</w:t>
      </w:r>
    </w:p>
    <w:p w14:paraId="1AEABF54" w14:textId="77777777" w:rsidR="00DA6C39" w:rsidRDefault="00DA6C3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XOBU 1.5       XOBV 1.5       XOBS 1.5</w:t>
      </w:r>
    </w:p>
    <w:p w14:paraId="3ABAB336" w14:textId="77777777" w:rsidR="00DA6C39" w:rsidRDefault="00DA6C3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Subject: Backup of </w:t>
      </w:r>
      <w:r w:rsidR="00633159">
        <w:rPr>
          <w:rFonts w:ascii="Courier New" w:hAnsi="Courier New" w:cs="Courier New"/>
          <w:sz w:val="18"/>
          <w:szCs w:val="18"/>
        </w:rPr>
        <w:t>XOBU 1.5 install on Dec 17, 2005</w:t>
      </w:r>
    </w:p>
    <w:p w14:paraId="2779F337" w14:textId="77777777" w:rsidR="00633159" w:rsidRDefault="00DA6C3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Replace </w:t>
      </w:r>
    </w:p>
    <w:p w14:paraId="0C743B3B" w14:textId="77777777" w:rsidR="00633159" w:rsidRDefault="0063315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33159">
        <w:rPr>
          <w:rFonts w:ascii="Courier New" w:hAnsi="Courier New" w:cs="Courier New"/>
          <w:sz w:val="18"/>
          <w:szCs w:val="18"/>
        </w:rPr>
        <w:t>Loading Routines for XOBU 1.5.....</w:t>
      </w:r>
    </w:p>
    <w:p w14:paraId="62110D64" w14:textId="77777777" w:rsidR="00633159" w:rsidRDefault="0063315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33159">
        <w:rPr>
          <w:rFonts w:ascii="Courier New" w:hAnsi="Courier New" w:cs="Courier New"/>
          <w:sz w:val="18"/>
          <w:szCs w:val="18"/>
        </w:rPr>
        <w:t>Loading Routines for XOBV 1.5.</w:t>
      </w:r>
    </w:p>
    <w:p w14:paraId="433B8FB1" w14:textId="77777777" w:rsidR="00633159" w:rsidRDefault="0063315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33159">
        <w:rPr>
          <w:rFonts w:ascii="Courier New" w:hAnsi="Courier New" w:cs="Courier New"/>
          <w:sz w:val="18"/>
          <w:szCs w:val="18"/>
        </w:rPr>
        <w:t>Routine XOBVLJU is not on the disk.................</w:t>
      </w:r>
    </w:p>
    <w:p w14:paraId="5F045563" w14:textId="77777777" w:rsidR="00633159" w:rsidRDefault="0063315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33159">
        <w:rPr>
          <w:rFonts w:ascii="Courier New" w:hAnsi="Courier New" w:cs="Courier New"/>
          <w:sz w:val="18"/>
          <w:szCs w:val="18"/>
        </w:rPr>
        <w:t>Loading Routines for XOBS 1.5....</w:t>
      </w:r>
    </w:p>
    <w:p w14:paraId="444C99DF" w14:textId="77777777" w:rsidR="00633159" w:rsidRDefault="0063315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33159">
        <w:rPr>
          <w:rFonts w:ascii="Courier New" w:hAnsi="Courier New" w:cs="Courier New"/>
          <w:sz w:val="18"/>
          <w:szCs w:val="18"/>
        </w:rPr>
        <w:t>Routine XOBSRA is not on the disk..</w:t>
      </w:r>
    </w:p>
    <w:p w14:paraId="49B7D0DC" w14:textId="77777777" w:rsidR="00633159" w:rsidRDefault="0063315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33159">
        <w:rPr>
          <w:rFonts w:ascii="Courier New" w:hAnsi="Courier New" w:cs="Courier New"/>
          <w:sz w:val="18"/>
          <w:szCs w:val="18"/>
        </w:rPr>
        <w:t>Routine XOBSRA1 is not on the disk..</w:t>
      </w:r>
    </w:p>
    <w:p w14:paraId="2BD46163" w14:textId="77777777" w:rsidR="00633159" w:rsidRDefault="0063315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33159">
        <w:rPr>
          <w:rFonts w:ascii="Courier New" w:hAnsi="Courier New" w:cs="Courier New"/>
          <w:sz w:val="18"/>
          <w:szCs w:val="18"/>
        </w:rPr>
        <w:t>Routine XOBSRAKJ is not on the disk..</w:t>
      </w:r>
    </w:p>
    <w:p w14:paraId="0DA8E829" w14:textId="77777777" w:rsidR="00633159" w:rsidRDefault="0063315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33159">
        <w:rPr>
          <w:rFonts w:ascii="Courier New" w:hAnsi="Courier New" w:cs="Courier New"/>
          <w:sz w:val="18"/>
          <w:szCs w:val="18"/>
        </w:rPr>
        <w:t>Send mail to: CLARK,DAWN//   CLARK,DAWN</w:t>
      </w:r>
    </w:p>
    <w:p w14:paraId="23DF3487" w14:textId="77777777" w:rsidR="00DA6C39" w:rsidRPr="00633159" w:rsidRDefault="00633159" w:rsidP="0063315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33159">
        <w:rPr>
          <w:rFonts w:ascii="Courier New" w:hAnsi="Courier New" w:cs="Courier New"/>
          <w:sz w:val="18"/>
          <w:szCs w:val="18"/>
        </w:rPr>
        <w:t>Select basket to send to: IN// J2M</w:t>
      </w:r>
    </w:p>
    <w:p w14:paraId="44EEEB65" w14:textId="77777777" w:rsidR="00BB26DF" w:rsidRPr="00BB26DF" w:rsidRDefault="00BB26DF" w:rsidP="00BB26DF"/>
    <w:p w14:paraId="1CC95F0E" w14:textId="77777777" w:rsidR="00DA6C39" w:rsidRDefault="00DA6C39">
      <w:pPr>
        <w:pStyle w:val="ProcedureText"/>
        <w:numPr>
          <w:ilvl w:val="0"/>
          <w:numId w:val="32"/>
        </w:numPr>
        <w:rPr>
          <w:sz w:val="24"/>
        </w:rPr>
      </w:pPr>
      <w:r>
        <w:rPr>
          <w:sz w:val="24"/>
        </w:rPr>
        <w:t xml:space="preserve">Use the KIDS Installation option, </w:t>
      </w:r>
      <w:r w:rsidRPr="00F31656">
        <w:rPr>
          <w:b/>
          <w:sz w:val="24"/>
        </w:rPr>
        <w:t>Install Package(s) [XPD INSTALL BUILD]</w:t>
      </w:r>
      <w:r w:rsidR="00F427C5">
        <w:rPr>
          <w:sz w:val="24"/>
        </w:rPr>
        <w:t xml:space="preserve"> to install VistALink 1.5.</w:t>
      </w:r>
    </w:p>
    <w:p w14:paraId="74505BFF" w14:textId="77777777" w:rsidR="00DA6C39" w:rsidRDefault="00DA6C39">
      <w:pPr>
        <w:pStyle w:val="ProcedureText"/>
        <w:tabs>
          <w:tab w:val="left" w:pos="360"/>
        </w:tabs>
        <w:ind w:left="360"/>
        <w:rPr>
          <w:sz w:val="24"/>
        </w:rPr>
      </w:pPr>
      <w:r>
        <w:rPr>
          <w:sz w:val="24"/>
        </w:rPr>
        <w:t>Enter “</w:t>
      </w:r>
      <w:r>
        <w:rPr>
          <w:bCs/>
          <w:sz w:val="24"/>
        </w:rPr>
        <w:t>XOBU 1.5”</w:t>
      </w:r>
      <w:r w:rsidR="00F72889">
        <w:rPr>
          <w:sz w:val="24"/>
        </w:rPr>
        <w:t xml:space="preserve"> at the </w:t>
      </w:r>
      <w:r w:rsidR="00F72889" w:rsidRPr="00F72889">
        <w:rPr>
          <w:b/>
          <w:sz w:val="24"/>
        </w:rPr>
        <w:t>Select Install Name:</w:t>
      </w:r>
      <w:r w:rsidRPr="00F72889">
        <w:rPr>
          <w:b/>
          <w:sz w:val="24"/>
        </w:rPr>
        <w:t xml:space="preserve"> </w:t>
      </w:r>
      <w:r>
        <w:rPr>
          <w:sz w:val="24"/>
        </w:rPr>
        <w:t>prompt and answer the questions as follows:</w:t>
      </w:r>
    </w:p>
    <w:p w14:paraId="49E64384" w14:textId="77777777" w:rsidR="00DA6C39" w:rsidRDefault="00E00309">
      <w:pPr>
        <w:numPr>
          <w:ilvl w:val="0"/>
          <w:numId w:val="9"/>
        </w:numPr>
      </w:pPr>
      <w:r>
        <w:lastRenderedPageBreak/>
        <w:t>Although typically the answer is “No,” y</w:t>
      </w:r>
      <w:r w:rsidR="00DA6C39">
        <w:t xml:space="preserve">ou can answer “Yes,” to the question </w:t>
      </w:r>
    </w:p>
    <w:p w14:paraId="21B8FECA" w14:textId="77777777" w:rsidR="00DA6C39" w:rsidRDefault="00DA6C39">
      <w:pPr>
        <w:ind w:left="360"/>
      </w:pPr>
    </w:p>
    <w:p w14:paraId="51134B12" w14:textId="77777777" w:rsidR="00DA6C39" w:rsidRDefault="00DA6C39">
      <w:pPr>
        <w:ind w:left="1440"/>
        <w:rPr>
          <w:rFonts w:ascii="Courier New" w:hAnsi="Courier New" w:cs="Courier New"/>
          <w:iCs/>
          <w:sz w:val="22"/>
          <w:szCs w:val="22"/>
        </w:rPr>
      </w:pPr>
      <w:r>
        <w:rPr>
          <w:rFonts w:ascii="Courier New" w:hAnsi="Courier New" w:cs="Courier New"/>
          <w:iCs/>
          <w:sz w:val="22"/>
          <w:szCs w:val="22"/>
        </w:rPr>
        <w:t>Want KIDS to Rebuild Menu Trees Upon Completion of Install?</w:t>
      </w:r>
    </w:p>
    <w:p w14:paraId="6C33DA83" w14:textId="77777777" w:rsidR="00DA6C39" w:rsidRDefault="00DA6C39">
      <w:pPr>
        <w:ind w:left="528" w:firstLine="840"/>
        <w:rPr>
          <w:rFonts w:ascii="Courier New" w:hAnsi="Courier New" w:cs="Courier New"/>
          <w:iCs/>
          <w:sz w:val="20"/>
          <w:szCs w:val="20"/>
        </w:rPr>
      </w:pPr>
    </w:p>
    <w:p w14:paraId="1C52BFCA" w14:textId="77777777" w:rsidR="00DA6C39" w:rsidRDefault="00E00309">
      <w:pPr>
        <w:ind w:left="1080"/>
      </w:pPr>
      <w:r>
        <w:t>Just</w:t>
      </w:r>
      <w:r w:rsidR="00DA6C39">
        <w:t xml:space="preserve"> remember that rebuilding menu trees will increase patch installation time. </w:t>
      </w:r>
    </w:p>
    <w:p w14:paraId="2D9466F3" w14:textId="77777777" w:rsidR="00DA6C39" w:rsidRDefault="00DA6C39">
      <w:pPr>
        <w:ind w:left="1080"/>
      </w:pPr>
    </w:p>
    <w:p w14:paraId="313E4574" w14:textId="77777777" w:rsidR="00DA6C39" w:rsidRDefault="00DA6C39">
      <w:pPr>
        <w:numPr>
          <w:ilvl w:val="0"/>
          <w:numId w:val="9"/>
        </w:numPr>
      </w:pPr>
      <w:r>
        <w:t>Answer “No” to the question:</w:t>
      </w:r>
    </w:p>
    <w:p w14:paraId="3CFB506D" w14:textId="77777777" w:rsidR="00DA6C39" w:rsidRDefault="00DA6C39">
      <w:pPr>
        <w:ind w:left="360"/>
      </w:pPr>
    </w:p>
    <w:p w14:paraId="104944E9" w14:textId="77777777" w:rsidR="00DA6C39" w:rsidRDefault="00DA6C39">
      <w:pPr>
        <w:ind w:left="1440"/>
        <w:rPr>
          <w:rFonts w:ascii="Courier New" w:hAnsi="Courier New" w:cs="Courier New"/>
          <w:iCs/>
          <w:sz w:val="22"/>
          <w:szCs w:val="22"/>
        </w:rPr>
      </w:pPr>
      <w:r>
        <w:rPr>
          <w:rFonts w:ascii="Courier New" w:hAnsi="Courier New" w:cs="Courier New"/>
          <w:iCs/>
          <w:sz w:val="22"/>
          <w:szCs w:val="22"/>
        </w:rPr>
        <w:t xml:space="preserve">Want KIDS to INHIBIT LOGONs during the install? </w:t>
      </w:r>
    </w:p>
    <w:p w14:paraId="65E553EB" w14:textId="77777777" w:rsidR="00DA6C39" w:rsidRDefault="00DA6C39">
      <w:pPr>
        <w:ind w:firstLine="720"/>
      </w:pPr>
    </w:p>
    <w:p w14:paraId="29D13DD5" w14:textId="77777777" w:rsidR="00DA6C39" w:rsidRDefault="00DA6C39">
      <w:pPr>
        <w:numPr>
          <w:ilvl w:val="0"/>
          <w:numId w:val="9"/>
        </w:numPr>
      </w:pPr>
      <w:r>
        <w:t xml:space="preserve">Answer “No” to the question: </w:t>
      </w:r>
    </w:p>
    <w:p w14:paraId="5B3DD797" w14:textId="77777777" w:rsidR="00DA6C39" w:rsidRDefault="00DA6C39">
      <w:pPr>
        <w:ind w:left="360"/>
      </w:pPr>
    </w:p>
    <w:p w14:paraId="6E849312" w14:textId="77777777" w:rsidR="00DA6C39" w:rsidRDefault="00DA6C39">
      <w:pPr>
        <w:ind w:left="1440"/>
        <w:rPr>
          <w:rFonts w:ascii="Courier New" w:hAnsi="Courier New" w:cs="Courier New"/>
          <w:iCs/>
          <w:sz w:val="22"/>
          <w:szCs w:val="22"/>
        </w:rPr>
      </w:pPr>
      <w:r>
        <w:rPr>
          <w:rFonts w:ascii="Courier New" w:hAnsi="Courier New" w:cs="Courier New"/>
          <w:iCs/>
          <w:sz w:val="22"/>
          <w:szCs w:val="22"/>
        </w:rPr>
        <w:t>Want to DISABLE Scheduled Options, Menu Options, and Protocols?</w:t>
      </w:r>
      <w:r w:rsidR="00C121FB">
        <w:rPr>
          <w:rFonts w:ascii="Courier New" w:hAnsi="Courier New" w:cs="Courier New"/>
          <w:iCs/>
          <w:sz w:val="22"/>
          <w:szCs w:val="22"/>
        </w:rPr>
        <w:t xml:space="preserve">  </w:t>
      </w:r>
    </w:p>
    <w:p w14:paraId="6F0B03DC" w14:textId="77777777" w:rsidR="00DA6C39" w:rsidRDefault="00DA6C39"/>
    <w:p w14:paraId="14A00589" w14:textId="77777777" w:rsidR="00DA6C39" w:rsidRDefault="00DA6C39">
      <w:pPr>
        <w:pStyle w:val="ProcedureText"/>
        <w:numPr>
          <w:ilvl w:val="0"/>
          <w:numId w:val="32"/>
        </w:numPr>
        <w:rPr>
          <w:sz w:val="24"/>
        </w:rPr>
      </w:pPr>
      <w:r>
        <w:rPr>
          <w:sz w:val="24"/>
        </w:rPr>
        <w:t xml:space="preserve">If VistALink </w:t>
      </w:r>
      <w:r w:rsidR="00F72889">
        <w:rPr>
          <w:sz w:val="24"/>
        </w:rPr>
        <w:t xml:space="preserve">has already been set up </w:t>
      </w:r>
      <w:r>
        <w:rPr>
          <w:sz w:val="24"/>
        </w:rPr>
        <w:t xml:space="preserve">on your server, restart the VistALink Listener on the server. Follow your normal procedures to start the listener. Otherwise, configuring the </w:t>
      </w:r>
      <w:r w:rsidR="00F72889">
        <w:rPr>
          <w:sz w:val="24"/>
        </w:rPr>
        <w:t>listener is a follow-on task (s</w:t>
      </w:r>
      <w:r>
        <w:rPr>
          <w:sz w:val="24"/>
        </w:rPr>
        <w:t>ee</w:t>
      </w:r>
      <w:r w:rsidR="00BF1DB0">
        <w:rPr>
          <w:sz w:val="24"/>
        </w:rPr>
        <w:t xml:space="preserve"> the section</w:t>
      </w:r>
      <w:r>
        <w:rPr>
          <w:sz w:val="24"/>
        </w:rPr>
        <w:t xml:space="preserve"> </w:t>
      </w:r>
      <w:hyperlink w:anchor="_Setting_up_the_Listener" w:history="1">
        <w:r w:rsidR="002D268E" w:rsidRPr="002D268E">
          <w:rPr>
            <w:rStyle w:val="Hyperlink"/>
            <w:sz w:val="24"/>
          </w:rPr>
          <w:t>“</w:t>
        </w:r>
        <w:r w:rsidR="002E040A" w:rsidRPr="002D268E">
          <w:rPr>
            <w:rStyle w:val="Hyperlink"/>
            <w:sz w:val="24"/>
          </w:rPr>
          <w:t>Setting u</w:t>
        </w:r>
        <w:r w:rsidRPr="002D268E">
          <w:rPr>
            <w:rStyle w:val="Hyperlink"/>
            <w:sz w:val="24"/>
          </w:rPr>
          <w:t>p the Listener</w:t>
        </w:r>
        <w:r w:rsidR="002D268E" w:rsidRPr="002D268E">
          <w:rPr>
            <w:rStyle w:val="Hyperlink"/>
            <w:sz w:val="24"/>
          </w:rPr>
          <w:t xml:space="preserve">“ </w:t>
        </w:r>
      </w:hyperlink>
      <w:r>
        <w:rPr>
          <w:sz w:val="24"/>
        </w:rPr>
        <w:t>)</w:t>
      </w:r>
      <w:r w:rsidR="00F72889">
        <w:rPr>
          <w:sz w:val="24"/>
        </w:rPr>
        <w:t>:</w:t>
      </w:r>
    </w:p>
    <w:p w14:paraId="5A0120ED" w14:textId="77777777" w:rsidR="00DA6C39" w:rsidRDefault="00DA6C39">
      <w:pPr>
        <w:numPr>
          <w:ilvl w:val="0"/>
          <w:numId w:val="9"/>
        </w:numPr>
      </w:pPr>
      <w:r>
        <w:t>If your VistA</w:t>
      </w:r>
      <w:r w:rsidR="00BD6E8A">
        <w:t>Link listener runs via VMS TCP services, use VMS TCP s</w:t>
      </w:r>
      <w:r>
        <w:t xml:space="preserve">ervices to </w:t>
      </w:r>
      <w:r w:rsidR="00BD6E8A">
        <w:t>enable</w:t>
      </w:r>
      <w:r>
        <w:t xml:space="preserve"> the </w:t>
      </w:r>
      <w:r w:rsidR="00BD6E8A">
        <w:t>service (</w:t>
      </w:r>
      <w:r>
        <w:t>listener</w:t>
      </w:r>
      <w:r w:rsidR="00BD6E8A">
        <w:t>)</w:t>
      </w:r>
      <w:r>
        <w:t>.</w:t>
      </w:r>
    </w:p>
    <w:p w14:paraId="7858FADD" w14:textId="77777777" w:rsidR="00DA6C39" w:rsidRDefault="00DA6C39">
      <w:pPr>
        <w:ind w:firstLine="405"/>
      </w:pPr>
    </w:p>
    <w:p w14:paraId="089CD72A" w14:textId="77777777" w:rsidR="00DA6C39" w:rsidRDefault="00DA6C39">
      <w:pPr>
        <w:numPr>
          <w:ilvl w:val="0"/>
          <w:numId w:val="9"/>
        </w:numPr>
      </w:pPr>
      <w:r>
        <w:t xml:space="preserve">If your VistALink listener is started within </w:t>
      </w:r>
      <w:r w:rsidR="00BD6E8A">
        <w:t>Caché</w:t>
      </w:r>
      <w:r w:rsidR="00F72889">
        <w:t xml:space="preserve"> (</w:t>
      </w:r>
      <w:r>
        <w:t xml:space="preserve">not via VMS TCP </w:t>
      </w:r>
      <w:r w:rsidR="00BD6E8A">
        <w:t>s</w:t>
      </w:r>
      <w:r>
        <w:t>ervices), use the Foundations menu to start the listener.</w:t>
      </w:r>
    </w:p>
    <w:p w14:paraId="03F728E0" w14:textId="77777777" w:rsidR="00A775CE" w:rsidRDefault="00A775CE" w:rsidP="00A775CE"/>
    <w:p w14:paraId="3BE7B8D8" w14:textId="77777777" w:rsidR="00DA6C39" w:rsidRDefault="00DA6C39">
      <w:pPr>
        <w:ind w:left="360"/>
      </w:pPr>
    </w:p>
    <w:p w14:paraId="43AB1B66" w14:textId="77777777" w:rsidR="00DA6C39" w:rsidRDefault="00DA6C39" w:rsidP="00A8400F">
      <w:pPr>
        <w:pStyle w:val="Heading3"/>
      </w:pPr>
      <w:bookmarkStart w:id="73" w:name="_Sample_M_Installation"/>
      <w:bookmarkStart w:id="74" w:name="_Toc136061864"/>
      <w:bookmarkEnd w:id="73"/>
      <w:r>
        <w:t xml:space="preserve">Sample </w:t>
      </w:r>
      <w:r w:rsidR="00BD6E8A">
        <w:t>VistA/</w:t>
      </w:r>
      <w:r>
        <w:t>M Installation</w:t>
      </w:r>
      <w:bookmarkEnd w:id="74"/>
      <w:r>
        <w:t xml:space="preserve"> </w:t>
      </w:r>
    </w:p>
    <w:p w14:paraId="1646E53C" w14:textId="77777777" w:rsidR="00DA6C39" w:rsidRDefault="00F45280" w:rsidP="001B51A6">
      <w:r>
        <w:t>The following is an e</w:t>
      </w:r>
      <w:r w:rsidR="00A775CE">
        <w:t xml:space="preserve">xample of a VistALink </w:t>
      </w:r>
      <w:r w:rsidR="00DA6C39">
        <w:t>1.5 i</w:t>
      </w:r>
      <w:r w:rsidR="00A775CE">
        <w:t>nstallation on a VistA/M server:</w:t>
      </w:r>
    </w:p>
    <w:p w14:paraId="38D4E5B8" w14:textId="77777777" w:rsidR="00EE3D2E" w:rsidRDefault="00EE3D2E" w:rsidP="001B51A6"/>
    <w:p w14:paraId="5A7DA327" w14:textId="77777777" w:rsidR="001B51A6" w:rsidRDefault="001B51A6" w:rsidP="001B51A6"/>
    <w:p w14:paraId="20E8EAC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Installation of XOBU 1.5 on a </w:t>
      </w:r>
      <w:r w:rsidR="0062752B">
        <w:rPr>
          <w:rFonts w:ascii="Courier New" w:hAnsi="Courier New" w:cs="Courier New"/>
          <w:sz w:val="18"/>
          <w:szCs w:val="18"/>
        </w:rPr>
        <w:t>Caché</w:t>
      </w:r>
      <w:r w:rsidRPr="00E966E0">
        <w:rPr>
          <w:rFonts w:ascii="Courier New" w:hAnsi="Courier New" w:cs="Courier New"/>
          <w:sz w:val="18"/>
          <w:szCs w:val="18"/>
        </w:rPr>
        <w:t>/VMS system already running XOBU 1.0</w:t>
      </w:r>
    </w:p>
    <w:p w14:paraId="2284C04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9D1E6D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490DD8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Select Kernel Installation &amp; Distribution System Option: INSTallation</w:t>
      </w:r>
    </w:p>
    <w:p w14:paraId="248E883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B0B699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FDF6D2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1      Load a Distribution</w:t>
      </w:r>
    </w:p>
    <w:p w14:paraId="496B1EB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2      Verify Checksums in Transport Global</w:t>
      </w:r>
    </w:p>
    <w:p w14:paraId="2D8689D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3      Print Transport Global</w:t>
      </w:r>
    </w:p>
    <w:p w14:paraId="1D62761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4      Compare Transport Global to Current System</w:t>
      </w:r>
    </w:p>
    <w:p w14:paraId="65581AC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5      Backup a Transport Global</w:t>
      </w:r>
    </w:p>
    <w:p w14:paraId="0009264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6      Install Package(s)</w:t>
      </w:r>
    </w:p>
    <w:p w14:paraId="7A0D682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Restart Install of Package(s)</w:t>
      </w:r>
    </w:p>
    <w:p w14:paraId="6F61602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Unload a Distribution</w:t>
      </w:r>
    </w:p>
    <w:p w14:paraId="05B2CAC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Play a script</w:t>
      </w:r>
    </w:p>
    <w:p w14:paraId="371B067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2D3137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Select Installation Option: 1  Load a Distribution</w:t>
      </w:r>
    </w:p>
    <w:p w14:paraId="169D893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Enter a Host File: USER$:[</w:t>
      </w:r>
      <w:smartTag w:uri="urn:schemas-microsoft-com:office:smarttags" w:element="place">
        <w:r w:rsidRPr="00E966E0">
          <w:rPr>
            <w:rFonts w:ascii="Courier New" w:hAnsi="Courier New" w:cs="Courier New"/>
            <w:sz w:val="18"/>
            <w:szCs w:val="18"/>
          </w:rPr>
          <w:t>CLARK</w:t>
        </w:r>
      </w:smartTag>
      <w:r w:rsidR="0062752B">
        <w:rPr>
          <w:rFonts w:ascii="Courier New" w:hAnsi="Courier New" w:cs="Courier New"/>
          <w:sz w:val="18"/>
          <w:szCs w:val="18"/>
        </w:rPr>
        <w:t>]XOB_1_5</w:t>
      </w:r>
      <w:r w:rsidRPr="00E966E0">
        <w:rPr>
          <w:rFonts w:ascii="Courier New" w:hAnsi="Courier New" w:cs="Courier New"/>
          <w:sz w:val="18"/>
          <w:szCs w:val="18"/>
        </w:rPr>
        <w:t>.KID</w:t>
      </w:r>
    </w:p>
    <w:p w14:paraId="34A6523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BAD8B4E" w14:textId="77777777" w:rsidR="00E966E0" w:rsidRPr="00633159"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KIDS Distribution saved on </w:t>
      </w:r>
      <w:r w:rsidR="00633159" w:rsidRPr="00633159">
        <w:rPr>
          <w:rFonts w:ascii="Courier New" w:hAnsi="Courier New" w:cs="Courier New"/>
          <w:sz w:val="18"/>
          <w:szCs w:val="18"/>
        </w:rPr>
        <w:t>Sep 09, 2005@15:09:32</w:t>
      </w:r>
    </w:p>
    <w:p w14:paraId="7BC6226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Comment: Foundations, VistALink, and VistALink Security v1.5 [B</w:t>
      </w:r>
      <w:r w:rsidR="00761A93">
        <w:rPr>
          <w:rFonts w:ascii="Courier New" w:hAnsi="Courier New" w:cs="Courier New"/>
          <w:sz w:val="18"/>
          <w:szCs w:val="18"/>
        </w:rPr>
        <w:t>uild: 1.5.0.026</w:t>
      </w:r>
      <w:r w:rsidRPr="00E966E0">
        <w:rPr>
          <w:rFonts w:ascii="Courier New" w:hAnsi="Courier New" w:cs="Courier New"/>
          <w:sz w:val="18"/>
          <w:szCs w:val="18"/>
        </w:rPr>
        <w:t>]</w:t>
      </w:r>
    </w:p>
    <w:p w14:paraId="7B23896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D5C5F7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This Distribution contains Transport Globals for the following Package(s):</w:t>
      </w:r>
    </w:p>
    <w:p w14:paraId="7BC605C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XOBU 1.5</w:t>
      </w:r>
    </w:p>
    <w:p w14:paraId="76D7B48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XOBV 1.5</w:t>
      </w:r>
    </w:p>
    <w:p w14:paraId="4C364D6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XOBS 1.5</w:t>
      </w:r>
    </w:p>
    <w:p w14:paraId="5A43591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Distribution OK!</w:t>
      </w:r>
    </w:p>
    <w:p w14:paraId="64BD421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B9E10F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Want to Continue with Load? YES// y  YES</w:t>
      </w:r>
    </w:p>
    <w:p w14:paraId="09FD1FE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Loading Distribution...</w:t>
      </w:r>
    </w:p>
    <w:p w14:paraId="4EBCE04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Build XOBU 1.5 has an Enviro</w:t>
      </w:r>
      <w:r w:rsidR="0062752B">
        <w:rPr>
          <w:rFonts w:ascii="Courier New" w:hAnsi="Courier New" w:cs="Courier New"/>
          <w:sz w:val="18"/>
          <w:szCs w:val="18"/>
        </w:rPr>
        <w:t>n</w:t>
      </w:r>
      <w:r w:rsidRPr="00E966E0">
        <w:rPr>
          <w:rFonts w:ascii="Courier New" w:hAnsi="Courier New" w:cs="Courier New"/>
          <w:sz w:val="18"/>
          <w:szCs w:val="18"/>
        </w:rPr>
        <w:t>mental</w:t>
      </w:r>
      <w:r w:rsidR="0062752B">
        <w:rPr>
          <w:rFonts w:ascii="Courier New" w:hAnsi="Courier New" w:cs="Courier New"/>
          <w:sz w:val="18"/>
          <w:szCs w:val="18"/>
        </w:rPr>
        <w:t xml:space="preserve"> </w:t>
      </w:r>
      <w:r w:rsidRPr="00E966E0">
        <w:rPr>
          <w:rFonts w:ascii="Courier New" w:hAnsi="Courier New" w:cs="Courier New"/>
          <w:sz w:val="18"/>
          <w:szCs w:val="18"/>
        </w:rPr>
        <w:t>Check Routine</w:t>
      </w:r>
    </w:p>
    <w:p w14:paraId="3EF46F4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Want to RUN the Environment Check Routine? YES// YES</w:t>
      </w:r>
    </w:p>
    <w:p w14:paraId="425D400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XOBU 1.5</w:t>
      </w:r>
    </w:p>
    <w:p w14:paraId="0E6DE22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Will first run the Environment Check Routine, XOBUENV</w:t>
      </w:r>
    </w:p>
    <w:p w14:paraId="2888A51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D32376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&gt;&gt;&gt; Checking environment...</w:t>
      </w:r>
    </w:p>
    <w:p w14:paraId="2A8522C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094A98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2395DF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&gt;&gt;&gt; VistALink environment check completed for KIDS Load a Distribution option.</w:t>
      </w:r>
    </w:p>
    <w:p w14:paraId="1DD69B1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D0934A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XOBV 1.5</w:t>
      </w:r>
    </w:p>
    <w:p w14:paraId="753595F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XOBS 1.5</w:t>
      </w:r>
    </w:p>
    <w:p w14:paraId="23C7713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54EF2E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0C9F41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Use INSTALL NAME: XOBU 1.5 to install this Distribution.</w:t>
      </w:r>
    </w:p>
    <w:p w14:paraId="4EA6049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20A5CA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291906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55D33B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1      Load a Distribution</w:t>
      </w:r>
    </w:p>
    <w:p w14:paraId="739659E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2      Verify Checksums in Transport Global</w:t>
      </w:r>
    </w:p>
    <w:p w14:paraId="6A0321D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3      Print Transport Global</w:t>
      </w:r>
    </w:p>
    <w:p w14:paraId="1536474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4      Compare Transport Global to Current System</w:t>
      </w:r>
    </w:p>
    <w:p w14:paraId="5E59CA5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5      Backup a Transport Global</w:t>
      </w:r>
    </w:p>
    <w:p w14:paraId="35B400A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6      Install Package(s)</w:t>
      </w:r>
    </w:p>
    <w:p w14:paraId="558A2EC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Restart Install of Package(s)</w:t>
      </w:r>
    </w:p>
    <w:p w14:paraId="313285C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Unload a Distribution</w:t>
      </w:r>
    </w:p>
    <w:p w14:paraId="7A420CA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Play a script</w:t>
      </w:r>
    </w:p>
    <w:p w14:paraId="52ED920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F080B8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Select Installation Option: 2  Verify Checksums in Transport Global</w:t>
      </w:r>
    </w:p>
    <w:p w14:paraId="72AE427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Select INSTALL NAME: XOBU 1.5  </w:t>
      </w:r>
      <w:r w:rsidR="00633159">
        <w:rPr>
          <w:rFonts w:ascii="Courier New" w:hAnsi="Courier New" w:cs="Courier New"/>
          <w:sz w:val="18"/>
          <w:szCs w:val="18"/>
        </w:rPr>
        <w:t xml:space="preserve">     Loaded from Distribution  12</w:t>
      </w:r>
      <w:r w:rsidRPr="00E966E0">
        <w:rPr>
          <w:rFonts w:ascii="Courier New" w:hAnsi="Courier New" w:cs="Courier New"/>
          <w:sz w:val="18"/>
          <w:szCs w:val="18"/>
        </w:rPr>
        <w:t>/28/05@09:04:06</w:t>
      </w:r>
    </w:p>
    <w:p w14:paraId="2238603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=&gt; Foundations, VistALink, and VistALink</w:t>
      </w:r>
      <w:r w:rsidR="00761A93">
        <w:rPr>
          <w:rFonts w:ascii="Courier New" w:hAnsi="Courier New" w:cs="Courier New"/>
          <w:sz w:val="18"/>
          <w:szCs w:val="18"/>
        </w:rPr>
        <w:t xml:space="preserve"> Security v1.5 [Build: 1.5.0.026</w:t>
      </w:r>
      <w:r w:rsidR="00633159">
        <w:rPr>
          <w:rFonts w:ascii="Courier New" w:hAnsi="Courier New" w:cs="Courier New"/>
          <w:sz w:val="18"/>
          <w:szCs w:val="18"/>
        </w:rPr>
        <w:t>]</w:t>
      </w:r>
    </w:p>
    <w:p w14:paraId="67D0E6F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43A682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This Distribution was loaded on </w:t>
      </w:r>
      <w:r w:rsidR="00633159">
        <w:rPr>
          <w:rFonts w:ascii="Courier New" w:hAnsi="Courier New" w:cs="Courier New"/>
          <w:sz w:val="18"/>
          <w:szCs w:val="18"/>
        </w:rPr>
        <w:t>Dec</w:t>
      </w:r>
      <w:r w:rsidRPr="00E966E0">
        <w:rPr>
          <w:rFonts w:ascii="Courier New" w:hAnsi="Courier New" w:cs="Courier New"/>
          <w:sz w:val="18"/>
          <w:szCs w:val="18"/>
        </w:rPr>
        <w:t xml:space="preserve"> 28, 2005@09:04:06 with header of </w:t>
      </w:r>
    </w:p>
    <w:p w14:paraId="5FBA7DC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Foundations, VistALink, and VistALink Security v1.5 [</w:t>
      </w:r>
      <w:r w:rsidR="00761A93">
        <w:rPr>
          <w:rFonts w:ascii="Courier New" w:hAnsi="Courier New" w:cs="Courier New"/>
          <w:sz w:val="18"/>
          <w:szCs w:val="18"/>
        </w:rPr>
        <w:t>Build: 1.5.0.026</w:t>
      </w:r>
      <w:r w:rsidRPr="00E966E0">
        <w:rPr>
          <w:rFonts w:ascii="Courier New" w:hAnsi="Courier New" w:cs="Courier New"/>
          <w:sz w:val="18"/>
          <w:szCs w:val="18"/>
        </w:rPr>
        <w:t xml:space="preserve">] </w:t>
      </w:r>
    </w:p>
    <w:p w14:paraId="107729EF" w14:textId="77777777" w:rsidR="00E966E0" w:rsidRPr="00633159"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;Created on </w:t>
      </w:r>
      <w:r w:rsidR="00633159" w:rsidRPr="00633159">
        <w:rPr>
          <w:rFonts w:ascii="Courier New" w:hAnsi="Courier New" w:cs="Courier New"/>
          <w:sz w:val="18"/>
          <w:szCs w:val="18"/>
        </w:rPr>
        <w:t>Sep 09, 2005@15:09:32</w:t>
      </w:r>
    </w:p>
    <w:p w14:paraId="469080F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It consisted of the following Install(s):</w:t>
      </w:r>
    </w:p>
    <w:p w14:paraId="30B0D7C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XOBU 1.5       XOBV 1.5       XOBS 1.5</w:t>
      </w:r>
    </w:p>
    <w:p w14:paraId="0B52C8C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DEVICE: HOME//   IP network</w:t>
      </w:r>
    </w:p>
    <w:p w14:paraId="01ED722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D421A2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BF293B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41A289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A9323B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PACKAGE: XOBU 1.5     </w:t>
      </w:r>
      <w:r w:rsidR="00633159">
        <w:rPr>
          <w:rFonts w:ascii="Courier New" w:hAnsi="Courier New" w:cs="Courier New"/>
          <w:sz w:val="18"/>
          <w:szCs w:val="18"/>
        </w:rPr>
        <w:t>Dec</w:t>
      </w:r>
      <w:r w:rsidRPr="00E966E0">
        <w:rPr>
          <w:rFonts w:ascii="Courier New" w:hAnsi="Courier New" w:cs="Courier New"/>
          <w:sz w:val="18"/>
          <w:szCs w:val="18"/>
        </w:rPr>
        <w:t xml:space="preserve"> 28, 2005 9:04 am                            PAGE 1</w:t>
      </w:r>
    </w:p>
    <w:p w14:paraId="59CDB93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w:t>
      </w:r>
    </w:p>
    <w:p w14:paraId="44471A0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6BDFDA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1B875E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C8F624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5 Routine checked, 0 failed.</w:t>
      </w:r>
    </w:p>
    <w:p w14:paraId="33BAFFE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7F8629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EEBFA1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DE7765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3B3C3D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PACKAGE: XOBV 1.5     </w:t>
      </w:r>
      <w:r w:rsidR="00633159">
        <w:rPr>
          <w:rFonts w:ascii="Courier New" w:hAnsi="Courier New" w:cs="Courier New"/>
          <w:sz w:val="18"/>
          <w:szCs w:val="18"/>
        </w:rPr>
        <w:t>Dec</w:t>
      </w:r>
      <w:r w:rsidRPr="00E966E0">
        <w:rPr>
          <w:rFonts w:ascii="Courier New" w:hAnsi="Courier New" w:cs="Courier New"/>
          <w:sz w:val="18"/>
          <w:szCs w:val="18"/>
        </w:rPr>
        <w:t xml:space="preserve"> 28, 2005 9:04 am                            PAGE 1</w:t>
      </w:r>
    </w:p>
    <w:p w14:paraId="526CFFF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w:t>
      </w:r>
    </w:p>
    <w:p w14:paraId="3AA3D60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A56D90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0D1DA5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DB2C0F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17 Routine checked, 0 failed.</w:t>
      </w:r>
    </w:p>
    <w:p w14:paraId="4DA1400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E235D2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DBAB6D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F04CC4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61E14A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PACKAGE: XOBS 1.5     </w:t>
      </w:r>
      <w:r w:rsidR="00633159">
        <w:rPr>
          <w:rFonts w:ascii="Courier New" w:hAnsi="Courier New" w:cs="Courier New"/>
          <w:sz w:val="18"/>
          <w:szCs w:val="18"/>
        </w:rPr>
        <w:t>Dec</w:t>
      </w:r>
      <w:r w:rsidRPr="00E966E0">
        <w:rPr>
          <w:rFonts w:ascii="Courier New" w:hAnsi="Courier New" w:cs="Courier New"/>
          <w:sz w:val="18"/>
          <w:szCs w:val="18"/>
        </w:rPr>
        <w:t xml:space="preserve"> 28, 2005 9:04 am                            PAGE 1</w:t>
      </w:r>
    </w:p>
    <w:p w14:paraId="2B0B992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w:t>
      </w:r>
    </w:p>
    <w:p w14:paraId="76FFF78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4C838B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0344E0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1A10C1A" w14:textId="77777777" w:rsidR="00E966E0" w:rsidRPr="00E966E0" w:rsidRDefault="00633159"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Pr>
          <w:rFonts w:ascii="Courier New" w:hAnsi="Courier New" w:cs="Courier New"/>
          <w:sz w:val="18"/>
          <w:szCs w:val="18"/>
        </w:rPr>
        <w:t xml:space="preserve">   7</w:t>
      </w:r>
      <w:r w:rsidR="00E966E0" w:rsidRPr="00E966E0">
        <w:rPr>
          <w:rFonts w:ascii="Courier New" w:hAnsi="Courier New" w:cs="Courier New"/>
          <w:sz w:val="18"/>
          <w:szCs w:val="18"/>
        </w:rPr>
        <w:t xml:space="preserve"> Routine checked, 0 failed.</w:t>
      </w:r>
    </w:p>
    <w:p w14:paraId="6A59FA7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8EA89D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8B6B21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3DA933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1      Load a Distribution</w:t>
      </w:r>
    </w:p>
    <w:p w14:paraId="434E78D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2      Verify Checksums in Transport Global</w:t>
      </w:r>
    </w:p>
    <w:p w14:paraId="347E1A4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3      Print Transport Global</w:t>
      </w:r>
    </w:p>
    <w:p w14:paraId="64C4128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4      Compare Transport Global to Current System</w:t>
      </w:r>
    </w:p>
    <w:p w14:paraId="5106B57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5      Backup a Transport Global</w:t>
      </w:r>
    </w:p>
    <w:p w14:paraId="096D08A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6      Install Package(s)</w:t>
      </w:r>
    </w:p>
    <w:p w14:paraId="36F0ACE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Restart Install of Package(s)</w:t>
      </w:r>
    </w:p>
    <w:p w14:paraId="4A25FE6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Unload a Distribution</w:t>
      </w:r>
    </w:p>
    <w:p w14:paraId="2E9D58C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Play a script</w:t>
      </w:r>
    </w:p>
    <w:p w14:paraId="6563E6A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4950B2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Select Installation Option: Backup a Transport Global</w:t>
      </w:r>
    </w:p>
    <w:p w14:paraId="24DAD47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Select INSTALL NAME: XOBU 1.5  </w:t>
      </w:r>
      <w:r w:rsidR="00633159">
        <w:rPr>
          <w:rFonts w:ascii="Courier New" w:hAnsi="Courier New" w:cs="Courier New"/>
          <w:sz w:val="18"/>
          <w:szCs w:val="18"/>
        </w:rPr>
        <w:t xml:space="preserve">     Loaded from Distribution  12</w:t>
      </w:r>
      <w:r w:rsidRPr="00E966E0">
        <w:rPr>
          <w:rFonts w:ascii="Courier New" w:hAnsi="Courier New" w:cs="Courier New"/>
          <w:sz w:val="18"/>
          <w:szCs w:val="18"/>
        </w:rPr>
        <w:t>/28/05@09:04:06</w:t>
      </w:r>
    </w:p>
    <w:p w14:paraId="7A16345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=&gt; Foundations, VistALink, and VistALink</w:t>
      </w:r>
      <w:r w:rsidR="00761A93">
        <w:rPr>
          <w:rFonts w:ascii="Courier New" w:hAnsi="Courier New" w:cs="Courier New"/>
          <w:sz w:val="18"/>
          <w:szCs w:val="18"/>
        </w:rPr>
        <w:t xml:space="preserve"> Security v1.5 [Build: 1.5.0.026</w:t>
      </w:r>
      <w:r w:rsidR="00633159">
        <w:rPr>
          <w:rFonts w:ascii="Courier New" w:hAnsi="Courier New" w:cs="Courier New"/>
          <w:sz w:val="18"/>
          <w:szCs w:val="18"/>
        </w:rPr>
        <w:t>]</w:t>
      </w:r>
    </w:p>
    <w:p w14:paraId="40E20C2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AF7F57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This Distribution was loaded on </w:t>
      </w:r>
      <w:r w:rsidR="00633159">
        <w:rPr>
          <w:rFonts w:ascii="Courier New" w:hAnsi="Courier New" w:cs="Courier New"/>
          <w:sz w:val="18"/>
          <w:szCs w:val="18"/>
        </w:rPr>
        <w:t>Dec</w:t>
      </w:r>
      <w:r w:rsidRPr="00E966E0">
        <w:rPr>
          <w:rFonts w:ascii="Courier New" w:hAnsi="Courier New" w:cs="Courier New"/>
          <w:sz w:val="18"/>
          <w:szCs w:val="18"/>
        </w:rPr>
        <w:t xml:space="preserve"> 28, 2005@09:04:06 with header of </w:t>
      </w:r>
    </w:p>
    <w:p w14:paraId="5591189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Foundations, VistALink, and VistALink Security v1.5 [</w:t>
      </w:r>
      <w:r w:rsidR="00761A93">
        <w:rPr>
          <w:rFonts w:ascii="Courier New" w:hAnsi="Courier New" w:cs="Courier New"/>
          <w:sz w:val="18"/>
          <w:szCs w:val="18"/>
        </w:rPr>
        <w:t>Build: 1.5.0.026</w:t>
      </w:r>
      <w:r w:rsidRPr="00E966E0">
        <w:rPr>
          <w:rFonts w:ascii="Courier New" w:hAnsi="Courier New" w:cs="Courier New"/>
          <w:sz w:val="18"/>
          <w:szCs w:val="18"/>
        </w:rPr>
        <w:t xml:space="preserve">] </w:t>
      </w:r>
    </w:p>
    <w:p w14:paraId="3A695FCD" w14:textId="77777777" w:rsidR="00E966E0" w:rsidRPr="00633159"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;Created on </w:t>
      </w:r>
      <w:r w:rsidR="00633159" w:rsidRPr="00633159">
        <w:rPr>
          <w:rFonts w:ascii="Courier New" w:hAnsi="Courier New" w:cs="Courier New"/>
          <w:sz w:val="18"/>
          <w:szCs w:val="18"/>
        </w:rPr>
        <w:t>Sep 09, 2005@15:09:32</w:t>
      </w:r>
    </w:p>
    <w:p w14:paraId="778D1A7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It consisted of the following Install(s):</w:t>
      </w:r>
    </w:p>
    <w:p w14:paraId="7B3DC6C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XOBU 1.5       XOBV 1.5       XOBS 1.5</w:t>
      </w:r>
    </w:p>
    <w:p w14:paraId="0C00E33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Subject: Backup of XOBU 1.5 install on </w:t>
      </w:r>
      <w:r w:rsidR="00633159">
        <w:rPr>
          <w:rFonts w:ascii="Courier New" w:hAnsi="Courier New" w:cs="Courier New"/>
          <w:sz w:val="18"/>
          <w:szCs w:val="18"/>
        </w:rPr>
        <w:t>Dec</w:t>
      </w:r>
      <w:r w:rsidRPr="00E966E0">
        <w:rPr>
          <w:rFonts w:ascii="Courier New" w:hAnsi="Courier New" w:cs="Courier New"/>
          <w:sz w:val="18"/>
          <w:szCs w:val="18"/>
        </w:rPr>
        <w:t xml:space="preserve"> 28, 2005</w:t>
      </w:r>
    </w:p>
    <w:p w14:paraId="1919A41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Replace </w:t>
      </w:r>
    </w:p>
    <w:p w14:paraId="07B93B3C" w14:textId="77777777" w:rsidR="00633159" w:rsidRPr="00633159" w:rsidRDefault="00633159" w:rsidP="0063315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33159">
        <w:rPr>
          <w:rFonts w:ascii="Courier New" w:hAnsi="Courier New" w:cs="Courier New"/>
          <w:sz w:val="18"/>
          <w:szCs w:val="18"/>
        </w:rPr>
        <w:t>Loading Routines for XOBU 1.5.....</w:t>
      </w:r>
    </w:p>
    <w:p w14:paraId="682232B4" w14:textId="77777777" w:rsidR="00633159" w:rsidRPr="00633159" w:rsidRDefault="00633159" w:rsidP="0063315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33159">
        <w:rPr>
          <w:rFonts w:ascii="Courier New" w:hAnsi="Courier New" w:cs="Courier New"/>
          <w:sz w:val="18"/>
          <w:szCs w:val="18"/>
        </w:rPr>
        <w:t>Loading Routines for XOBV 1.5.</w:t>
      </w:r>
    </w:p>
    <w:p w14:paraId="03000F4B" w14:textId="77777777" w:rsidR="00633159" w:rsidRPr="00633159" w:rsidRDefault="00633159" w:rsidP="0063315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33159">
        <w:rPr>
          <w:rFonts w:ascii="Courier New" w:hAnsi="Courier New" w:cs="Courier New"/>
          <w:sz w:val="18"/>
          <w:szCs w:val="18"/>
        </w:rPr>
        <w:t>Routine XOBVLJU is not on the disk.................</w:t>
      </w:r>
    </w:p>
    <w:p w14:paraId="345752F0" w14:textId="77777777" w:rsidR="00633159" w:rsidRPr="00633159" w:rsidRDefault="00633159" w:rsidP="0063315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33159">
        <w:rPr>
          <w:rFonts w:ascii="Courier New" w:hAnsi="Courier New" w:cs="Courier New"/>
          <w:sz w:val="18"/>
          <w:szCs w:val="18"/>
        </w:rPr>
        <w:t>Loading Routines for XOBS 1.5....</w:t>
      </w:r>
    </w:p>
    <w:p w14:paraId="15159EDA" w14:textId="77777777" w:rsidR="00633159" w:rsidRPr="00633159" w:rsidRDefault="00633159" w:rsidP="0063315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33159">
        <w:rPr>
          <w:rFonts w:ascii="Courier New" w:hAnsi="Courier New" w:cs="Courier New"/>
          <w:sz w:val="18"/>
          <w:szCs w:val="18"/>
        </w:rPr>
        <w:t>Routine XOBSRA is not on the disk..</w:t>
      </w:r>
    </w:p>
    <w:p w14:paraId="797BDD9E" w14:textId="77777777" w:rsidR="00633159" w:rsidRPr="00633159" w:rsidRDefault="00633159" w:rsidP="0063315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33159">
        <w:rPr>
          <w:rFonts w:ascii="Courier New" w:hAnsi="Courier New" w:cs="Courier New"/>
          <w:sz w:val="18"/>
          <w:szCs w:val="18"/>
        </w:rPr>
        <w:t>Routine XOBSRA1 is not on the disk..</w:t>
      </w:r>
    </w:p>
    <w:p w14:paraId="1FF20118" w14:textId="77777777" w:rsidR="00633159" w:rsidRPr="00633159" w:rsidRDefault="00633159" w:rsidP="0063315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33159">
        <w:rPr>
          <w:rFonts w:ascii="Courier New" w:hAnsi="Courier New" w:cs="Courier New"/>
          <w:sz w:val="18"/>
          <w:szCs w:val="18"/>
        </w:rPr>
        <w:t>Routine XOBSRAKJ is not on the disk..</w:t>
      </w:r>
    </w:p>
    <w:p w14:paraId="2220B197" w14:textId="77777777" w:rsidR="00633159" w:rsidRPr="00633159" w:rsidRDefault="00633159" w:rsidP="0063315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33159">
        <w:rPr>
          <w:rFonts w:ascii="Courier New" w:hAnsi="Courier New" w:cs="Courier New"/>
          <w:sz w:val="18"/>
          <w:szCs w:val="18"/>
        </w:rPr>
        <w:t>Send mail to: CLARK,DAWN//   CLARK,DAWN</w:t>
      </w:r>
    </w:p>
    <w:p w14:paraId="5B49A65A" w14:textId="77777777" w:rsidR="00E966E0" w:rsidRPr="00633159" w:rsidRDefault="00633159" w:rsidP="0063315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33159">
        <w:rPr>
          <w:rFonts w:ascii="Courier New" w:hAnsi="Courier New" w:cs="Courier New"/>
          <w:sz w:val="18"/>
          <w:szCs w:val="18"/>
        </w:rPr>
        <w:t>Select basket to send to: IN// J2M</w:t>
      </w:r>
    </w:p>
    <w:p w14:paraId="337FA2E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298B04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1      Load a Distribution</w:t>
      </w:r>
    </w:p>
    <w:p w14:paraId="76AFC7D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2      Verify Checksums in Transport Global</w:t>
      </w:r>
    </w:p>
    <w:p w14:paraId="509295D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3      Print Transport Global</w:t>
      </w:r>
    </w:p>
    <w:p w14:paraId="228A3F9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4      Compare Transport Global to Current System</w:t>
      </w:r>
    </w:p>
    <w:p w14:paraId="2CB5E3A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5      Backup a Transport Global</w:t>
      </w:r>
    </w:p>
    <w:p w14:paraId="58EABA0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6      Install Package(s)</w:t>
      </w:r>
    </w:p>
    <w:p w14:paraId="3FEEB7B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Restart Install of Package(s)</w:t>
      </w:r>
    </w:p>
    <w:p w14:paraId="440BC5C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Unload a Distribution</w:t>
      </w:r>
    </w:p>
    <w:p w14:paraId="12AEF6E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Play a script</w:t>
      </w:r>
    </w:p>
    <w:p w14:paraId="5D43AC3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832130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Select Installation Option: 6  Install Package(s)</w:t>
      </w:r>
    </w:p>
    <w:p w14:paraId="04106F4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Select INSTALL NAME:    XOBU 1.5     Loaded from Distribution  </w:t>
      </w:r>
      <w:r w:rsidR="003700D2">
        <w:rPr>
          <w:rFonts w:ascii="Courier New" w:hAnsi="Courier New" w:cs="Courier New"/>
          <w:sz w:val="18"/>
          <w:szCs w:val="18"/>
        </w:rPr>
        <w:t>12</w:t>
      </w:r>
      <w:r w:rsidRPr="00E966E0">
        <w:rPr>
          <w:rFonts w:ascii="Courier New" w:hAnsi="Courier New" w:cs="Courier New"/>
          <w:sz w:val="18"/>
          <w:szCs w:val="18"/>
        </w:rPr>
        <w:t>/28/05@09:04:06</w:t>
      </w:r>
    </w:p>
    <w:p w14:paraId="05899CB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=&gt; Foundations, VistALink, and VistALink</w:t>
      </w:r>
      <w:r w:rsidR="00761A93">
        <w:rPr>
          <w:rFonts w:ascii="Courier New" w:hAnsi="Courier New" w:cs="Courier New"/>
          <w:sz w:val="18"/>
          <w:szCs w:val="18"/>
        </w:rPr>
        <w:t xml:space="preserve"> Security v1.5 [Build: 1.5.0.026</w:t>
      </w:r>
      <w:r w:rsidR="003700D2">
        <w:rPr>
          <w:rFonts w:ascii="Courier New" w:hAnsi="Courier New" w:cs="Courier New"/>
          <w:sz w:val="18"/>
          <w:szCs w:val="18"/>
        </w:rPr>
        <w:t>]</w:t>
      </w:r>
    </w:p>
    <w:p w14:paraId="0B4DA22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C524FD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This Distribution was loaded on </w:t>
      </w:r>
      <w:r w:rsidR="003700D2">
        <w:rPr>
          <w:rFonts w:ascii="Courier New" w:hAnsi="Courier New" w:cs="Courier New"/>
          <w:sz w:val="18"/>
          <w:szCs w:val="18"/>
        </w:rPr>
        <w:t>Dec</w:t>
      </w:r>
      <w:r w:rsidRPr="00E966E0">
        <w:rPr>
          <w:rFonts w:ascii="Courier New" w:hAnsi="Courier New" w:cs="Courier New"/>
          <w:sz w:val="18"/>
          <w:szCs w:val="18"/>
        </w:rPr>
        <w:t xml:space="preserve"> 28, 2005@09:04:06 with header of </w:t>
      </w:r>
    </w:p>
    <w:p w14:paraId="3CCDC23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lastRenderedPageBreak/>
        <w:t xml:space="preserve">   Foundations, VistALink, and VistALink Security v1.5 [</w:t>
      </w:r>
      <w:r w:rsidR="00761A93" w:rsidRPr="00761A93">
        <w:rPr>
          <w:rFonts w:ascii="Courier New" w:hAnsi="Courier New" w:cs="Courier New"/>
          <w:sz w:val="18"/>
          <w:szCs w:val="18"/>
        </w:rPr>
        <w:t>Build: 1.5.0.02</w:t>
      </w:r>
      <w:r w:rsidR="00761A93">
        <w:rPr>
          <w:rFonts w:ascii="Courier New" w:hAnsi="Courier New" w:cs="Courier New"/>
          <w:sz w:val="18"/>
          <w:szCs w:val="18"/>
        </w:rPr>
        <w:t>6</w:t>
      </w:r>
      <w:r w:rsidRPr="00E966E0">
        <w:rPr>
          <w:rFonts w:ascii="Courier New" w:hAnsi="Courier New" w:cs="Courier New"/>
          <w:sz w:val="18"/>
          <w:szCs w:val="18"/>
        </w:rPr>
        <w:t xml:space="preserve">] </w:t>
      </w:r>
    </w:p>
    <w:p w14:paraId="3CA1CE3E" w14:textId="77777777" w:rsidR="00E966E0" w:rsidRPr="003700D2"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;Created on </w:t>
      </w:r>
      <w:r w:rsidR="003700D2" w:rsidRPr="003700D2">
        <w:rPr>
          <w:rFonts w:ascii="Courier New" w:hAnsi="Courier New" w:cs="Courier New"/>
          <w:sz w:val="18"/>
          <w:szCs w:val="18"/>
        </w:rPr>
        <w:t>Sep 09, 2005@15:09:32</w:t>
      </w:r>
    </w:p>
    <w:p w14:paraId="2671F4D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It consisted of the following Install(s):</w:t>
      </w:r>
    </w:p>
    <w:p w14:paraId="7CC9DD0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XOBU 1.5       XOBV 1.5       XOBS 1.5</w:t>
      </w:r>
    </w:p>
    <w:p w14:paraId="67312CF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Checking Install for Package XOBU 1.5</w:t>
      </w:r>
    </w:p>
    <w:p w14:paraId="6497987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Will first run the Environment Check Routine, XOBUENV</w:t>
      </w:r>
    </w:p>
    <w:p w14:paraId="26C1BE3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1AA1BE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&gt;&gt;&gt; Checking environment...</w:t>
      </w:r>
    </w:p>
    <w:p w14:paraId="25FDD01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525451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1D886C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&gt;&gt;&gt; VistALink environment check completed for KIDS Install Package option.</w:t>
      </w:r>
    </w:p>
    <w:p w14:paraId="7AB7710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A79347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6DDFE1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Install Questions for XOBU 1.5</w:t>
      </w:r>
    </w:p>
    <w:p w14:paraId="4D6A6C4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6CA015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Incoming Files:</w:t>
      </w:r>
    </w:p>
    <w:p w14:paraId="0EA357D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B6E24D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B87C2A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18.01     FOUNDATIONS SITE PARAMETERS</w:t>
      </w:r>
    </w:p>
    <w:p w14:paraId="6243D1F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Note:  You already have the 'FOUNDATIONS SITE PARAMETERS' File.</w:t>
      </w:r>
    </w:p>
    <w:p w14:paraId="5ED9F0C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9F5ECA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Want KIDS to Rebuild Menu Trees Upon Completion of Install? YES// </w:t>
      </w:r>
    </w:p>
    <w:p w14:paraId="1A84F35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978830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Checking Install for Package XOBV 1.5</w:t>
      </w:r>
    </w:p>
    <w:p w14:paraId="1F46D03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AAEF52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Install Questions for XOBV 1.5</w:t>
      </w:r>
    </w:p>
    <w:p w14:paraId="24FF6F8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6653A1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Incoming Files:</w:t>
      </w:r>
    </w:p>
    <w:p w14:paraId="2471A3B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6A1D7E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9E3A20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18.03     VISTALINK LISTENER CONFIGURATION</w:t>
      </w:r>
    </w:p>
    <w:p w14:paraId="2CCB2DA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Note:  You already have the 'VISTALINK LISTENER CONFIGURATION' File.</w:t>
      </w:r>
    </w:p>
    <w:p w14:paraId="09A3FE9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369EDC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1D38A6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18.04     VISTALINK LISTENER STARTUP LOG</w:t>
      </w:r>
    </w:p>
    <w:p w14:paraId="6B70E07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Note:  You already have the 'VISTALINK LISTENER STARTUP LOG' File.</w:t>
      </w:r>
    </w:p>
    <w:p w14:paraId="6461042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8E9705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E876C1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18.05     VISTALINK MESSAGE TYPE  (including data)</w:t>
      </w:r>
    </w:p>
    <w:p w14:paraId="1C4B322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Note:  You already have the 'VISTALINK MESSAGE TYPE' File.</w:t>
      </w:r>
    </w:p>
    <w:p w14:paraId="0BCF128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I will OVERWRITE your data with mine.</w:t>
      </w:r>
    </w:p>
    <w:p w14:paraId="2206862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F55807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Want KIDS to Rebuild Menu Trees Upon Completion of Install? YES// </w:t>
      </w:r>
    </w:p>
    <w:p w14:paraId="3E2DA66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855832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Checking Install for Package XOBS 1.5</w:t>
      </w:r>
    </w:p>
    <w:p w14:paraId="0396335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43B2F2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D8C894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Install Questions for XOBS 1.5</w:t>
      </w:r>
    </w:p>
    <w:p w14:paraId="737BB67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C140A9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7E6F30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206725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Want KIDS to INHIBIT LOGONs during the install? YES// </w:t>
      </w:r>
    </w:p>
    <w:p w14:paraId="5C5C634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Want to DISABLE Scheduled Options, Menu Options, and Protocols? YES// NO</w:t>
      </w:r>
    </w:p>
    <w:p w14:paraId="5F5A143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DC6E91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Enter the Device you want to print the Install messages.</w:t>
      </w:r>
    </w:p>
    <w:p w14:paraId="72E7C52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You can queue the install by enter a 'Q' at the device prompt.</w:t>
      </w:r>
    </w:p>
    <w:p w14:paraId="408462A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Enter a '^' to abort the install.</w:t>
      </w:r>
    </w:p>
    <w:p w14:paraId="31C9A51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FCE557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DEVICE: HOME//   IP network</w:t>
      </w:r>
    </w:p>
    <w:p w14:paraId="49B0A8D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94A235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C397A6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41A4A3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0F9DF6A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lastRenderedPageBreak/>
        <w:t xml:space="preserve"> Install Started for XOBU 1.5 : </w:t>
      </w:r>
    </w:p>
    <w:p w14:paraId="3A0D046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2005@09:05:38</w:t>
      </w:r>
    </w:p>
    <w:p w14:paraId="206E5D5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4500042F" w14:textId="77777777" w:rsidR="00E966E0" w:rsidRPr="003700D2"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Build Distribution Date: </w:t>
      </w:r>
      <w:r w:rsidR="003700D2" w:rsidRPr="003700D2">
        <w:rPr>
          <w:rFonts w:ascii="Courier New" w:hAnsi="Courier New" w:cs="Courier New"/>
          <w:sz w:val="18"/>
          <w:szCs w:val="18"/>
        </w:rPr>
        <w:t>Sep 09, 2005</w:t>
      </w:r>
    </w:p>
    <w:p w14:paraId="2CAD6BA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14077A5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Routines:</w:t>
      </w:r>
    </w:p>
    <w:p w14:paraId="7DED874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2005@09:05:38</w:t>
      </w:r>
    </w:p>
    <w:p w14:paraId="1C6B1AD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53F25E2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Running Pre-Install Routine: EN^XOBUPRE</w:t>
      </w:r>
    </w:p>
    <w:p w14:paraId="141233F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1961517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Data Dictionaries: </w:t>
      </w:r>
    </w:p>
    <w:p w14:paraId="45802DC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2005@09:05:38</w:t>
      </w:r>
    </w:p>
    <w:p w14:paraId="616937C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1C8DE39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PACKAGE COMPONENTS: </w:t>
      </w:r>
    </w:p>
    <w:p w14:paraId="0A614CA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51C6AE5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INPUT TEMPLATE</w:t>
      </w:r>
    </w:p>
    <w:p w14:paraId="4E1AE2E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787F5A3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PROTOCOL</w:t>
      </w:r>
    </w:p>
    <w:p w14:paraId="48B590F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Located in the XOBV (VISTALINK) namespace.</w:t>
      </w:r>
    </w:p>
    <w:p w14:paraId="7887B74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098F5E0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LIST TEMPLATE</w:t>
      </w:r>
    </w:p>
    <w:p w14:paraId="5C16618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61A9042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OPTION</w:t>
      </w:r>
    </w:p>
    <w:p w14:paraId="2C10891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2005@09:05:39</w:t>
      </w:r>
    </w:p>
    <w:p w14:paraId="1168BB3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79E2B76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Running Post-Install Routine: EN^XOBUPOST</w:t>
      </w:r>
    </w:p>
    <w:p w14:paraId="09A2810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A3D7DC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6410168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Updating Routine file...</w:t>
      </w:r>
    </w:p>
    <w:p w14:paraId="583C6EC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2173150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Updating KIDS files...</w:t>
      </w:r>
    </w:p>
    <w:p w14:paraId="56F95DC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378F0DF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XOBU 1.5 Installed. </w:t>
      </w:r>
    </w:p>
    <w:p w14:paraId="06173D1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2005@09:05:39</w:t>
      </w:r>
    </w:p>
    <w:p w14:paraId="44900B2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6507AE0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 Message sent #2074</w:t>
      </w:r>
    </w:p>
    <w:p w14:paraId="72AD2A5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783E7B4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 Started for XOBV 1.5 : </w:t>
      </w:r>
    </w:p>
    <w:p w14:paraId="100D83F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2005@09:05:39</w:t>
      </w:r>
    </w:p>
    <w:p w14:paraId="718C040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238358F6" w14:textId="77777777" w:rsidR="00E966E0" w:rsidRPr="003700D2"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Build Distribution Date: </w:t>
      </w:r>
      <w:r w:rsidR="003700D2" w:rsidRPr="003700D2">
        <w:rPr>
          <w:rFonts w:ascii="Courier New" w:hAnsi="Courier New" w:cs="Courier New"/>
          <w:sz w:val="18"/>
          <w:szCs w:val="18"/>
        </w:rPr>
        <w:t>Sep 09, 2005</w:t>
      </w:r>
    </w:p>
    <w:p w14:paraId="00F895B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5B9501E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Routines:</w:t>
      </w:r>
    </w:p>
    <w:p w14:paraId="7E769BA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2005@09:05:39</w:t>
      </w:r>
    </w:p>
    <w:p w14:paraId="273E962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27136EC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Running Pre-Install Routine: EN^XOBVPRE</w:t>
      </w:r>
    </w:p>
    <w:p w14:paraId="2F8E620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045358D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Data Dictionaries: </w:t>
      </w:r>
    </w:p>
    <w:p w14:paraId="0C83459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2005@09:05:41</w:t>
      </w:r>
    </w:p>
    <w:p w14:paraId="23104D8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437BE27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Data: </w:t>
      </w:r>
    </w:p>
    <w:p w14:paraId="02AB59E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2005@09:05:41</w:t>
      </w:r>
    </w:p>
    <w:p w14:paraId="02A3C92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6067E04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PACKAGE COMPONENTS: </w:t>
      </w:r>
    </w:p>
    <w:p w14:paraId="0C13630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5ECB871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INPUT TEMPLATE</w:t>
      </w:r>
    </w:p>
    <w:p w14:paraId="410A855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4BAA9B2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DIALOG</w:t>
      </w:r>
    </w:p>
    <w:p w14:paraId="6B0FB9C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5556FC7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PROTOCOL</w:t>
      </w:r>
    </w:p>
    <w:p w14:paraId="0520D7D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580464A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REMOTE PROCEDURE</w:t>
      </w:r>
    </w:p>
    <w:p w14:paraId="3B968B4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1969DB2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lastRenderedPageBreak/>
        <w:t xml:space="preserve"> Installing OPTION</w:t>
      </w:r>
    </w:p>
    <w:p w14:paraId="0D08BE5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2005@09:05:41</w:t>
      </w:r>
    </w:p>
    <w:p w14:paraId="237A9CF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31E3B021" w14:textId="77777777" w:rsid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Running Post-Install Routine: EN^XOBVPOST</w:t>
      </w:r>
    </w:p>
    <w:p w14:paraId="06E8AF05" w14:textId="77777777" w:rsidR="003700D2" w:rsidRDefault="003700D2" w:rsidP="003700D2">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Pr>
          <w:rFonts w:ascii="Courier New" w:hAnsi="Courier New" w:cs="Courier New"/>
          <w:sz w:val="18"/>
          <w:szCs w:val="18"/>
        </w:rPr>
        <w:t xml:space="preserve"> </w:t>
      </w:r>
    </w:p>
    <w:p w14:paraId="278EFBCE" w14:textId="77777777" w:rsidR="003700D2" w:rsidRPr="003700D2" w:rsidRDefault="003700D2" w:rsidP="003700D2">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700D2">
        <w:rPr>
          <w:rFonts w:ascii="Courier New" w:hAnsi="Courier New" w:cs="Courier New"/>
          <w:sz w:val="18"/>
          <w:szCs w:val="18"/>
        </w:rPr>
        <w:t>Added new Kernel Application Proxy User 'XOBVTESTER,APPLICATION PROXY'.</w:t>
      </w:r>
    </w:p>
    <w:p w14:paraId="335ECF06" w14:textId="77777777" w:rsidR="003700D2" w:rsidRPr="003700D2" w:rsidRDefault="003700D2" w:rsidP="003700D2">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700D2">
        <w:rPr>
          <w:rFonts w:ascii="Courier New" w:hAnsi="Courier New" w:cs="Courier New"/>
          <w:sz w:val="18"/>
          <w:szCs w:val="18"/>
        </w:rPr>
        <w:t xml:space="preserve">  ::This application proxy user account is used in the VistALink sample web</w:t>
      </w:r>
    </w:p>
    <w:p w14:paraId="5738F411" w14:textId="77777777" w:rsidR="003700D2" w:rsidRPr="003700D2" w:rsidRDefault="003700D2" w:rsidP="003700D2">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700D2">
        <w:rPr>
          <w:rFonts w:ascii="Courier New" w:hAnsi="Courier New" w:cs="Courier New"/>
          <w:sz w:val="18"/>
          <w:szCs w:val="18"/>
        </w:rPr>
        <w:t xml:space="preserve">  ::application, to demonstrate usage of the VistaLinkAppProxyConnectionSpec</w:t>
      </w:r>
    </w:p>
    <w:p w14:paraId="3EF816AE" w14:textId="77777777" w:rsidR="003700D2" w:rsidRPr="003700D2" w:rsidRDefault="003700D2" w:rsidP="003700D2">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3700D2">
        <w:rPr>
          <w:rFonts w:ascii="Courier New" w:hAnsi="Courier New" w:cs="Courier New"/>
          <w:sz w:val="18"/>
          <w:szCs w:val="18"/>
        </w:rPr>
        <w:t xml:space="preserve">  ::connection spec.</w:t>
      </w:r>
    </w:p>
    <w:p w14:paraId="4E8AD74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3F71458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Updating Routine file...</w:t>
      </w:r>
    </w:p>
    <w:p w14:paraId="77857FF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578A455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Updating KIDS files...</w:t>
      </w:r>
    </w:p>
    <w:p w14:paraId="6E9255E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7EF61CB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XOBV 1.5 Installed. </w:t>
      </w:r>
    </w:p>
    <w:p w14:paraId="42B963E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2005@09:05:41</w:t>
      </w:r>
    </w:p>
    <w:p w14:paraId="5D39E49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110348A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 Message sent #2075</w:t>
      </w:r>
    </w:p>
    <w:p w14:paraId="4605FED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6F0D3F7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 Started for XOBS 1.5 : </w:t>
      </w:r>
    </w:p>
    <w:p w14:paraId="6A4974A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2005@09:05:41</w:t>
      </w:r>
    </w:p>
    <w:p w14:paraId="1F0D073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51DA3C3E" w14:textId="77777777" w:rsidR="00E966E0" w:rsidRPr="003700D2"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Build Distribution Date: </w:t>
      </w:r>
      <w:r w:rsidR="003700D2" w:rsidRPr="003700D2">
        <w:rPr>
          <w:rFonts w:ascii="Courier New" w:hAnsi="Courier New" w:cs="Courier New"/>
          <w:sz w:val="18"/>
          <w:szCs w:val="18"/>
        </w:rPr>
        <w:t>Sep 09, 2005</w:t>
      </w:r>
    </w:p>
    <w:p w14:paraId="3C45F50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62D5297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Routines:</w:t>
      </w:r>
    </w:p>
    <w:p w14:paraId="26A3941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2005@09:05:42</w:t>
      </w:r>
    </w:p>
    <w:p w14:paraId="6C7601F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06371E8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PACKAGE COMPONENTS: </w:t>
      </w:r>
    </w:p>
    <w:p w14:paraId="0B99FB6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2D4D7AC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Installing DIALOG</w:t>
      </w:r>
    </w:p>
    <w:p w14:paraId="106BE32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2005@09:05:42</w:t>
      </w:r>
    </w:p>
    <w:p w14:paraId="15F65E95"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279746E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Updating Routine file...</w:t>
      </w:r>
    </w:p>
    <w:p w14:paraId="7188F94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2ECF999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Updating KIDS files...</w:t>
      </w:r>
    </w:p>
    <w:p w14:paraId="6D451C3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0F5921D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XOBS 1.5 Installed. </w:t>
      </w:r>
    </w:p>
    <w:p w14:paraId="6973C1E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r w:rsidR="003700D2">
        <w:rPr>
          <w:rFonts w:ascii="Courier New" w:hAnsi="Courier New" w:cs="Courier New"/>
          <w:sz w:val="18"/>
          <w:szCs w:val="18"/>
        </w:rPr>
        <w:t>Dec</w:t>
      </w:r>
      <w:r w:rsidRPr="00E966E0">
        <w:rPr>
          <w:rFonts w:ascii="Courier New" w:hAnsi="Courier New" w:cs="Courier New"/>
          <w:sz w:val="18"/>
          <w:szCs w:val="18"/>
        </w:rPr>
        <w:t xml:space="preserve"> 28, 2005@09:05:42</w:t>
      </w:r>
    </w:p>
    <w:p w14:paraId="18E3308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5EC9BB4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Install Message sent #2076</w:t>
      </w:r>
    </w:p>
    <w:p w14:paraId="7C2285E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537708F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Call MENU rebuild</w:t>
      </w:r>
    </w:p>
    <w:p w14:paraId="189ED74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0B65EF8"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Starting Menu Rebuild:  </w:t>
      </w:r>
      <w:r w:rsidR="003700D2">
        <w:rPr>
          <w:rFonts w:ascii="Courier New" w:hAnsi="Courier New" w:cs="Courier New"/>
          <w:sz w:val="18"/>
          <w:szCs w:val="18"/>
        </w:rPr>
        <w:t>Dec</w:t>
      </w:r>
      <w:r w:rsidRPr="00E966E0">
        <w:rPr>
          <w:rFonts w:ascii="Courier New" w:hAnsi="Courier New" w:cs="Courier New"/>
          <w:sz w:val="18"/>
          <w:szCs w:val="18"/>
        </w:rPr>
        <w:t xml:space="preserve"> 28, 2005@09:05:44</w:t>
      </w:r>
    </w:p>
    <w:p w14:paraId="0F661A3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B07E2A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Collecting primary menus in the New Person file...</w:t>
      </w:r>
    </w:p>
    <w:p w14:paraId="588F0F7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351FAB1"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Primary menus found in the New Person file</w:t>
      </w:r>
    </w:p>
    <w:p w14:paraId="7B0B0854"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714B68E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504C73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OPTION NAME         MENU TEXT                    # OF         LAST     LAST</w:t>
      </w:r>
    </w:p>
    <w:p w14:paraId="535BDD6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USERS        USED     BUILT</w:t>
      </w:r>
    </w:p>
    <w:p w14:paraId="0649907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F37C2C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DIUSER              VA FileMan                   1          10/01/03   07/28/05</w:t>
      </w:r>
    </w:p>
    <w:p w14:paraId="29372F52"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XMUSER              MailMan Menu                 17         05/17/05   07/28/05</w:t>
      </w:r>
    </w:p>
    <w:p w14:paraId="451F2206"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EVE.MGT01           Main Menu for Clinical Staff 1                     07/28/05</w:t>
      </w:r>
    </w:p>
    <w:p w14:paraId="566913B9"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ZZUSER.MCCR         MCCR Menu                    6          10/28/03   07/28/05</w:t>
      </w:r>
    </w:p>
    <w:p w14:paraId="18268E5B"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ZZUSER.FRM01        Fileroom Menu                1          10/28/03   07/28/05</w:t>
      </w:r>
    </w:p>
    <w:p w14:paraId="1A2FECF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EVE.MGT02           Main Menu for Management     1          10/28/03   07/28/05</w:t>
      </w:r>
    </w:p>
    <w:p w14:paraId="3BA354A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ZZ PHARMACIST       </w:t>
      </w:r>
      <w:smartTag w:uri="urn:schemas-microsoft-com:office:smarttags" w:element="place">
        <w:smartTag w:uri="urn:schemas-microsoft-com:office:smarttags" w:element="City">
          <w:r w:rsidRPr="00E966E0">
            <w:rPr>
              <w:rFonts w:ascii="Courier New" w:hAnsi="Courier New" w:cs="Courier New"/>
              <w:sz w:val="18"/>
              <w:szCs w:val="18"/>
            </w:rPr>
            <w:t>Anchorage</w:t>
          </w:r>
        </w:smartTag>
      </w:smartTag>
      <w:r w:rsidRPr="00E966E0">
        <w:rPr>
          <w:rFonts w:ascii="Courier New" w:hAnsi="Courier New" w:cs="Courier New"/>
          <w:sz w:val="18"/>
          <w:szCs w:val="18"/>
        </w:rPr>
        <w:t xml:space="preserve"> Pharmacy           15         10/28/03   07/28/05</w:t>
      </w:r>
    </w:p>
    <w:p w14:paraId="03F3E4C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EVE.FIS01           Fiscal Service Package Co... 4          10/28/03   07/28/05</w:t>
      </w:r>
    </w:p>
    <w:p w14:paraId="3E9CC37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ZZEVE.MAS           MAS Main Menu                1          10/28/03   07/28/05</w:t>
      </w:r>
    </w:p>
    <w:p w14:paraId="1F0495C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ZZEVE.SWS           Social Work Service Coord... 2          10/28/03   07/28/05</w:t>
      </w:r>
    </w:p>
    <w:p w14:paraId="0DF21D47"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lastRenderedPageBreak/>
        <w:t>ZZUSER.FIS01        Fiscal - Operations Menu     6          10/28/03   07/28/05</w:t>
      </w:r>
    </w:p>
    <w:p w14:paraId="1C59F28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----snip-----</w:t>
      </w:r>
    </w:p>
    <w:p w14:paraId="41BAE92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A90815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4BFF66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35D701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Building secondary menu trees....</w:t>
      </w:r>
    </w:p>
    <w:p w14:paraId="12A1060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67224A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Merging.... done.</w:t>
      </w:r>
    </w:p>
    <w:p w14:paraId="23F5AF4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3530E7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Menu Rebuild Complete:  </w:t>
      </w:r>
      <w:r w:rsidR="003700D2">
        <w:rPr>
          <w:rFonts w:ascii="Courier New" w:hAnsi="Courier New" w:cs="Courier New"/>
          <w:sz w:val="18"/>
          <w:szCs w:val="18"/>
        </w:rPr>
        <w:t>Dec</w:t>
      </w:r>
      <w:r w:rsidRPr="00E966E0">
        <w:rPr>
          <w:rFonts w:ascii="Courier New" w:hAnsi="Courier New" w:cs="Courier New"/>
          <w:sz w:val="18"/>
          <w:szCs w:val="18"/>
        </w:rPr>
        <w:t xml:space="preserve"> 28, 2005@09:06:14</w:t>
      </w:r>
    </w:p>
    <w:p w14:paraId="445FB25E"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w:t>
      </w:r>
    </w:p>
    <w:p w14:paraId="264A9BA3"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w:t>
      </w:r>
    </w:p>
    <w:p w14:paraId="17418DB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 xml:space="preserve">  100%    │             25             50             75               │</w:t>
      </w:r>
    </w:p>
    <w:p w14:paraId="48E7571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Complete  └────────────────────────────────────────────────────────────┘</w:t>
      </w:r>
    </w:p>
    <w:p w14:paraId="6E05CA00"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F23535D"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942103F"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676054C"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8B6083A" w14:textId="77777777" w:rsidR="00E966E0" w:rsidRPr="00E966E0" w:rsidRDefault="00E966E0" w:rsidP="00E966E0">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66E0">
        <w:rPr>
          <w:rFonts w:ascii="Courier New" w:hAnsi="Courier New" w:cs="Courier New"/>
          <w:sz w:val="18"/>
          <w:szCs w:val="18"/>
        </w:rPr>
        <w:t>Install Completed</w:t>
      </w:r>
    </w:p>
    <w:p w14:paraId="2A668E2F" w14:textId="77777777" w:rsidR="00345161" w:rsidRPr="00E966E0" w:rsidRDefault="00345161" w:rsidP="00E966E0">
      <w:pPr>
        <w:rPr>
          <w:rFonts w:ascii="Courier New" w:hAnsi="Courier New" w:cs="Courier New"/>
          <w:sz w:val="18"/>
          <w:szCs w:val="18"/>
        </w:rPr>
      </w:pPr>
    </w:p>
    <w:p w14:paraId="3B69773E" w14:textId="77777777" w:rsidR="00DA6C39" w:rsidRDefault="007924F9" w:rsidP="00345161">
      <w:pPr>
        <w:pStyle w:val="FigureTitle"/>
        <w:ind w:left="2160"/>
      </w:pPr>
      <w:bookmarkStart w:id="75" w:name="_Toc135124727"/>
      <w:r>
        <w:t>Figure 2</w:t>
      </w:r>
      <w:r w:rsidR="00A775CE">
        <w:t>.</w:t>
      </w:r>
      <w:r w:rsidR="00DA6C39">
        <w:t xml:space="preserve"> </w:t>
      </w:r>
      <w:r w:rsidR="000E495B">
        <w:t xml:space="preserve"> </w:t>
      </w:r>
      <w:r w:rsidR="00DA6C39">
        <w:t xml:space="preserve">VistALink </w:t>
      </w:r>
      <w:r w:rsidR="003700D2">
        <w:t xml:space="preserve">J2M </w:t>
      </w:r>
      <w:r w:rsidR="00DA6C39">
        <w:t>Installation Example</w:t>
      </w:r>
      <w:bookmarkEnd w:id="75"/>
    </w:p>
    <w:p w14:paraId="58105B04" w14:textId="77777777" w:rsidR="002A2CA5" w:rsidRDefault="002A2CA5">
      <w:pPr>
        <w:pStyle w:val="FigureTitle"/>
        <w:ind w:left="1440"/>
      </w:pPr>
    </w:p>
    <w:p w14:paraId="06808BF6" w14:textId="77777777" w:rsidR="00DA6C39" w:rsidRDefault="00DA6C39">
      <w:pPr>
        <w:rPr>
          <w:rFonts w:ascii="Courier New" w:hAnsi="Courier New" w:cs="Courier New"/>
          <w:sz w:val="20"/>
        </w:rPr>
      </w:pPr>
    </w:p>
    <w:tbl>
      <w:tblPr>
        <w:tblW w:w="8784" w:type="dxa"/>
        <w:tblInd w:w="60" w:type="dxa"/>
        <w:tblBorders>
          <w:top w:val="single" w:sz="8" w:space="0" w:color="auto"/>
          <w:bottom w:val="single" w:sz="8" w:space="0" w:color="auto"/>
          <w:insideH w:val="single" w:sz="4" w:space="0" w:color="auto"/>
        </w:tblBorders>
        <w:tblLayout w:type="fixed"/>
        <w:tblLook w:val="0000" w:firstRow="0" w:lastRow="0" w:firstColumn="0" w:lastColumn="0" w:noHBand="0" w:noVBand="0"/>
      </w:tblPr>
      <w:tblGrid>
        <w:gridCol w:w="1032"/>
        <w:gridCol w:w="7752"/>
      </w:tblGrid>
      <w:tr w:rsidR="00DA6C39" w14:paraId="6DBFC938" w14:textId="77777777">
        <w:tc>
          <w:tcPr>
            <w:tcW w:w="1032" w:type="dxa"/>
            <w:tcBorders>
              <w:top w:val="single" w:sz="4" w:space="0" w:color="auto"/>
              <w:left w:val="single" w:sz="4" w:space="0" w:color="auto"/>
              <w:bottom w:val="single" w:sz="4" w:space="0" w:color="auto"/>
              <w:right w:val="single" w:sz="4" w:space="0" w:color="auto"/>
            </w:tcBorders>
          </w:tcPr>
          <w:p w14:paraId="0C86183D" w14:textId="00BA786E" w:rsidR="00DA6C39" w:rsidRDefault="00AE757D">
            <w:pPr>
              <w:spacing w:before="60" w:after="60"/>
              <w:jc w:val="center"/>
              <w:rPr>
                <w:rFonts w:ascii="Arial" w:hAnsi="Arial"/>
                <w:sz w:val="20"/>
                <w:highlight w:val="yellow"/>
              </w:rPr>
            </w:pPr>
            <w:r>
              <w:rPr>
                <w:noProof/>
              </w:rPr>
              <w:drawing>
                <wp:inline distT="0" distB="0" distL="0" distR="0" wp14:anchorId="53B8CB71" wp14:editId="269D6F10">
                  <wp:extent cx="276225" cy="2762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752" w:type="dxa"/>
            <w:tcBorders>
              <w:top w:val="single" w:sz="4" w:space="0" w:color="auto"/>
              <w:left w:val="single" w:sz="4" w:space="0" w:color="auto"/>
              <w:bottom w:val="single" w:sz="4" w:space="0" w:color="auto"/>
              <w:right w:val="single" w:sz="4" w:space="0" w:color="auto"/>
            </w:tcBorders>
            <w:vAlign w:val="center"/>
          </w:tcPr>
          <w:p w14:paraId="0F5C94A9" w14:textId="77777777" w:rsidR="00DA6C39" w:rsidRDefault="00DA6C39">
            <w:pPr>
              <w:spacing w:before="60" w:after="60"/>
              <w:rPr>
                <w:iCs/>
                <w:highlight w:val="yellow"/>
              </w:rPr>
            </w:pPr>
            <w:r>
              <w:rPr>
                <w:bCs/>
                <w:iCs/>
              </w:rPr>
              <w:t>The</w:t>
            </w:r>
            <w:r>
              <w:rPr>
                <w:b/>
                <w:bCs/>
                <w:iCs/>
              </w:rPr>
              <w:t xml:space="preserve"> </w:t>
            </w:r>
            <w:r>
              <w:rPr>
                <w:iCs/>
              </w:rPr>
              <w:t>option</w:t>
            </w:r>
            <w:r>
              <w:rPr>
                <w:b/>
                <w:bCs/>
                <w:i/>
                <w:iCs/>
              </w:rPr>
              <w:t xml:space="preserve"> </w:t>
            </w:r>
            <w:r w:rsidRPr="00F72889">
              <w:rPr>
                <w:b/>
                <w:bCs/>
                <w:iCs/>
              </w:rPr>
              <w:t>XOBV LISTENER STARTUP</w:t>
            </w:r>
            <w:r>
              <w:rPr>
                <w:i/>
                <w:iCs/>
              </w:rPr>
              <w:t xml:space="preserve"> </w:t>
            </w:r>
            <w:r>
              <w:rPr>
                <w:iCs/>
              </w:rPr>
              <w:t xml:space="preserve">will be scheduled for Task Manager startup on </w:t>
            </w:r>
            <w:r w:rsidR="00F31656" w:rsidRPr="004034C9">
              <w:t>Caché</w:t>
            </w:r>
            <w:r w:rsidR="00E00309">
              <w:rPr>
                <w:iCs/>
              </w:rPr>
              <w:t>/NT</w:t>
            </w:r>
            <w:r>
              <w:rPr>
                <w:iCs/>
              </w:rPr>
              <w:t xml:space="preserve"> systems only.</w:t>
            </w:r>
          </w:p>
        </w:tc>
      </w:tr>
    </w:tbl>
    <w:p w14:paraId="71976187" w14:textId="77777777" w:rsidR="00B147D2" w:rsidRDefault="00B147D2" w:rsidP="00B147D2">
      <w:pPr>
        <w:rPr>
          <w:rFonts w:ascii="Courier New" w:hAnsi="Courier New" w:cs="Courier New"/>
          <w:sz w:val="20"/>
        </w:rPr>
      </w:pPr>
    </w:p>
    <w:tbl>
      <w:tblPr>
        <w:tblW w:w="8784" w:type="dxa"/>
        <w:tblInd w:w="60" w:type="dxa"/>
        <w:tblBorders>
          <w:top w:val="single" w:sz="8" w:space="0" w:color="auto"/>
          <w:bottom w:val="single" w:sz="8" w:space="0" w:color="auto"/>
          <w:insideH w:val="single" w:sz="4" w:space="0" w:color="auto"/>
        </w:tblBorders>
        <w:tblLayout w:type="fixed"/>
        <w:tblLook w:val="0000" w:firstRow="0" w:lastRow="0" w:firstColumn="0" w:lastColumn="0" w:noHBand="0" w:noVBand="0"/>
      </w:tblPr>
      <w:tblGrid>
        <w:gridCol w:w="1032"/>
        <w:gridCol w:w="7752"/>
      </w:tblGrid>
      <w:tr w:rsidR="00B147D2" w14:paraId="06190583" w14:textId="77777777">
        <w:tc>
          <w:tcPr>
            <w:tcW w:w="1032" w:type="dxa"/>
            <w:tcBorders>
              <w:top w:val="single" w:sz="4" w:space="0" w:color="auto"/>
              <w:left w:val="single" w:sz="4" w:space="0" w:color="auto"/>
              <w:bottom w:val="single" w:sz="4" w:space="0" w:color="auto"/>
              <w:right w:val="single" w:sz="4" w:space="0" w:color="auto"/>
            </w:tcBorders>
          </w:tcPr>
          <w:p w14:paraId="57855F5E" w14:textId="26800D23" w:rsidR="00B147D2" w:rsidRDefault="00AE757D" w:rsidP="00BD3080">
            <w:pPr>
              <w:spacing w:before="60" w:after="60"/>
              <w:jc w:val="center"/>
              <w:rPr>
                <w:rFonts w:ascii="Arial" w:hAnsi="Arial"/>
                <w:sz w:val="20"/>
                <w:highlight w:val="yellow"/>
              </w:rPr>
            </w:pPr>
            <w:r>
              <w:rPr>
                <w:noProof/>
              </w:rPr>
              <w:drawing>
                <wp:inline distT="0" distB="0" distL="0" distR="0" wp14:anchorId="73618018" wp14:editId="2AEB78A5">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52" w:type="dxa"/>
            <w:tcBorders>
              <w:top w:val="single" w:sz="4" w:space="0" w:color="auto"/>
              <w:left w:val="single" w:sz="4" w:space="0" w:color="auto"/>
              <w:bottom w:val="single" w:sz="4" w:space="0" w:color="auto"/>
              <w:right w:val="single" w:sz="4" w:space="0" w:color="auto"/>
            </w:tcBorders>
            <w:vAlign w:val="center"/>
          </w:tcPr>
          <w:p w14:paraId="32A88592" w14:textId="77777777" w:rsidR="00B147D2" w:rsidRDefault="00F222BE" w:rsidP="00F222BE">
            <w:pPr>
              <w:spacing w:before="120"/>
              <w:ind w:left="-24"/>
              <w:rPr>
                <w:iCs/>
                <w:highlight w:val="yellow"/>
              </w:rPr>
            </w:pPr>
            <w:r w:rsidRPr="00F222BE">
              <w:t xml:space="preserve">The installation adds a new Kernel Application Proxy User named "XOBVTESTER,APPLICATION PROXY" to </w:t>
            </w:r>
            <w:r w:rsidR="00C26F47">
              <w:t>the</w:t>
            </w:r>
            <w:r w:rsidRPr="00F222BE">
              <w:t xml:space="preserve"> NEW PERSON file</w:t>
            </w:r>
            <w:r w:rsidR="00C26F47">
              <w:t xml:space="preserve"> (#200)</w:t>
            </w:r>
            <w:r w:rsidRPr="00F222BE">
              <w:t>, if not already present. This application proxy user account i</w:t>
            </w:r>
            <w:r>
              <w:t>s used in the VistALink sample Web application</w:t>
            </w:r>
            <w:r w:rsidRPr="00F222BE">
              <w:t xml:space="preserve"> to demonstrate usage of the </w:t>
            </w:r>
            <w:r w:rsidRPr="00F72889">
              <w:rPr>
                <w:b/>
              </w:rPr>
              <w:t xml:space="preserve">VistaLinkAppProxyConnectionSpec </w:t>
            </w:r>
            <w:r w:rsidRPr="00F222BE">
              <w:t>connection spec.</w:t>
            </w:r>
          </w:p>
        </w:tc>
      </w:tr>
    </w:tbl>
    <w:p w14:paraId="08F53368" w14:textId="77777777" w:rsidR="00DA6C39" w:rsidRDefault="002E040A" w:rsidP="0096218A">
      <w:pPr>
        <w:pStyle w:val="Heading2"/>
      </w:pPr>
      <w:bookmarkStart w:id="76" w:name="_Setting_up_the_Listener"/>
      <w:bookmarkStart w:id="77" w:name="_Toc136061865"/>
      <w:bookmarkEnd w:id="76"/>
      <w:r>
        <w:t>Setting u</w:t>
      </w:r>
      <w:r w:rsidR="00DA6C39">
        <w:t>p the Listener</w:t>
      </w:r>
      <w:bookmarkEnd w:id="77"/>
      <w:r w:rsidR="00DA6C39">
        <w:t xml:space="preserve"> </w:t>
      </w:r>
    </w:p>
    <w:p w14:paraId="41C1D4D4" w14:textId="77777777" w:rsidR="00DA6C39" w:rsidRDefault="00DA6C39" w:rsidP="00A8400F">
      <w:pPr>
        <w:pStyle w:val="Heading3"/>
      </w:pPr>
      <w:bookmarkStart w:id="78" w:name="_Toc88549750"/>
      <w:bookmarkStart w:id="79" w:name="_Toc136061866"/>
      <w:r>
        <w:t>Introduction</w:t>
      </w:r>
      <w:bookmarkEnd w:id="78"/>
      <w:bookmarkEnd w:id="79"/>
    </w:p>
    <w:p w14:paraId="440E9DC2" w14:textId="77777777" w:rsidR="00DA6C39" w:rsidRDefault="00DA6C39">
      <w:pPr>
        <w:spacing w:before="120"/>
        <w:ind w:left="-24"/>
      </w:pPr>
      <w:r>
        <w:t xml:space="preserve">For Java applications to connect to your VistA/M system using VistALink, the VistALink listener(s) must be configured to </w:t>
      </w:r>
      <w:r w:rsidR="004F0990">
        <w:t xml:space="preserve">start </w:t>
      </w:r>
      <w:r>
        <w:t>run</w:t>
      </w:r>
      <w:r w:rsidR="004F0990">
        <w:t>ning</w:t>
      </w:r>
      <w:r>
        <w:t xml:space="preserve"> on your M system (although not necessarily in M). </w:t>
      </w:r>
      <w:r w:rsidR="004F0990">
        <w:t>It</w:t>
      </w:r>
      <w:r>
        <w:t xml:space="preserve"> waits for and accepts incoming client connections on a specified TCP port, and spawns off handler jobs to service those connection requests.</w:t>
      </w:r>
    </w:p>
    <w:p w14:paraId="7FC70605" w14:textId="77777777" w:rsidR="00DA6C39" w:rsidRDefault="00DA6C39"/>
    <w:p w14:paraId="113EF943" w14:textId="77777777" w:rsidR="00DA6C39" w:rsidRDefault="00DA6C39" w:rsidP="006F6A77">
      <w:pPr>
        <w:spacing w:before="120"/>
        <w:ind w:left="-24"/>
      </w:pPr>
      <w:r>
        <w:t xml:space="preserve">Configuration of the listener(s) will vary depending on the operating system in use. The sections below provide setup requirements for the </w:t>
      </w:r>
      <w:r w:rsidR="00F31656">
        <w:t>Caché/</w:t>
      </w:r>
      <w:r>
        <w:t xml:space="preserve">VMS, </w:t>
      </w:r>
      <w:r w:rsidR="00DE6ED8">
        <w:t>Caché</w:t>
      </w:r>
      <w:r w:rsidR="00F31656">
        <w:t>/</w:t>
      </w:r>
      <w:r>
        <w:t>NT, and DSM/VMS operating systems, as well as general information for all operating system</w:t>
      </w:r>
      <w:r w:rsidR="006F6A77">
        <w:t>s.</w:t>
      </w:r>
    </w:p>
    <w:p w14:paraId="37ED342A" w14:textId="77777777" w:rsidR="006F6A77" w:rsidRDefault="006F6A77" w:rsidP="006F6A77">
      <w:pPr>
        <w:spacing w:before="120"/>
        <w:ind w:left="-24"/>
      </w:pPr>
    </w:p>
    <w:p w14:paraId="21F70B46" w14:textId="77777777" w:rsidR="00DA6C39" w:rsidRDefault="00DA6C39" w:rsidP="00A8400F">
      <w:pPr>
        <w:pStyle w:val="Heading3"/>
      </w:pPr>
      <w:bookmarkStart w:id="80" w:name="_Toc89843881"/>
      <w:bookmarkStart w:id="81" w:name="_Toc136061867"/>
      <w:r>
        <w:t>VistALink Listeners and Ports</w:t>
      </w:r>
      <w:bookmarkEnd w:id="80"/>
      <w:r>
        <w:t xml:space="preserve"> </w:t>
      </w:r>
      <w:r w:rsidR="006F6A77">
        <w:t>(all operating systems)</w:t>
      </w:r>
      <w:bookmarkEnd w:id="81"/>
    </w:p>
    <w:p w14:paraId="1D783201" w14:textId="77777777" w:rsidR="00D34B50" w:rsidRDefault="00D34B50" w:rsidP="00D34B50">
      <w:pPr>
        <w:spacing w:before="120"/>
      </w:pPr>
      <w:r>
        <w:t xml:space="preserve">Though any available TCP port may be used, the recommended port for the VistALink Listener is </w:t>
      </w:r>
      <w:r w:rsidRPr="00046A8C">
        <w:rPr>
          <w:b/>
        </w:rPr>
        <w:t>8000</w:t>
      </w:r>
      <w:r>
        <w:t xml:space="preserve"> </w:t>
      </w:r>
      <w:r w:rsidR="00046A8C">
        <w:t xml:space="preserve">for production systems and </w:t>
      </w:r>
      <w:r w:rsidR="00046A8C" w:rsidRPr="00046A8C">
        <w:rPr>
          <w:b/>
        </w:rPr>
        <w:t>8001</w:t>
      </w:r>
      <w:r>
        <w:t xml:space="preserve"> for test systems. This recommendation comes from the DBA’s list of reserved ports, published on FORUM at </w:t>
      </w:r>
      <w:r w:rsidRPr="00046A8C">
        <w:rPr>
          <w:b/>
        </w:rPr>
        <w:t>DBA Option | Port Assignments for TCP</w:t>
      </w:r>
      <w:r>
        <w:t>.</w:t>
      </w:r>
    </w:p>
    <w:p w14:paraId="27232555" w14:textId="77777777" w:rsidR="00D34B50" w:rsidRDefault="00D34B50" w:rsidP="00D34B50">
      <w:pPr>
        <w:spacing w:before="120"/>
        <w:ind w:left="380"/>
        <w:rPr>
          <w:rFonts w:ascii="Arial" w:hAnsi="Arial" w:cs="Arial"/>
          <w:sz w:val="20"/>
          <w:szCs w:val="20"/>
        </w:rPr>
      </w:pPr>
    </w:p>
    <w:tbl>
      <w:tblPr>
        <w:tblW w:w="8784" w:type="dxa"/>
        <w:tblInd w:w="132" w:type="dxa"/>
        <w:tblBorders>
          <w:top w:val="single" w:sz="8" w:space="0" w:color="auto"/>
          <w:bottom w:val="single" w:sz="8" w:space="0" w:color="auto"/>
        </w:tblBorders>
        <w:tblLayout w:type="fixed"/>
        <w:tblLook w:val="0000" w:firstRow="0" w:lastRow="0" w:firstColumn="0" w:lastColumn="0" w:noHBand="0" w:noVBand="0"/>
      </w:tblPr>
      <w:tblGrid>
        <w:gridCol w:w="1080"/>
        <w:gridCol w:w="7704"/>
      </w:tblGrid>
      <w:tr w:rsidR="00D34B50" w14:paraId="7551516F" w14:textId="77777777">
        <w:tc>
          <w:tcPr>
            <w:tcW w:w="1080" w:type="dxa"/>
            <w:tcBorders>
              <w:top w:val="single" w:sz="4" w:space="0" w:color="auto"/>
              <w:left w:val="single" w:sz="4" w:space="0" w:color="auto"/>
              <w:bottom w:val="single" w:sz="4" w:space="0" w:color="auto"/>
              <w:right w:val="single" w:sz="4" w:space="0" w:color="auto"/>
            </w:tcBorders>
          </w:tcPr>
          <w:p w14:paraId="0A5C06F9" w14:textId="5A9925CC" w:rsidR="00D34B50" w:rsidRDefault="00AE757D" w:rsidP="00544C3E">
            <w:pPr>
              <w:spacing w:before="60" w:after="60"/>
              <w:jc w:val="center"/>
              <w:rPr>
                <w:rFonts w:ascii="Arial" w:hAnsi="Arial" w:cs="Arial"/>
                <w:sz w:val="20"/>
                <w:szCs w:val="20"/>
              </w:rPr>
            </w:pPr>
            <w:r>
              <w:rPr>
                <w:noProof/>
              </w:rPr>
              <w:drawing>
                <wp:inline distT="0" distB="0" distL="0" distR="0" wp14:anchorId="7E7C14F2" wp14:editId="2F5B3F53">
                  <wp:extent cx="30162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04" w:type="dxa"/>
            <w:tcBorders>
              <w:top w:val="single" w:sz="4" w:space="0" w:color="auto"/>
              <w:left w:val="single" w:sz="4" w:space="0" w:color="auto"/>
              <w:bottom w:val="single" w:sz="4" w:space="0" w:color="auto"/>
              <w:right w:val="single" w:sz="4" w:space="0" w:color="auto"/>
            </w:tcBorders>
            <w:vAlign w:val="center"/>
          </w:tcPr>
          <w:p w14:paraId="078430D0" w14:textId="77777777" w:rsidR="00D34B50" w:rsidRDefault="00D34B50" w:rsidP="00544C3E">
            <w:pPr>
              <w:spacing w:before="60" w:after="60"/>
              <w:rPr>
                <w:kern w:val="2"/>
              </w:rPr>
            </w:pPr>
            <w:r>
              <w:t xml:space="preserve">The recommended port for the VistALink </w:t>
            </w:r>
            <w:r w:rsidR="006F6A77">
              <w:t>l</w:t>
            </w:r>
            <w:r>
              <w:t>istener is 8000 for production systems and 8001 for test systems.</w:t>
            </w:r>
            <w:r w:rsidR="006F6A77">
              <w:t xml:space="preserve"> </w:t>
            </w:r>
          </w:p>
        </w:tc>
      </w:tr>
    </w:tbl>
    <w:p w14:paraId="4BAE002A" w14:textId="77777777" w:rsidR="00DA6C39" w:rsidRDefault="00DA6C39">
      <w:pPr>
        <w:keepNext/>
        <w:keepLines/>
        <w:rPr>
          <w:rFonts w:ascii="Arial" w:hAnsi="Arial" w:cs="Arial"/>
          <w:sz w:val="20"/>
          <w:szCs w:val="20"/>
        </w:rPr>
      </w:pPr>
    </w:p>
    <w:p w14:paraId="6D493A60" w14:textId="77777777" w:rsidR="000237DE" w:rsidRPr="006F6A77" w:rsidRDefault="00181FE0" w:rsidP="00950C5B">
      <w:pPr>
        <w:pStyle w:val="Heading4"/>
      </w:pPr>
      <w:bookmarkStart w:id="82" w:name="_Toc136061868"/>
      <w:r>
        <w:t>Listener To</w:t>
      </w:r>
      <w:r w:rsidR="00042591">
        <w:t>pography</w:t>
      </w:r>
      <w:bookmarkEnd w:id="82"/>
    </w:p>
    <w:p w14:paraId="2D515D07" w14:textId="77777777" w:rsidR="00D34B50" w:rsidRPr="00042591" w:rsidRDefault="00D34B50" w:rsidP="00D34B50">
      <w:pPr>
        <w:keepNext/>
        <w:keepLines/>
      </w:pPr>
      <w:r w:rsidRPr="00042591">
        <w:t xml:space="preserve">VistALink </w:t>
      </w:r>
      <w:r w:rsidR="007924F9">
        <w:t>offers the following listener/Port/</w:t>
      </w:r>
      <w:r w:rsidR="00F31656">
        <w:t>I</w:t>
      </w:r>
      <w:r w:rsidRPr="00042591">
        <w:t>P address possibilities:</w:t>
      </w:r>
    </w:p>
    <w:p w14:paraId="256A9B9A" w14:textId="77777777" w:rsidR="00D34B50" w:rsidRPr="00042591" w:rsidRDefault="00D34B50" w:rsidP="004034C9">
      <w:pPr>
        <w:keepNext/>
        <w:keepLines/>
        <w:numPr>
          <w:ilvl w:val="0"/>
          <w:numId w:val="46"/>
        </w:numPr>
        <w:spacing w:before="120"/>
      </w:pPr>
      <w:r w:rsidRPr="00042591">
        <w:t xml:space="preserve">A </w:t>
      </w:r>
      <w:r w:rsidRPr="00042591">
        <w:rPr>
          <w:iCs/>
        </w:rPr>
        <w:t>single</w:t>
      </w:r>
      <w:r w:rsidRPr="00042591">
        <w:t xml:space="preserve"> VistALink listener, running on any available port.</w:t>
      </w:r>
    </w:p>
    <w:p w14:paraId="05E0366B" w14:textId="77777777" w:rsidR="00D34B50" w:rsidRPr="00042591" w:rsidRDefault="00D34B50" w:rsidP="004034C9">
      <w:pPr>
        <w:keepNext/>
        <w:keepLines/>
        <w:numPr>
          <w:ilvl w:val="0"/>
          <w:numId w:val="46"/>
        </w:numPr>
        <w:spacing w:before="120"/>
      </w:pPr>
      <w:r w:rsidRPr="00042591">
        <w:t xml:space="preserve">Multiple VistALink listeners running on the same IP address/CPU, but listening on </w:t>
      </w:r>
      <w:r w:rsidRPr="00042591">
        <w:rPr>
          <w:i/>
          <w:iCs/>
        </w:rPr>
        <w:t>different</w:t>
      </w:r>
      <w:r w:rsidRPr="00042591">
        <w:t xml:space="preserve"> ports.</w:t>
      </w:r>
    </w:p>
    <w:p w14:paraId="059467B0" w14:textId="77777777" w:rsidR="00D34B50" w:rsidRPr="00042591" w:rsidRDefault="00D34B50" w:rsidP="00D34B50">
      <w:pPr>
        <w:keepNext/>
        <w:keepLines/>
      </w:pPr>
    </w:p>
    <w:p w14:paraId="295A82FC" w14:textId="77777777" w:rsidR="00D34B50" w:rsidRPr="00042591" w:rsidRDefault="00D34B50" w:rsidP="00D34B50">
      <w:pPr>
        <w:keepNext/>
        <w:keepLines/>
      </w:pPr>
      <w:r w:rsidRPr="00042591">
        <w:t>To run one listener in a production account and another in a test account on the same IP address/CPU, you must configure them to listen on different ports (e.g., 8000 for production and 8001 for test). If, on the other hand, you are running the listeners on different IP addresses/CPUs, the ports can be the same (e.g., one VistALink listener on every system</w:t>
      </w:r>
      <w:r w:rsidR="00EF5FC1">
        <w:t xml:space="preserve"> </w:t>
      </w:r>
      <w:r w:rsidRPr="00042591">
        <w:t>listening on port 8000).</w:t>
      </w:r>
    </w:p>
    <w:p w14:paraId="105FD24B" w14:textId="77777777" w:rsidR="00D34B50" w:rsidRPr="00042591" w:rsidRDefault="00D34B50" w:rsidP="00D34B50">
      <w:pPr>
        <w:keepNext/>
        <w:keepLines/>
      </w:pPr>
    </w:p>
    <w:p w14:paraId="47134B6E" w14:textId="77777777" w:rsidR="00D34B50" w:rsidRDefault="00042591" w:rsidP="004055AC">
      <w:pPr>
        <w:keepNext/>
        <w:keepLines/>
      </w:pPr>
      <w:r w:rsidRPr="00042591">
        <w:t>Clients accessing your listener will need to be configured with the appropriate listener IP and port.</w:t>
      </w:r>
      <w:r>
        <w:t xml:space="preserve"> </w:t>
      </w:r>
    </w:p>
    <w:p w14:paraId="4A41A00A" w14:textId="77777777" w:rsidR="00DA6C39" w:rsidRDefault="00DA6C39">
      <w:pPr>
        <w:rPr>
          <w:rFonts w:ascii="Arial" w:hAnsi="Arial" w:cs="Arial"/>
          <w:sz w:val="20"/>
          <w:szCs w:val="20"/>
        </w:rPr>
      </w:pPr>
    </w:p>
    <w:p w14:paraId="52A57ABF" w14:textId="77777777" w:rsidR="00DA6C39" w:rsidRDefault="00DA6C39" w:rsidP="00A8400F">
      <w:pPr>
        <w:pStyle w:val="Heading3"/>
      </w:pPr>
      <w:bookmarkStart w:id="83" w:name="_Toc136061869"/>
      <w:r>
        <w:t xml:space="preserve">Listener Management for </w:t>
      </w:r>
      <w:r w:rsidR="004055AC">
        <w:t>Caché/</w:t>
      </w:r>
      <w:r>
        <w:t>VMS Systems</w:t>
      </w:r>
      <w:bookmarkEnd w:id="83"/>
    </w:p>
    <w:p w14:paraId="3162C66E" w14:textId="77777777" w:rsidR="00DA6C39" w:rsidRDefault="001F7F68">
      <w:r>
        <w:t>We recommend</w:t>
      </w:r>
      <w:r w:rsidR="00DA6C39">
        <w:t xml:space="preserve"> run</w:t>
      </w:r>
      <w:r>
        <w:t>ning</w:t>
      </w:r>
      <w:r w:rsidR="00DA6C39">
        <w:t xml:space="preserve"> VistALink on </w:t>
      </w:r>
      <w:r w:rsidR="004055AC">
        <w:t>Caché</w:t>
      </w:r>
      <w:r w:rsidR="00DA6C39">
        <w:t>/VMS and DSM/VMS systems as a</w:t>
      </w:r>
      <w:r>
        <w:t xml:space="preserve"> TCP/IP service. The advantages</w:t>
      </w:r>
      <w:r w:rsidR="00DA6C39">
        <w:t xml:space="preserve"> include the ability to run the TCP/IP service on multiple nodes in a cluster. This allows for an uninterrupted listening process</w:t>
      </w:r>
      <w:r w:rsidR="00EF5FC1">
        <w:t>,</w:t>
      </w:r>
      <w:r w:rsidR="00DA6C39">
        <w:t xml:space="preserve"> by redirecting the job </w:t>
      </w:r>
      <w:r>
        <w:t>if</w:t>
      </w:r>
      <w:r w:rsidR="00DA6C39">
        <w:t xml:space="preserve"> one of the nodes in the cluster go</w:t>
      </w:r>
      <w:r w:rsidR="00F31656">
        <w:t>es</w:t>
      </w:r>
      <w:r w:rsidR="00EF5FC1">
        <w:t xml:space="preserve"> down. T</w:t>
      </w:r>
      <w:r w:rsidR="00DA6C39">
        <w:t>he TaskMan process does not need to be running on the same node as the node the VistALink listener(s) reside on.</w:t>
      </w:r>
    </w:p>
    <w:p w14:paraId="35634A05" w14:textId="77777777" w:rsidR="00DA6C39" w:rsidRDefault="00DA6C39"/>
    <w:p w14:paraId="3D1B7669" w14:textId="77777777" w:rsidR="00DA6C39" w:rsidRDefault="00DA6C39">
      <w:r>
        <w:t xml:space="preserve">The method for starting the TCP listener was written in collaboration with HSITES to aid IRM support staff in running VistALink listener(s) on an M server as a TCP/IP service. </w:t>
      </w:r>
    </w:p>
    <w:p w14:paraId="619A76C1" w14:textId="77777777" w:rsidR="00DA6C39" w:rsidRDefault="00DA6C39"/>
    <w:p w14:paraId="7DCAB76E" w14:textId="77777777" w:rsidR="00DA6C39" w:rsidRDefault="00DA6C39">
      <w:r>
        <w:t xml:space="preserve">A </w:t>
      </w:r>
      <w:r w:rsidR="003A6313">
        <w:t xml:space="preserve">TCP/IP </w:t>
      </w:r>
      <w:r>
        <w:t xml:space="preserve">cookbook and associated </w:t>
      </w:r>
      <w:r w:rsidR="003A6313">
        <w:t xml:space="preserve">VLINK </w:t>
      </w:r>
      <w:r>
        <w:t>command files to enable and manage VistALink TCP/IP services have been written by HSITES</w:t>
      </w:r>
      <w:r w:rsidR="00EF5FC1">
        <w:t>,</w:t>
      </w:r>
      <w:r>
        <w:t xml:space="preserve"> and can be downloaded from the [ANONYMOUS.SOFTWARE] directory at the following FTP sites:</w:t>
      </w:r>
    </w:p>
    <w:p w14:paraId="64EBF7B0" w14:textId="77777777" w:rsidR="00DA6C39" w:rsidRDefault="00DA6C39" w:rsidP="00B0531F"/>
    <w:p w14:paraId="4B89F72D" w14:textId="77777777" w:rsidR="00DA6C39" w:rsidRPr="000618EA" w:rsidRDefault="00DA6C39" w:rsidP="005D5D24">
      <w:pPr>
        <w:pBdr>
          <w:top w:val="single" w:sz="4" w:space="1" w:color="auto"/>
          <w:left w:val="single" w:sz="4" w:space="4" w:color="auto"/>
          <w:bottom w:val="single" w:sz="4" w:space="1" w:color="auto"/>
          <w:right w:val="single" w:sz="4" w:space="4" w:color="auto"/>
        </w:pBdr>
        <w:ind w:firstLine="360"/>
        <w:rPr>
          <w:rFonts w:ascii="Arial" w:hAnsi="Arial" w:cs="Arial"/>
          <w:b/>
          <w:sz w:val="20"/>
          <w:szCs w:val="20"/>
        </w:rPr>
      </w:pPr>
      <w:r w:rsidRPr="000618EA">
        <w:rPr>
          <w:rFonts w:ascii="Arial" w:hAnsi="Arial" w:cs="Arial"/>
          <w:b/>
          <w:sz w:val="20"/>
          <w:szCs w:val="20"/>
          <w:u w:val="single"/>
        </w:rPr>
        <w:t>OIFO</w:t>
      </w:r>
      <w:r w:rsidRPr="000618EA">
        <w:rPr>
          <w:rFonts w:ascii="Arial" w:hAnsi="Arial" w:cs="Arial"/>
          <w:b/>
          <w:sz w:val="20"/>
          <w:szCs w:val="20"/>
        </w:rPr>
        <w:tab/>
      </w:r>
      <w:r w:rsidRPr="000618EA">
        <w:rPr>
          <w:rFonts w:ascii="Arial" w:hAnsi="Arial" w:cs="Arial"/>
          <w:b/>
          <w:sz w:val="20"/>
          <w:szCs w:val="20"/>
        </w:rPr>
        <w:tab/>
      </w:r>
      <w:r w:rsidRPr="000618EA">
        <w:rPr>
          <w:rFonts w:ascii="Arial" w:hAnsi="Arial" w:cs="Arial"/>
          <w:b/>
          <w:sz w:val="20"/>
          <w:szCs w:val="20"/>
        </w:rPr>
        <w:tab/>
      </w:r>
      <w:r w:rsidRPr="000618EA">
        <w:rPr>
          <w:rFonts w:ascii="Arial" w:hAnsi="Arial" w:cs="Arial"/>
          <w:b/>
          <w:sz w:val="20"/>
          <w:szCs w:val="20"/>
          <w:u w:val="single"/>
        </w:rPr>
        <w:t>FTP ADDRESS</w:t>
      </w:r>
      <w:r w:rsidRPr="000618EA">
        <w:rPr>
          <w:rFonts w:ascii="Arial" w:hAnsi="Arial" w:cs="Arial"/>
          <w:b/>
          <w:sz w:val="20"/>
          <w:szCs w:val="20"/>
        </w:rPr>
        <w:tab/>
      </w:r>
      <w:r w:rsidRPr="000618EA">
        <w:rPr>
          <w:rFonts w:ascii="Arial" w:hAnsi="Arial" w:cs="Arial"/>
          <w:b/>
          <w:sz w:val="20"/>
          <w:szCs w:val="20"/>
        </w:rPr>
        <w:tab/>
      </w:r>
      <w:r w:rsidRPr="000618EA">
        <w:rPr>
          <w:rFonts w:ascii="Arial" w:hAnsi="Arial" w:cs="Arial"/>
          <w:b/>
          <w:sz w:val="20"/>
          <w:szCs w:val="20"/>
        </w:rPr>
        <w:tab/>
      </w:r>
      <w:r w:rsidR="000618EA" w:rsidRPr="000618EA">
        <w:rPr>
          <w:rFonts w:ascii="Arial" w:hAnsi="Arial" w:cs="Arial"/>
          <w:b/>
          <w:sz w:val="20"/>
          <w:szCs w:val="20"/>
        </w:rPr>
        <w:tab/>
      </w:r>
      <w:r w:rsidRPr="000618EA">
        <w:rPr>
          <w:rFonts w:ascii="Arial" w:hAnsi="Arial" w:cs="Arial"/>
          <w:b/>
          <w:sz w:val="20"/>
          <w:szCs w:val="20"/>
          <w:u w:val="single"/>
        </w:rPr>
        <w:t>DIRECTORY</w:t>
      </w:r>
    </w:p>
    <w:p w14:paraId="06DC43D5" w14:textId="77777777" w:rsidR="00DA6C39" w:rsidRPr="00EF5FC1" w:rsidRDefault="00DA6C39">
      <w:pPr>
        <w:pBdr>
          <w:top w:val="single" w:sz="4" w:space="1" w:color="auto"/>
          <w:left w:val="single" w:sz="4" w:space="4" w:color="auto"/>
          <w:bottom w:val="single" w:sz="4" w:space="1" w:color="auto"/>
          <w:right w:val="single" w:sz="4" w:space="4" w:color="auto"/>
        </w:pBdr>
        <w:ind w:firstLine="360"/>
        <w:rPr>
          <w:rFonts w:ascii="Arial" w:hAnsi="Arial" w:cs="Arial"/>
          <w:sz w:val="20"/>
          <w:szCs w:val="20"/>
        </w:rPr>
      </w:pPr>
      <w:r w:rsidRPr="00EF5FC1">
        <w:rPr>
          <w:rFonts w:ascii="Arial" w:hAnsi="Arial" w:cs="Arial"/>
          <w:sz w:val="20"/>
          <w:szCs w:val="20"/>
        </w:rPr>
        <w:t>Download Site</w:t>
      </w:r>
      <w:r w:rsidRPr="00EF5FC1">
        <w:rPr>
          <w:rFonts w:ascii="Arial" w:hAnsi="Arial" w:cs="Arial"/>
          <w:sz w:val="20"/>
          <w:szCs w:val="20"/>
        </w:rPr>
        <w:tab/>
      </w:r>
      <w:r w:rsidR="00C26F47" w:rsidRPr="00EF5FC1">
        <w:rPr>
          <w:rFonts w:ascii="Arial" w:hAnsi="Arial" w:cs="Arial"/>
          <w:sz w:val="20"/>
          <w:szCs w:val="20"/>
        </w:rPr>
        <w:t xml:space="preserve">           </w:t>
      </w:r>
      <w:r w:rsidR="009E3E36">
        <w:rPr>
          <w:rFonts w:ascii="Arial" w:hAnsi="Arial" w:cs="Arial"/>
          <w:sz w:val="20"/>
          <w:szCs w:val="20"/>
        </w:rPr>
        <w:tab/>
        <w:t>REDACTED</w:t>
      </w:r>
      <w:r w:rsidR="009E3E36">
        <w:rPr>
          <w:rFonts w:ascii="Arial" w:hAnsi="Arial" w:cs="Arial"/>
          <w:sz w:val="20"/>
          <w:szCs w:val="20"/>
        </w:rPr>
        <w:tab/>
      </w:r>
      <w:r w:rsidR="009E3E36">
        <w:rPr>
          <w:rFonts w:ascii="Arial" w:hAnsi="Arial" w:cs="Arial"/>
          <w:sz w:val="20"/>
          <w:szCs w:val="20"/>
        </w:rPr>
        <w:tab/>
      </w:r>
      <w:r w:rsidR="00BF1DB0" w:rsidRPr="00EF5FC1">
        <w:rPr>
          <w:rFonts w:ascii="Arial" w:hAnsi="Arial" w:cs="Arial"/>
          <w:sz w:val="20"/>
          <w:szCs w:val="20"/>
        </w:rPr>
        <w:tab/>
      </w:r>
      <w:r w:rsidR="00BF1DB0" w:rsidRPr="00EF5FC1">
        <w:rPr>
          <w:rFonts w:ascii="Arial" w:hAnsi="Arial" w:cs="Arial"/>
          <w:sz w:val="20"/>
          <w:szCs w:val="20"/>
        </w:rPr>
        <w:tab/>
        <w:t>anonymous</w:t>
      </w:r>
      <w:r w:rsidR="00EF0154" w:rsidRPr="00EF5FC1">
        <w:rPr>
          <w:rFonts w:ascii="Arial" w:hAnsi="Arial" w:cs="Arial"/>
          <w:sz w:val="20"/>
          <w:szCs w:val="20"/>
        </w:rPr>
        <w:t>.software</w:t>
      </w:r>
    </w:p>
    <w:p w14:paraId="4B22E49F" w14:textId="77777777" w:rsidR="00DA6C39" w:rsidRPr="00EF5FC1" w:rsidRDefault="00DA6C39">
      <w:pPr>
        <w:pBdr>
          <w:top w:val="single" w:sz="4" w:space="1" w:color="auto"/>
          <w:left w:val="single" w:sz="4" w:space="4" w:color="auto"/>
          <w:bottom w:val="single" w:sz="4" w:space="1" w:color="auto"/>
          <w:right w:val="single" w:sz="4" w:space="4" w:color="auto"/>
        </w:pBdr>
        <w:ind w:firstLine="360"/>
        <w:rPr>
          <w:rFonts w:ascii="Arial" w:hAnsi="Arial" w:cs="Arial"/>
          <w:sz w:val="20"/>
          <w:szCs w:val="20"/>
        </w:rPr>
      </w:pPr>
      <w:r w:rsidRPr="00EF5FC1">
        <w:rPr>
          <w:rFonts w:ascii="Arial" w:hAnsi="Arial" w:cs="Arial"/>
          <w:sz w:val="20"/>
          <w:szCs w:val="20"/>
        </w:rPr>
        <w:t>Albany</w:t>
      </w:r>
      <w:r w:rsidRPr="00EF5FC1">
        <w:rPr>
          <w:rFonts w:ascii="Arial" w:hAnsi="Arial" w:cs="Arial"/>
          <w:sz w:val="20"/>
          <w:szCs w:val="20"/>
        </w:rPr>
        <w:tab/>
      </w:r>
      <w:r w:rsidRPr="00EF5FC1">
        <w:rPr>
          <w:rFonts w:ascii="Arial" w:hAnsi="Arial" w:cs="Arial"/>
          <w:sz w:val="20"/>
          <w:szCs w:val="20"/>
        </w:rPr>
        <w:tab/>
      </w:r>
      <w:r w:rsidR="009E3E36">
        <w:rPr>
          <w:rFonts w:ascii="Arial" w:hAnsi="Arial" w:cs="Arial"/>
          <w:sz w:val="20"/>
          <w:szCs w:val="20"/>
        </w:rPr>
        <w:tab/>
        <w:t>REDACTED</w:t>
      </w:r>
      <w:r w:rsidR="009E3E36">
        <w:rPr>
          <w:rFonts w:ascii="Arial" w:hAnsi="Arial" w:cs="Arial"/>
          <w:sz w:val="20"/>
          <w:szCs w:val="20"/>
        </w:rPr>
        <w:tab/>
      </w:r>
      <w:r w:rsidRPr="00EF5FC1">
        <w:rPr>
          <w:rFonts w:ascii="Arial" w:hAnsi="Arial" w:cs="Arial"/>
          <w:sz w:val="20"/>
          <w:szCs w:val="20"/>
        </w:rPr>
        <w:tab/>
      </w:r>
      <w:r w:rsidRPr="00EF5FC1">
        <w:rPr>
          <w:rFonts w:ascii="Arial" w:hAnsi="Arial" w:cs="Arial"/>
          <w:sz w:val="20"/>
          <w:szCs w:val="20"/>
        </w:rPr>
        <w:tab/>
      </w:r>
      <w:r w:rsidR="009E3E36">
        <w:rPr>
          <w:rFonts w:ascii="Arial" w:hAnsi="Arial" w:cs="Arial"/>
          <w:sz w:val="20"/>
          <w:szCs w:val="20"/>
        </w:rPr>
        <w:tab/>
      </w:r>
      <w:r w:rsidRPr="00EF5FC1">
        <w:rPr>
          <w:rFonts w:ascii="Arial" w:hAnsi="Arial" w:cs="Arial"/>
          <w:sz w:val="20"/>
          <w:szCs w:val="20"/>
        </w:rPr>
        <w:t>anonymous</w:t>
      </w:r>
      <w:r w:rsidR="00EF0154" w:rsidRPr="00EF5FC1">
        <w:rPr>
          <w:rFonts w:ascii="Arial" w:hAnsi="Arial" w:cs="Arial"/>
          <w:sz w:val="20"/>
          <w:szCs w:val="20"/>
        </w:rPr>
        <w:t>.software</w:t>
      </w:r>
    </w:p>
    <w:p w14:paraId="14A981FA" w14:textId="77777777" w:rsidR="00DA6C39" w:rsidRPr="00EF5FC1" w:rsidRDefault="00DA6C39">
      <w:pPr>
        <w:pBdr>
          <w:top w:val="single" w:sz="4" w:space="1" w:color="auto"/>
          <w:left w:val="single" w:sz="4" w:space="4" w:color="auto"/>
          <w:bottom w:val="single" w:sz="4" w:space="1" w:color="auto"/>
          <w:right w:val="single" w:sz="4" w:space="4" w:color="auto"/>
        </w:pBdr>
        <w:ind w:firstLine="360"/>
        <w:rPr>
          <w:rFonts w:ascii="Arial" w:hAnsi="Arial" w:cs="Arial"/>
          <w:sz w:val="20"/>
          <w:szCs w:val="20"/>
        </w:rPr>
      </w:pPr>
      <w:r w:rsidRPr="00EF5FC1">
        <w:rPr>
          <w:rFonts w:ascii="Arial" w:hAnsi="Arial" w:cs="Arial"/>
          <w:sz w:val="20"/>
          <w:szCs w:val="20"/>
        </w:rPr>
        <w:t>Hines</w:t>
      </w:r>
      <w:r w:rsidRPr="00EF5FC1">
        <w:rPr>
          <w:rFonts w:ascii="Arial" w:hAnsi="Arial" w:cs="Arial"/>
          <w:sz w:val="20"/>
          <w:szCs w:val="20"/>
        </w:rPr>
        <w:tab/>
      </w:r>
      <w:r w:rsidRPr="00EF5FC1">
        <w:rPr>
          <w:rFonts w:ascii="Arial" w:hAnsi="Arial" w:cs="Arial"/>
          <w:sz w:val="20"/>
          <w:szCs w:val="20"/>
        </w:rPr>
        <w:tab/>
      </w:r>
      <w:r w:rsidR="009E3E36">
        <w:rPr>
          <w:rFonts w:ascii="Arial" w:hAnsi="Arial" w:cs="Arial"/>
          <w:sz w:val="20"/>
          <w:szCs w:val="20"/>
        </w:rPr>
        <w:tab/>
        <w:t>REDACTED</w:t>
      </w:r>
      <w:r w:rsidRPr="00EF5FC1">
        <w:rPr>
          <w:rFonts w:ascii="Arial" w:hAnsi="Arial" w:cs="Arial"/>
          <w:sz w:val="20"/>
          <w:szCs w:val="20"/>
        </w:rPr>
        <w:tab/>
      </w:r>
      <w:r w:rsidR="00827C0B">
        <w:rPr>
          <w:rFonts w:ascii="Arial" w:hAnsi="Arial" w:cs="Arial"/>
          <w:sz w:val="20"/>
          <w:szCs w:val="20"/>
        </w:rPr>
        <w:tab/>
      </w:r>
      <w:r w:rsidR="009E3E36">
        <w:rPr>
          <w:rFonts w:ascii="Arial" w:hAnsi="Arial" w:cs="Arial"/>
          <w:sz w:val="20"/>
          <w:szCs w:val="20"/>
        </w:rPr>
        <w:tab/>
      </w:r>
      <w:r w:rsidR="009E3E36">
        <w:rPr>
          <w:rFonts w:ascii="Arial" w:hAnsi="Arial" w:cs="Arial"/>
          <w:sz w:val="20"/>
          <w:szCs w:val="20"/>
        </w:rPr>
        <w:tab/>
      </w:r>
      <w:r w:rsidRPr="00EF5FC1">
        <w:rPr>
          <w:rFonts w:ascii="Arial" w:hAnsi="Arial" w:cs="Arial"/>
          <w:sz w:val="20"/>
          <w:szCs w:val="20"/>
        </w:rPr>
        <w:t>anonymous</w:t>
      </w:r>
      <w:r w:rsidR="00EF0154" w:rsidRPr="00EF5FC1">
        <w:rPr>
          <w:rFonts w:ascii="Arial" w:hAnsi="Arial" w:cs="Arial"/>
          <w:sz w:val="20"/>
          <w:szCs w:val="20"/>
        </w:rPr>
        <w:t>.software</w:t>
      </w:r>
    </w:p>
    <w:p w14:paraId="45EC21F8" w14:textId="77777777" w:rsidR="00DA6C39" w:rsidRPr="00EF5FC1" w:rsidRDefault="00DA6C39">
      <w:pPr>
        <w:pBdr>
          <w:top w:val="single" w:sz="4" w:space="1" w:color="auto"/>
          <w:left w:val="single" w:sz="4" w:space="4" w:color="auto"/>
          <w:bottom w:val="single" w:sz="4" w:space="1" w:color="auto"/>
          <w:right w:val="single" w:sz="4" w:space="4" w:color="auto"/>
        </w:pBdr>
        <w:ind w:firstLine="360"/>
        <w:rPr>
          <w:rFonts w:ascii="Arial" w:hAnsi="Arial" w:cs="Arial"/>
          <w:sz w:val="20"/>
          <w:szCs w:val="20"/>
        </w:rPr>
      </w:pPr>
      <w:r w:rsidRPr="00EF5FC1">
        <w:rPr>
          <w:rFonts w:ascii="Arial" w:hAnsi="Arial" w:cs="Arial"/>
          <w:sz w:val="20"/>
          <w:szCs w:val="20"/>
        </w:rPr>
        <w:t>Salt Lake City</w:t>
      </w:r>
      <w:r w:rsidRPr="00EF5FC1">
        <w:rPr>
          <w:rFonts w:ascii="Arial" w:hAnsi="Arial" w:cs="Arial"/>
          <w:sz w:val="20"/>
          <w:szCs w:val="20"/>
        </w:rPr>
        <w:tab/>
      </w:r>
      <w:r w:rsidR="009E3E36">
        <w:rPr>
          <w:rFonts w:ascii="Arial" w:hAnsi="Arial" w:cs="Arial"/>
          <w:sz w:val="20"/>
          <w:szCs w:val="20"/>
        </w:rPr>
        <w:tab/>
        <w:t>REDACTED</w:t>
      </w:r>
      <w:r w:rsidR="009E3E36">
        <w:rPr>
          <w:rFonts w:ascii="Arial" w:hAnsi="Arial" w:cs="Arial"/>
          <w:sz w:val="20"/>
          <w:szCs w:val="20"/>
        </w:rPr>
        <w:tab/>
      </w:r>
      <w:r w:rsidR="009E3E36">
        <w:rPr>
          <w:rFonts w:ascii="Arial" w:hAnsi="Arial" w:cs="Arial"/>
          <w:sz w:val="20"/>
          <w:szCs w:val="20"/>
        </w:rPr>
        <w:tab/>
      </w:r>
      <w:r w:rsidRPr="00EF5FC1">
        <w:rPr>
          <w:rFonts w:ascii="Arial" w:hAnsi="Arial" w:cs="Arial"/>
          <w:sz w:val="20"/>
          <w:szCs w:val="20"/>
        </w:rPr>
        <w:tab/>
      </w:r>
      <w:r w:rsidRPr="00EF5FC1">
        <w:rPr>
          <w:rFonts w:ascii="Arial" w:hAnsi="Arial" w:cs="Arial"/>
          <w:sz w:val="20"/>
          <w:szCs w:val="20"/>
        </w:rPr>
        <w:tab/>
        <w:t>anonymous</w:t>
      </w:r>
      <w:r w:rsidR="00EF0154" w:rsidRPr="00EF5FC1">
        <w:rPr>
          <w:rFonts w:ascii="Arial" w:hAnsi="Arial" w:cs="Arial"/>
          <w:sz w:val="20"/>
          <w:szCs w:val="20"/>
        </w:rPr>
        <w:t>.software</w:t>
      </w:r>
    </w:p>
    <w:p w14:paraId="0EE0123F" w14:textId="77777777" w:rsidR="00DA6C39" w:rsidRDefault="00DA6C39">
      <w:r>
        <w:t xml:space="preserve"> </w:t>
      </w:r>
    </w:p>
    <w:p w14:paraId="4528A49F" w14:textId="77777777" w:rsidR="00DA6C39" w:rsidRDefault="00DA6C39">
      <w:pPr>
        <w:ind w:firstLine="360"/>
      </w:pPr>
      <w:r>
        <w:t xml:space="preserve">The following files </w:t>
      </w:r>
      <w:r w:rsidR="00F31656">
        <w:t>are</w:t>
      </w:r>
      <w:r>
        <w:t xml:space="preserve"> available:</w:t>
      </w:r>
    </w:p>
    <w:p w14:paraId="43404845" w14:textId="77777777" w:rsidR="00DA6C39" w:rsidRDefault="00DA6C39">
      <w:pPr>
        <w:ind w:firstLine="360"/>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680"/>
      </w:tblGrid>
      <w:tr w:rsidR="00DA6C39" w14:paraId="4924B5A7" w14:textId="77777777">
        <w:tc>
          <w:tcPr>
            <w:tcW w:w="4452" w:type="dxa"/>
          </w:tcPr>
          <w:p w14:paraId="1421571C" w14:textId="77777777" w:rsidR="00DA6C39" w:rsidRPr="00EF5FC1" w:rsidRDefault="00DA6C39">
            <w:pPr>
              <w:rPr>
                <w:rFonts w:ascii="Arial" w:hAnsi="Arial" w:cs="Arial"/>
                <w:b/>
                <w:sz w:val="20"/>
                <w:szCs w:val="20"/>
              </w:rPr>
            </w:pPr>
            <w:r w:rsidRPr="00EF5FC1">
              <w:rPr>
                <w:rFonts w:ascii="Arial" w:hAnsi="Arial" w:cs="Arial"/>
                <w:b/>
                <w:sz w:val="20"/>
                <w:szCs w:val="20"/>
              </w:rPr>
              <w:t>FILE NAME</w:t>
            </w:r>
          </w:p>
        </w:tc>
        <w:tc>
          <w:tcPr>
            <w:tcW w:w="4680" w:type="dxa"/>
          </w:tcPr>
          <w:p w14:paraId="5E17910E" w14:textId="77777777" w:rsidR="00DA6C39" w:rsidRPr="00EF5FC1" w:rsidRDefault="00DA6C39">
            <w:pPr>
              <w:rPr>
                <w:rFonts w:ascii="Arial" w:hAnsi="Arial" w:cs="Arial"/>
                <w:b/>
                <w:sz w:val="20"/>
                <w:szCs w:val="20"/>
              </w:rPr>
            </w:pPr>
            <w:r w:rsidRPr="00EF5FC1">
              <w:rPr>
                <w:rFonts w:ascii="Arial" w:hAnsi="Arial" w:cs="Arial"/>
                <w:b/>
                <w:sz w:val="20"/>
                <w:szCs w:val="20"/>
              </w:rPr>
              <w:t>DESCRIPTION</w:t>
            </w:r>
          </w:p>
        </w:tc>
      </w:tr>
      <w:tr w:rsidR="00DA6C39" w14:paraId="099F5E09" w14:textId="77777777">
        <w:tc>
          <w:tcPr>
            <w:tcW w:w="4452" w:type="dxa"/>
          </w:tcPr>
          <w:p w14:paraId="2059B344" w14:textId="77777777" w:rsidR="00DA6C39" w:rsidRPr="00EF5FC1" w:rsidRDefault="00DA6C39">
            <w:pPr>
              <w:rPr>
                <w:rFonts w:ascii="Arial" w:hAnsi="Arial" w:cs="Arial"/>
                <w:sz w:val="20"/>
                <w:szCs w:val="20"/>
              </w:rPr>
            </w:pPr>
            <w:r w:rsidRPr="00EF5FC1">
              <w:rPr>
                <w:rFonts w:ascii="Arial" w:hAnsi="Arial" w:cs="Arial"/>
                <w:sz w:val="20"/>
                <w:szCs w:val="20"/>
              </w:rPr>
              <w:t>VISTALINK_TCPIP_COOKBOOK.DOC</w:t>
            </w:r>
          </w:p>
        </w:tc>
        <w:tc>
          <w:tcPr>
            <w:tcW w:w="4680" w:type="dxa"/>
          </w:tcPr>
          <w:p w14:paraId="2C3F0B40" w14:textId="77777777" w:rsidR="00DA6C39" w:rsidRPr="00EF5FC1" w:rsidRDefault="00DA6C39">
            <w:pPr>
              <w:rPr>
                <w:rFonts w:ascii="Arial" w:hAnsi="Arial" w:cs="Arial"/>
                <w:sz w:val="20"/>
                <w:szCs w:val="20"/>
              </w:rPr>
            </w:pPr>
            <w:r w:rsidRPr="00EF5FC1">
              <w:rPr>
                <w:rFonts w:ascii="Arial" w:hAnsi="Arial" w:cs="Arial"/>
                <w:sz w:val="20"/>
                <w:szCs w:val="20"/>
              </w:rPr>
              <w:t>VistALink TCP/IP service cookbook</w:t>
            </w:r>
          </w:p>
        </w:tc>
      </w:tr>
      <w:tr w:rsidR="00DA6C39" w14:paraId="71F9E32E" w14:textId="77777777">
        <w:tc>
          <w:tcPr>
            <w:tcW w:w="4452" w:type="dxa"/>
          </w:tcPr>
          <w:p w14:paraId="41E73332" w14:textId="77777777" w:rsidR="00DA6C39" w:rsidRPr="00EF5FC1" w:rsidRDefault="00DA6C39">
            <w:pPr>
              <w:rPr>
                <w:rFonts w:ascii="Arial" w:hAnsi="Arial" w:cs="Arial"/>
                <w:sz w:val="20"/>
                <w:szCs w:val="20"/>
              </w:rPr>
            </w:pPr>
            <w:r w:rsidRPr="00EF5FC1">
              <w:rPr>
                <w:rFonts w:ascii="Arial" w:hAnsi="Arial" w:cs="Arial"/>
                <w:sz w:val="20"/>
                <w:szCs w:val="20"/>
              </w:rPr>
              <w:t>VLINK_CREATE_UAF.COM</w:t>
            </w:r>
          </w:p>
        </w:tc>
        <w:tc>
          <w:tcPr>
            <w:tcW w:w="4680" w:type="dxa"/>
          </w:tcPr>
          <w:p w14:paraId="5DA3DA48" w14:textId="77777777" w:rsidR="00DA6C39" w:rsidRPr="00EF5FC1" w:rsidRDefault="00DA6C39">
            <w:pPr>
              <w:rPr>
                <w:rFonts w:ascii="Arial" w:hAnsi="Arial" w:cs="Arial"/>
                <w:sz w:val="20"/>
                <w:szCs w:val="20"/>
              </w:rPr>
            </w:pPr>
            <w:r w:rsidRPr="00EF5FC1">
              <w:rPr>
                <w:rFonts w:ascii="Arial" w:hAnsi="Arial" w:cs="Arial"/>
                <w:sz w:val="20"/>
                <w:szCs w:val="20"/>
              </w:rPr>
              <w:t>Used to create OpenVMS use</w:t>
            </w:r>
            <w:r w:rsidR="00BF1DB0" w:rsidRPr="00EF5FC1">
              <w:rPr>
                <w:rFonts w:ascii="Arial" w:hAnsi="Arial" w:cs="Arial"/>
                <w:sz w:val="20"/>
                <w:szCs w:val="20"/>
              </w:rPr>
              <w:t>r</w:t>
            </w:r>
            <w:r w:rsidRPr="00EF5FC1">
              <w:rPr>
                <w:rFonts w:ascii="Arial" w:hAnsi="Arial" w:cs="Arial"/>
                <w:sz w:val="20"/>
                <w:szCs w:val="20"/>
              </w:rPr>
              <w:t xml:space="preserve"> account</w:t>
            </w:r>
          </w:p>
        </w:tc>
      </w:tr>
      <w:tr w:rsidR="00DA6C39" w14:paraId="58E78502" w14:textId="77777777">
        <w:tc>
          <w:tcPr>
            <w:tcW w:w="4452" w:type="dxa"/>
          </w:tcPr>
          <w:p w14:paraId="1A8D528D" w14:textId="77777777" w:rsidR="00DA6C39" w:rsidRPr="00EF5FC1" w:rsidRDefault="00DA6C39">
            <w:pPr>
              <w:rPr>
                <w:rFonts w:ascii="Arial" w:hAnsi="Arial" w:cs="Arial"/>
                <w:sz w:val="20"/>
                <w:szCs w:val="20"/>
              </w:rPr>
            </w:pPr>
            <w:r w:rsidRPr="00EF5FC1">
              <w:rPr>
                <w:rFonts w:ascii="Arial" w:hAnsi="Arial" w:cs="Arial"/>
                <w:sz w:val="20"/>
                <w:szCs w:val="20"/>
              </w:rPr>
              <w:t>VLINK_CREATE_SERVICE.COM</w:t>
            </w:r>
          </w:p>
        </w:tc>
        <w:tc>
          <w:tcPr>
            <w:tcW w:w="4680" w:type="dxa"/>
          </w:tcPr>
          <w:p w14:paraId="3AA4A1FF" w14:textId="77777777" w:rsidR="00DA6C39" w:rsidRPr="00EF5FC1" w:rsidRDefault="00DA6C39">
            <w:pPr>
              <w:rPr>
                <w:rFonts w:ascii="Arial" w:hAnsi="Arial" w:cs="Arial"/>
                <w:sz w:val="20"/>
                <w:szCs w:val="20"/>
              </w:rPr>
            </w:pPr>
            <w:r w:rsidRPr="00EF5FC1">
              <w:rPr>
                <w:rFonts w:ascii="Arial" w:hAnsi="Arial" w:cs="Arial"/>
                <w:sz w:val="20"/>
                <w:szCs w:val="20"/>
              </w:rPr>
              <w:t>Used to create the TCP/IP service for VistALink</w:t>
            </w:r>
          </w:p>
        </w:tc>
      </w:tr>
      <w:tr w:rsidR="00DA6C39" w14:paraId="5818E812" w14:textId="77777777">
        <w:tc>
          <w:tcPr>
            <w:tcW w:w="4452" w:type="dxa"/>
          </w:tcPr>
          <w:p w14:paraId="44E6819B" w14:textId="77777777" w:rsidR="00DA6C39" w:rsidRPr="00EF5FC1" w:rsidRDefault="00DA6C39">
            <w:pPr>
              <w:rPr>
                <w:rFonts w:ascii="Arial" w:hAnsi="Arial" w:cs="Arial"/>
                <w:sz w:val="20"/>
                <w:szCs w:val="20"/>
              </w:rPr>
            </w:pPr>
            <w:r w:rsidRPr="00EF5FC1">
              <w:rPr>
                <w:rFonts w:ascii="Arial" w:hAnsi="Arial" w:cs="Arial"/>
                <w:sz w:val="20"/>
                <w:szCs w:val="20"/>
              </w:rPr>
              <w:lastRenderedPageBreak/>
              <w:t>VLINK.COM</w:t>
            </w:r>
          </w:p>
        </w:tc>
        <w:tc>
          <w:tcPr>
            <w:tcW w:w="4680" w:type="dxa"/>
          </w:tcPr>
          <w:p w14:paraId="5A06F604" w14:textId="77777777" w:rsidR="00DA6C39" w:rsidRPr="00EF5FC1" w:rsidRDefault="00DA6C39">
            <w:pPr>
              <w:rPr>
                <w:rFonts w:ascii="Arial" w:hAnsi="Arial" w:cs="Arial"/>
                <w:sz w:val="20"/>
                <w:szCs w:val="20"/>
              </w:rPr>
            </w:pPr>
            <w:r w:rsidRPr="00EF5FC1">
              <w:rPr>
                <w:rFonts w:ascii="Arial" w:hAnsi="Arial" w:cs="Arial"/>
                <w:sz w:val="20"/>
                <w:szCs w:val="20"/>
              </w:rPr>
              <w:t>Used by the VistALink service</w:t>
            </w:r>
          </w:p>
        </w:tc>
      </w:tr>
    </w:tbl>
    <w:p w14:paraId="4E8BD49A" w14:textId="77777777" w:rsidR="000618EA" w:rsidRDefault="000618EA" w:rsidP="002F3FB9"/>
    <w:p w14:paraId="6567FE85" w14:textId="77777777" w:rsidR="002F3FB9" w:rsidRDefault="002F3FB9" w:rsidP="002F3FB9">
      <w:r>
        <w:t xml:space="preserve">These files are provided to assist you in creating or modifying VistALink’s VMS user account and command files for both test and production environments.  </w:t>
      </w:r>
      <w:r w:rsidR="000618EA">
        <w:t>Note that the VLINK files for VistALink 1.5 have changed</w:t>
      </w:r>
      <w:r w:rsidR="000C57AC">
        <w:t xml:space="preserve"> (e.g., no PIPE commands)</w:t>
      </w:r>
      <w:r w:rsidR="000618EA">
        <w:t xml:space="preserve"> from those you might have set up for </w:t>
      </w:r>
      <w:r w:rsidR="000C57AC">
        <w:t xml:space="preserve">the </w:t>
      </w:r>
      <w:r w:rsidR="000618EA">
        <w:t>VistALink 1.0</w:t>
      </w:r>
      <w:r w:rsidR="000C57AC">
        <w:t xml:space="preserve"> service</w:t>
      </w:r>
      <w:r w:rsidR="000618EA">
        <w:t xml:space="preserve">. </w:t>
      </w:r>
    </w:p>
    <w:p w14:paraId="619C27B4" w14:textId="77777777" w:rsidR="000618EA" w:rsidRDefault="000618EA" w:rsidP="002F3FB9"/>
    <w:p w14:paraId="3EAC1A1A" w14:textId="77777777" w:rsidR="002F3FB9" w:rsidRDefault="002F3FB9" w:rsidP="002F3FB9">
      <w:pPr>
        <w:numPr>
          <w:ilvl w:val="0"/>
          <w:numId w:val="68"/>
        </w:numPr>
      </w:pPr>
      <w:r>
        <w:t>Many of the operations require elevated VMS privileges, specifically, SYSPRV.  Before you begin, use the VMS SHOW PROCESS/ALL command to verify that you are logged into an account that has SYSPRV.</w:t>
      </w:r>
    </w:p>
    <w:p w14:paraId="6B723EFE" w14:textId="77777777" w:rsidR="002F3FB9" w:rsidRDefault="002F3FB9" w:rsidP="002F3FB9">
      <w:pPr>
        <w:numPr>
          <w:ilvl w:val="0"/>
          <w:numId w:val="68"/>
        </w:numPr>
      </w:pPr>
      <w:r>
        <w:t>If you need to create the VLINK service, refer to the HSITES cookbook for step-by-step instructions.</w:t>
      </w:r>
    </w:p>
    <w:p w14:paraId="18E79787" w14:textId="77777777" w:rsidR="002F3FB9" w:rsidRDefault="002F3FB9" w:rsidP="002F3FB9">
      <w:pPr>
        <w:numPr>
          <w:ilvl w:val="0"/>
          <w:numId w:val="68"/>
        </w:numPr>
      </w:pPr>
      <w:r>
        <w:t>If you have created the VLINK service:</w:t>
      </w:r>
    </w:p>
    <w:p w14:paraId="07ACD643" w14:textId="77777777" w:rsidR="002F3FB9" w:rsidRDefault="002F3FB9" w:rsidP="002F3FB9">
      <w:pPr>
        <w:numPr>
          <w:ilvl w:val="1"/>
          <w:numId w:val="68"/>
        </w:numPr>
      </w:pPr>
      <w:r>
        <w:t>Use the TCP/IP utilities to disable the service</w:t>
      </w:r>
    </w:p>
    <w:p w14:paraId="0CA46F02" w14:textId="77777777" w:rsidR="002F3FB9" w:rsidRDefault="002F3FB9" w:rsidP="002F3FB9">
      <w:pPr>
        <w:ind w:left="360"/>
      </w:pPr>
    </w:p>
    <w:p w14:paraId="1B4348B7" w14:textId="77777777" w:rsidR="002F3FB9" w:rsidRPr="00476F9A" w:rsidRDefault="002F3FB9" w:rsidP="002F3FB9">
      <w:pPr>
        <w:ind w:left="720" w:right="360" w:firstLine="720"/>
        <w:rPr>
          <w:rFonts w:ascii="Courier New" w:hAnsi="Courier New" w:cs="Courier New"/>
          <w:b/>
          <w:sz w:val="20"/>
          <w:szCs w:val="20"/>
        </w:rPr>
      </w:pPr>
      <w:r w:rsidRPr="00476F9A">
        <w:rPr>
          <w:rFonts w:ascii="Courier New" w:hAnsi="Courier New" w:cs="Courier New"/>
          <w:b/>
          <w:sz w:val="20"/>
          <w:szCs w:val="20"/>
        </w:rPr>
        <w:t>TCPIP&gt; DISABLE SERVICE VLINK</w:t>
      </w:r>
    </w:p>
    <w:p w14:paraId="7F4955AA" w14:textId="77777777" w:rsidR="002F3FB9" w:rsidRPr="00476F9A" w:rsidRDefault="002F3FB9" w:rsidP="002F3FB9">
      <w:pPr>
        <w:ind w:left="360" w:right="360" w:firstLine="720"/>
        <w:rPr>
          <w:rFonts w:ascii="Courier New" w:hAnsi="Courier New" w:cs="Courier New"/>
          <w:sz w:val="20"/>
          <w:szCs w:val="20"/>
        </w:rPr>
      </w:pPr>
    </w:p>
    <w:p w14:paraId="3B685C02" w14:textId="77777777" w:rsidR="002F3FB9" w:rsidRDefault="002F3FB9" w:rsidP="002F3FB9">
      <w:pPr>
        <w:numPr>
          <w:ilvl w:val="1"/>
          <w:numId w:val="68"/>
        </w:numPr>
      </w:pPr>
      <w:r>
        <w:t xml:space="preserve">FTP the </w:t>
      </w:r>
      <w:r w:rsidR="000618EA">
        <w:t xml:space="preserve">new </w:t>
      </w:r>
      <w:r>
        <w:t>VLINK.COM file from the ANONYMOUS directory (remember to use ASCII mode when you get the file).</w:t>
      </w:r>
    </w:p>
    <w:p w14:paraId="2D9E9F4E" w14:textId="77777777" w:rsidR="002F3FB9" w:rsidRDefault="002F3FB9" w:rsidP="002F3FB9">
      <w:pPr>
        <w:numPr>
          <w:ilvl w:val="1"/>
          <w:numId w:val="68"/>
        </w:numPr>
      </w:pPr>
      <w:r>
        <w:t>Copy the new VLINK.com file to the directory used by the VLINK service.</w:t>
      </w:r>
    </w:p>
    <w:p w14:paraId="3952405D" w14:textId="77777777" w:rsidR="002F3FB9" w:rsidRDefault="002F3FB9" w:rsidP="002F3FB9">
      <w:pPr>
        <w:numPr>
          <w:ilvl w:val="1"/>
          <w:numId w:val="68"/>
        </w:numPr>
      </w:pPr>
      <w:r>
        <w:t>Modify the file to match the environment.  You’ll need to remove the comment from the appropriate line in the ‘command line:’ section and then modify it to match your configuration.  Refer to the comments for examples of how the line should be modified.</w:t>
      </w:r>
    </w:p>
    <w:p w14:paraId="237BFF23" w14:textId="77777777" w:rsidR="002F3FB9" w:rsidRDefault="002F3FB9" w:rsidP="002F3FB9">
      <w:pPr>
        <w:numPr>
          <w:ilvl w:val="1"/>
          <w:numId w:val="68"/>
        </w:numPr>
      </w:pPr>
      <w:r>
        <w:t>Save the file.</w:t>
      </w:r>
    </w:p>
    <w:p w14:paraId="66F7A2E7" w14:textId="77777777" w:rsidR="002F3FB9" w:rsidRDefault="002F3FB9" w:rsidP="002F3FB9">
      <w:pPr>
        <w:numPr>
          <w:ilvl w:val="1"/>
          <w:numId w:val="68"/>
        </w:numPr>
      </w:pPr>
      <w:r>
        <w:t>Enable the VLINK service</w:t>
      </w:r>
    </w:p>
    <w:p w14:paraId="453152CE" w14:textId="77777777" w:rsidR="002F3FB9" w:rsidRDefault="002F3FB9" w:rsidP="002F3FB9">
      <w:pPr>
        <w:ind w:left="360"/>
      </w:pPr>
    </w:p>
    <w:p w14:paraId="10428F57" w14:textId="77777777" w:rsidR="002F3FB9" w:rsidRPr="00476F9A" w:rsidRDefault="002F3FB9" w:rsidP="002F3FB9">
      <w:pPr>
        <w:ind w:left="720" w:right="360" w:firstLine="720"/>
        <w:rPr>
          <w:rFonts w:ascii="Courier New" w:hAnsi="Courier New" w:cs="Courier New"/>
          <w:b/>
          <w:sz w:val="20"/>
          <w:szCs w:val="20"/>
        </w:rPr>
      </w:pPr>
      <w:r w:rsidRPr="00476F9A">
        <w:rPr>
          <w:rFonts w:ascii="Courier New" w:hAnsi="Courier New" w:cs="Courier New"/>
          <w:b/>
          <w:sz w:val="20"/>
          <w:szCs w:val="20"/>
        </w:rPr>
        <w:t>TCPIP&gt; ENABLE SERVICE VLINK</w:t>
      </w:r>
    </w:p>
    <w:p w14:paraId="6481C2A9" w14:textId="77777777" w:rsidR="002F3FB9" w:rsidRDefault="002F3FB9" w:rsidP="002F3FB9">
      <w:pPr>
        <w:ind w:left="1440"/>
      </w:pPr>
    </w:p>
    <w:p w14:paraId="6115C73A" w14:textId="77777777" w:rsidR="002F3FB9" w:rsidRDefault="002F3FB9" w:rsidP="002F3FB9"/>
    <w:p w14:paraId="1B88E340" w14:textId="77777777" w:rsidR="002F3FB9" w:rsidRDefault="002F3FB9" w:rsidP="002F3FB9">
      <w:r>
        <w:t>In general, use the VistALink TCP/IP cookbook and VLINK files to help you:</w:t>
      </w:r>
    </w:p>
    <w:p w14:paraId="6D82C64B" w14:textId="77777777" w:rsidR="002F3FB9" w:rsidRDefault="002F3FB9" w:rsidP="002F3FB9"/>
    <w:p w14:paraId="4CFE265A" w14:textId="77777777" w:rsidR="002F3FB9" w:rsidRDefault="002F3FB9" w:rsidP="002F3FB9">
      <w:pPr>
        <w:numPr>
          <w:ilvl w:val="0"/>
          <w:numId w:val="63"/>
        </w:numPr>
      </w:pPr>
      <w:r>
        <w:t>Set up VistALink as a TCP/IP service in VMS</w:t>
      </w:r>
    </w:p>
    <w:p w14:paraId="4D123551" w14:textId="77777777" w:rsidR="002F3FB9" w:rsidRDefault="002F3FB9" w:rsidP="002F3FB9">
      <w:pPr>
        <w:numPr>
          <w:ilvl w:val="0"/>
          <w:numId w:val="63"/>
        </w:numPr>
      </w:pPr>
      <w:r>
        <w:t>Modify the new VLINK files to match your environment</w:t>
      </w:r>
    </w:p>
    <w:p w14:paraId="4E945079" w14:textId="77777777" w:rsidR="002F3FB9" w:rsidRDefault="002F3FB9" w:rsidP="002F3FB9">
      <w:pPr>
        <w:numPr>
          <w:ilvl w:val="0"/>
          <w:numId w:val="63"/>
        </w:numPr>
      </w:pPr>
      <w:r>
        <w:t>Modify the VLINK VMS user account (and the .COM file to create the account) with the proper authorized and default privileges (e.g., remove OPER from both). Here are the steps:</w:t>
      </w:r>
    </w:p>
    <w:p w14:paraId="2AE008F3" w14:textId="77777777" w:rsidR="002F3FB9" w:rsidRDefault="002F3FB9" w:rsidP="002F3FB9"/>
    <w:p w14:paraId="6FC427B1" w14:textId="77777777" w:rsidR="002F3FB9" w:rsidRDefault="002F3FB9" w:rsidP="002F3FB9">
      <w:pPr>
        <w:numPr>
          <w:ilvl w:val="1"/>
          <w:numId w:val="63"/>
        </w:numPr>
      </w:pPr>
      <w:r>
        <w:t>Enter the VMS authorize utility and SHOW the account to get a ‘before’ picture</w:t>
      </w:r>
    </w:p>
    <w:p w14:paraId="5333B433" w14:textId="77777777" w:rsidR="002F3FB9" w:rsidRDefault="002F3FB9" w:rsidP="002F3FB9">
      <w:pPr>
        <w:ind w:left="720"/>
      </w:pPr>
    </w:p>
    <w:p w14:paraId="0194EEF5"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LASHLEYA_3A1$ </w:t>
      </w:r>
      <w:r w:rsidRPr="00095780">
        <w:rPr>
          <w:rFonts w:ascii="Courier New" w:hAnsi="Courier New" w:cs="Courier New"/>
          <w:b/>
          <w:sz w:val="20"/>
          <w:szCs w:val="20"/>
        </w:rPr>
        <w:t>MCR AUTHORIZE</w:t>
      </w:r>
    </w:p>
    <w:p w14:paraId="499FEC18"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p>
    <w:p w14:paraId="17312C50"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p>
    <w:p w14:paraId="547DC4F7"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UAF&gt; </w:t>
      </w:r>
      <w:r w:rsidRPr="00095780">
        <w:rPr>
          <w:rFonts w:ascii="Courier New" w:hAnsi="Courier New" w:cs="Courier New"/>
          <w:b/>
          <w:sz w:val="20"/>
          <w:szCs w:val="20"/>
        </w:rPr>
        <w:t>SHOW VLINK</w:t>
      </w:r>
    </w:p>
    <w:p w14:paraId="77FA11A4"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p>
    <w:p w14:paraId="4F83BF95"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lastRenderedPageBreak/>
        <w:t>Username: VLINK                            Owner:  VLINK</w:t>
      </w:r>
    </w:p>
    <w:p w14:paraId="0C598C7A"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Account:  NETWORK                          UIC:    [50,173] ([VLINK])</w:t>
      </w:r>
    </w:p>
    <w:p w14:paraId="626ED386"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CLI:      DCL                              Tables: DCLTABLES</w:t>
      </w:r>
    </w:p>
    <w:p w14:paraId="50B5A627"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Default:  USER$:[VLINK]</w:t>
      </w:r>
    </w:p>
    <w:p w14:paraId="63B40447"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LGICMD:   NL:</w:t>
      </w:r>
    </w:p>
    <w:p w14:paraId="0C14F708"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Flags:  DisCtlY Restricted DisWelcome DisNewMail DisMail DisReport</w:t>
      </w:r>
    </w:p>
    <w:p w14:paraId="1B559C37"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Primary days:   Mon Tue Wed Thu Fri        </w:t>
      </w:r>
    </w:p>
    <w:p w14:paraId="3E56A733"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Secondary days:                     Sat Sun</w:t>
      </w:r>
    </w:p>
    <w:p w14:paraId="1D59125E"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Primary   000000000011111111112222  Secondary 000000000011111111112222</w:t>
      </w:r>
    </w:p>
    <w:p w14:paraId="7D225485"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Day Hours 012345678901234567890123  Day Hours 012345678901234567890123</w:t>
      </w:r>
    </w:p>
    <w:p w14:paraId="2911713F"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Network:  ##### Full access ######            ##### Full access ######</w:t>
      </w:r>
    </w:p>
    <w:p w14:paraId="1D324C57"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Batch:    -----  No access  ------            -----  No access  ------</w:t>
      </w:r>
    </w:p>
    <w:p w14:paraId="2DA75FE7"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Local:    -----  No access  ------            -----  No access  ------</w:t>
      </w:r>
    </w:p>
    <w:p w14:paraId="0916E089"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Dialup:   -----  No access  ------            -----  No access  ------</w:t>
      </w:r>
    </w:p>
    <w:p w14:paraId="4DB0A369"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Remote:   -----  No access  ------            -----  No access  ------</w:t>
      </w:r>
    </w:p>
    <w:p w14:paraId="0C79E377"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Expiration:            (none)    Pwdminimum:  6   Login Fails:     0</w:t>
      </w:r>
    </w:p>
    <w:p w14:paraId="3B180A6C"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Pwdlifetime:         90 00:00    Pwdchange:      (pre-expired) </w:t>
      </w:r>
    </w:p>
    <w:p w14:paraId="2454A1EF"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Last Login:            (none) (interactive),  9-FEB-2006 08:04 (non-interactive)</w:t>
      </w:r>
    </w:p>
    <w:p w14:paraId="5DD5195A"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Maxjobs:         0  Fillm:       300  Bytlm:       120000</w:t>
      </w:r>
    </w:p>
    <w:p w14:paraId="533A6F21"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Maxacctjobs:     0  Shrfillm:      0  Pbytlm:           0</w:t>
      </w:r>
    </w:p>
    <w:p w14:paraId="03C6323D"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Maxdetach:       0  BIOlm:      1024  JTquota:       4096</w:t>
      </w:r>
    </w:p>
    <w:p w14:paraId="6581FB31"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Prclm:          32  DIOlm:      2048  WSdef:        13000</w:t>
      </w:r>
    </w:p>
    <w:p w14:paraId="468E6702" w14:textId="77777777" w:rsidR="002F3FB9" w:rsidRPr="00894482"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lang w:val="es-ES"/>
        </w:rPr>
      </w:pPr>
      <w:r w:rsidRPr="00894482">
        <w:rPr>
          <w:rFonts w:ascii="Courier New" w:hAnsi="Courier New" w:cs="Courier New"/>
          <w:sz w:val="20"/>
          <w:szCs w:val="20"/>
          <w:lang w:val="es-ES"/>
        </w:rPr>
        <w:t>Prio:           10  ASTlm:      2098  WSquo:        20000</w:t>
      </w:r>
    </w:p>
    <w:p w14:paraId="60129A41" w14:textId="77777777" w:rsidR="002F3FB9" w:rsidRPr="00894482"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lang w:val="es-ES"/>
        </w:rPr>
      </w:pPr>
      <w:r w:rsidRPr="00894482">
        <w:rPr>
          <w:rFonts w:ascii="Courier New" w:hAnsi="Courier New" w:cs="Courier New"/>
          <w:sz w:val="20"/>
          <w:szCs w:val="20"/>
          <w:lang w:val="es-ES"/>
        </w:rPr>
        <w:t>Queprio:         4  TQElm:        10  WSextent:     65536</w:t>
      </w:r>
    </w:p>
    <w:p w14:paraId="44B4AA59"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CPU:        (none)  Enqlm:      3005  Pgflquo:     120000</w:t>
      </w:r>
    </w:p>
    <w:p w14:paraId="61F7E009"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b/>
          <w:sz w:val="20"/>
          <w:szCs w:val="20"/>
        </w:rPr>
      </w:pPr>
      <w:r w:rsidRPr="00095780">
        <w:rPr>
          <w:rFonts w:ascii="Courier New" w:hAnsi="Courier New" w:cs="Courier New"/>
          <w:b/>
          <w:sz w:val="20"/>
          <w:szCs w:val="20"/>
        </w:rPr>
        <w:t xml:space="preserve">Authorized Privileges: </w:t>
      </w:r>
    </w:p>
    <w:p w14:paraId="7D5AB2F3"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  NETMBX       </w:t>
      </w:r>
      <w:r w:rsidRPr="00095780">
        <w:rPr>
          <w:rFonts w:ascii="Courier New" w:hAnsi="Courier New" w:cs="Courier New"/>
          <w:b/>
          <w:sz w:val="20"/>
          <w:szCs w:val="20"/>
        </w:rPr>
        <w:t>OPER</w:t>
      </w:r>
      <w:r w:rsidRPr="00095780">
        <w:rPr>
          <w:rFonts w:ascii="Courier New" w:hAnsi="Courier New" w:cs="Courier New"/>
          <w:sz w:val="20"/>
          <w:szCs w:val="20"/>
        </w:rPr>
        <w:t xml:space="preserve">         TMPMBX</w:t>
      </w:r>
    </w:p>
    <w:p w14:paraId="1B9013E2"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b/>
          <w:sz w:val="20"/>
          <w:szCs w:val="20"/>
        </w:rPr>
      </w:pPr>
      <w:r w:rsidRPr="00095780">
        <w:rPr>
          <w:rFonts w:ascii="Courier New" w:hAnsi="Courier New" w:cs="Courier New"/>
          <w:b/>
          <w:sz w:val="20"/>
          <w:szCs w:val="20"/>
        </w:rPr>
        <w:t xml:space="preserve">Default Privileges: </w:t>
      </w:r>
    </w:p>
    <w:p w14:paraId="01578578"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  NETMBX       </w:t>
      </w:r>
      <w:r w:rsidRPr="00095780">
        <w:rPr>
          <w:rFonts w:ascii="Courier New" w:hAnsi="Courier New" w:cs="Courier New"/>
          <w:b/>
          <w:sz w:val="20"/>
          <w:szCs w:val="20"/>
        </w:rPr>
        <w:t>OPER</w:t>
      </w:r>
      <w:r w:rsidRPr="00095780">
        <w:rPr>
          <w:rFonts w:ascii="Courier New" w:hAnsi="Courier New" w:cs="Courier New"/>
          <w:sz w:val="20"/>
          <w:szCs w:val="20"/>
        </w:rPr>
        <w:t xml:space="preserve">         TMPMBX</w:t>
      </w:r>
    </w:p>
    <w:p w14:paraId="15A80132" w14:textId="77777777" w:rsidR="002F3FB9"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UAF&gt; </w:t>
      </w:r>
    </w:p>
    <w:p w14:paraId="6942A245" w14:textId="77777777" w:rsidR="002F3FB9" w:rsidRDefault="002F3FB9" w:rsidP="002F3FB9">
      <w:pPr>
        <w:ind w:left="720"/>
      </w:pPr>
    </w:p>
    <w:p w14:paraId="3C5824DE" w14:textId="77777777" w:rsidR="002F3FB9" w:rsidRDefault="002F3FB9" w:rsidP="002F3FB9">
      <w:pPr>
        <w:numPr>
          <w:ilvl w:val="1"/>
          <w:numId w:val="63"/>
        </w:numPr>
      </w:pPr>
      <w:r>
        <w:t>Now, use the MODIFY command to remove the OPER privilege.</w:t>
      </w:r>
    </w:p>
    <w:p w14:paraId="1C8B3B1B" w14:textId="77777777" w:rsidR="002F3FB9" w:rsidRDefault="002F3FB9" w:rsidP="002F3FB9"/>
    <w:p w14:paraId="24674836"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UAF&gt; </w:t>
      </w:r>
      <w:r w:rsidRPr="00095780">
        <w:rPr>
          <w:rFonts w:ascii="Courier New" w:hAnsi="Courier New" w:cs="Courier New"/>
          <w:b/>
          <w:sz w:val="20"/>
          <w:szCs w:val="20"/>
        </w:rPr>
        <w:t>MOD VLINK/DEFPRIVILEGES=NOOPER/PRIVILEGES=NOOPER</w:t>
      </w:r>
    </w:p>
    <w:p w14:paraId="294A0B72" w14:textId="77777777" w:rsidR="002F3FB9"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%UAF-I-MDFYMSG, user record(s) updated</w:t>
      </w:r>
    </w:p>
    <w:p w14:paraId="18A5E75D" w14:textId="77777777" w:rsidR="002F3FB9" w:rsidRDefault="002F3FB9" w:rsidP="002F3FB9">
      <w:pPr>
        <w:ind w:right="360"/>
        <w:rPr>
          <w:rFonts w:ascii="Courier New" w:hAnsi="Courier New" w:cs="Courier New"/>
          <w:sz w:val="20"/>
          <w:szCs w:val="20"/>
        </w:rPr>
      </w:pPr>
    </w:p>
    <w:p w14:paraId="2FA9912F" w14:textId="77777777" w:rsidR="002F3FB9" w:rsidRDefault="002F3FB9" w:rsidP="002F3FB9">
      <w:pPr>
        <w:ind w:left="720"/>
      </w:pPr>
    </w:p>
    <w:p w14:paraId="17338CF9" w14:textId="77777777" w:rsidR="002F3FB9" w:rsidRDefault="002F3FB9" w:rsidP="002F3FB9">
      <w:pPr>
        <w:numPr>
          <w:ilvl w:val="1"/>
          <w:numId w:val="63"/>
        </w:numPr>
      </w:pPr>
      <w:r>
        <w:t>SHOW the VLINK account again to verify that the privilege has been removed from the account as both an Authorized and a Default privilege.</w:t>
      </w:r>
    </w:p>
    <w:p w14:paraId="2FB3D837" w14:textId="77777777" w:rsidR="002F3FB9" w:rsidRDefault="002F3FB9" w:rsidP="002F3FB9"/>
    <w:p w14:paraId="217A92D2"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UAF&gt; </w:t>
      </w:r>
      <w:r w:rsidRPr="00095780">
        <w:rPr>
          <w:rFonts w:ascii="Courier New" w:hAnsi="Courier New" w:cs="Courier New"/>
          <w:b/>
          <w:sz w:val="20"/>
          <w:szCs w:val="20"/>
        </w:rPr>
        <w:t>SHOW VLINK</w:t>
      </w:r>
    </w:p>
    <w:p w14:paraId="765F37C9"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p>
    <w:p w14:paraId="3DEC0E62"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Username: VLINK                            Owner:  VLINK</w:t>
      </w:r>
    </w:p>
    <w:p w14:paraId="23F0A2E4"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lastRenderedPageBreak/>
        <w:t>Account:  NETWORK                          UIC:    [50,173] ([VLINK])</w:t>
      </w:r>
    </w:p>
    <w:p w14:paraId="61A5BDC6"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CLI:      DCL                              Tables: DCLTABLES</w:t>
      </w:r>
    </w:p>
    <w:p w14:paraId="2E6E3092"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Default:  USER$:[VLINK]</w:t>
      </w:r>
    </w:p>
    <w:p w14:paraId="544A0A22"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LGICMD:   NL:</w:t>
      </w:r>
    </w:p>
    <w:p w14:paraId="3773A3ED"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Flags:  DisCtlY Restricted DisWelcome DisNewMail DisMail DisReport</w:t>
      </w:r>
    </w:p>
    <w:p w14:paraId="6A649250"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Primary days:   Mon Tue Wed Thu Fri        </w:t>
      </w:r>
    </w:p>
    <w:p w14:paraId="2F4DF163"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Secondary days:                     Sat Sun</w:t>
      </w:r>
    </w:p>
    <w:p w14:paraId="5C323323"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Primary   000000000011111111112222  Secondary 000000000011111111112222</w:t>
      </w:r>
    </w:p>
    <w:p w14:paraId="0CE0AD32"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Day Hours 012345678901234567890123  Day Hours 012345678901234567890123</w:t>
      </w:r>
    </w:p>
    <w:p w14:paraId="226104B9"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Network:  ##### Full access ######            ##### Full access ######</w:t>
      </w:r>
    </w:p>
    <w:p w14:paraId="7EFEF177"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Batch:    -----  No access  ------            -----  No access  ------</w:t>
      </w:r>
    </w:p>
    <w:p w14:paraId="15824E48"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Local:    -----  No access  ------            -----  No access  ------</w:t>
      </w:r>
    </w:p>
    <w:p w14:paraId="4301D0EF"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Dialup:   -----  No access  ------            -----  No access  ------</w:t>
      </w:r>
    </w:p>
    <w:p w14:paraId="37B9442E"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Remote:   -----  No access  ------            -----  No access  ------</w:t>
      </w:r>
    </w:p>
    <w:p w14:paraId="59796D01"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Expiration:            (none)    Pwdminimum:  6   Login Fails:     0</w:t>
      </w:r>
    </w:p>
    <w:p w14:paraId="2257A677"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Pwdlifetime:         90 00:00    Pwdchange:      (pre-expired) </w:t>
      </w:r>
    </w:p>
    <w:p w14:paraId="1799FAAD"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Last Login:            (none) (interactive),  9-FEB-2006 08:04 (non-interactive)</w:t>
      </w:r>
    </w:p>
    <w:p w14:paraId="0932715A"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Maxjobs:         0  Fillm:       300  Bytlm:       120000</w:t>
      </w:r>
    </w:p>
    <w:p w14:paraId="6F334D81"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Maxacctjobs:     0  Shrfillm:      0  Pbytlm:           0</w:t>
      </w:r>
    </w:p>
    <w:p w14:paraId="1E313677"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Maxdetach:       0  BIOlm:      1024  JTquota:       4096</w:t>
      </w:r>
    </w:p>
    <w:p w14:paraId="61033C95"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Prclm:          32  DIOlm:      2048  WSdef:        13000</w:t>
      </w:r>
    </w:p>
    <w:p w14:paraId="543819A9" w14:textId="77777777" w:rsidR="002F3FB9" w:rsidRPr="00894482"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lang w:val="es-ES"/>
        </w:rPr>
      </w:pPr>
      <w:r w:rsidRPr="00894482">
        <w:rPr>
          <w:rFonts w:ascii="Courier New" w:hAnsi="Courier New" w:cs="Courier New"/>
          <w:sz w:val="20"/>
          <w:szCs w:val="20"/>
          <w:lang w:val="es-ES"/>
        </w:rPr>
        <w:t>Prio:           10  ASTlm:      2098  WSquo:        20000</w:t>
      </w:r>
    </w:p>
    <w:p w14:paraId="073D5A11" w14:textId="77777777" w:rsidR="002F3FB9" w:rsidRPr="00894482"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lang w:val="es-ES"/>
        </w:rPr>
      </w:pPr>
      <w:r w:rsidRPr="00894482">
        <w:rPr>
          <w:rFonts w:ascii="Courier New" w:hAnsi="Courier New" w:cs="Courier New"/>
          <w:sz w:val="20"/>
          <w:szCs w:val="20"/>
          <w:lang w:val="es-ES"/>
        </w:rPr>
        <w:t>Queprio:         4  TQElm:        10  WSextent:     65536</w:t>
      </w:r>
    </w:p>
    <w:p w14:paraId="57B4E058"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CPU:        (none)  Enqlm:      3005  Pgflquo:     120000</w:t>
      </w:r>
    </w:p>
    <w:p w14:paraId="510F6337"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Authorized Privileges: </w:t>
      </w:r>
    </w:p>
    <w:p w14:paraId="565E0740"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  NETMBX       TMPMBX</w:t>
      </w:r>
    </w:p>
    <w:p w14:paraId="70490D05"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Default Privileges: </w:t>
      </w:r>
    </w:p>
    <w:p w14:paraId="3D8572CD" w14:textId="77777777" w:rsidR="002F3FB9"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 xml:space="preserve">  NETMBX       TMPMBX</w:t>
      </w:r>
    </w:p>
    <w:p w14:paraId="4391F139" w14:textId="77777777" w:rsidR="002F3FB9" w:rsidRDefault="002F3FB9" w:rsidP="002F3FB9"/>
    <w:p w14:paraId="50DFEDE0" w14:textId="77777777" w:rsidR="002F3FB9" w:rsidRDefault="002F3FB9" w:rsidP="002F3FB9">
      <w:pPr>
        <w:numPr>
          <w:ilvl w:val="1"/>
          <w:numId w:val="63"/>
        </w:numPr>
      </w:pPr>
      <w:r>
        <w:t>Exit the VMS authorize utility</w:t>
      </w:r>
    </w:p>
    <w:p w14:paraId="39B57FDE" w14:textId="77777777" w:rsidR="002F3FB9" w:rsidRDefault="002F3FB9" w:rsidP="002F3FB9"/>
    <w:p w14:paraId="02F74B28"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Pr>
          <w:rFonts w:ascii="Courier New" w:hAnsi="Courier New" w:cs="Courier New"/>
          <w:sz w:val="20"/>
          <w:szCs w:val="20"/>
        </w:rPr>
        <w:t xml:space="preserve">UAF&gt; </w:t>
      </w:r>
      <w:r w:rsidRPr="00095780">
        <w:rPr>
          <w:rFonts w:ascii="Courier New" w:hAnsi="Courier New" w:cs="Courier New"/>
          <w:b/>
          <w:sz w:val="20"/>
          <w:szCs w:val="20"/>
        </w:rPr>
        <w:t>EXIT</w:t>
      </w:r>
    </w:p>
    <w:p w14:paraId="640AF966" w14:textId="77777777" w:rsidR="002F3FB9" w:rsidRPr="00095780"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%UAF-I-DONEMSG, system authorization file modified</w:t>
      </w:r>
    </w:p>
    <w:p w14:paraId="140E9CEB" w14:textId="77777777" w:rsidR="002F3FB9" w:rsidRDefault="002F3FB9" w:rsidP="002F3FB9">
      <w:pPr>
        <w:pBdr>
          <w:top w:val="single" w:sz="4" w:space="1" w:color="auto"/>
          <w:left w:val="single" w:sz="4" w:space="4" w:color="auto"/>
          <w:bottom w:val="single" w:sz="4" w:space="1" w:color="auto"/>
          <w:right w:val="single" w:sz="4" w:space="4" w:color="auto"/>
        </w:pBdr>
        <w:ind w:left="720" w:right="360"/>
        <w:rPr>
          <w:rFonts w:ascii="Courier New" w:hAnsi="Courier New" w:cs="Courier New"/>
          <w:sz w:val="20"/>
          <w:szCs w:val="20"/>
        </w:rPr>
      </w:pPr>
      <w:r w:rsidRPr="00095780">
        <w:rPr>
          <w:rFonts w:ascii="Courier New" w:hAnsi="Courier New" w:cs="Courier New"/>
          <w:sz w:val="20"/>
          <w:szCs w:val="20"/>
        </w:rPr>
        <w:t>%UAF-I-RDBNOMODS, no modifications made to rights database</w:t>
      </w:r>
    </w:p>
    <w:p w14:paraId="0FA6AC34" w14:textId="77777777" w:rsidR="002F3FB9" w:rsidRDefault="002F3FB9" w:rsidP="002F3FB9">
      <w:pPr>
        <w:ind w:right="360"/>
        <w:rPr>
          <w:rFonts w:ascii="Courier New" w:hAnsi="Courier New" w:cs="Courier New"/>
          <w:sz w:val="20"/>
          <w:szCs w:val="20"/>
        </w:rPr>
      </w:pPr>
    </w:p>
    <w:p w14:paraId="08290FA6" w14:textId="77777777" w:rsidR="002F3FB9" w:rsidRDefault="002F3FB9" w:rsidP="002F3FB9">
      <w:pPr>
        <w:ind w:left="720" w:right="360"/>
        <w:rPr>
          <w:rFonts w:ascii="Courier New" w:hAnsi="Courier New" w:cs="Courier New"/>
          <w:sz w:val="20"/>
          <w:szCs w:val="20"/>
        </w:rPr>
      </w:pPr>
    </w:p>
    <w:tbl>
      <w:tblPr>
        <w:tblW w:w="8784" w:type="dxa"/>
        <w:tblInd w:w="108" w:type="dxa"/>
        <w:tblLayout w:type="fixed"/>
        <w:tblLook w:val="0000" w:firstRow="0" w:lastRow="0" w:firstColumn="0" w:lastColumn="0" w:noHBand="0" w:noVBand="0"/>
      </w:tblPr>
      <w:tblGrid>
        <w:gridCol w:w="738"/>
        <w:gridCol w:w="8046"/>
      </w:tblGrid>
      <w:tr w:rsidR="002F3FB9" w14:paraId="6EB68905" w14:textId="77777777">
        <w:trPr>
          <w:cantSplit/>
        </w:trPr>
        <w:tc>
          <w:tcPr>
            <w:tcW w:w="738" w:type="dxa"/>
            <w:tcBorders>
              <w:top w:val="single" w:sz="4" w:space="0" w:color="auto"/>
              <w:left w:val="single" w:sz="4" w:space="0" w:color="auto"/>
              <w:bottom w:val="single" w:sz="4" w:space="0" w:color="auto"/>
              <w:right w:val="single" w:sz="4" w:space="0" w:color="auto"/>
            </w:tcBorders>
          </w:tcPr>
          <w:p w14:paraId="2A4A1518" w14:textId="3D03C23D" w:rsidR="002F3FB9" w:rsidRDefault="00AE757D" w:rsidP="002F3FB9">
            <w:pPr>
              <w:keepNext/>
              <w:keepLines/>
              <w:spacing w:before="60" w:after="60"/>
              <w:ind w:left="-18"/>
            </w:pPr>
            <w:r>
              <w:rPr>
                <w:noProof/>
                <w:sz w:val="20"/>
              </w:rPr>
              <w:drawing>
                <wp:inline distT="0" distB="0" distL="0" distR="0" wp14:anchorId="793C8E68" wp14:editId="71B80E26">
                  <wp:extent cx="301625" cy="3016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7717FFA0" w14:textId="77777777" w:rsidR="002F3FB9" w:rsidRPr="003F40EF" w:rsidRDefault="002F3FB9" w:rsidP="002F3FB9">
            <w:r>
              <w:t>For further assistance with set-up of a TCP/IP service, log a Remedy ticket so that the appropriate HSITES infrastructure support team can assist you.</w:t>
            </w:r>
          </w:p>
        </w:tc>
      </w:tr>
    </w:tbl>
    <w:p w14:paraId="6BB3743C" w14:textId="77777777" w:rsidR="002F3FB9" w:rsidRDefault="002F3FB9" w:rsidP="002F3FB9"/>
    <w:p w14:paraId="5E7EFF88" w14:textId="77777777" w:rsidR="002F3FB9" w:rsidRDefault="002F3FB9" w:rsidP="002F3FB9"/>
    <w:tbl>
      <w:tblPr>
        <w:tblW w:w="8784" w:type="dxa"/>
        <w:tblInd w:w="108" w:type="dxa"/>
        <w:tblLayout w:type="fixed"/>
        <w:tblLook w:val="0000" w:firstRow="0" w:lastRow="0" w:firstColumn="0" w:lastColumn="0" w:noHBand="0" w:noVBand="0"/>
      </w:tblPr>
      <w:tblGrid>
        <w:gridCol w:w="738"/>
        <w:gridCol w:w="8046"/>
      </w:tblGrid>
      <w:tr w:rsidR="002F3FB9" w14:paraId="085F3239" w14:textId="77777777">
        <w:trPr>
          <w:cantSplit/>
        </w:trPr>
        <w:tc>
          <w:tcPr>
            <w:tcW w:w="738" w:type="dxa"/>
            <w:tcBorders>
              <w:top w:val="single" w:sz="4" w:space="0" w:color="auto"/>
              <w:left w:val="single" w:sz="4" w:space="0" w:color="auto"/>
              <w:bottom w:val="single" w:sz="4" w:space="0" w:color="auto"/>
              <w:right w:val="single" w:sz="4" w:space="0" w:color="auto"/>
            </w:tcBorders>
            <w:vAlign w:val="center"/>
          </w:tcPr>
          <w:p w14:paraId="491DE73D" w14:textId="1C3E0C55" w:rsidR="002F3FB9" w:rsidRDefault="00AE757D" w:rsidP="002F3FB9">
            <w:pPr>
              <w:keepNext/>
              <w:keepLines/>
              <w:spacing w:before="60" w:after="60"/>
              <w:ind w:left="-18"/>
              <w:jc w:val="center"/>
            </w:pPr>
            <w:r>
              <w:rPr>
                <w:noProof/>
                <w:sz w:val="20"/>
              </w:rPr>
              <w:lastRenderedPageBreak/>
              <w:drawing>
                <wp:inline distT="0" distB="0" distL="0" distR="0" wp14:anchorId="23302DC9" wp14:editId="23B61B32">
                  <wp:extent cx="30162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1B3CD90B" w14:textId="77777777" w:rsidR="002F3FB9" w:rsidRPr="003F40EF" w:rsidRDefault="002F3FB9" w:rsidP="002F3FB9">
            <w:r>
              <w:t xml:space="preserve">If you have implemented enhanced Caché Cube security as described in AXP INFO #27, </w:t>
            </w:r>
            <w:r w:rsidRPr="00676919">
              <w:rPr>
                <w:i/>
              </w:rPr>
              <w:t>Enhanced Cach</w:t>
            </w:r>
            <w:r>
              <w:t>é</w:t>
            </w:r>
            <w:r w:rsidRPr="00676919">
              <w:rPr>
                <w:i/>
              </w:rPr>
              <w:t xml:space="preserve"> Cube and DCL Access Security</w:t>
            </w:r>
            <w:r>
              <w:t xml:space="preserve">, you will need to grant the new VLINK account access to Caché from the VMS command prompt.  Information about enhanced Caché Cube security and instructions for granting access are described in AXP INFO #27 which can be found on the HealtheSystems Technical Support Team (HSTS) web page at: </w:t>
            </w:r>
            <w:hyperlink r:id="rId37" w:history="1">
              <w:r w:rsidRPr="00AF7242">
                <w:rPr>
                  <w:rStyle w:val="Hyperlink"/>
                </w:rPr>
                <w:t>http://vaww.va.gov/custsvc/cssupp/axp/default.asp</w:t>
              </w:r>
            </w:hyperlink>
            <w:r>
              <w:t>. The information can also be obtained from FORUM in the SHARED MAIL basket labeled AXP INFO MESSAGES.</w:t>
            </w:r>
          </w:p>
        </w:tc>
      </w:tr>
    </w:tbl>
    <w:p w14:paraId="4716632A" w14:textId="77777777" w:rsidR="003F40EF" w:rsidRDefault="003F40EF"/>
    <w:p w14:paraId="40E70D69" w14:textId="77777777" w:rsidR="00DA6C39" w:rsidRDefault="00DA6C39">
      <w:pPr>
        <w:rPr>
          <w:rFonts w:ascii="Arial" w:hAnsi="Arial" w:cs="Arial"/>
          <w:sz w:val="20"/>
          <w:szCs w:val="20"/>
        </w:rPr>
      </w:pPr>
    </w:p>
    <w:p w14:paraId="7AFA5619" w14:textId="77777777" w:rsidR="00DA6C39" w:rsidRDefault="00DA6C39" w:rsidP="00A8400F">
      <w:pPr>
        <w:pStyle w:val="Heading3"/>
      </w:pPr>
      <w:bookmarkStart w:id="84" w:name="_Toc6115836"/>
      <w:bookmarkStart w:id="85" w:name="_Toc42503190"/>
      <w:bookmarkStart w:id="86" w:name="_Toc52855508"/>
      <w:bookmarkStart w:id="87" w:name="_Toc136061870"/>
      <w:bookmarkStart w:id="88" w:name="_Toc42503188"/>
      <w:bookmarkStart w:id="89" w:name="_Toc52855506"/>
      <w:bookmarkStart w:id="90" w:name="_Toc88549752"/>
      <w:r>
        <w:t>Listener</w:t>
      </w:r>
      <w:bookmarkEnd w:id="84"/>
      <w:r>
        <w:t xml:space="preserve"> Management for Cach</w:t>
      </w:r>
      <w:r w:rsidR="001D7A7A" w:rsidRPr="004034C9">
        <w:t>é</w:t>
      </w:r>
      <w:r>
        <w:t xml:space="preserve">/NT </w:t>
      </w:r>
      <w:bookmarkEnd w:id="85"/>
      <w:bookmarkEnd w:id="86"/>
      <w:r>
        <w:t>Systems</w:t>
      </w:r>
      <w:bookmarkEnd w:id="87"/>
    </w:p>
    <w:p w14:paraId="70C5FEEE" w14:textId="77777777" w:rsidR="00DA6C39" w:rsidRDefault="004034C9">
      <w:r>
        <w:t xml:space="preserve">See Appendix A, </w:t>
      </w:r>
      <w:r w:rsidRPr="004034C9">
        <w:t xml:space="preserve">“Listener Management for </w:t>
      </w:r>
      <w:smartTag w:uri="urn:schemas-microsoft-com:office:smarttags" w:element="place">
        <w:smartTag w:uri="urn:schemas-microsoft-com:office:smarttags" w:element="City">
          <w:r w:rsidR="00F31656" w:rsidRPr="004034C9">
            <w:t>Caché</w:t>
          </w:r>
        </w:smartTag>
        <w:r w:rsidRPr="004034C9">
          <w:t xml:space="preserve"> </w:t>
        </w:r>
        <w:smartTag w:uri="urn:schemas-microsoft-com:office:smarttags" w:element="State">
          <w:r w:rsidRPr="004034C9">
            <w:t>NT</w:t>
          </w:r>
        </w:smartTag>
      </w:smartTag>
      <w:r>
        <w:t xml:space="preserve">,” in the </w:t>
      </w:r>
      <w:r w:rsidRPr="004034C9">
        <w:rPr>
          <w:i/>
        </w:rPr>
        <w:t xml:space="preserve">VistALink 1.5 </w:t>
      </w:r>
      <w:r w:rsidR="00010D00">
        <w:rPr>
          <w:i/>
        </w:rPr>
        <w:t>System Management Guide</w:t>
      </w:r>
      <w:r w:rsidR="00DA6C39">
        <w:t>.</w:t>
      </w:r>
    </w:p>
    <w:p w14:paraId="76D1E86B" w14:textId="77777777" w:rsidR="00DA6C39" w:rsidRDefault="00DA6C39">
      <w:pPr>
        <w:pStyle w:val="FigureTitle"/>
        <w:ind w:left="720"/>
        <w:rPr>
          <w:rFonts w:cs="Arial"/>
          <w:sz w:val="20"/>
          <w:szCs w:val="20"/>
        </w:rPr>
      </w:pPr>
    </w:p>
    <w:p w14:paraId="6DCE49BA" w14:textId="77777777" w:rsidR="00DA6C39" w:rsidRDefault="00DA6C39" w:rsidP="00A8400F">
      <w:pPr>
        <w:pStyle w:val="Heading3"/>
      </w:pPr>
      <w:bookmarkStart w:id="91" w:name="_Toc136061871"/>
      <w:r>
        <w:t>Listener Management for DSM/VMS Systems</w:t>
      </w:r>
      <w:bookmarkEnd w:id="91"/>
    </w:p>
    <w:p w14:paraId="1DEF6453" w14:textId="77777777" w:rsidR="00DA6C39" w:rsidRDefault="00DA6C39">
      <w:pPr>
        <w:rPr>
          <w:i/>
        </w:rPr>
      </w:pPr>
      <w:r>
        <w:t xml:space="preserve">See Appendix B, </w:t>
      </w:r>
      <w:r w:rsidR="004034C9" w:rsidRPr="004034C9">
        <w:t xml:space="preserve">“Listener Management for </w:t>
      </w:r>
      <w:r w:rsidR="004034C9">
        <w:t xml:space="preserve">DSM/VMS Systems,” in the </w:t>
      </w:r>
      <w:r w:rsidR="004034C9" w:rsidRPr="004034C9">
        <w:rPr>
          <w:i/>
        </w:rPr>
        <w:t xml:space="preserve">VistALink 1.5 </w:t>
      </w:r>
      <w:r w:rsidR="00010D00">
        <w:rPr>
          <w:i/>
        </w:rPr>
        <w:t>System Management Guide</w:t>
      </w:r>
      <w:r>
        <w:rPr>
          <w:i/>
        </w:rPr>
        <w:t>.</w:t>
      </w:r>
    </w:p>
    <w:p w14:paraId="03E89275" w14:textId="77777777" w:rsidR="00676919" w:rsidRDefault="00676919"/>
    <w:p w14:paraId="0C473EDD" w14:textId="77777777" w:rsidR="00DA6C39" w:rsidRDefault="0055294E" w:rsidP="0096218A">
      <w:pPr>
        <w:pStyle w:val="Heading2"/>
      </w:pPr>
      <w:bookmarkStart w:id="92" w:name="_Verifying_Successful_Installation"/>
      <w:bookmarkStart w:id="93" w:name="_Toc136061872"/>
      <w:bookmarkEnd w:id="88"/>
      <w:bookmarkEnd w:id="89"/>
      <w:bookmarkEnd w:id="90"/>
      <w:bookmarkEnd w:id="92"/>
      <w:r>
        <w:t>Verify</w:t>
      </w:r>
      <w:r w:rsidR="00E96FA5">
        <w:t>ing</w:t>
      </w:r>
      <w:r>
        <w:t xml:space="preserve"> </w:t>
      </w:r>
      <w:r w:rsidR="00295B85">
        <w:t>Listener Connectivity</w:t>
      </w:r>
      <w:bookmarkEnd w:id="93"/>
      <w:r>
        <w:t xml:space="preserve"> </w:t>
      </w:r>
    </w:p>
    <w:p w14:paraId="24436C25" w14:textId="77777777" w:rsidR="008042DE" w:rsidRDefault="00212DB9" w:rsidP="00E84FB9">
      <w:bookmarkStart w:id="94" w:name="_Toc42503176"/>
      <w:r w:rsidRPr="00E84FB9">
        <w:t xml:space="preserve">  </w:t>
      </w:r>
      <w:r w:rsidR="00E84FB9">
        <w:t xml:space="preserve">The general process </w:t>
      </w:r>
      <w:r w:rsidR="00DF405F">
        <w:t>for testing the listener is as follows</w:t>
      </w:r>
      <w:r w:rsidR="00E84FB9">
        <w:t>:</w:t>
      </w:r>
    </w:p>
    <w:p w14:paraId="49988256" w14:textId="77777777" w:rsidR="00E84FB9" w:rsidRPr="00E84FB9" w:rsidRDefault="00E84FB9" w:rsidP="00E84FB9"/>
    <w:p w14:paraId="7ACCEE3D" w14:textId="77777777" w:rsidR="0055294E" w:rsidRDefault="0055294E" w:rsidP="00E84FB9">
      <w:pPr>
        <w:numPr>
          <w:ilvl w:val="0"/>
          <w:numId w:val="33"/>
        </w:numPr>
      </w:pPr>
      <w:r>
        <w:t xml:space="preserve">Ping the </w:t>
      </w:r>
      <w:r w:rsidR="004C4A47">
        <w:t>s</w:t>
      </w:r>
      <w:r w:rsidR="00F3107A">
        <w:t>erver</w:t>
      </w:r>
    </w:p>
    <w:p w14:paraId="22DC8190" w14:textId="77777777" w:rsidR="00212DB9" w:rsidRDefault="00F3107A" w:rsidP="00E84FB9">
      <w:pPr>
        <w:numPr>
          <w:ilvl w:val="0"/>
          <w:numId w:val="33"/>
        </w:numPr>
      </w:pPr>
      <w:r>
        <w:t>Confirm the Listener type via Telnet</w:t>
      </w:r>
    </w:p>
    <w:p w14:paraId="00633E45" w14:textId="77777777" w:rsidR="001160DA" w:rsidRPr="00E84FB9" w:rsidRDefault="00AD17AB" w:rsidP="001160DA">
      <w:pPr>
        <w:numPr>
          <w:ilvl w:val="0"/>
          <w:numId w:val="33"/>
        </w:numPr>
      </w:pPr>
      <w:r>
        <w:t>Test c</w:t>
      </w:r>
      <w:r w:rsidR="0055294E">
        <w:t xml:space="preserve">onnectivity with </w:t>
      </w:r>
      <w:r w:rsidR="00402CC9">
        <w:t xml:space="preserve">the </w:t>
      </w:r>
      <w:r w:rsidR="0055294E">
        <w:t>VistALink J2SE S</w:t>
      </w:r>
      <w:r w:rsidR="00402CC9">
        <w:t>wingTester sample a</w:t>
      </w:r>
      <w:r w:rsidR="0055294E">
        <w:t>pplication</w:t>
      </w:r>
      <w:r w:rsidR="00502E4D">
        <w:t xml:space="preserve">  </w:t>
      </w:r>
    </w:p>
    <w:p w14:paraId="7A587F15" w14:textId="77777777" w:rsidR="00502E4D" w:rsidRPr="00502E4D" w:rsidRDefault="00502E4D" w:rsidP="00502E4D">
      <w:bookmarkStart w:id="95" w:name="_Toc6115856"/>
      <w:bookmarkStart w:id="96" w:name="_Toc42503224"/>
      <w:bookmarkStart w:id="97" w:name="_Toc52855499"/>
      <w:bookmarkEnd w:id="94"/>
    </w:p>
    <w:p w14:paraId="3010344E" w14:textId="77777777" w:rsidR="00502E4D" w:rsidRPr="00502E4D" w:rsidRDefault="0055294E" w:rsidP="00A8400F">
      <w:pPr>
        <w:pStyle w:val="Heading3"/>
      </w:pPr>
      <w:bookmarkStart w:id="98" w:name="_Toc136061873"/>
      <w:r>
        <w:lastRenderedPageBreak/>
        <w:t xml:space="preserve">Ping the </w:t>
      </w:r>
      <w:bookmarkStart w:id="99" w:name="_Toc44410453"/>
      <w:bookmarkEnd w:id="95"/>
      <w:bookmarkEnd w:id="96"/>
      <w:bookmarkEnd w:id="97"/>
      <w:r w:rsidR="00F3107A">
        <w:t>Server</w:t>
      </w:r>
      <w:bookmarkEnd w:id="98"/>
    </w:p>
    <w:p w14:paraId="78B356F2" w14:textId="77777777" w:rsidR="00502E4D" w:rsidRPr="000E4EDC" w:rsidRDefault="00DA6C39">
      <w:pPr>
        <w:keepNext/>
        <w:keepLines/>
        <w:rPr>
          <w:b/>
        </w:rPr>
      </w:pPr>
      <w:r w:rsidRPr="000E4EDC">
        <w:rPr>
          <w:b/>
        </w:rPr>
        <w:t xml:space="preserve">To detect and avoid network problems, </w:t>
      </w:r>
      <w:r w:rsidR="008042DE" w:rsidRPr="000E4EDC">
        <w:rPr>
          <w:b/>
        </w:rPr>
        <w:t xml:space="preserve">try </w:t>
      </w:r>
      <w:r w:rsidRPr="000E4EDC">
        <w:rPr>
          <w:b/>
        </w:rPr>
        <w:t xml:space="preserve">the </w:t>
      </w:r>
      <w:r w:rsidR="007924F9" w:rsidRPr="000E4EDC">
        <w:rPr>
          <w:b/>
        </w:rPr>
        <w:t>following:</w:t>
      </w:r>
    </w:p>
    <w:p w14:paraId="131B6E1D" w14:textId="77777777" w:rsidR="00DA6C39" w:rsidRDefault="001F7F68" w:rsidP="001F7F68">
      <w:pPr>
        <w:keepNext/>
        <w:keepLines/>
        <w:numPr>
          <w:ilvl w:val="0"/>
          <w:numId w:val="55"/>
        </w:numPr>
        <w:spacing w:before="120"/>
      </w:pPr>
      <w:r>
        <w:t>M</w:t>
      </w:r>
      <w:r w:rsidR="00DA6C39">
        <w:t xml:space="preserve">ake sure you can reach the </w:t>
      </w:r>
      <w:r w:rsidR="008042DE">
        <w:t>VistA/</w:t>
      </w:r>
      <w:r w:rsidR="00DA6C39">
        <w:t>M server you are trying to connect to through TCP.</w:t>
      </w:r>
    </w:p>
    <w:p w14:paraId="1E5C0D1A" w14:textId="77777777" w:rsidR="00DA6C39" w:rsidRDefault="00DA6C39" w:rsidP="001F7F68">
      <w:pPr>
        <w:keepNext/>
        <w:keepLines/>
        <w:numPr>
          <w:ilvl w:val="0"/>
          <w:numId w:val="55"/>
        </w:numPr>
        <w:spacing w:before="120"/>
      </w:pPr>
      <w:r>
        <w:t>At the DOS/Command prompt type “</w:t>
      </w:r>
      <w:smartTag w:uri="urn:schemas-microsoft-com:office:smarttags" w:element="place">
        <w:r>
          <w:t>PING</w:t>
        </w:r>
      </w:smartTag>
      <w:r>
        <w:t xml:space="preserve"> nnn.nnn.nnn.nnn” </w:t>
      </w:r>
      <w:r w:rsidR="00AD17AB">
        <w:t>for</w:t>
      </w:r>
      <w:r>
        <w:t xml:space="preserve"> the </w:t>
      </w:r>
      <w:r w:rsidR="008042DE">
        <w:t>VistA/</w:t>
      </w:r>
      <w:r>
        <w:t>M server to which you are trying to connect (where nnn.nnn.nnn.nnn equals the IP address of the server). For example:</w:t>
      </w:r>
    </w:p>
    <w:p w14:paraId="4C6F6B9F" w14:textId="77777777" w:rsidR="00DA6C39" w:rsidRDefault="00DA6C39">
      <w:pPr>
        <w:keepNext/>
        <w:keepLines/>
        <w:spacing w:before="120" w:after="120"/>
        <w:ind w:left="720"/>
        <w:rPr>
          <w:rFonts w:ascii="Courier New" w:hAnsi="Courier New"/>
          <w:b/>
        </w:rPr>
      </w:pPr>
      <w:r>
        <w:rPr>
          <w:rFonts w:ascii="Courier New" w:hAnsi="Courier New"/>
        </w:rPr>
        <w:t xml:space="preserve">C:\&gt; </w:t>
      </w:r>
      <w:smartTag w:uri="urn:schemas-microsoft-com:office:smarttags" w:element="place">
        <w:r w:rsidRPr="00063A02">
          <w:rPr>
            <w:rFonts w:ascii="Courier New" w:hAnsi="Courier New"/>
          </w:rPr>
          <w:t>PING</w:t>
        </w:r>
      </w:smartTag>
      <w:r w:rsidRPr="00063A02">
        <w:rPr>
          <w:rFonts w:ascii="Courier New" w:hAnsi="Courier New"/>
        </w:rPr>
        <w:t xml:space="preserve"> 127.0.0.1 &lt;RET&gt;</w:t>
      </w:r>
    </w:p>
    <w:p w14:paraId="6980900C" w14:textId="77777777" w:rsidR="00DA6C39" w:rsidRDefault="00DA6C39">
      <w:pPr>
        <w:keepNext/>
        <w:keepLines/>
        <w:ind w:left="630"/>
      </w:pPr>
    </w:p>
    <w:tbl>
      <w:tblPr>
        <w:tblW w:w="8784" w:type="dxa"/>
        <w:tblInd w:w="108" w:type="dxa"/>
        <w:tblLayout w:type="fixed"/>
        <w:tblLook w:val="0000" w:firstRow="0" w:lastRow="0" w:firstColumn="0" w:lastColumn="0" w:noHBand="0" w:noVBand="0"/>
      </w:tblPr>
      <w:tblGrid>
        <w:gridCol w:w="738"/>
        <w:gridCol w:w="8046"/>
      </w:tblGrid>
      <w:tr w:rsidR="00DA6C39" w14:paraId="062CB3F0" w14:textId="77777777">
        <w:trPr>
          <w:cantSplit/>
        </w:trPr>
        <w:tc>
          <w:tcPr>
            <w:tcW w:w="738" w:type="dxa"/>
            <w:tcBorders>
              <w:top w:val="single" w:sz="4" w:space="0" w:color="auto"/>
              <w:left w:val="single" w:sz="4" w:space="0" w:color="auto"/>
              <w:bottom w:val="single" w:sz="4" w:space="0" w:color="auto"/>
              <w:right w:val="single" w:sz="4" w:space="0" w:color="auto"/>
            </w:tcBorders>
          </w:tcPr>
          <w:p w14:paraId="0422FBAC" w14:textId="30ACB97A" w:rsidR="00DA6C39" w:rsidRDefault="00AE757D">
            <w:pPr>
              <w:keepNext/>
              <w:keepLines/>
              <w:spacing w:before="60" w:after="60"/>
              <w:ind w:left="-18"/>
            </w:pPr>
            <w:r>
              <w:rPr>
                <w:noProof/>
                <w:sz w:val="20"/>
              </w:rPr>
              <w:drawing>
                <wp:inline distT="0" distB="0" distL="0" distR="0" wp14:anchorId="0A593132" wp14:editId="491473D6">
                  <wp:extent cx="310515" cy="31051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4D1DAAC2" w14:textId="77777777" w:rsidR="00DA6C39" w:rsidRDefault="00F059BB">
            <w:pPr>
              <w:keepNext/>
              <w:keepLines/>
              <w:spacing w:before="60" w:after="60"/>
              <w:ind w:left="-18"/>
              <w:rPr>
                <w:b/>
                <w:bCs/>
              </w:rPr>
            </w:pPr>
            <w:smartTag w:uri="urn:schemas-microsoft-com:office:smarttags" w:element="place">
              <w:r>
                <w:rPr>
                  <w:iCs/>
                </w:rPr>
                <w:t>PING</w:t>
              </w:r>
            </w:smartTag>
            <w:r>
              <w:rPr>
                <w:iCs/>
              </w:rPr>
              <w:t xml:space="preserve"> </w:t>
            </w:r>
            <w:r w:rsidR="00DA6C39">
              <w:rPr>
                <w:iCs/>
              </w:rPr>
              <w:t xml:space="preserve">is a way to test connectivity. </w:t>
            </w:r>
            <w:r>
              <w:rPr>
                <w:iCs/>
              </w:rPr>
              <w:t>It</w:t>
            </w:r>
            <w:r w:rsidR="00DA6C39">
              <w:rPr>
                <w:iCs/>
              </w:rPr>
              <w:t xml:space="preserve"> sends an Internet Control Message Protocol (ICMP) packet to the server in question and requests a response. It verifies that the server is running and the network is properly configured.</w:t>
            </w:r>
          </w:p>
        </w:tc>
      </w:tr>
    </w:tbl>
    <w:p w14:paraId="7BFFC165" w14:textId="77777777" w:rsidR="00DA6C39" w:rsidRDefault="00DA6C39" w:rsidP="00F3107A">
      <w:pPr>
        <w:keepNext/>
        <w:keepLines/>
        <w:rPr>
          <w:sz w:val="22"/>
        </w:rPr>
      </w:pPr>
    </w:p>
    <w:tbl>
      <w:tblPr>
        <w:tblW w:w="8784" w:type="dxa"/>
        <w:tblInd w:w="108" w:type="dxa"/>
        <w:tblLayout w:type="fixed"/>
        <w:tblLook w:val="0000" w:firstRow="0" w:lastRow="0" w:firstColumn="0" w:lastColumn="0" w:noHBand="0" w:noVBand="0"/>
      </w:tblPr>
      <w:tblGrid>
        <w:gridCol w:w="738"/>
        <w:gridCol w:w="8046"/>
      </w:tblGrid>
      <w:tr w:rsidR="00063A02" w14:paraId="20B04E81" w14:textId="77777777">
        <w:trPr>
          <w:cantSplit/>
        </w:trPr>
        <w:tc>
          <w:tcPr>
            <w:tcW w:w="738" w:type="dxa"/>
            <w:tcBorders>
              <w:top w:val="single" w:sz="4" w:space="0" w:color="auto"/>
              <w:left w:val="single" w:sz="4" w:space="0" w:color="auto"/>
              <w:bottom w:val="single" w:sz="4" w:space="0" w:color="auto"/>
              <w:right w:val="single" w:sz="4" w:space="0" w:color="auto"/>
            </w:tcBorders>
          </w:tcPr>
          <w:p w14:paraId="1DAB3D46" w14:textId="7D6DF869" w:rsidR="00063A02" w:rsidRDefault="00AE757D" w:rsidP="00E72C04">
            <w:pPr>
              <w:keepNext/>
              <w:keepLines/>
              <w:spacing w:before="60" w:after="60"/>
              <w:ind w:left="-18"/>
            </w:pPr>
            <w:r>
              <w:rPr>
                <w:noProof/>
                <w:sz w:val="20"/>
              </w:rPr>
              <w:drawing>
                <wp:inline distT="0" distB="0" distL="0" distR="0" wp14:anchorId="1AC0EEFB" wp14:editId="24481C2F">
                  <wp:extent cx="310515" cy="31051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4D5A6A64" w14:textId="77777777" w:rsidR="00063A02" w:rsidRDefault="00063A02" w:rsidP="00E72C04">
            <w:pPr>
              <w:keepNext/>
              <w:keepLines/>
              <w:spacing w:before="60" w:after="60"/>
              <w:ind w:left="-18"/>
              <w:rPr>
                <w:b/>
                <w:bCs/>
              </w:rPr>
            </w:pPr>
            <w:r w:rsidRPr="00063A02">
              <w:rPr>
                <w:iCs/>
              </w:rPr>
              <w:t>If the VistA/M server is unreachable, there is a network problem</w:t>
            </w:r>
            <w:r w:rsidR="00DF6B82">
              <w:rPr>
                <w:iCs/>
              </w:rPr>
              <w:t>,</w:t>
            </w:r>
            <w:r w:rsidRPr="00063A02">
              <w:rPr>
                <w:iCs/>
              </w:rPr>
              <w:t xml:space="preserve"> and you should consult with your network administrator.</w:t>
            </w:r>
          </w:p>
        </w:tc>
      </w:tr>
    </w:tbl>
    <w:p w14:paraId="26C06BFA" w14:textId="77777777" w:rsidR="00063A02" w:rsidRDefault="00063A02" w:rsidP="00F3107A">
      <w:pPr>
        <w:keepNext/>
        <w:keepLines/>
        <w:rPr>
          <w:sz w:val="22"/>
        </w:rPr>
      </w:pPr>
    </w:p>
    <w:p w14:paraId="3EFB29BE" w14:textId="77777777" w:rsidR="003B1B9A" w:rsidRDefault="003B1B9A" w:rsidP="003B1B9A"/>
    <w:p w14:paraId="447D2248" w14:textId="77777777" w:rsidR="003F40EF" w:rsidRDefault="003F40EF" w:rsidP="003F40EF">
      <w:pPr>
        <w:keepNext/>
        <w:keepLines/>
        <w:rPr>
          <w:sz w:val="22"/>
        </w:rPr>
      </w:pPr>
    </w:p>
    <w:p w14:paraId="0F991035" w14:textId="77777777" w:rsidR="001F7F68" w:rsidRPr="001F7F68" w:rsidRDefault="00E14B2F" w:rsidP="00A8400F">
      <w:pPr>
        <w:pStyle w:val="Heading3"/>
      </w:pPr>
      <w:bookmarkStart w:id="100" w:name="_Toc136061874"/>
      <w:r>
        <w:t>Connect to Listener via Telnet</w:t>
      </w:r>
      <w:bookmarkEnd w:id="100"/>
    </w:p>
    <w:p w14:paraId="7E0F71E1" w14:textId="77777777" w:rsidR="003F40EF" w:rsidRDefault="003F40EF" w:rsidP="001F7F68">
      <w:pPr>
        <w:keepNext/>
        <w:keepLines/>
        <w:numPr>
          <w:ilvl w:val="0"/>
          <w:numId w:val="56"/>
        </w:numPr>
        <w:spacing w:before="120"/>
        <w:rPr>
          <w:sz w:val="22"/>
        </w:rPr>
      </w:pPr>
      <w:r>
        <w:t xml:space="preserve">Telnet from your workstation to the IP address and port of the VistALink listener. On most workstations you </w:t>
      </w:r>
      <w:r w:rsidR="00F02B06">
        <w:t xml:space="preserve">can do this simply by entering the </w:t>
      </w:r>
      <w:r>
        <w:t xml:space="preserve">telnet </w:t>
      </w:r>
      <w:r w:rsidR="00F02B06">
        <w:t>IP address port</w:t>
      </w:r>
      <w:r>
        <w:t xml:space="preserve"> in a command window, e.g.:</w:t>
      </w:r>
      <w:r w:rsidDel="008042DE">
        <w:t xml:space="preserve"> </w:t>
      </w:r>
    </w:p>
    <w:p w14:paraId="3190C085" w14:textId="77777777" w:rsidR="003F40EF" w:rsidRDefault="003F40EF" w:rsidP="001F7F68">
      <w:pPr>
        <w:rPr>
          <w:rFonts w:ascii="Courier New" w:hAnsi="Courier New" w:cs="Courier New"/>
          <w:sz w:val="22"/>
        </w:rPr>
      </w:pPr>
    </w:p>
    <w:p w14:paraId="19368ADB" w14:textId="77777777" w:rsidR="003F40EF" w:rsidRDefault="003F40EF" w:rsidP="001F7F68">
      <w:pPr>
        <w:rPr>
          <w:rFonts w:ascii="Courier New" w:hAnsi="Courier New" w:cs="Courier New"/>
          <w:b/>
          <w:bCs/>
          <w:sz w:val="22"/>
        </w:rPr>
      </w:pPr>
      <w:r>
        <w:rPr>
          <w:rFonts w:ascii="Courier New" w:hAnsi="Courier New" w:cs="Courier New"/>
          <w:sz w:val="22"/>
        </w:rPr>
        <w:tab/>
        <w:t xml:space="preserve">c:\&gt; </w:t>
      </w:r>
      <w:r w:rsidRPr="00BA2082">
        <w:rPr>
          <w:rFonts w:ascii="Courier New" w:hAnsi="Courier New" w:cs="Courier New"/>
          <w:bCs/>
          <w:sz w:val="22"/>
        </w:rPr>
        <w:t>telnet 10.21.1.85 8000 &lt;RET&gt;</w:t>
      </w:r>
    </w:p>
    <w:p w14:paraId="5C79B38C" w14:textId="77777777" w:rsidR="003F40EF" w:rsidRDefault="003F40EF" w:rsidP="001F7F68">
      <w:pPr>
        <w:rPr>
          <w:rFonts w:ascii="Courier New" w:hAnsi="Courier New" w:cs="Courier New"/>
          <w:sz w:val="22"/>
        </w:rPr>
      </w:pPr>
    </w:p>
    <w:p w14:paraId="43E9E058" w14:textId="77777777" w:rsidR="003F40EF" w:rsidRDefault="003F40EF" w:rsidP="001F7F68">
      <w:pPr>
        <w:keepNext/>
        <w:keepLines/>
        <w:numPr>
          <w:ilvl w:val="0"/>
          <w:numId w:val="56"/>
        </w:numPr>
        <w:spacing w:before="120"/>
      </w:pPr>
      <w:r>
        <w:t>When you connect, press &lt;RET&gt;. If a VistALink listener is running on that port, you should see echoed som</w:t>
      </w:r>
      <w:r w:rsidR="00752B22">
        <w:t>ething similar to this example:</w:t>
      </w:r>
    </w:p>
    <w:p w14:paraId="7E506BAD" w14:textId="56E90F56" w:rsidR="00BF1427" w:rsidRPr="00BF1427" w:rsidRDefault="00AE757D" w:rsidP="00676919">
      <w:pPr>
        <w:keepNext/>
        <w:keepLines/>
        <w:pBdr>
          <w:top w:val="single" w:sz="4" w:space="1" w:color="auto"/>
          <w:left w:val="single" w:sz="4" w:space="4" w:color="auto"/>
          <w:bottom w:val="single" w:sz="4" w:space="1" w:color="auto"/>
          <w:right w:val="single" w:sz="4" w:space="4" w:color="auto"/>
        </w:pBdr>
        <w:spacing w:before="120"/>
        <w:ind w:left="408"/>
        <w:rPr>
          <w:rFonts w:ascii="Courier New" w:hAnsi="Courier New" w:cs="Courier New"/>
          <w:sz w:val="20"/>
          <w:szCs w:val="20"/>
        </w:rPr>
      </w:pPr>
      <w:r>
        <w:rPr>
          <w:noProof/>
        </w:rPr>
        <mc:AlternateContent>
          <mc:Choice Requires="wps">
            <w:drawing>
              <wp:anchor distT="0" distB="0" distL="114300" distR="114300" simplePos="0" relativeHeight="251657728" behindDoc="0" locked="0" layoutInCell="1" allowOverlap="1" wp14:anchorId="769CE647" wp14:editId="424E1566">
                <wp:simplePos x="0" y="0"/>
                <wp:positionH relativeFrom="column">
                  <wp:posOffset>152400</wp:posOffset>
                </wp:positionH>
                <wp:positionV relativeFrom="paragraph">
                  <wp:posOffset>345440</wp:posOffset>
                </wp:positionV>
                <wp:extent cx="1127760" cy="181610"/>
                <wp:effectExtent l="19050" t="22225" r="15240" b="15240"/>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8161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DC63C" id="Rectangle 4" o:spid="_x0000_s1026" alt="&quot;&quot;" style="position:absolute;margin-left:12pt;margin-top:27.2pt;width:88.8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" filled="f" strokeweight="2.25pt"/>
            </w:pict>
          </mc:Fallback>
        </mc:AlternateContent>
      </w:r>
      <w:r w:rsidR="00F14190">
        <w:rPr>
          <w:rFonts w:ascii="Courier New" w:hAnsi="Courier New" w:cs="Courier New"/>
          <w:sz w:val="20"/>
          <w:szCs w:val="20"/>
        </w:rPr>
        <w:t>&lt;?xml version="1.0</w:t>
      </w:r>
      <w:r w:rsidR="00BF1427" w:rsidRPr="00BF1427">
        <w:rPr>
          <w:rFonts w:ascii="Courier New" w:hAnsi="Courier New" w:cs="Courier New"/>
          <w:sz w:val="20"/>
          <w:szCs w:val="20"/>
        </w:rPr>
        <w:t>" encoding="utf-8" ?&gt;&lt;VistaLink messageType="gov.va.med.foundations.vistalink.system.fault" version="1.5" xmlns:xsi="http://www.w3.org/2001/XM</w:t>
      </w:r>
      <w:r w:rsidR="00BF1427">
        <w:rPr>
          <w:rFonts w:ascii="Courier New" w:hAnsi="Courier New" w:cs="Courier New"/>
          <w:sz w:val="20"/>
          <w:szCs w:val="20"/>
        </w:rPr>
        <w:t>LSchema-instance"</w:t>
      </w:r>
      <w:r w:rsidR="00BF1427" w:rsidRPr="00BF1427">
        <w:rPr>
          <w:rFonts w:ascii="Courier New" w:hAnsi="Courier New" w:cs="Courier New"/>
          <w:sz w:val="20"/>
          <w:szCs w:val="20"/>
        </w:rPr>
        <w:t>xsi:noNamespaceSchemaLocation="vlFault.xsd"&gt;&lt;Fault&gt;&lt;FaultCode&gt;</w:t>
      </w:r>
    </w:p>
    <w:p w14:paraId="6E3FD8A3" w14:textId="77777777" w:rsidR="00BF1427" w:rsidRPr="00BF1427" w:rsidRDefault="00BF1427" w:rsidP="00676919">
      <w:pPr>
        <w:keepNext/>
        <w:keepLines/>
        <w:pBdr>
          <w:top w:val="single" w:sz="4" w:space="1" w:color="auto"/>
          <w:left w:val="single" w:sz="4" w:space="4" w:color="auto"/>
          <w:bottom w:val="single" w:sz="4" w:space="1" w:color="auto"/>
          <w:right w:val="single" w:sz="4" w:space="4" w:color="auto"/>
        </w:pBdr>
        <w:spacing w:before="120"/>
        <w:ind w:left="408"/>
        <w:rPr>
          <w:rFonts w:ascii="Courier New" w:hAnsi="Courier New" w:cs="Courier New"/>
          <w:sz w:val="20"/>
          <w:szCs w:val="20"/>
        </w:rPr>
      </w:pPr>
      <w:r w:rsidRPr="00BF1427">
        <w:rPr>
          <w:rFonts w:ascii="Courier New" w:hAnsi="Courier New" w:cs="Courier New"/>
          <w:sz w:val="20"/>
          <w:szCs w:val="20"/>
        </w:rPr>
        <w:t>Server&lt;/FaultCode&gt;&lt;FaultString&gt;System Error&lt;/FaultString&gt;&lt;FaultActor&gt;&lt;/FaultActor&gt;&lt;Detail&gt;&lt;Error type="system" code="181001" &gt;&lt;Message&gt;&lt;![CDATA[A system error occurred in M: &lt;SUBSCRIPT&gt;SETMSG+5^XOBVRH]]&gt;&lt;/Message&gt;&lt;/Error&gt;&lt;/Detail&gt;&lt;/Fault&gt;&lt;/</w:t>
      </w:r>
    </w:p>
    <w:p w14:paraId="2266CABF" w14:textId="77777777" w:rsidR="00BF1427" w:rsidRPr="00BF1427" w:rsidRDefault="00BF1427" w:rsidP="00BF1427">
      <w:pPr>
        <w:keepNext/>
        <w:keepLines/>
        <w:pBdr>
          <w:top w:val="single" w:sz="4" w:space="1" w:color="auto"/>
          <w:left w:val="single" w:sz="4" w:space="4" w:color="auto"/>
          <w:bottom w:val="single" w:sz="4" w:space="1" w:color="auto"/>
          <w:right w:val="single" w:sz="4" w:space="4" w:color="auto"/>
        </w:pBdr>
        <w:spacing w:before="120"/>
        <w:ind w:left="408"/>
        <w:rPr>
          <w:rFonts w:ascii="Courier New" w:hAnsi="Courier New" w:cs="Courier New"/>
          <w:sz w:val="20"/>
          <w:szCs w:val="20"/>
        </w:rPr>
      </w:pPr>
      <w:r w:rsidRPr="00BF1427">
        <w:rPr>
          <w:rFonts w:ascii="Courier New" w:hAnsi="Courier New" w:cs="Courier New"/>
          <w:sz w:val="20"/>
          <w:szCs w:val="20"/>
        </w:rPr>
        <w:t>VistaLink&gt;♦</w:t>
      </w:r>
    </w:p>
    <w:p w14:paraId="5C7CB9A8" w14:textId="77777777" w:rsidR="00DA6C39" w:rsidRDefault="00DA6C39">
      <w:pPr>
        <w:tabs>
          <w:tab w:val="left" w:pos="1080"/>
        </w:tabs>
        <w:ind w:left="360"/>
        <w:rPr>
          <w:sz w:val="22"/>
        </w:rPr>
      </w:pPr>
    </w:p>
    <w:p w14:paraId="37EB4BAE" w14:textId="77777777" w:rsidR="00DA6C39" w:rsidRDefault="00DA6C39" w:rsidP="001F7F68">
      <w:pPr>
        <w:ind w:left="384"/>
      </w:pPr>
      <w:r>
        <w:t xml:space="preserve">Although there is an error message echoed in this display, the error is due to the fact that </w:t>
      </w:r>
      <w:r w:rsidR="003001A5">
        <w:t>you</w:t>
      </w:r>
      <w:r>
        <w:t xml:space="preserve"> are connecting from telnet rather than from a VistALink client. If an XML message similar to th</w:t>
      </w:r>
      <w:r w:rsidR="00DF6B82">
        <w:t>e one above is echoed back,</w:t>
      </w:r>
      <w:r>
        <w:t xml:space="preserve"> the network connection between </w:t>
      </w:r>
      <w:r>
        <w:lastRenderedPageBreak/>
        <w:t>your workstation and the VistALink listener at the requested IP address and port is valid</w:t>
      </w:r>
      <w:r w:rsidR="00F3107A">
        <w:t>.</w:t>
      </w:r>
      <w:r>
        <w:t xml:space="preserve"> </w:t>
      </w:r>
    </w:p>
    <w:p w14:paraId="58C33065" w14:textId="77777777" w:rsidR="00F3107A" w:rsidRDefault="00F3107A" w:rsidP="00181FE0">
      <w:pPr>
        <w:tabs>
          <w:tab w:val="left" w:pos="1080"/>
        </w:tabs>
      </w:pPr>
    </w:p>
    <w:p w14:paraId="532478E5" w14:textId="77777777" w:rsidR="00F3107A" w:rsidRDefault="00F3107A" w:rsidP="00181FE0">
      <w:pPr>
        <w:tabs>
          <w:tab w:val="left" w:pos="1080"/>
        </w:tabs>
      </w:pPr>
      <w:r>
        <w:t>If you cannot make the telnet connection, there may be a problem somewhere in the network / firewall / machine TCP configuration.</w:t>
      </w:r>
    </w:p>
    <w:p w14:paraId="393EB9BD" w14:textId="77777777" w:rsidR="00022CB6" w:rsidRDefault="00022CB6" w:rsidP="00181FE0">
      <w:pPr>
        <w:tabs>
          <w:tab w:val="left" w:pos="1080"/>
        </w:tabs>
      </w:pPr>
    </w:p>
    <w:p w14:paraId="36686B9E" w14:textId="77777777" w:rsidR="00022CB6" w:rsidRDefault="00022CB6" w:rsidP="00181FE0">
      <w:pPr>
        <w:tabs>
          <w:tab w:val="left" w:pos="1080"/>
        </w:tabs>
      </w:pPr>
      <w:r>
        <w:t>If you connect but do not see XML output similar to that in the sample in step 2 above when you press &lt;RETURN&gt;</w:t>
      </w:r>
      <w:r w:rsidR="005B5550">
        <w:t>, check the type of listener that is running in the port</w:t>
      </w:r>
      <w:r w:rsidR="00295B85">
        <w:t>. (I</w:t>
      </w:r>
      <w:r w:rsidR="005B5550">
        <w:t xml:space="preserve">t may be a </w:t>
      </w:r>
      <w:r w:rsidR="00295B85">
        <w:t xml:space="preserve">Broker, HL7, or other </w:t>
      </w:r>
      <w:r w:rsidR="00785657">
        <w:t xml:space="preserve">type of </w:t>
      </w:r>
      <w:r w:rsidR="00295B85">
        <w:t>listener.)</w:t>
      </w:r>
    </w:p>
    <w:p w14:paraId="5EF54BB6" w14:textId="77777777" w:rsidR="00F14190" w:rsidRDefault="00F14190" w:rsidP="00181FE0">
      <w:pPr>
        <w:tabs>
          <w:tab w:val="left" w:pos="1080"/>
        </w:tabs>
      </w:pPr>
    </w:p>
    <w:tbl>
      <w:tblPr>
        <w:tblW w:w="8784" w:type="dxa"/>
        <w:tblInd w:w="108" w:type="dxa"/>
        <w:tblLayout w:type="fixed"/>
        <w:tblLook w:val="0000" w:firstRow="0" w:lastRow="0" w:firstColumn="0" w:lastColumn="0" w:noHBand="0" w:noVBand="0"/>
      </w:tblPr>
      <w:tblGrid>
        <w:gridCol w:w="738"/>
        <w:gridCol w:w="8046"/>
      </w:tblGrid>
      <w:tr w:rsidR="00F14190" w14:paraId="568580E0" w14:textId="77777777">
        <w:trPr>
          <w:cantSplit/>
        </w:trPr>
        <w:tc>
          <w:tcPr>
            <w:tcW w:w="738" w:type="dxa"/>
            <w:tcBorders>
              <w:top w:val="single" w:sz="4" w:space="0" w:color="auto"/>
              <w:left w:val="single" w:sz="4" w:space="0" w:color="auto"/>
              <w:bottom w:val="single" w:sz="4" w:space="0" w:color="auto"/>
              <w:right w:val="single" w:sz="4" w:space="0" w:color="auto"/>
            </w:tcBorders>
          </w:tcPr>
          <w:p w14:paraId="0366719E" w14:textId="1ADAA538" w:rsidR="00F14190" w:rsidRDefault="00AE757D" w:rsidP="00531065">
            <w:pPr>
              <w:keepNext/>
              <w:keepLines/>
              <w:spacing w:before="60" w:after="60"/>
              <w:ind w:left="-18"/>
            </w:pPr>
            <w:r>
              <w:rPr>
                <w:noProof/>
                <w:sz w:val="20"/>
              </w:rPr>
              <w:drawing>
                <wp:inline distT="0" distB="0" distL="0" distR="0" wp14:anchorId="7C3B1C7D" wp14:editId="304D26EA">
                  <wp:extent cx="310515" cy="31051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0C216E7A" w14:textId="77777777" w:rsidR="00F14190" w:rsidRDefault="00F14190" w:rsidP="00531065">
            <w:pPr>
              <w:tabs>
                <w:tab w:val="left" w:pos="1080"/>
              </w:tabs>
            </w:pPr>
            <w:r>
              <w:t>To disconnect the session, press and hold the CTRL key then press the right brace “]” key:   CTRL + ]</w:t>
            </w:r>
          </w:p>
          <w:p w14:paraId="7997FB02" w14:textId="77777777" w:rsidR="00F14190" w:rsidRPr="00770686" w:rsidRDefault="00F14190" w:rsidP="00531065">
            <w:pPr>
              <w:tabs>
                <w:tab w:val="left" w:pos="1080"/>
              </w:tabs>
            </w:pPr>
            <w:r>
              <w:t>This will properly disconnect the telnet connection.</w:t>
            </w:r>
          </w:p>
        </w:tc>
      </w:tr>
    </w:tbl>
    <w:p w14:paraId="5AADE2AC" w14:textId="77777777" w:rsidR="00F14190" w:rsidRDefault="00F14190" w:rsidP="00181FE0">
      <w:pPr>
        <w:tabs>
          <w:tab w:val="left" w:pos="1080"/>
        </w:tabs>
      </w:pPr>
    </w:p>
    <w:p w14:paraId="5BDDBD65" w14:textId="77777777" w:rsidR="00770686" w:rsidRDefault="00770686" w:rsidP="00181FE0">
      <w:pPr>
        <w:tabs>
          <w:tab w:val="left" w:pos="1080"/>
        </w:tabs>
      </w:pPr>
    </w:p>
    <w:tbl>
      <w:tblPr>
        <w:tblW w:w="8784" w:type="dxa"/>
        <w:tblInd w:w="108" w:type="dxa"/>
        <w:tblLayout w:type="fixed"/>
        <w:tblLook w:val="0000" w:firstRow="0" w:lastRow="0" w:firstColumn="0" w:lastColumn="0" w:noHBand="0" w:noVBand="0"/>
      </w:tblPr>
      <w:tblGrid>
        <w:gridCol w:w="738"/>
        <w:gridCol w:w="8046"/>
      </w:tblGrid>
      <w:tr w:rsidR="00770686" w14:paraId="58B48F89" w14:textId="77777777">
        <w:trPr>
          <w:cantSplit/>
        </w:trPr>
        <w:tc>
          <w:tcPr>
            <w:tcW w:w="738" w:type="dxa"/>
            <w:tcBorders>
              <w:top w:val="single" w:sz="4" w:space="0" w:color="auto"/>
              <w:left w:val="single" w:sz="4" w:space="0" w:color="auto"/>
              <w:bottom w:val="single" w:sz="4" w:space="0" w:color="auto"/>
              <w:right w:val="single" w:sz="4" w:space="0" w:color="auto"/>
            </w:tcBorders>
          </w:tcPr>
          <w:p w14:paraId="64B7AE85" w14:textId="3741AEE5" w:rsidR="00770686" w:rsidRDefault="00AE757D" w:rsidP="00AB5406">
            <w:pPr>
              <w:keepNext/>
              <w:keepLines/>
              <w:spacing w:before="60" w:after="60"/>
              <w:ind w:left="-18"/>
            </w:pPr>
            <w:r>
              <w:rPr>
                <w:noProof/>
                <w:sz w:val="20"/>
              </w:rPr>
              <w:drawing>
                <wp:inline distT="0" distB="0" distL="0" distR="0" wp14:anchorId="02C0DA6E" wp14:editId="5C1F4908">
                  <wp:extent cx="310515" cy="31051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75AF148E" w14:textId="77777777" w:rsidR="0080626B" w:rsidRPr="00770686" w:rsidRDefault="00F14190" w:rsidP="0080626B">
            <w:pPr>
              <w:tabs>
                <w:tab w:val="left" w:pos="1080"/>
              </w:tabs>
            </w:pPr>
            <w:r>
              <w:t xml:space="preserve">Errors (at SETMSG+5^XOBVRH) </w:t>
            </w:r>
            <w:r w:rsidR="00770686" w:rsidRPr="00B863A9">
              <w:t>will be logged in the Kernel error trap when you use telnet</w:t>
            </w:r>
            <w:r w:rsidR="00770686">
              <w:t xml:space="preserve"> to test the VistALink listener</w:t>
            </w:r>
            <w:r w:rsidR="00770686" w:rsidRPr="00B863A9">
              <w:t>. S</w:t>
            </w:r>
            <w:r w:rsidR="00785657">
              <w:t>uch errors can be ignored when T</w:t>
            </w:r>
            <w:r w:rsidR="00770686" w:rsidRPr="00B863A9">
              <w:t>elnet testing is the source.</w:t>
            </w:r>
          </w:p>
        </w:tc>
      </w:tr>
    </w:tbl>
    <w:p w14:paraId="21F34FAA" w14:textId="77777777" w:rsidR="00770686" w:rsidRDefault="00770686" w:rsidP="00181FE0">
      <w:pPr>
        <w:tabs>
          <w:tab w:val="left" w:pos="1080"/>
        </w:tabs>
      </w:pPr>
    </w:p>
    <w:p w14:paraId="0E43FEE2" w14:textId="77777777" w:rsidR="0080626B" w:rsidRPr="0080626B" w:rsidRDefault="0080626B" w:rsidP="0080626B">
      <w:pPr>
        <w:tabs>
          <w:tab w:val="left" w:pos="1080"/>
        </w:tabs>
        <w:rPr>
          <w:sz w:val="22"/>
        </w:rPr>
      </w:pPr>
    </w:p>
    <w:p w14:paraId="6195DA93" w14:textId="77777777" w:rsidR="0055294E" w:rsidRPr="009254E5" w:rsidRDefault="0055294E" w:rsidP="00A8400F">
      <w:pPr>
        <w:pStyle w:val="Heading3"/>
      </w:pPr>
      <w:bookmarkStart w:id="101" w:name="_Toc136061875"/>
      <w:r w:rsidRPr="009254E5">
        <w:t xml:space="preserve">Test </w:t>
      </w:r>
      <w:r w:rsidR="0013789A" w:rsidRPr="009254E5">
        <w:t xml:space="preserve">Listener </w:t>
      </w:r>
      <w:r w:rsidRPr="009254E5">
        <w:t xml:space="preserve">with </w:t>
      </w:r>
      <w:r w:rsidR="0013789A" w:rsidRPr="009254E5">
        <w:t xml:space="preserve">SwingTester </w:t>
      </w:r>
      <w:r w:rsidRPr="009254E5">
        <w:t>J2SE Sample Application</w:t>
      </w:r>
      <w:r w:rsidR="00E111EB" w:rsidRPr="009254E5">
        <w:t xml:space="preserve"> (optional</w:t>
      </w:r>
      <w:r w:rsidR="003B71E8">
        <w:t>)</w:t>
      </w:r>
      <w:bookmarkEnd w:id="101"/>
    </w:p>
    <w:p w14:paraId="4CEF1544" w14:textId="77777777" w:rsidR="00016105" w:rsidRPr="009254E5" w:rsidRDefault="00016105" w:rsidP="00016105">
      <w:pPr>
        <w:tabs>
          <w:tab w:val="left" w:pos="1080"/>
        </w:tabs>
      </w:pPr>
      <w:r w:rsidRPr="009254E5">
        <w:t>To test your M listener with the SwingTester sample application, follow the instructions provided in Appendix A of this document, “</w:t>
      </w:r>
      <w:hyperlink w:anchor="AppendixA" w:history="1">
        <w:r w:rsidRPr="005B5550">
          <w:rPr>
            <w:rStyle w:val="Hyperlink"/>
          </w:rPr>
          <w:t>Installing and Running the J2SE Sample Applications</w:t>
        </w:r>
      </w:hyperlink>
      <w:r w:rsidRPr="009254E5">
        <w:t>.”</w:t>
      </w:r>
      <w:r>
        <w:t xml:space="preserve"> </w:t>
      </w:r>
    </w:p>
    <w:p w14:paraId="0B0F9FB5" w14:textId="77777777" w:rsidR="00016105" w:rsidRDefault="00016105" w:rsidP="00FF1C97">
      <w:pPr>
        <w:ind w:left="24"/>
      </w:pPr>
    </w:p>
    <w:p w14:paraId="716E9999" w14:textId="77777777" w:rsidR="0055294E" w:rsidRPr="009254E5" w:rsidRDefault="00E111EB" w:rsidP="00FF1C97">
      <w:pPr>
        <w:ind w:left="24"/>
      </w:pPr>
      <w:r w:rsidRPr="009254E5">
        <w:t>T</w:t>
      </w:r>
      <w:r w:rsidR="0055294E" w:rsidRPr="009254E5">
        <w:t>h</w:t>
      </w:r>
      <w:r w:rsidR="00FF1C97" w:rsidRPr="009254E5">
        <w:t>e</w:t>
      </w:r>
      <w:r w:rsidR="0055294E" w:rsidRPr="009254E5">
        <w:t xml:space="preserve"> </w:t>
      </w:r>
      <w:r w:rsidR="00FF1C97" w:rsidRPr="009254E5">
        <w:t xml:space="preserve">SwingTester </w:t>
      </w:r>
      <w:r w:rsidR="0055294E" w:rsidRPr="009254E5">
        <w:t xml:space="preserve">J2SE (client/server) sample application </w:t>
      </w:r>
      <w:r w:rsidR="00FF1C97" w:rsidRPr="009254E5">
        <w:t xml:space="preserve">is </w:t>
      </w:r>
      <w:r w:rsidR="0055294E" w:rsidRPr="009254E5">
        <w:t>supplied</w:t>
      </w:r>
      <w:r w:rsidR="0055294E" w:rsidRPr="009254E5">
        <w:rPr>
          <w:color w:val="000000"/>
        </w:rPr>
        <w:t xml:space="preserve"> in the </w:t>
      </w:r>
      <w:r w:rsidR="0055294E" w:rsidRPr="009254E5">
        <w:rPr>
          <w:b/>
          <w:color w:val="000000"/>
        </w:rPr>
        <w:t>vljSamples_</w:t>
      </w:r>
      <w:r w:rsidR="002D75C2">
        <w:rPr>
          <w:b/>
        </w:rPr>
        <w:t>1.5</w:t>
      </w:r>
      <w:r w:rsidR="0055294E" w:rsidRPr="009254E5">
        <w:rPr>
          <w:b/>
          <w:color w:val="000000"/>
        </w:rPr>
        <w:t>.</w:t>
      </w:r>
      <w:r w:rsidR="001D7A7A">
        <w:rPr>
          <w:b/>
          <w:color w:val="000000"/>
        </w:rPr>
        <w:t>0.</w:t>
      </w:r>
      <w:r w:rsidR="005C7F78">
        <w:rPr>
          <w:b/>
          <w:color w:val="000000"/>
        </w:rPr>
        <w:t>nnn.</w:t>
      </w:r>
      <w:r w:rsidR="00C5753C">
        <w:rPr>
          <w:b/>
          <w:color w:val="000000"/>
        </w:rPr>
        <w:t>jar</w:t>
      </w:r>
      <w:r w:rsidR="00785657">
        <w:rPr>
          <w:b/>
          <w:color w:val="000000"/>
        </w:rPr>
        <w:t xml:space="preserve"> </w:t>
      </w:r>
      <w:r w:rsidR="00785657" w:rsidRPr="00785657">
        <w:rPr>
          <w:color w:val="000000"/>
        </w:rPr>
        <w:t>file</w:t>
      </w:r>
      <w:r w:rsidR="00785657">
        <w:rPr>
          <w:b/>
          <w:color w:val="000000"/>
        </w:rPr>
        <w:t>.</w:t>
      </w:r>
    </w:p>
    <w:p w14:paraId="3B078149" w14:textId="77777777" w:rsidR="0055294E" w:rsidRPr="009254E5" w:rsidRDefault="0055294E" w:rsidP="0055294E">
      <w:pPr>
        <w:ind w:left="360" w:hanging="360"/>
      </w:pPr>
    </w:p>
    <w:p w14:paraId="29F7AD5B" w14:textId="77777777" w:rsidR="00F270B5" w:rsidRDefault="00132232" w:rsidP="0055294E">
      <w:pPr>
        <w:tabs>
          <w:tab w:val="left" w:pos="1080"/>
        </w:tabs>
      </w:pPr>
      <w:r w:rsidRPr="009254E5">
        <w:t xml:space="preserve">You can use </w:t>
      </w:r>
      <w:r w:rsidR="00FF1C97" w:rsidRPr="009254E5">
        <w:t xml:space="preserve">the SwingTester </w:t>
      </w:r>
      <w:r w:rsidRPr="009254E5">
        <w:t>sample app</w:t>
      </w:r>
      <w:r w:rsidR="00FF1C97" w:rsidRPr="009254E5">
        <w:t>lication</w:t>
      </w:r>
      <w:r w:rsidRPr="009254E5">
        <w:t xml:space="preserve"> to perform a standalone test of</w:t>
      </w:r>
      <w:r w:rsidR="00E111EB" w:rsidRPr="009254E5">
        <w:t xml:space="preserve"> the M VistALink</w:t>
      </w:r>
      <w:r w:rsidR="0055294E" w:rsidRPr="009254E5">
        <w:t xml:space="preserve"> </w:t>
      </w:r>
      <w:r w:rsidR="0013789A" w:rsidRPr="009254E5">
        <w:t xml:space="preserve">listener </w:t>
      </w:r>
      <w:r w:rsidR="00E111EB" w:rsidRPr="009254E5">
        <w:t>before proceeding with the app server installation</w:t>
      </w:r>
      <w:r w:rsidR="0055294E" w:rsidRPr="009254E5">
        <w:t>.</w:t>
      </w:r>
      <w:r w:rsidR="009F3C43" w:rsidRPr="009254E5">
        <w:t xml:space="preserve"> </w:t>
      </w:r>
      <w:r w:rsidRPr="009254E5">
        <w:t>Or you can wait to test the entire setup with J2EE sample apps at the conclusion</w:t>
      </w:r>
      <w:r w:rsidR="005B5550">
        <w:t xml:space="preserve"> of the app server installation.</w:t>
      </w:r>
      <w:r w:rsidR="00F270B5">
        <w:t xml:space="preserve"> (See “</w:t>
      </w:r>
      <w:hyperlink w:anchor="_Testing_the_Sample_App with Your Ow" w:history="1">
        <w:r w:rsidR="00F270B5" w:rsidRPr="00F270B5">
          <w:rPr>
            <w:rStyle w:val="Hyperlink"/>
          </w:rPr>
          <w:t>Testing the Sample Application with Your Own M Server</w:t>
        </w:r>
      </w:hyperlink>
      <w:r w:rsidR="00F270B5">
        <w:t>.”)</w:t>
      </w:r>
    </w:p>
    <w:p w14:paraId="1DC23BC0" w14:textId="77777777" w:rsidR="001160DA" w:rsidRPr="009254E5" w:rsidRDefault="001160DA" w:rsidP="0055294E">
      <w:pPr>
        <w:tabs>
          <w:tab w:val="left" w:pos="1080"/>
        </w:tabs>
      </w:pPr>
    </w:p>
    <w:p w14:paraId="3F7AF75D" w14:textId="77777777" w:rsidR="00DA6C39" w:rsidRPr="00984F93" w:rsidRDefault="00295B85" w:rsidP="0096218A">
      <w:pPr>
        <w:pStyle w:val="Heading2"/>
      </w:pPr>
      <w:bookmarkStart w:id="102" w:name="_Post-Install:_Configure_Connector_P"/>
      <w:bookmarkStart w:id="103" w:name="_Toc136061876"/>
      <w:bookmarkEnd w:id="99"/>
      <w:bookmarkEnd w:id="102"/>
      <w:r w:rsidRPr="00984F93">
        <w:t>Post-Install: Configuring</w:t>
      </w:r>
      <w:r w:rsidR="00080CCC" w:rsidRPr="00984F93">
        <w:t xml:space="preserve"> Connector Proxy User(s) for J2EE Access</w:t>
      </w:r>
      <w:bookmarkEnd w:id="103"/>
      <w:r w:rsidR="00CE6DE5" w:rsidRPr="00984F93">
        <w:t xml:space="preserve"> </w:t>
      </w:r>
    </w:p>
    <w:p w14:paraId="6B70709E" w14:textId="77777777" w:rsidR="00D85BA5" w:rsidRDefault="00D85BA5">
      <w:r>
        <w:t xml:space="preserve">Follow this step only if you are setting up </w:t>
      </w:r>
      <w:r w:rsidR="002A67F2">
        <w:t>VistA</w:t>
      </w:r>
      <w:r w:rsidR="0089416E">
        <w:t xml:space="preserve">Link on </w:t>
      </w:r>
      <w:r>
        <w:t xml:space="preserve">your </w:t>
      </w:r>
      <w:r w:rsidR="00F14190">
        <w:t>VistA/</w:t>
      </w:r>
      <w:r>
        <w:t xml:space="preserve">M system </w:t>
      </w:r>
      <w:r w:rsidR="00D35835">
        <w:t xml:space="preserve">for immediate </w:t>
      </w:r>
      <w:r>
        <w:t>acc</w:t>
      </w:r>
      <w:r w:rsidR="00D35835">
        <w:t>ess by</w:t>
      </w:r>
      <w:r w:rsidR="00031591">
        <w:t xml:space="preserve"> one or more </w:t>
      </w:r>
      <w:r w:rsidR="00D35835">
        <w:t xml:space="preserve">specific </w:t>
      </w:r>
      <w:r w:rsidR="00031591">
        <w:t>J2EE servers</w:t>
      </w:r>
      <w:r>
        <w:t>.</w:t>
      </w:r>
      <w:r w:rsidR="00D35835">
        <w:t xml:space="preserve">  </w:t>
      </w:r>
    </w:p>
    <w:p w14:paraId="539D4253" w14:textId="77777777" w:rsidR="00D85BA5" w:rsidRDefault="00D85BA5"/>
    <w:p w14:paraId="53065DC4" w14:textId="77777777" w:rsidR="0089416E" w:rsidRDefault="0089416E" w:rsidP="00A8400F">
      <w:pPr>
        <w:pStyle w:val="Heading3"/>
      </w:pPr>
      <w:bookmarkStart w:id="104" w:name="_Toc136061877"/>
      <w:r>
        <w:t>Security Caution</w:t>
      </w:r>
      <w:bookmarkEnd w:id="104"/>
    </w:p>
    <w:tbl>
      <w:tblPr>
        <w:tblW w:w="8784" w:type="dxa"/>
        <w:tblInd w:w="132" w:type="dxa"/>
        <w:tblBorders>
          <w:top w:val="single" w:sz="8" w:space="0" w:color="auto"/>
          <w:bottom w:val="single" w:sz="8" w:space="0" w:color="auto"/>
        </w:tblBorders>
        <w:tblLayout w:type="fixed"/>
        <w:tblLook w:val="0000" w:firstRow="0" w:lastRow="0" w:firstColumn="0" w:lastColumn="0" w:noHBand="0" w:noVBand="0"/>
      </w:tblPr>
      <w:tblGrid>
        <w:gridCol w:w="1080"/>
        <w:gridCol w:w="7704"/>
      </w:tblGrid>
      <w:tr w:rsidR="00770686" w14:paraId="7A8EE220" w14:textId="77777777">
        <w:tc>
          <w:tcPr>
            <w:tcW w:w="1080" w:type="dxa"/>
            <w:tcBorders>
              <w:top w:val="single" w:sz="4" w:space="0" w:color="auto"/>
              <w:left w:val="single" w:sz="4" w:space="0" w:color="auto"/>
              <w:bottom w:val="single" w:sz="4" w:space="0" w:color="auto"/>
              <w:right w:val="single" w:sz="4" w:space="0" w:color="auto"/>
            </w:tcBorders>
            <w:vAlign w:val="center"/>
          </w:tcPr>
          <w:p w14:paraId="36480C75" w14:textId="77777777" w:rsidR="00770686" w:rsidRDefault="009B3B54" w:rsidP="00F14190">
            <w:pPr>
              <w:spacing w:before="60" w:after="60"/>
              <w:jc w:val="center"/>
              <w:rPr>
                <w:rFonts w:ascii="Arial" w:hAnsi="Arial" w:cs="Arial"/>
                <w:sz w:val="20"/>
                <w:szCs w:val="20"/>
              </w:rPr>
            </w:pPr>
            <w:r w:rsidRPr="009B3B54">
              <w:rPr>
                <w:rFonts w:ascii="Arial" w:hAnsi="Arial" w:cs="Arial"/>
                <w:sz w:val="20"/>
                <w:szCs w:val="20"/>
              </w:rPr>
              <w:object w:dxaOrig="306" w:dyaOrig="306" w14:anchorId="3B885A8B">
                <v:shape id="_x0000_i1044" type="#_x0000_t75" alt="Caution" style="width:31.9pt;height:31.9pt" o:ole="" fillcolor="window">
                  <v:imagedata r:id="rId24" o:title=""/>
                </v:shape>
                <o:OLEObject Type="Embed" ProgID="HJPRO" ShapeID="_x0000_i1044" DrawAspect="Content" ObjectID="_1681813036" r:id="rId38"/>
              </w:object>
            </w:r>
          </w:p>
        </w:tc>
        <w:tc>
          <w:tcPr>
            <w:tcW w:w="7704" w:type="dxa"/>
            <w:tcBorders>
              <w:top w:val="single" w:sz="4" w:space="0" w:color="auto"/>
              <w:left w:val="single" w:sz="4" w:space="0" w:color="auto"/>
              <w:bottom w:val="single" w:sz="4" w:space="0" w:color="auto"/>
              <w:right w:val="single" w:sz="4" w:space="0" w:color="auto"/>
            </w:tcBorders>
            <w:vAlign w:val="center"/>
          </w:tcPr>
          <w:p w14:paraId="0512BFB2" w14:textId="77777777" w:rsidR="00770686" w:rsidRDefault="00770686" w:rsidP="00770686">
            <w:r>
              <w:t xml:space="preserve">By setting up connector proxy users, you are granting access on your </w:t>
            </w:r>
            <w:r w:rsidR="00F14190">
              <w:t>VistA/</w:t>
            </w:r>
            <w:r>
              <w:t xml:space="preserve">M server to execute a </w:t>
            </w:r>
            <w:r w:rsidRPr="0089416E">
              <w:rPr>
                <w:u w:val="single"/>
              </w:rPr>
              <w:t>wide variety of RPCs</w:t>
            </w:r>
            <w:r>
              <w:t xml:space="preserve"> on your system. Therefore you need to do the following:</w:t>
            </w:r>
          </w:p>
          <w:p w14:paraId="3B50C550" w14:textId="77777777" w:rsidR="00770686" w:rsidRDefault="00770686" w:rsidP="00770686"/>
          <w:p w14:paraId="24AE6A00" w14:textId="77777777" w:rsidR="00770686" w:rsidRPr="009F7428" w:rsidRDefault="002D75C2" w:rsidP="00770686">
            <w:pPr>
              <w:numPr>
                <w:ilvl w:val="0"/>
                <w:numId w:val="51"/>
              </w:numPr>
            </w:pPr>
            <w:r>
              <w:lastRenderedPageBreak/>
              <w:t>Create connector</w:t>
            </w:r>
            <w:r w:rsidR="00770686" w:rsidRPr="009F7428">
              <w:t xml:space="preserve"> proxy users only for J2EE systems needing access to your M system. </w:t>
            </w:r>
          </w:p>
          <w:p w14:paraId="522556F8" w14:textId="77777777" w:rsidR="00770686" w:rsidRPr="009F7428" w:rsidRDefault="00770686" w:rsidP="00770686"/>
          <w:p w14:paraId="7D86412E" w14:textId="77777777" w:rsidR="00770686" w:rsidRDefault="00770686" w:rsidP="00770686">
            <w:pPr>
              <w:numPr>
                <w:ilvl w:val="0"/>
                <w:numId w:val="51"/>
              </w:numPr>
            </w:pPr>
            <w:r w:rsidRPr="009F7428">
              <w:t>G</w:t>
            </w:r>
            <w:r>
              <w:t>ive the access/verify codes</w:t>
            </w:r>
            <w:r w:rsidR="00F14190">
              <w:t xml:space="preserve"> (credentials)</w:t>
            </w:r>
            <w:r>
              <w:t xml:space="preserve"> of </w:t>
            </w:r>
            <w:r w:rsidR="002D75C2">
              <w:t>the connector</w:t>
            </w:r>
            <w:r w:rsidRPr="009F7428">
              <w:t xml:space="preserve"> proxy users to</w:t>
            </w:r>
            <w:r>
              <w:t xml:space="preserve"> approved server administrators only.</w:t>
            </w:r>
            <w:r>
              <w:br/>
            </w:r>
          </w:p>
          <w:p w14:paraId="227F80CB" w14:textId="77777777" w:rsidR="00770686" w:rsidRDefault="00770686" w:rsidP="00770686">
            <w:pPr>
              <w:numPr>
                <w:ilvl w:val="0"/>
                <w:numId w:val="51"/>
              </w:numPr>
            </w:pPr>
            <w:r>
              <w:t>Create a</w:t>
            </w:r>
            <w:r w:rsidR="002D75C2">
              <w:t xml:space="preserve"> different connector</w:t>
            </w:r>
            <w:r>
              <w:t xml:space="preserve"> proxy user (with different access/verify code credentials) for each J2EE cluster (or data center) that will be connecting to your </w:t>
            </w:r>
            <w:r w:rsidR="00F14190">
              <w:t>VistA/</w:t>
            </w:r>
            <w:r>
              <w:t>M system.</w:t>
            </w:r>
          </w:p>
          <w:p w14:paraId="107CA19F" w14:textId="77777777" w:rsidR="00770686" w:rsidRDefault="00770686" w:rsidP="00770686"/>
          <w:p w14:paraId="18511B3E" w14:textId="77777777" w:rsidR="00770686" w:rsidRPr="0080626B" w:rsidRDefault="00E502EF" w:rsidP="0080626B">
            <w:pPr>
              <w:numPr>
                <w:ilvl w:val="0"/>
                <w:numId w:val="51"/>
              </w:numPr>
            </w:pPr>
            <w:r>
              <w:t>Prevent</w:t>
            </w:r>
            <w:r w:rsidR="00770686">
              <w:t xml:space="preserve"> disseminat</w:t>
            </w:r>
            <w:r>
              <w:t>ion of</w:t>
            </w:r>
            <w:r w:rsidR="00770686">
              <w:t xml:space="preserve"> the access/verify code</w:t>
            </w:r>
            <w:r w:rsidR="00F14190">
              <w:t>s</w:t>
            </w:r>
            <w:r w:rsidR="00770686">
              <w:t xml:space="preserve"> for a connector proxy user outside of</w:t>
            </w:r>
            <w:r w:rsidR="0080626B">
              <w:t xml:space="preserve"> secure communication channels.</w:t>
            </w:r>
          </w:p>
        </w:tc>
      </w:tr>
    </w:tbl>
    <w:p w14:paraId="5685E633" w14:textId="77777777" w:rsidR="00D85BA5" w:rsidRDefault="00D85BA5" w:rsidP="0089416E"/>
    <w:p w14:paraId="69DD270A" w14:textId="77777777" w:rsidR="0089416E" w:rsidRDefault="0089416E" w:rsidP="00A8400F">
      <w:pPr>
        <w:pStyle w:val="Heading3"/>
      </w:pPr>
      <w:bookmarkStart w:id="105" w:name="_Toc136061878"/>
      <w:r>
        <w:t>Connector Proxy Overview</w:t>
      </w:r>
      <w:bookmarkEnd w:id="105"/>
    </w:p>
    <w:p w14:paraId="642F95C7" w14:textId="77777777" w:rsidR="001160DA" w:rsidRPr="00CE6DE5" w:rsidRDefault="00131648">
      <w:pPr>
        <w:rPr>
          <w:highlight w:val="yellow"/>
        </w:rPr>
      </w:pPr>
      <w:r w:rsidRPr="00AC4386">
        <w:t xml:space="preserve">To allow VistALink access from a </w:t>
      </w:r>
      <w:r w:rsidR="00726B87" w:rsidRPr="00AC4386">
        <w:t xml:space="preserve">specific </w:t>
      </w:r>
      <w:r w:rsidRPr="00AC4386">
        <w:t>J2EE system</w:t>
      </w:r>
      <w:r w:rsidR="003A2C8C" w:rsidRPr="00AC4386">
        <w:t xml:space="preserve"> (app server)</w:t>
      </w:r>
      <w:r w:rsidRPr="00AC4386">
        <w:t xml:space="preserve">, </w:t>
      </w:r>
      <w:r w:rsidR="001160DA" w:rsidRPr="00AC4386">
        <w:t xml:space="preserve">you </w:t>
      </w:r>
      <w:r w:rsidRPr="00AC4386">
        <w:t>need</w:t>
      </w:r>
      <w:r w:rsidR="001160DA" w:rsidRPr="00AC4386">
        <w:t xml:space="preserve"> an M </w:t>
      </w:r>
      <w:r w:rsidRPr="00AC4386">
        <w:t>Kernel “connector proxy</w:t>
      </w:r>
      <w:r w:rsidR="00F14190">
        <w:t xml:space="preserve"> user</w:t>
      </w:r>
      <w:r w:rsidRPr="00AC4386">
        <w:t xml:space="preserve">” account. </w:t>
      </w:r>
      <w:r w:rsidR="003A2C8C" w:rsidRPr="00AC4386">
        <w:t>Each</w:t>
      </w:r>
      <w:r w:rsidRPr="00AC4386">
        <w:t xml:space="preserve"> connector</w:t>
      </w:r>
      <w:r w:rsidR="003A2C8C" w:rsidRPr="00AC4386">
        <w:t xml:space="preserve"> </w:t>
      </w:r>
      <w:r w:rsidR="00F14190">
        <w:t>deployed on</w:t>
      </w:r>
      <w:r w:rsidR="00726B87" w:rsidRPr="00AC4386">
        <w:t xml:space="preserve"> the </w:t>
      </w:r>
      <w:r w:rsidR="00F14190">
        <w:t xml:space="preserve">app </w:t>
      </w:r>
      <w:r w:rsidR="00726B87" w:rsidRPr="00AC4386">
        <w:t xml:space="preserve">server </w:t>
      </w:r>
      <w:r w:rsidR="003A2C8C" w:rsidRPr="00AC4386">
        <w:t>uses t</w:t>
      </w:r>
      <w:r w:rsidR="00726B87" w:rsidRPr="00AC4386">
        <w:t xml:space="preserve">his </w:t>
      </w:r>
      <w:r w:rsidR="003A2C8C" w:rsidRPr="00AC4386">
        <w:t>account</w:t>
      </w:r>
      <w:r w:rsidRPr="00AC4386">
        <w:t xml:space="preserve"> to establish initial authentication and a trusted connection. </w:t>
      </w:r>
      <w:r w:rsidR="00726B87" w:rsidRPr="00267930">
        <w:t>Creating this account</w:t>
      </w:r>
      <w:r w:rsidRPr="00267930">
        <w:t xml:space="preserve"> is </w:t>
      </w:r>
      <w:r w:rsidR="003A2C8C" w:rsidRPr="00267930">
        <w:t xml:space="preserve">not part of the M-side VistALink installation per se, but needs to be performed in M before app server installation can be completed. </w:t>
      </w:r>
    </w:p>
    <w:p w14:paraId="1091E9C2" w14:textId="77777777" w:rsidR="003A2C8C" w:rsidRPr="00CE6DE5" w:rsidRDefault="003A2C8C">
      <w:pPr>
        <w:rPr>
          <w:highlight w:val="yellow"/>
        </w:rPr>
      </w:pPr>
    </w:p>
    <w:p w14:paraId="48C1719F" w14:textId="77777777" w:rsidR="003A2C8C" w:rsidRDefault="0048322B" w:rsidP="00F16C20">
      <w:pPr>
        <w:shd w:val="clear" w:color="auto" w:fill="FFFFFF"/>
      </w:pPr>
      <w:r>
        <w:t>A connector proxy</w:t>
      </w:r>
      <w:r w:rsidR="003A2C8C" w:rsidRPr="00AC4386">
        <w:t xml:space="preserve"> account represents a specific application server (not an end-user). A </w:t>
      </w:r>
      <w:r w:rsidR="003A2C8C" w:rsidRPr="00AC4386">
        <w:rPr>
          <w:szCs w:val="22"/>
        </w:rPr>
        <w:t xml:space="preserve">VistALink adapter logs on to the VistA/M server using the assigned Kernel connector proxy </w:t>
      </w:r>
      <w:r w:rsidR="00D97B9B">
        <w:rPr>
          <w:szCs w:val="22"/>
        </w:rPr>
        <w:t xml:space="preserve">user </w:t>
      </w:r>
      <w:r w:rsidR="003A2C8C" w:rsidRPr="00AC4386">
        <w:rPr>
          <w:szCs w:val="22"/>
        </w:rPr>
        <w:t xml:space="preserve">account, authenticating with an access/verify code pair. </w:t>
      </w:r>
      <w:r w:rsidR="003A2C8C" w:rsidRPr="00AC4386">
        <w:t xml:space="preserve">The connector proxy </w:t>
      </w:r>
      <w:r w:rsidR="00D97B9B">
        <w:t xml:space="preserve">user </w:t>
      </w:r>
      <w:r w:rsidR="003A2C8C" w:rsidRPr="00AC4386">
        <w:t>account is used by the VistALink connection pool each time it creates a new connection to your VistA/M system.</w:t>
      </w:r>
    </w:p>
    <w:p w14:paraId="4030B8CE" w14:textId="77777777" w:rsidR="003A2C8C" w:rsidRDefault="003A2C8C"/>
    <w:p w14:paraId="282E7AB9" w14:textId="77777777" w:rsidR="001052E5" w:rsidRPr="001052E5" w:rsidRDefault="00726B87" w:rsidP="00A8400F">
      <w:pPr>
        <w:pStyle w:val="Heading3"/>
      </w:pPr>
      <w:bookmarkStart w:id="106" w:name="_Toc136061879"/>
      <w:r>
        <w:t xml:space="preserve">Creating the Connector Proxy </w:t>
      </w:r>
      <w:r w:rsidR="00D97B9B">
        <w:t>User Kernel</w:t>
      </w:r>
      <w:r>
        <w:t xml:space="preserve"> Account</w:t>
      </w:r>
      <w:bookmarkEnd w:id="106"/>
    </w:p>
    <w:p w14:paraId="1A26D46A" w14:textId="77777777" w:rsidR="008A3478" w:rsidRDefault="00726B87">
      <w:r>
        <w:t xml:space="preserve">The Vista/M system manager is the only </w:t>
      </w:r>
      <w:r w:rsidR="001858D6">
        <w:t xml:space="preserve">one who </w:t>
      </w:r>
      <w:r>
        <w:t>can grant access to incomi</w:t>
      </w:r>
      <w:r w:rsidR="00332979">
        <w:t xml:space="preserve">ng VistALink connections from a </w:t>
      </w:r>
      <w:r>
        <w:t>J2EE system</w:t>
      </w:r>
      <w:r w:rsidRPr="00267930">
        <w:t xml:space="preserve">. </w:t>
      </w:r>
      <w:r w:rsidR="001858D6" w:rsidRPr="00267930">
        <w:t>Using the Foundations Management menu, the</w:t>
      </w:r>
      <w:r w:rsidRPr="00267930">
        <w:t xml:space="preserve"> </w:t>
      </w:r>
      <w:r w:rsidR="008950F9">
        <w:t xml:space="preserve">system </w:t>
      </w:r>
      <w:r w:rsidR="00DA6C39" w:rsidRPr="00267930">
        <w:t xml:space="preserve">manager must create a </w:t>
      </w:r>
      <w:r w:rsidR="00077EC1" w:rsidRPr="00267930">
        <w:t xml:space="preserve">distinct Kernel account to allow </w:t>
      </w:r>
      <w:r w:rsidR="00DA6C39" w:rsidRPr="00267930">
        <w:t>VistALink access from a</w:t>
      </w:r>
      <w:r w:rsidR="00077EC1" w:rsidRPr="00267930">
        <w:t>ny specific J2EE system</w:t>
      </w:r>
      <w:r w:rsidR="00F45280">
        <w:t>.</w:t>
      </w:r>
      <w:r w:rsidR="00077EC1">
        <w:t xml:space="preserve"> </w:t>
      </w:r>
      <w:r w:rsidR="008A3478">
        <w:t xml:space="preserve">The Kernel account must </w:t>
      </w:r>
      <w:r w:rsidR="00077EC1">
        <w:t>be a "connector proxy</w:t>
      </w:r>
      <w:r w:rsidR="00D97B9B">
        <w:t xml:space="preserve"> user</w:t>
      </w:r>
      <w:r w:rsidR="00077EC1">
        <w:t xml:space="preserve">" account, </w:t>
      </w:r>
      <w:r w:rsidR="008950F9">
        <w:t xml:space="preserve">which is created </w:t>
      </w:r>
      <w:r w:rsidR="00077EC1">
        <w:t xml:space="preserve">using </w:t>
      </w:r>
      <w:r w:rsidR="008A3478">
        <w:t xml:space="preserve">the CONT^XUSAP entry point (provided by Kernel as part of patch XU*8.0*361). </w:t>
      </w:r>
    </w:p>
    <w:p w14:paraId="5EAFABBD" w14:textId="77777777" w:rsidR="008A3478" w:rsidRDefault="008A3478"/>
    <w:p w14:paraId="145C6B92" w14:textId="77777777" w:rsidR="008950F9" w:rsidRDefault="00077EC1">
      <w:r>
        <w:t>T</w:t>
      </w:r>
      <w:r w:rsidRPr="00C32D14">
        <w:t xml:space="preserve">he </w:t>
      </w:r>
      <w:r w:rsidR="00D97B9B">
        <w:t>VistA/</w:t>
      </w:r>
      <w:r w:rsidRPr="00C32D14">
        <w:t xml:space="preserve">M system manager </w:t>
      </w:r>
      <w:r>
        <w:t>should</w:t>
      </w:r>
      <w:r w:rsidR="008950F9">
        <w:t xml:space="preserve"> do the following: </w:t>
      </w:r>
    </w:p>
    <w:p w14:paraId="389787D2" w14:textId="77777777" w:rsidR="008950F9" w:rsidRDefault="008950F9"/>
    <w:p w14:paraId="28425D94" w14:textId="77777777" w:rsidR="008950F9" w:rsidRDefault="008950F9" w:rsidP="008950F9">
      <w:pPr>
        <w:numPr>
          <w:ilvl w:val="0"/>
          <w:numId w:val="57"/>
        </w:numPr>
      </w:pPr>
      <w:r>
        <w:t>C</w:t>
      </w:r>
      <w:r w:rsidR="00077EC1" w:rsidRPr="00C32D14">
        <w:t xml:space="preserve">reate a Kernel </w:t>
      </w:r>
      <w:r w:rsidR="00077EC1">
        <w:t xml:space="preserve">“connector proxy” </w:t>
      </w:r>
      <w:r w:rsidR="00077EC1" w:rsidRPr="00C32D14">
        <w:t xml:space="preserve">user account for each </w:t>
      </w:r>
      <w:r w:rsidR="00077EC1">
        <w:t xml:space="preserve">distinct </w:t>
      </w:r>
      <w:r w:rsidR="00077EC1" w:rsidRPr="00C32D14">
        <w:t>J2EE system connecting to the M server through VistALink</w:t>
      </w:r>
      <w:r w:rsidR="00077EC1">
        <w:rPr>
          <w:b/>
        </w:rPr>
        <w:t>.</w:t>
      </w:r>
      <w:r w:rsidR="00077EC1">
        <w:t xml:space="preserve"> </w:t>
      </w:r>
    </w:p>
    <w:p w14:paraId="150CCBE3" w14:textId="77777777" w:rsidR="00A662D8" w:rsidRDefault="008950F9" w:rsidP="00A662D8">
      <w:pPr>
        <w:numPr>
          <w:ilvl w:val="0"/>
          <w:numId w:val="57"/>
        </w:numPr>
      </w:pPr>
      <w:r>
        <w:t>S</w:t>
      </w:r>
      <w:r w:rsidR="00077EC1">
        <w:t xml:space="preserve">ecurely communicate the access code, verify code, and listener IP address and port to (each) J2EE system manager configuring an adapter to access the </w:t>
      </w:r>
      <w:r w:rsidR="00D97B9B">
        <w:t>VistA/</w:t>
      </w:r>
      <w:r w:rsidR="00077EC1">
        <w:t>M system.</w:t>
      </w:r>
      <w:r w:rsidR="0058379C">
        <w:t xml:space="preserve"> </w:t>
      </w:r>
    </w:p>
    <w:p w14:paraId="26F68421" w14:textId="77777777" w:rsidR="00A662D8" w:rsidRDefault="00A662D8" w:rsidP="00A662D8"/>
    <w:tbl>
      <w:tblPr>
        <w:tblW w:w="8784" w:type="dxa"/>
        <w:tblInd w:w="108" w:type="dxa"/>
        <w:tblLayout w:type="fixed"/>
        <w:tblLook w:val="0000" w:firstRow="0" w:lastRow="0" w:firstColumn="0" w:lastColumn="0" w:noHBand="0" w:noVBand="0"/>
      </w:tblPr>
      <w:tblGrid>
        <w:gridCol w:w="738"/>
        <w:gridCol w:w="8046"/>
      </w:tblGrid>
      <w:tr w:rsidR="00172F7D" w14:paraId="169A7166" w14:textId="77777777">
        <w:trPr>
          <w:cantSplit/>
        </w:trPr>
        <w:tc>
          <w:tcPr>
            <w:tcW w:w="738" w:type="dxa"/>
            <w:tcBorders>
              <w:top w:val="single" w:sz="4" w:space="0" w:color="auto"/>
              <w:left w:val="single" w:sz="4" w:space="0" w:color="auto"/>
              <w:bottom w:val="single" w:sz="4" w:space="0" w:color="auto"/>
              <w:right w:val="single" w:sz="4" w:space="0" w:color="auto"/>
            </w:tcBorders>
          </w:tcPr>
          <w:p w14:paraId="5A37B676" w14:textId="70DCA56C" w:rsidR="00172F7D" w:rsidRDefault="00AE757D" w:rsidP="00AB5406">
            <w:pPr>
              <w:keepNext/>
              <w:keepLines/>
              <w:spacing w:before="60" w:after="60"/>
              <w:ind w:left="-18"/>
            </w:pPr>
            <w:r>
              <w:rPr>
                <w:noProof/>
                <w:sz w:val="20"/>
              </w:rPr>
              <w:drawing>
                <wp:inline distT="0" distB="0" distL="0" distR="0" wp14:anchorId="79066342" wp14:editId="696C0A86">
                  <wp:extent cx="310515" cy="31051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265FA9DB" w14:textId="77777777" w:rsidR="00873E5C" w:rsidRDefault="00873E5C" w:rsidP="00172F7D"/>
          <w:p w14:paraId="3F03F9FF" w14:textId="77777777" w:rsidR="00172F7D" w:rsidRPr="00172F7D" w:rsidRDefault="00172F7D" w:rsidP="00172F7D">
            <w:r>
              <w:t>The Kernel XUMGR key is required to create the connector proxy user</w:t>
            </w:r>
            <w:r w:rsidR="00D97B9B">
              <w:t xml:space="preserve"> account</w:t>
            </w:r>
            <w:r>
              <w:t xml:space="preserve">. </w:t>
            </w:r>
          </w:p>
        </w:tc>
      </w:tr>
    </w:tbl>
    <w:p w14:paraId="3DFD0DA7" w14:textId="77777777" w:rsidR="002D2362" w:rsidRDefault="002D2362" w:rsidP="00A96EB0">
      <w:pPr>
        <w:rPr>
          <w:b/>
          <w:szCs w:val="22"/>
        </w:rPr>
      </w:pPr>
    </w:p>
    <w:p w14:paraId="300190F7" w14:textId="77777777" w:rsidR="00A96EB0" w:rsidRDefault="00A96EB0" w:rsidP="00A96EB0">
      <w:pPr>
        <w:rPr>
          <w:b/>
          <w:szCs w:val="22"/>
        </w:rPr>
      </w:pPr>
      <w:r>
        <w:rPr>
          <w:b/>
          <w:szCs w:val="22"/>
        </w:rPr>
        <w:lastRenderedPageBreak/>
        <w:t>To create a "Connector Proxy</w:t>
      </w:r>
      <w:r w:rsidR="00D97B9B">
        <w:rPr>
          <w:b/>
          <w:szCs w:val="22"/>
        </w:rPr>
        <w:t xml:space="preserve"> User</w:t>
      </w:r>
      <w:r>
        <w:rPr>
          <w:b/>
          <w:szCs w:val="22"/>
        </w:rPr>
        <w:t xml:space="preserve">" </w:t>
      </w:r>
      <w:r w:rsidR="00D97B9B">
        <w:rPr>
          <w:b/>
          <w:szCs w:val="22"/>
        </w:rPr>
        <w:t>account</w:t>
      </w:r>
      <w:r>
        <w:rPr>
          <w:b/>
          <w:szCs w:val="22"/>
        </w:rPr>
        <w:t xml:space="preserve"> for a J2EE resource adapter</w:t>
      </w:r>
      <w:r w:rsidR="00D97B9B">
        <w:rPr>
          <w:b/>
          <w:szCs w:val="22"/>
        </w:rPr>
        <w:t>, or</w:t>
      </w:r>
      <w:r>
        <w:rPr>
          <w:b/>
          <w:szCs w:val="22"/>
        </w:rPr>
        <w:t xml:space="preserve"> "connector" user</w:t>
      </w:r>
      <w:r w:rsidR="00353F98">
        <w:rPr>
          <w:b/>
          <w:szCs w:val="22"/>
        </w:rPr>
        <w:t>, follow these steps</w:t>
      </w:r>
      <w:r>
        <w:rPr>
          <w:b/>
          <w:szCs w:val="22"/>
        </w:rPr>
        <w:t>:</w:t>
      </w:r>
    </w:p>
    <w:p w14:paraId="472330A4" w14:textId="77777777" w:rsidR="00A96EB0" w:rsidRPr="007924F9" w:rsidRDefault="00A96EB0" w:rsidP="00A96EB0">
      <w:pPr>
        <w:rPr>
          <w:b/>
          <w:szCs w:val="22"/>
        </w:rPr>
      </w:pPr>
    </w:p>
    <w:p w14:paraId="2C0DE669" w14:textId="77777777" w:rsidR="0058379C" w:rsidRPr="001275A0" w:rsidRDefault="0056066E" w:rsidP="009A4A24">
      <w:pPr>
        <w:numPr>
          <w:ilvl w:val="0"/>
          <w:numId w:val="11"/>
        </w:numPr>
        <w:tabs>
          <w:tab w:val="clear" w:pos="720"/>
          <w:tab w:val="num" w:pos="360"/>
        </w:tabs>
        <w:spacing w:after="120"/>
        <w:ind w:left="360"/>
      </w:pPr>
      <w:r w:rsidRPr="001275A0">
        <w:t>Y</w:t>
      </w:r>
      <w:r w:rsidR="0058379C" w:rsidRPr="001275A0">
        <w:t>ou must hold the Kernel XUMGR key.</w:t>
      </w:r>
    </w:p>
    <w:p w14:paraId="2C4D1406" w14:textId="77777777" w:rsidR="00221CC4" w:rsidRPr="001275A0" w:rsidRDefault="00221CC4" w:rsidP="009A4A24">
      <w:pPr>
        <w:numPr>
          <w:ilvl w:val="0"/>
          <w:numId w:val="11"/>
        </w:numPr>
        <w:tabs>
          <w:tab w:val="clear" w:pos="720"/>
          <w:tab w:val="num" w:pos="360"/>
        </w:tabs>
        <w:spacing w:after="120"/>
        <w:ind w:left="360"/>
      </w:pPr>
      <w:r w:rsidRPr="001275A0">
        <w:t xml:space="preserve">Add a new connector proxy user </w:t>
      </w:r>
      <w:r w:rsidR="0089416E" w:rsidRPr="001275A0">
        <w:t xml:space="preserve">by using the </w:t>
      </w:r>
      <w:r w:rsidR="0089416E" w:rsidRPr="00495895">
        <w:rPr>
          <w:b/>
        </w:rPr>
        <w:t xml:space="preserve">Foundations </w:t>
      </w:r>
      <w:r w:rsidR="00B11B7A" w:rsidRPr="00495895">
        <w:rPr>
          <w:b/>
        </w:rPr>
        <w:t xml:space="preserve">Management </w:t>
      </w:r>
      <w:r w:rsidR="00495895" w:rsidRPr="00495895">
        <w:rPr>
          <w:b/>
        </w:rPr>
        <w:t>M</w:t>
      </w:r>
      <w:r w:rsidR="0089416E" w:rsidRPr="00495895">
        <w:rPr>
          <w:b/>
        </w:rPr>
        <w:t xml:space="preserve">enu </w:t>
      </w:r>
      <w:r w:rsidR="00B11B7A" w:rsidRPr="00495895">
        <w:rPr>
          <w:b/>
        </w:rPr>
        <w:t>[XOBU S</w:t>
      </w:r>
      <w:r w:rsidR="00ED3BB3">
        <w:rPr>
          <w:b/>
        </w:rPr>
        <w:t>ITE</w:t>
      </w:r>
      <w:r w:rsidR="00B11B7A" w:rsidRPr="00495895">
        <w:rPr>
          <w:b/>
        </w:rPr>
        <w:t xml:space="preserve"> SETUP MENU]</w:t>
      </w:r>
      <w:r w:rsidR="00B11B7A" w:rsidRPr="00B11B7A">
        <w:t xml:space="preserve"> </w:t>
      </w:r>
      <w:r w:rsidR="0089416E" w:rsidRPr="001275A0">
        <w:t>on y</w:t>
      </w:r>
      <w:r w:rsidR="00B11B7A">
        <w:t xml:space="preserve">our </w:t>
      </w:r>
      <w:r w:rsidR="00D97B9B">
        <w:t>VistA/</w:t>
      </w:r>
      <w:r w:rsidR="00B11B7A">
        <w:t xml:space="preserve">M system, and choosing the </w:t>
      </w:r>
      <w:r w:rsidR="00B11B7A" w:rsidRPr="00B11B7A">
        <w:rPr>
          <w:b/>
        </w:rPr>
        <w:t>Enter/Edit Connector Proxy User</w:t>
      </w:r>
      <w:r w:rsidR="00ED3BB3">
        <w:t xml:space="preserve"> </w:t>
      </w:r>
      <w:r w:rsidR="00B11B7A">
        <w:t>action</w:t>
      </w:r>
      <w:r w:rsidRPr="001275A0">
        <w:t>.</w:t>
      </w:r>
      <w:r w:rsidRPr="001275A0">
        <w:rPr>
          <w:b/>
        </w:rPr>
        <w:t xml:space="preserve">  </w:t>
      </w:r>
    </w:p>
    <w:p w14:paraId="240607C4" w14:textId="77777777" w:rsidR="00A96EB0" w:rsidRPr="001275A0" w:rsidRDefault="00A96EB0" w:rsidP="00353F98">
      <w:pPr>
        <w:spacing w:after="120"/>
        <w:ind w:left="360"/>
      </w:pPr>
      <w:r w:rsidRPr="001275A0">
        <w:t xml:space="preserve">The account requires no </w:t>
      </w:r>
      <w:r w:rsidR="00353F98">
        <w:t>more</w:t>
      </w:r>
      <w:r w:rsidR="006B6B69">
        <w:t xml:space="preserve"> </w:t>
      </w:r>
      <w:r w:rsidRPr="001275A0">
        <w:t xml:space="preserve">information </w:t>
      </w:r>
      <w:r w:rsidR="00353F98">
        <w:t>than</w:t>
      </w:r>
      <w:r w:rsidRPr="001275A0">
        <w:t xml:space="preserve"> what is prompted for by the </w:t>
      </w:r>
      <w:r w:rsidR="0089416E" w:rsidRPr="001275A0">
        <w:t>option</w:t>
      </w:r>
      <w:r w:rsidRPr="001275A0">
        <w:t>.</w:t>
      </w:r>
    </w:p>
    <w:p w14:paraId="1664BF06" w14:textId="77777777" w:rsidR="00A96EB0" w:rsidRPr="001275A0" w:rsidRDefault="00A96EB0" w:rsidP="009A4A24">
      <w:pPr>
        <w:numPr>
          <w:ilvl w:val="0"/>
          <w:numId w:val="11"/>
        </w:numPr>
        <w:tabs>
          <w:tab w:val="clear" w:pos="720"/>
          <w:tab w:val="num" w:pos="360"/>
        </w:tabs>
        <w:spacing w:after="120"/>
        <w:ind w:left="360"/>
      </w:pPr>
      <w:r w:rsidRPr="001275A0">
        <w:t xml:space="preserve">Leave the </w:t>
      </w:r>
      <w:r w:rsidR="0089416E" w:rsidRPr="001275A0">
        <w:t xml:space="preserve">connector proxy user's </w:t>
      </w:r>
      <w:r w:rsidRPr="00495895">
        <w:rPr>
          <w:b/>
        </w:rPr>
        <w:t>Primary Menu</w:t>
      </w:r>
      <w:r w:rsidRPr="001275A0">
        <w:t xml:space="preserve"> empty.</w:t>
      </w:r>
    </w:p>
    <w:p w14:paraId="32011455" w14:textId="77777777" w:rsidR="00A96EB0" w:rsidRPr="00B1041E" w:rsidRDefault="00353F98" w:rsidP="009A4A24">
      <w:pPr>
        <w:numPr>
          <w:ilvl w:val="0"/>
          <w:numId w:val="11"/>
        </w:numPr>
        <w:tabs>
          <w:tab w:val="clear" w:pos="720"/>
          <w:tab w:val="num" w:pos="360"/>
        </w:tabs>
        <w:ind w:left="360"/>
        <w:rPr>
          <w:szCs w:val="22"/>
        </w:rPr>
      </w:pPr>
      <w:r>
        <w:rPr>
          <w:color w:val="000000"/>
        </w:rPr>
        <w:t>Securely c</w:t>
      </w:r>
      <w:r w:rsidR="00A96EB0" w:rsidRPr="001275A0">
        <w:rPr>
          <w:color w:val="000000"/>
        </w:rPr>
        <w:t>ommunicate the access code and verify code you enter for the connector proxy user (in addition to the IP and port of your V</w:t>
      </w:r>
      <w:r w:rsidR="008D2E45">
        <w:rPr>
          <w:color w:val="000000"/>
        </w:rPr>
        <w:t>istA</w:t>
      </w:r>
      <w:r>
        <w:rPr>
          <w:color w:val="000000"/>
        </w:rPr>
        <w:t>Link listener)</w:t>
      </w:r>
      <w:r w:rsidR="00A96EB0" w:rsidRPr="001275A0">
        <w:rPr>
          <w:color w:val="000000"/>
        </w:rPr>
        <w:t xml:space="preserve"> to the J2EE system manager setting up access from J2EE to your system.</w:t>
      </w:r>
    </w:p>
    <w:p w14:paraId="6E75E1D5" w14:textId="77777777" w:rsidR="00B1041E" w:rsidRDefault="00B1041E" w:rsidP="00B1041E">
      <w:pPr>
        <w:rPr>
          <w:color w:val="000000"/>
        </w:rPr>
      </w:pPr>
    </w:p>
    <w:tbl>
      <w:tblPr>
        <w:tblW w:w="8784" w:type="dxa"/>
        <w:tblInd w:w="108" w:type="dxa"/>
        <w:tblLayout w:type="fixed"/>
        <w:tblLook w:val="0000" w:firstRow="0" w:lastRow="0" w:firstColumn="0" w:lastColumn="0" w:noHBand="0" w:noVBand="0"/>
      </w:tblPr>
      <w:tblGrid>
        <w:gridCol w:w="738"/>
        <w:gridCol w:w="8046"/>
      </w:tblGrid>
      <w:tr w:rsidR="00B1041E" w14:paraId="3F51552D" w14:textId="77777777">
        <w:trPr>
          <w:cantSplit/>
        </w:trPr>
        <w:tc>
          <w:tcPr>
            <w:tcW w:w="738" w:type="dxa"/>
            <w:tcBorders>
              <w:top w:val="single" w:sz="4" w:space="0" w:color="auto"/>
              <w:left w:val="single" w:sz="4" w:space="0" w:color="auto"/>
              <w:bottom w:val="single" w:sz="4" w:space="0" w:color="auto"/>
              <w:right w:val="single" w:sz="4" w:space="0" w:color="auto"/>
            </w:tcBorders>
            <w:vAlign w:val="center"/>
          </w:tcPr>
          <w:p w14:paraId="3B65AA3B" w14:textId="316E9715" w:rsidR="00B1041E" w:rsidRDefault="00AE757D" w:rsidP="00D97B9B">
            <w:pPr>
              <w:keepNext/>
              <w:keepLines/>
              <w:spacing w:before="60" w:after="60"/>
              <w:ind w:left="-18"/>
              <w:jc w:val="center"/>
            </w:pPr>
            <w:r>
              <w:rPr>
                <w:noProof/>
                <w:sz w:val="20"/>
              </w:rPr>
              <w:drawing>
                <wp:inline distT="0" distB="0" distL="0" distR="0" wp14:anchorId="051AC6E1" wp14:editId="22E47523">
                  <wp:extent cx="310515" cy="31051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46406B08" w14:textId="77777777" w:rsidR="00B1041E" w:rsidRDefault="00B1041E" w:rsidP="00B1041E">
            <w:pPr>
              <w:spacing w:after="120"/>
              <w:ind w:left="-6"/>
              <w:rPr>
                <w:bCs/>
              </w:rPr>
            </w:pPr>
            <w:r>
              <w:rPr>
                <w:bCs/>
              </w:rPr>
              <w:t xml:space="preserve">You should observe the following points when creating </w:t>
            </w:r>
            <w:r w:rsidR="00A662D8">
              <w:rPr>
                <w:bCs/>
              </w:rPr>
              <w:t xml:space="preserve">or editing </w:t>
            </w:r>
            <w:r>
              <w:rPr>
                <w:bCs/>
              </w:rPr>
              <w:t>connector proxy users:</w:t>
            </w:r>
          </w:p>
          <w:p w14:paraId="3056E454" w14:textId="77777777" w:rsidR="00B1041E" w:rsidRDefault="00B1041E" w:rsidP="009A4A24">
            <w:pPr>
              <w:numPr>
                <w:ilvl w:val="0"/>
                <w:numId w:val="48"/>
              </w:numPr>
              <w:tabs>
                <w:tab w:val="clear" w:pos="360"/>
                <w:tab w:val="num" w:pos="720"/>
              </w:tabs>
              <w:spacing w:after="120"/>
              <w:ind w:left="720"/>
              <w:rPr>
                <w:bCs/>
              </w:rPr>
            </w:pPr>
            <w:r>
              <w:rPr>
                <w:bCs/>
              </w:rPr>
              <w:t>Do not enter divisions for a</w:t>
            </w:r>
            <w:r w:rsidRPr="00F131D6">
              <w:rPr>
                <w:bCs/>
              </w:rPr>
              <w:t xml:space="preserve"> connector proxy user</w:t>
            </w:r>
          </w:p>
          <w:p w14:paraId="10823CDD" w14:textId="77777777" w:rsidR="00A662D8" w:rsidRPr="00F131D6" w:rsidRDefault="00A662D8" w:rsidP="009A4A24">
            <w:pPr>
              <w:numPr>
                <w:ilvl w:val="0"/>
                <w:numId w:val="48"/>
              </w:numPr>
              <w:tabs>
                <w:tab w:val="clear" w:pos="360"/>
                <w:tab w:val="num" w:pos="720"/>
              </w:tabs>
              <w:spacing w:after="120"/>
              <w:ind w:left="720"/>
              <w:rPr>
                <w:bCs/>
              </w:rPr>
            </w:pPr>
            <w:r>
              <w:rPr>
                <w:bCs/>
              </w:rPr>
              <w:t>Do not enter a primary menu</w:t>
            </w:r>
          </w:p>
          <w:p w14:paraId="6F65B5A9" w14:textId="77777777" w:rsidR="00A662D8" w:rsidRDefault="00B1041E" w:rsidP="009A4A24">
            <w:pPr>
              <w:numPr>
                <w:ilvl w:val="0"/>
                <w:numId w:val="48"/>
              </w:numPr>
              <w:tabs>
                <w:tab w:val="clear" w:pos="360"/>
                <w:tab w:val="num" w:pos="720"/>
              </w:tabs>
              <w:spacing w:after="120"/>
              <w:ind w:left="720"/>
              <w:rPr>
                <w:bCs/>
              </w:rPr>
            </w:pPr>
            <w:r>
              <w:rPr>
                <w:bCs/>
              </w:rPr>
              <w:t>Do not also</w:t>
            </w:r>
            <w:r w:rsidRPr="00F131D6">
              <w:rPr>
                <w:bCs/>
              </w:rPr>
              <w:t xml:space="preserve"> use the connector proxy user as a test </w:t>
            </w:r>
            <w:r w:rsidR="00353F98">
              <w:rPr>
                <w:bCs/>
              </w:rPr>
              <w:t>"end-user</w:t>
            </w:r>
            <w:r w:rsidR="00A662D8">
              <w:rPr>
                <w:bCs/>
              </w:rPr>
              <w:t xml:space="preserve">” </w:t>
            </w:r>
          </w:p>
          <w:p w14:paraId="2BF70A42" w14:textId="77777777" w:rsidR="00B1041E" w:rsidRPr="00172F7D" w:rsidRDefault="00B1041E" w:rsidP="009A4A24">
            <w:pPr>
              <w:numPr>
                <w:ilvl w:val="0"/>
                <w:numId w:val="48"/>
              </w:numPr>
              <w:tabs>
                <w:tab w:val="clear" w:pos="360"/>
                <w:tab w:val="num" w:pos="720"/>
              </w:tabs>
              <w:spacing w:after="120"/>
              <w:ind w:left="720"/>
              <w:rPr>
                <w:bCs/>
              </w:rPr>
            </w:pPr>
            <w:r w:rsidRPr="00F131D6">
              <w:rPr>
                <w:bCs/>
              </w:rPr>
              <w:t xml:space="preserve">Utilize the user </w:t>
            </w:r>
            <w:r w:rsidRPr="000E4EDC">
              <w:rPr>
                <w:bCs/>
                <w:i/>
              </w:rPr>
              <w:t>only</w:t>
            </w:r>
            <w:r>
              <w:rPr>
                <w:bCs/>
              </w:rPr>
              <w:t xml:space="preserve"> as a connector proxy user</w:t>
            </w:r>
          </w:p>
        </w:tc>
      </w:tr>
    </w:tbl>
    <w:p w14:paraId="2E3D78F7" w14:textId="77777777" w:rsidR="00F131D6" w:rsidRDefault="00F131D6"/>
    <w:tbl>
      <w:tblPr>
        <w:tblW w:w="8784" w:type="dxa"/>
        <w:tblInd w:w="108" w:type="dxa"/>
        <w:tblLayout w:type="fixed"/>
        <w:tblLook w:val="0000" w:firstRow="0" w:lastRow="0" w:firstColumn="0" w:lastColumn="0" w:noHBand="0" w:noVBand="0"/>
      </w:tblPr>
      <w:tblGrid>
        <w:gridCol w:w="738"/>
        <w:gridCol w:w="8046"/>
      </w:tblGrid>
      <w:tr w:rsidR="00183FE6" w14:paraId="5CB928EE" w14:textId="77777777">
        <w:trPr>
          <w:cantSplit/>
        </w:trPr>
        <w:tc>
          <w:tcPr>
            <w:tcW w:w="738" w:type="dxa"/>
            <w:tcBorders>
              <w:top w:val="single" w:sz="4" w:space="0" w:color="auto"/>
              <w:left w:val="single" w:sz="4" w:space="0" w:color="auto"/>
              <w:bottom w:val="single" w:sz="4" w:space="0" w:color="auto"/>
              <w:right w:val="single" w:sz="4" w:space="0" w:color="auto"/>
            </w:tcBorders>
            <w:vAlign w:val="center"/>
          </w:tcPr>
          <w:p w14:paraId="07565880" w14:textId="695DC78A" w:rsidR="00183FE6" w:rsidRDefault="00AE757D" w:rsidP="005A1DBE">
            <w:pPr>
              <w:keepNext/>
              <w:keepLines/>
              <w:spacing w:before="60" w:after="60"/>
              <w:ind w:left="-18"/>
              <w:jc w:val="center"/>
            </w:pPr>
            <w:r>
              <w:rPr>
                <w:noProof/>
                <w:sz w:val="20"/>
              </w:rPr>
              <w:drawing>
                <wp:inline distT="0" distB="0" distL="0" distR="0" wp14:anchorId="6F4C486D" wp14:editId="39D988B1">
                  <wp:extent cx="310515" cy="31051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168DE5E4" w14:textId="77777777" w:rsidR="00183FE6" w:rsidRPr="00172F7D" w:rsidRDefault="0080626B" w:rsidP="0080626B">
            <w:pPr>
              <w:spacing w:after="120"/>
              <w:rPr>
                <w:bCs/>
              </w:rPr>
            </w:pPr>
            <w:r w:rsidRPr="0080626B">
              <w:rPr>
                <w:bCs/>
              </w:rPr>
              <w:t xml:space="preserve">To generate a list of existing proxy users on the VistA/M system, use the </w:t>
            </w:r>
            <w:r w:rsidRPr="0080626B">
              <w:rPr>
                <w:b/>
                <w:bCs/>
              </w:rPr>
              <w:t>Operations Management…|User Management Menu…|Proxy User List [XUSAP PROXY LIST]</w:t>
            </w:r>
            <w:r w:rsidRPr="0080626B">
              <w:rPr>
                <w:bCs/>
              </w:rPr>
              <w:t xml:space="preserve"> option</w:t>
            </w:r>
            <w:r w:rsidR="00353F98">
              <w:rPr>
                <w:bCs/>
              </w:rPr>
              <w:t>.</w:t>
            </w:r>
          </w:p>
        </w:tc>
      </w:tr>
    </w:tbl>
    <w:p w14:paraId="466408C7" w14:textId="77777777" w:rsidR="00D97B9B" w:rsidRDefault="00D97B9B" w:rsidP="00077EC1"/>
    <w:tbl>
      <w:tblPr>
        <w:tblW w:w="8784" w:type="dxa"/>
        <w:tblInd w:w="108" w:type="dxa"/>
        <w:tblLayout w:type="fixed"/>
        <w:tblLook w:val="0000" w:firstRow="0" w:lastRow="0" w:firstColumn="0" w:lastColumn="0" w:noHBand="0" w:noVBand="0"/>
      </w:tblPr>
      <w:tblGrid>
        <w:gridCol w:w="738"/>
        <w:gridCol w:w="8046"/>
      </w:tblGrid>
      <w:tr w:rsidR="00D97B9B" w14:paraId="0431E794" w14:textId="77777777">
        <w:trPr>
          <w:cantSplit/>
        </w:trPr>
        <w:tc>
          <w:tcPr>
            <w:tcW w:w="738" w:type="dxa"/>
            <w:tcBorders>
              <w:top w:val="single" w:sz="4" w:space="0" w:color="auto"/>
              <w:left w:val="single" w:sz="4" w:space="0" w:color="auto"/>
              <w:bottom w:val="single" w:sz="4" w:space="0" w:color="auto"/>
              <w:right w:val="single" w:sz="4" w:space="0" w:color="auto"/>
            </w:tcBorders>
            <w:vAlign w:val="center"/>
          </w:tcPr>
          <w:p w14:paraId="06B19DBA" w14:textId="22498FBA" w:rsidR="00D97B9B" w:rsidRDefault="00AE757D" w:rsidP="005A1DBE">
            <w:pPr>
              <w:keepNext/>
              <w:keepLines/>
              <w:spacing w:before="60" w:after="60"/>
              <w:ind w:left="-18"/>
              <w:jc w:val="center"/>
            </w:pPr>
            <w:r>
              <w:rPr>
                <w:noProof/>
                <w:sz w:val="20"/>
              </w:rPr>
              <w:drawing>
                <wp:inline distT="0" distB="0" distL="0" distR="0" wp14:anchorId="5C83819F" wp14:editId="40CA0C60">
                  <wp:extent cx="310515" cy="31051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66FC9D78" w14:textId="77777777" w:rsidR="00D97B9B" w:rsidRPr="00172F7D" w:rsidRDefault="00D97B9B" w:rsidP="00531065">
            <w:pPr>
              <w:spacing w:after="120"/>
              <w:rPr>
                <w:bCs/>
              </w:rPr>
            </w:pPr>
            <w:r>
              <w:rPr>
                <w:bCs/>
              </w:rPr>
              <w:t xml:space="preserve">The Office of Cyber and Information Security (OCIS) has provided draft guidance documents on the required means and process </w:t>
            </w:r>
            <w:r w:rsidR="00EB1AD0">
              <w:rPr>
                <w:bCs/>
              </w:rPr>
              <w:t>for</w:t>
            </w:r>
            <w:r>
              <w:rPr>
                <w:bCs/>
              </w:rPr>
              <w:t xml:space="preserve"> securely communicating the connector proxy credentials to the J2EE app</w:t>
            </w:r>
            <w:r w:rsidR="00EB1AD0">
              <w:rPr>
                <w:bCs/>
              </w:rPr>
              <w:t xml:space="preserve">lication server administrator. </w:t>
            </w:r>
            <w:r>
              <w:rPr>
                <w:bCs/>
              </w:rPr>
              <w:t xml:space="preserve">Three draft documents are available for review: </w:t>
            </w:r>
            <w:r w:rsidR="00F952F0" w:rsidRPr="00EB1AD0">
              <w:rPr>
                <w:bCs/>
                <w:i/>
              </w:rPr>
              <w:t>Briefing Note</w:t>
            </w:r>
            <w:r w:rsidR="00F952F0">
              <w:rPr>
                <w:bCs/>
              </w:rPr>
              <w:t xml:space="preserve">, </w:t>
            </w:r>
            <w:r w:rsidR="00F952F0" w:rsidRPr="00EB1AD0">
              <w:rPr>
                <w:bCs/>
                <w:i/>
              </w:rPr>
              <w:t>Memorandum</w:t>
            </w:r>
            <w:r w:rsidR="00F952F0">
              <w:rPr>
                <w:bCs/>
              </w:rPr>
              <w:t xml:space="preserve">, and </w:t>
            </w:r>
            <w:r w:rsidR="00F952F0" w:rsidRPr="00EB1AD0">
              <w:rPr>
                <w:bCs/>
                <w:i/>
              </w:rPr>
              <w:t>Memorandum of Understanding</w:t>
            </w:r>
            <w:r w:rsidR="00F952F0">
              <w:rPr>
                <w:bCs/>
              </w:rPr>
              <w:t>.  Please contact Ms. Gail Belles for the status of these documents and for directions to obtain the official versions.</w:t>
            </w:r>
          </w:p>
        </w:tc>
      </w:tr>
    </w:tbl>
    <w:p w14:paraId="098DCA39" w14:textId="77777777" w:rsidR="00F952F0" w:rsidRDefault="00F952F0" w:rsidP="00077EC1"/>
    <w:p w14:paraId="1F939BB0" w14:textId="77777777" w:rsidR="000C57AC" w:rsidRDefault="000C57AC" w:rsidP="00077EC1"/>
    <w:p w14:paraId="7CC88481" w14:textId="77777777" w:rsidR="001274BA" w:rsidRDefault="000C57AC" w:rsidP="00077EC1">
      <w:r>
        <w:t>The steps to create a connector proxy user account are detailed in the following example.</w:t>
      </w:r>
      <w:r w:rsidR="00572DD8">
        <w:t xml:space="preserve">  Here, the site system manager (or designee) is creating a connector proxy user for the Falling Waters data center.  Note that you can name the connector proxy user anything you wish.</w:t>
      </w:r>
    </w:p>
    <w:p w14:paraId="33903356" w14:textId="77777777" w:rsidR="001274BA" w:rsidRDefault="001274BA" w:rsidP="00077EC1"/>
    <w:p w14:paraId="3E0E486D" w14:textId="6A34F6EB" w:rsidR="008D78DC" w:rsidRDefault="00AE757D" w:rsidP="001274BA">
      <w:pPr>
        <w:rPr>
          <w:color w:val="000000"/>
        </w:rPr>
      </w:pPr>
      <w:r>
        <w:rPr>
          <w:noProof/>
        </w:rPr>
        <w:lastRenderedPageBreak/>
        <w:drawing>
          <wp:inline distT="0" distB="0" distL="0" distR="0" wp14:anchorId="3C108CB3" wp14:editId="795C6FAB">
            <wp:extent cx="5503545" cy="3994150"/>
            <wp:effectExtent l="0" t="0" r="0" b="0"/>
            <wp:docPr id="25" name="Picture 25" descr="Screenshot of the VistA Foundations Manager, where you create a&#10;connector proxy u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shot of the VistA Foundations Manager, where you create a&#10;connector proxy user.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03545" cy="3994150"/>
                    </a:xfrm>
                    <a:prstGeom prst="rect">
                      <a:avLst/>
                    </a:prstGeom>
                    <a:noFill/>
                    <a:ln>
                      <a:noFill/>
                    </a:ln>
                  </pic:spPr>
                </pic:pic>
              </a:graphicData>
            </a:graphic>
          </wp:inline>
        </w:drawing>
      </w:r>
      <w:r w:rsidR="00077EC1">
        <w:rPr>
          <w:color w:val="000000"/>
        </w:rPr>
        <w:br/>
      </w:r>
    </w:p>
    <w:p w14:paraId="44FD63CD" w14:textId="77777777" w:rsidR="008D78DC" w:rsidRDefault="008D78DC" w:rsidP="008D78DC">
      <w:pPr>
        <w:pStyle w:val="FigureTitle"/>
        <w:ind w:left="1440"/>
      </w:pPr>
      <w:bookmarkStart w:id="107" w:name="_Toc135124728"/>
      <w:r>
        <w:t>Figure 3.  Creating a Connector Proxy User Account</w:t>
      </w:r>
      <w:bookmarkEnd w:id="107"/>
    </w:p>
    <w:p w14:paraId="47EA8005" w14:textId="77777777" w:rsidR="008D78DC" w:rsidRDefault="008D78DC" w:rsidP="001274BA">
      <w:pPr>
        <w:rPr>
          <w:color w:val="000000"/>
        </w:rPr>
      </w:pPr>
    </w:p>
    <w:p w14:paraId="0A3E23C6" w14:textId="77777777" w:rsidR="008D78DC" w:rsidRDefault="008D78DC" w:rsidP="001274BA">
      <w:pPr>
        <w:rPr>
          <w:color w:val="000000"/>
        </w:rPr>
      </w:pPr>
    </w:p>
    <w:p w14:paraId="0CEF223F" w14:textId="77777777" w:rsidR="001274BA" w:rsidRPr="001274BA" w:rsidRDefault="001274BA" w:rsidP="00927E84">
      <w:pPr>
        <w:pBdr>
          <w:top w:val="single" w:sz="4" w:space="1" w:color="auto"/>
          <w:left w:val="single" w:sz="4" w:space="4" w:color="auto"/>
          <w:bottom w:val="single" w:sz="4" w:space="1" w:color="auto"/>
          <w:right w:val="single" w:sz="4" w:space="4" w:color="auto"/>
        </w:pBdr>
        <w:rPr>
          <w:sz w:val="20"/>
          <w:szCs w:val="20"/>
        </w:rPr>
      </w:pPr>
      <w:r w:rsidRPr="001274BA">
        <w:rPr>
          <w:rFonts w:ascii="Courier New" w:hAnsi="Courier New" w:cs="Courier New"/>
          <w:color w:val="000000"/>
          <w:sz w:val="20"/>
          <w:szCs w:val="20"/>
        </w:rPr>
        <w:t>SP  Site Parameters                     SL  Start Listener</w:t>
      </w:r>
    </w:p>
    <w:p w14:paraId="4D019105"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CFG Manage Configurations               STP Stop Listener</w:t>
      </w:r>
    </w:p>
    <w:p w14:paraId="50254741"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b/>
          <w:color w:val="000000"/>
          <w:sz w:val="20"/>
          <w:szCs w:val="20"/>
        </w:rPr>
        <w:t>CP  Enter/Edit Connector Proxy User</w:t>
      </w:r>
      <w:r w:rsidRPr="001274BA">
        <w:rPr>
          <w:rFonts w:ascii="Courier New" w:hAnsi="Courier New" w:cs="Courier New"/>
          <w:color w:val="000000"/>
          <w:sz w:val="20"/>
          <w:szCs w:val="20"/>
        </w:rPr>
        <w:t xml:space="preserve">     SB  Start Box</w:t>
      </w:r>
    </w:p>
    <w:p w14:paraId="412B6BAB"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RE  Refresh                             CU  Clean Up Log</w:t>
      </w:r>
    </w:p>
    <w:p w14:paraId="39CE5DE8"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SS  System Status</w:t>
      </w:r>
    </w:p>
    <w:p w14:paraId="3CF55E81"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 xml:space="preserve">Select Action: Quit// </w:t>
      </w:r>
      <w:r w:rsidRPr="001274BA">
        <w:rPr>
          <w:rFonts w:ascii="Courier New" w:hAnsi="Courier New" w:cs="Courier New"/>
          <w:b/>
          <w:color w:val="000000"/>
          <w:sz w:val="20"/>
          <w:szCs w:val="20"/>
        </w:rPr>
        <w:t>CP</w:t>
      </w:r>
      <w:r w:rsidRPr="001274BA">
        <w:rPr>
          <w:rFonts w:ascii="Courier New" w:hAnsi="Courier New" w:cs="Courier New"/>
          <w:color w:val="000000"/>
          <w:sz w:val="20"/>
          <w:szCs w:val="20"/>
        </w:rPr>
        <w:t xml:space="preserve">   Enter/Edit Connector Proxy User  </w:t>
      </w:r>
    </w:p>
    <w:p w14:paraId="2C3750CF"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 xml:space="preserve">Enter NPF CONNECTOR PROXY name : </w:t>
      </w:r>
      <w:r w:rsidRPr="001274BA">
        <w:rPr>
          <w:rFonts w:ascii="Courier New" w:hAnsi="Courier New" w:cs="Courier New"/>
          <w:b/>
          <w:color w:val="000000"/>
          <w:sz w:val="20"/>
          <w:szCs w:val="20"/>
        </w:rPr>
        <w:t>CONNECTOR,FALLING WATERS</w:t>
      </w:r>
    </w:p>
    <w:p w14:paraId="6123D5C9"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 xml:space="preserve">  Are you adding 'CONNECTOR,FALLING WATERS' as </w:t>
      </w:r>
    </w:p>
    <w:p w14:paraId="36CD6FE3"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 xml:space="preserve">    a new NEW PERSON (the 14227TH)? No// </w:t>
      </w:r>
      <w:r w:rsidRPr="001274BA">
        <w:rPr>
          <w:rFonts w:ascii="Courier New" w:hAnsi="Courier New" w:cs="Courier New"/>
          <w:b/>
          <w:color w:val="000000"/>
          <w:sz w:val="20"/>
          <w:szCs w:val="20"/>
        </w:rPr>
        <w:t>Y</w:t>
      </w:r>
      <w:r w:rsidRPr="001274BA">
        <w:rPr>
          <w:rFonts w:ascii="Courier New" w:hAnsi="Courier New" w:cs="Courier New"/>
          <w:color w:val="000000"/>
          <w:sz w:val="20"/>
          <w:szCs w:val="20"/>
        </w:rPr>
        <w:t xml:space="preserve">  (Yes)</w:t>
      </w:r>
    </w:p>
    <w:p w14:paraId="024A3893"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Checking SOUNDEX for matches.</w:t>
      </w:r>
    </w:p>
    <w:p w14:paraId="74692276"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 xml:space="preserve">     CONNECTOR,TEST PROXY</w:t>
      </w:r>
    </w:p>
    <w:p w14:paraId="005BF884"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 xml:space="preserve">     CONNECTOR,AAC CHDR</w:t>
      </w:r>
    </w:p>
    <w:p w14:paraId="63599CDE" w14:textId="77777777" w:rsidR="00F22893"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 xml:space="preserve">     CONNECTOR,HINES EMC</w:t>
      </w:r>
    </w:p>
    <w:p w14:paraId="7FE3E456"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Do you still want to add this entry: NO//</w:t>
      </w:r>
      <w:r w:rsidRPr="001274BA">
        <w:rPr>
          <w:rFonts w:ascii="Courier New" w:hAnsi="Courier New" w:cs="Courier New"/>
          <w:b/>
          <w:color w:val="000000"/>
          <w:sz w:val="20"/>
          <w:szCs w:val="20"/>
        </w:rPr>
        <w:t>Y</w:t>
      </w:r>
    </w:p>
    <w:p w14:paraId="64BBB0D9"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 xml:space="preserve">Want to edit ACCESS CODE (Y/N): </w:t>
      </w:r>
      <w:r w:rsidRPr="001274BA">
        <w:rPr>
          <w:rFonts w:ascii="Courier New" w:hAnsi="Courier New" w:cs="Courier New"/>
          <w:b/>
          <w:color w:val="000000"/>
          <w:sz w:val="20"/>
          <w:szCs w:val="20"/>
        </w:rPr>
        <w:t>Y</w:t>
      </w:r>
    </w:p>
    <w:p w14:paraId="0F7C6D8B"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Enter a new ACCESS CODE &lt;Hidden&gt;: ***********</w:t>
      </w:r>
    </w:p>
    <w:p w14:paraId="338338E0"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Please re-type the new code to show that I have it right: ***********</w:t>
      </w:r>
    </w:p>
    <w:p w14:paraId="4C29B8E0"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OK, Access code has been changed!</w:t>
      </w:r>
    </w:p>
    <w:p w14:paraId="77A6387F"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The VERIFY CODE has been deleted as a security measure.</w:t>
      </w:r>
    </w:p>
    <w:p w14:paraId="3ED25925"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The user will have to enter a new one the next time they sign-on.</w:t>
      </w:r>
    </w:p>
    <w:p w14:paraId="26B2C7C5"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p>
    <w:p w14:paraId="33A6968D"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 xml:space="preserve">Want to edit VERIFY CODE (Y/N): </w:t>
      </w:r>
      <w:r w:rsidRPr="001274BA">
        <w:rPr>
          <w:rFonts w:ascii="Courier New" w:hAnsi="Courier New" w:cs="Courier New"/>
          <w:b/>
          <w:color w:val="000000"/>
          <w:sz w:val="20"/>
          <w:szCs w:val="20"/>
        </w:rPr>
        <w:t>Y</w:t>
      </w:r>
    </w:p>
    <w:p w14:paraId="18EA6BBA"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rPr>
      </w:pPr>
    </w:p>
    <w:p w14:paraId="74338380"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lastRenderedPageBreak/>
        <w:t>Enter a new VERIFY CODE: **********</w:t>
      </w:r>
    </w:p>
    <w:p w14:paraId="7748C9E5"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p>
    <w:p w14:paraId="3E7654E5"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Please re-type the new code to show that I have it right: **********</w:t>
      </w:r>
    </w:p>
    <w:p w14:paraId="5CA3B506" w14:textId="77777777" w:rsidR="001274BA" w:rsidRPr="001274BA"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p>
    <w:p w14:paraId="0F648D3C" w14:textId="77777777" w:rsidR="0017443B" w:rsidRDefault="001274BA"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1274BA">
        <w:rPr>
          <w:rFonts w:ascii="Courier New" w:hAnsi="Courier New" w:cs="Courier New"/>
          <w:color w:val="000000"/>
          <w:sz w:val="20"/>
          <w:szCs w:val="20"/>
        </w:rPr>
        <w:t>OK, Verify code has been changed!</w:t>
      </w:r>
    </w:p>
    <w:p w14:paraId="1F8AF969" w14:textId="77777777" w:rsidR="005A1DBE" w:rsidRDefault="005A1DBE" w:rsidP="001274BA">
      <w:pPr>
        <w:rPr>
          <w:rFonts w:ascii="Courier New" w:hAnsi="Courier New" w:cs="Courier New"/>
          <w:color w:val="000000"/>
          <w:sz w:val="20"/>
          <w:szCs w:val="20"/>
        </w:rPr>
      </w:pPr>
    </w:p>
    <w:p w14:paraId="318EF6FB" w14:textId="77777777" w:rsidR="00EB1AD0" w:rsidRDefault="00EB1AD0" w:rsidP="001274BA">
      <w:pPr>
        <w:rPr>
          <w:color w:val="000000"/>
        </w:rPr>
      </w:pPr>
    </w:p>
    <w:p w14:paraId="54A5B9BF" w14:textId="77777777" w:rsidR="00927E84" w:rsidRDefault="005A1DBE" w:rsidP="001274BA">
      <w:pPr>
        <w:rPr>
          <w:color w:val="000000"/>
        </w:rPr>
      </w:pPr>
      <w:r>
        <w:rPr>
          <w:color w:val="000000"/>
        </w:rPr>
        <w:t>To list existing proxy user accounts</w:t>
      </w:r>
      <w:r w:rsidR="004A1752">
        <w:rPr>
          <w:color w:val="000000"/>
        </w:rPr>
        <w:t xml:space="preserve"> (connector and application proxy users)</w:t>
      </w:r>
      <w:r>
        <w:rPr>
          <w:color w:val="000000"/>
        </w:rPr>
        <w:t xml:space="preserve"> on the VistA/M system, use the </w:t>
      </w:r>
      <w:r w:rsidRPr="00F22893">
        <w:rPr>
          <w:b/>
          <w:color w:val="000000"/>
        </w:rPr>
        <w:t>Proxy User List</w:t>
      </w:r>
      <w:r>
        <w:rPr>
          <w:color w:val="000000"/>
        </w:rPr>
        <w:t xml:space="preserve"> option, [XUSAP PROXY LIST].</w:t>
      </w:r>
      <w:r w:rsidR="00A14331">
        <w:rPr>
          <w:color w:val="000000"/>
        </w:rPr>
        <w:t xml:space="preserve">  </w:t>
      </w:r>
    </w:p>
    <w:p w14:paraId="74D3C7EC" w14:textId="77777777" w:rsidR="00A14331" w:rsidRDefault="00A14331" w:rsidP="00A14331">
      <w:pPr>
        <w:rPr>
          <w:rFonts w:ascii="Courier New" w:hAnsi="Courier New" w:cs="Courier New"/>
          <w:color w:val="000000"/>
          <w:sz w:val="20"/>
          <w:szCs w:val="20"/>
        </w:rPr>
      </w:pPr>
    </w:p>
    <w:p w14:paraId="7BA9AC61" w14:textId="77777777" w:rsidR="00927E84" w:rsidRPr="00A14331" w:rsidRDefault="00927E84" w:rsidP="00A14331">
      <w:pPr>
        <w:rPr>
          <w:rFonts w:ascii="Courier New" w:hAnsi="Courier New" w:cs="Courier New"/>
          <w:color w:val="000000"/>
          <w:sz w:val="20"/>
          <w:szCs w:val="20"/>
        </w:rPr>
      </w:pPr>
    </w:p>
    <w:p w14:paraId="37470AFC"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 xml:space="preserve">   FIND   Find a user</w:t>
      </w:r>
    </w:p>
    <w:p w14:paraId="3B7D483A"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 xml:space="preserve">          List users</w:t>
      </w:r>
    </w:p>
    <w:p w14:paraId="5048BB60"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 xml:space="preserve">          Print Sign-on Log</w:t>
      </w:r>
    </w:p>
    <w:p w14:paraId="114937B5"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b/>
          <w:color w:val="000000"/>
          <w:sz w:val="20"/>
          <w:szCs w:val="20"/>
        </w:rPr>
      </w:pPr>
      <w:r w:rsidRPr="00A14331">
        <w:rPr>
          <w:rFonts w:ascii="Courier New" w:hAnsi="Courier New" w:cs="Courier New"/>
          <w:color w:val="000000"/>
          <w:sz w:val="20"/>
          <w:szCs w:val="20"/>
        </w:rPr>
        <w:t xml:space="preserve">          </w:t>
      </w:r>
      <w:r w:rsidRPr="00A14331">
        <w:rPr>
          <w:rFonts w:ascii="Courier New" w:hAnsi="Courier New" w:cs="Courier New"/>
          <w:b/>
          <w:color w:val="000000"/>
          <w:sz w:val="20"/>
          <w:szCs w:val="20"/>
        </w:rPr>
        <w:t>Proxy User List</w:t>
      </w:r>
    </w:p>
    <w:p w14:paraId="40EAC876"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 xml:space="preserve">          Release user</w:t>
      </w:r>
    </w:p>
    <w:p w14:paraId="0A192911"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 xml:space="preserve">          User Inquiry</w:t>
      </w:r>
    </w:p>
    <w:p w14:paraId="02492E9F"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 xml:space="preserve">          User Status Report</w:t>
      </w:r>
    </w:p>
    <w:p w14:paraId="4C8E3B24"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p>
    <w:p w14:paraId="077FA276"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 xml:space="preserve">Select User Management Menu Option: </w:t>
      </w:r>
      <w:r>
        <w:rPr>
          <w:rFonts w:ascii="Courier New" w:hAnsi="Courier New" w:cs="Courier New"/>
          <w:b/>
          <w:color w:val="000000"/>
          <w:sz w:val="20"/>
          <w:szCs w:val="20"/>
        </w:rPr>
        <w:t>PROXY</w:t>
      </w:r>
      <w:r w:rsidRPr="00A14331">
        <w:rPr>
          <w:rFonts w:ascii="Courier New" w:hAnsi="Courier New" w:cs="Courier New"/>
          <w:b/>
          <w:color w:val="000000"/>
          <w:sz w:val="20"/>
          <w:szCs w:val="20"/>
        </w:rPr>
        <w:t xml:space="preserve"> User List</w:t>
      </w:r>
    </w:p>
    <w:p w14:paraId="46882CD5"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DEVICE:   IP network</w:t>
      </w:r>
    </w:p>
    <w:p w14:paraId="712CC869" w14:textId="77777777" w:rsidR="00A14331" w:rsidRPr="007823D5"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lang w:val="fr-CA"/>
        </w:rPr>
      </w:pPr>
      <w:r w:rsidRPr="007823D5">
        <w:rPr>
          <w:rFonts w:ascii="Courier New" w:hAnsi="Courier New" w:cs="Courier New"/>
          <w:color w:val="000000"/>
          <w:sz w:val="20"/>
          <w:szCs w:val="20"/>
          <w:lang w:val="fr-CA"/>
        </w:rPr>
        <w:t>PROXY USER LIST                                MAR 23,2006  13:28    PAGE 1</w:t>
      </w:r>
    </w:p>
    <w:p w14:paraId="5E114699"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 xml:space="preserve">NAME                                 </w:t>
      </w:r>
      <w:r>
        <w:rPr>
          <w:rFonts w:ascii="Courier New" w:hAnsi="Courier New" w:cs="Courier New"/>
          <w:color w:val="000000"/>
          <w:sz w:val="20"/>
          <w:szCs w:val="20"/>
        </w:rPr>
        <w:t xml:space="preserve">User Class                </w:t>
      </w:r>
      <w:r w:rsidRPr="00A14331">
        <w:rPr>
          <w:rFonts w:ascii="Courier New" w:hAnsi="Courier New" w:cs="Courier New"/>
          <w:color w:val="000000"/>
          <w:sz w:val="20"/>
          <w:szCs w:val="20"/>
        </w:rPr>
        <w:t>ISPRIMARY</w:t>
      </w:r>
    </w:p>
    <w:p w14:paraId="57CE4F7F"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w:t>
      </w:r>
      <w:r>
        <w:rPr>
          <w:rFonts w:ascii="Courier New" w:hAnsi="Courier New" w:cs="Courier New"/>
          <w:color w:val="000000"/>
          <w:sz w:val="20"/>
          <w:szCs w:val="20"/>
        </w:rPr>
        <w:t>------------------------</w:t>
      </w:r>
    </w:p>
    <w:p w14:paraId="20CC94E7"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 xml:space="preserve">XOBVTESTER,APPLICATION PROXY         APPLICATION PROXY               </w:t>
      </w:r>
    </w:p>
    <w:p w14:paraId="63792C9F"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CONNECTOR,AAC CHDR                   CONNECTOR PROXY                 Yes</w:t>
      </w:r>
    </w:p>
    <w:p w14:paraId="3AB1AD46" w14:textId="77777777" w:rsidR="00A14331" w:rsidRP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CONNECTOR,HINES EMC                  CONNECTOR PROXY                 Yes</w:t>
      </w:r>
    </w:p>
    <w:p w14:paraId="4D512448" w14:textId="77777777" w:rsidR="00A14331" w:rsidRDefault="00A14331"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r w:rsidRPr="00A14331">
        <w:rPr>
          <w:rFonts w:ascii="Courier New" w:hAnsi="Courier New" w:cs="Courier New"/>
          <w:color w:val="000000"/>
          <w:sz w:val="20"/>
          <w:szCs w:val="20"/>
        </w:rPr>
        <w:t>CONNECTOR,FALLING WATERS             CONNECTOR PROXY                 Yes</w:t>
      </w:r>
    </w:p>
    <w:p w14:paraId="3CE9AD6E" w14:textId="77777777" w:rsidR="00F22893" w:rsidRDefault="00F22893" w:rsidP="00927E84">
      <w:pPr>
        <w:pBdr>
          <w:top w:val="single" w:sz="4" w:space="1" w:color="auto"/>
          <w:left w:val="single" w:sz="4" w:space="4" w:color="auto"/>
          <w:bottom w:val="single" w:sz="4" w:space="1" w:color="auto"/>
          <w:right w:val="single" w:sz="4" w:space="4" w:color="auto"/>
        </w:pBdr>
        <w:rPr>
          <w:rFonts w:ascii="Courier New" w:hAnsi="Courier New" w:cs="Courier New"/>
          <w:color w:val="000000"/>
          <w:sz w:val="20"/>
          <w:szCs w:val="20"/>
        </w:rPr>
      </w:pPr>
    </w:p>
    <w:p w14:paraId="6BAF358B" w14:textId="77777777" w:rsidR="00F22893" w:rsidRDefault="00F22893" w:rsidP="00A14331">
      <w:pPr>
        <w:rPr>
          <w:rFonts w:ascii="Courier New" w:hAnsi="Courier New" w:cs="Courier New"/>
          <w:color w:val="000000"/>
          <w:sz w:val="20"/>
          <w:szCs w:val="20"/>
        </w:rPr>
      </w:pPr>
    </w:p>
    <w:p w14:paraId="3BA5F481" w14:textId="77777777" w:rsidR="000C57AC" w:rsidRDefault="000C57AC" w:rsidP="00A14331">
      <w:pPr>
        <w:rPr>
          <w:rFonts w:ascii="Courier New" w:hAnsi="Courier New" w:cs="Courier New"/>
          <w:color w:val="000000"/>
          <w:sz w:val="20"/>
          <w:szCs w:val="20"/>
        </w:rPr>
      </w:pPr>
    </w:p>
    <w:p w14:paraId="68A1DEFD" w14:textId="77777777" w:rsidR="000C57AC" w:rsidRDefault="000C57AC" w:rsidP="00A14331">
      <w:pPr>
        <w:rPr>
          <w:rFonts w:ascii="Courier New" w:hAnsi="Courier New" w:cs="Courier New"/>
          <w:color w:val="000000"/>
          <w:sz w:val="20"/>
          <w:szCs w:val="20"/>
        </w:rPr>
      </w:pPr>
    </w:p>
    <w:tbl>
      <w:tblPr>
        <w:tblW w:w="8784" w:type="dxa"/>
        <w:tblInd w:w="108" w:type="dxa"/>
        <w:tblLayout w:type="fixed"/>
        <w:tblLook w:val="0000" w:firstRow="0" w:lastRow="0" w:firstColumn="0" w:lastColumn="0" w:noHBand="0" w:noVBand="0"/>
      </w:tblPr>
      <w:tblGrid>
        <w:gridCol w:w="738"/>
        <w:gridCol w:w="8046"/>
      </w:tblGrid>
      <w:tr w:rsidR="000C57AC" w14:paraId="05325A60" w14:textId="77777777">
        <w:trPr>
          <w:cantSplit/>
        </w:trPr>
        <w:tc>
          <w:tcPr>
            <w:tcW w:w="738" w:type="dxa"/>
            <w:tcBorders>
              <w:top w:val="single" w:sz="4" w:space="0" w:color="auto"/>
              <w:left w:val="single" w:sz="4" w:space="0" w:color="auto"/>
              <w:bottom w:val="single" w:sz="4" w:space="0" w:color="auto"/>
              <w:right w:val="single" w:sz="4" w:space="0" w:color="auto"/>
            </w:tcBorders>
            <w:vAlign w:val="center"/>
          </w:tcPr>
          <w:p w14:paraId="24F47FDB" w14:textId="77777777" w:rsidR="000C57AC" w:rsidRDefault="003B582C" w:rsidP="00572DD8">
            <w:pPr>
              <w:keepNext/>
              <w:keepLines/>
              <w:spacing w:before="60" w:after="60"/>
              <w:ind w:left="-18"/>
              <w:jc w:val="center"/>
            </w:pPr>
            <w:r w:rsidRPr="003B582C">
              <w:rPr>
                <w:rFonts w:ascii="Arial" w:hAnsi="Arial" w:cs="Arial"/>
                <w:sz w:val="20"/>
                <w:szCs w:val="20"/>
              </w:rPr>
              <w:object w:dxaOrig="306" w:dyaOrig="306" w14:anchorId="61F283FF">
                <v:shape id="_x0000_i1050" type="#_x0000_t75" alt="Caution" style="width:31.9pt;height:31.9pt" o:ole="" fillcolor="window">
                  <v:imagedata r:id="rId24" o:title=""/>
                </v:shape>
                <o:OLEObject Type="Embed" ProgID="HJPRO" ShapeID="_x0000_i1050" DrawAspect="Content" ObjectID="_1681813037" r:id="rId40"/>
              </w:object>
            </w:r>
          </w:p>
        </w:tc>
        <w:tc>
          <w:tcPr>
            <w:tcW w:w="8046" w:type="dxa"/>
            <w:tcBorders>
              <w:top w:val="single" w:sz="4" w:space="0" w:color="auto"/>
              <w:left w:val="single" w:sz="4" w:space="0" w:color="auto"/>
              <w:bottom w:val="single" w:sz="4" w:space="0" w:color="auto"/>
              <w:right w:val="single" w:sz="4" w:space="0" w:color="auto"/>
            </w:tcBorders>
          </w:tcPr>
          <w:p w14:paraId="52D9B645" w14:textId="77777777" w:rsidR="000C57AC" w:rsidRPr="00172F7D" w:rsidRDefault="000C57AC" w:rsidP="00572DD8">
            <w:r>
              <w:t xml:space="preserve">The connector proxy names </w:t>
            </w:r>
            <w:r w:rsidR="00572DD8">
              <w:t>shown</w:t>
            </w:r>
            <w:r>
              <w:t xml:space="preserve"> above are examples to illustrate the Proxy User List option.  You may choose to name the connector proxy user account</w:t>
            </w:r>
            <w:r w:rsidR="00572DD8">
              <w:t>(</w:t>
            </w:r>
            <w:r>
              <w:t>s</w:t>
            </w:r>
            <w:r w:rsidR="00572DD8">
              <w:t>)</w:t>
            </w:r>
            <w:r>
              <w:t xml:space="preserve"> differently.</w:t>
            </w:r>
            <w:r w:rsidR="00572DD8">
              <w:t xml:space="preserve">  Sites do not create and should not modify the application proxy user account names.</w:t>
            </w:r>
          </w:p>
        </w:tc>
      </w:tr>
    </w:tbl>
    <w:p w14:paraId="77C1B82A" w14:textId="77777777" w:rsidR="000C57AC" w:rsidRDefault="000C57AC" w:rsidP="00A14331">
      <w:pPr>
        <w:rPr>
          <w:rFonts w:ascii="Courier New" w:hAnsi="Courier New" w:cs="Courier New"/>
          <w:color w:val="000000"/>
          <w:sz w:val="20"/>
          <w:szCs w:val="20"/>
        </w:rPr>
      </w:pPr>
    </w:p>
    <w:p w14:paraId="5DC3124D" w14:textId="77777777" w:rsidR="000C57AC" w:rsidRDefault="000C57AC" w:rsidP="00A14331">
      <w:pPr>
        <w:rPr>
          <w:rFonts w:ascii="Courier New" w:hAnsi="Courier New" w:cs="Courier New"/>
          <w:color w:val="000000"/>
          <w:sz w:val="20"/>
          <w:szCs w:val="20"/>
        </w:rPr>
      </w:pPr>
    </w:p>
    <w:p w14:paraId="1FA1F54F" w14:textId="77777777" w:rsidR="000C57AC" w:rsidRDefault="000C57AC" w:rsidP="00A14331">
      <w:pPr>
        <w:rPr>
          <w:rFonts w:ascii="Courier New" w:hAnsi="Courier New" w:cs="Courier New"/>
          <w:color w:val="000000"/>
          <w:sz w:val="20"/>
          <w:szCs w:val="20"/>
        </w:rPr>
      </w:pPr>
    </w:p>
    <w:p w14:paraId="234C894E" w14:textId="77777777" w:rsidR="00F22893" w:rsidRDefault="00F22893" w:rsidP="00A14331">
      <w:pPr>
        <w:rPr>
          <w:rFonts w:ascii="Courier New" w:hAnsi="Courier New" w:cs="Courier New"/>
          <w:color w:val="000000"/>
          <w:sz w:val="20"/>
          <w:szCs w:val="20"/>
        </w:rPr>
      </w:pPr>
    </w:p>
    <w:p w14:paraId="4A3C3241" w14:textId="77777777" w:rsidR="00F22893" w:rsidRDefault="00144FD8" w:rsidP="00F22893">
      <w:pPr>
        <w:pStyle w:val="Heading3"/>
      </w:pPr>
      <w:bookmarkStart w:id="108" w:name="_Toc136061880"/>
      <w:r>
        <w:t xml:space="preserve">VistA/M Server </w:t>
      </w:r>
      <w:r w:rsidR="00F22893">
        <w:t>Installation Summary</w:t>
      </w:r>
      <w:bookmarkEnd w:id="108"/>
    </w:p>
    <w:p w14:paraId="0260B4F2" w14:textId="77777777" w:rsidR="00F22893" w:rsidRDefault="00F22893" w:rsidP="00F22893">
      <w:r>
        <w:t>This completes the VistALink 1.5 VistA/M system installation activities.  You have successfully</w:t>
      </w:r>
      <w:r w:rsidR="00D33C94">
        <w:t>:</w:t>
      </w:r>
    </w:p>
    <w:p w14:paraId="530A4669" w14:textId="77777777" w:rsidR="00F22893" w:rsidRDefault="00F22893" w:rsidP="00F22893"/>
    <w:p w14:paraId="4C3C0137" w14:textId="77777777" w:rsidR="00F22893" w:rsidRDefault="00F22893" w:rsidP="00F22893">
      <w:pPr>
        <w:numPr>
          <w:ilvl w:val="0"/>
          <w:numId w:val="64"/>
        </w:numPr>
      </w:pPr>
      <w:r>
        <w:t>Installed the VistALink 1.5 KIDS build</w:t>
      </w:r>
    </w:p>
    <w:p w14:paraId="35076802" w14:textId="77777777" w:rsidR="00F22893" w:rsidRDefault="00F22893" w:rsidP="00F22893">
      <w:pPr>
        <w:numPr>
          <w:ilvl w:val="0"/>
          <w:numId w:val="64"/>
        </w:numPr>
      </w:pPr>
      <w:r>
        <w:t>Cr</w:t>
      </w:r>
      <w:r w:rsidR="006F307B">
        <w:t xml:space="preserve">eated/modified the VLINK TCP/IP </w:t>
      </w:r>
      <w:r>
        <w:t xml:space="preserve">service VMS user account and </w:t>
      </w:r>
      <w:r w:rsidR="00572DD8">
        <w:t>command</w:t>
      </w:r>
      <w:r>
        <w:t xml:space="preserve"> files</w:t>
      </w:r>
    </w:p>
    <w:p w14:paraId="782DE413" w14:textId="77777777" w:rsidR="00F22893" w:rsidRDefault="00F22893" w:rsidP="00F22893">
      <w:pPr>
        <w:numPr>
          <w:ilvl w:val="0"/>
          <w:numId w:val="64"/>
        </w:numPr>
      </w:pPr>
      <w:r>
        <w:t xml:space="preserve">Confirmed the </w:t>
      </w:r>
      <w:r w:rsidR="00572DD8">
        <w:t>new</w:t>
      </w:r>
      <w:r w:rsidR="009D7707">
        <w:t xml:space="preserve"> </w:t>
      </w:r>
      <w:r>
        <w:t>VLINK service is enabled</w:t>
      </w:r>
    </w:p>
    <w:p w14:paraId="13939475" w14:textId="77777777" w:rsidR="00F22893" w:rsidRPr="00F22893" w:rsidRDefault="00F22893" w:rsidP="00F22893">
      <w:pPr>
        <w:numPr>
          <w:ilvl w:val="0"/>
          <w:numId w:val="64"/>
        </w:numPr>
      </w:pPr>
      <w:r>
        <w:t>Created a connector proxy user account (</w:t>
      </w:r>
      <w:r w:rsidR="00144FD8">
        <w:t>if necessary</w:t>
      </w:r>
      <w:r>
        <w:t>)</w:t>
      </w:r>
    </w:p>
    <w:p w14:paraId="1FB3012E" w14:textId="77777777" w:rsidR="004A1752" w:rsidRDefault="004A1752" w:rsidP="00A14331">
      <w:pPr>
        <w:rPr>
          <w:rFonts w:ascii="Courier New" w:hAnsi="Courier New" w:cs="Courier New"/>
          <w:color w:val="000000"/>
          <w:sz w:val="20"/>
          <w:szCs w:val="20"/>
        </w:rPr>
      </w:pPr>
    </w:p>
    <w:p w14:paraId="31410FCA" w14:textId="77777777" w:rsidR="004A1752" w:rsidRDefault="004A1752" w:rsidP="00A14331">
      <w:pPr>
        <w:rPr>
          <w:rFonts w:ascii="Courier New" w:hAnsi="Courier New" w:cs="Courier New"/>
          <w:color w:val="000000"/>
          <w:sz w:val="20"/>
          <w:szCs w:val="20"/>
        </w:rPr>
      </w:pPr>
    </w:p>
    <w:p w14:paraId="28077633" w14:textId="77777777" w:rsidR="004A1752" w:rsidRPr="00A14331" w:rsidRDefault="004A1752" w:rsidP="00A14331">
      <w:pPr>
        <w:rPr>
          <w:rFonts w:ascii="Courier New" w:hAnsi="Courier New" w:cs="Courier New"/>
          <w:color w:val="000000"/>
          <w:sz w:val="20"/>
          <w:szCs w:val="20"/>
        </w:rPr>
        <w:sectPr w:rsidR="004A1752" w:rsidRPr="00A14331" w:rsidSect="005175DD">
          <w:headerReference w:type="even" r:id="rId41"/>
          <w:headerReference w:type="default" r:id="rId42"/>
          <w:headerReference w:type="first" r:id="rId43"/>
          <w:pgSz w:w="12240" w:h="15840" w:code="1"/>
          <w:pgMar w:top="1080" w:right="1757" w:bottom="1440" w:left="1800" w:header="720" w:footer="720" w:gutter="0"/>
          <w:cols w:space="720"/>
          <w:titlePg/>
        </w:sectPr>
      </w:pPr>
    </w:p>
    <w:p w14:paraId="414E56BF" w14:textId="77777777" w:rsidR="00DA6C39" w:rsidRDefault="00751009">
      <w:pPr>
        <w:pStyle w:val="Heading1"/>
      </w:pPr>
      <w:bookmarkStart w:id="109" w:name="_WebLogic_Application_Server__Instal"/>
      <w:bookmarkStart w:id="110" w:name="_Toc136061881"/>
      <w:bookmarkEnd w:id="109"/>
      <w:r>
        <w:lastRenderedPageBreak/>
        <w:t xml:space="preserve">BEA </w:t>
      </w:r>
      <w:r w:rsidR="00FF2B47">
        <w:t xml:space="preserve">WebLogic </w:t>
      </w:r>
      <w:r w:rsidR="00DA6C39">
        <w:t xml:space="preserve">Application Server </w:t>
      </w:r>
      <w:r w:rsidR="00FF2B47">
        <w:br/>
        <w:t xml:space="preserve">Installation </w:t>
      </w:r>
      <w:r w:rsidR="00DA6C39">
        <w:t>Procedures</w:t>
      </w:r>
      <w:bookmarkEnd w:id="110"/>
    </w:p>
    <w:p w14:paraId="7562BD84" w14:textId="77777777" w:rsidR="00667738" w:rsidRDefault="00667738" w:rsidP="00AB5406">
      <w:pPr>
        <w:pStyle w:val="Heading2"/>
      </w:pPr>
      <w:bookmarkStart w:id="111" w:name="_Toc136061882"/>
      <w:r w:rsidRPr="00D1193E">
        <w:t>Overview</w:t>
      </w:r>
      <w:bookmarkEnd w:id="111"/>
    </w:p>
    <w:p w14:paraId="680D72E0" w14:textId="77777777" w:rsidR="007C3067" w:rsidRDefault="0050504A" w:rsidP="007C3067">
      <w:r>
        <w:t xml:space="preserve">The figure below summarizes the flow of steps for installing </w:t>
      </w:r>
      <w:r w:rsidR="00AB5406">
        <w:t xml:space="preserve">and testing </w:t>
      </w:r>
      <w:r>
        <w:t>VistALink</w:t>
      </w:r>
      <w:r w:rsidR="00A22B33">
        <w:t xml:space="preserve"> 1.5 on </w:t>
      </w:r>
      <w:r w:rsidR="00751009">
        <w:t>a J2EE</w:t>
      </w:r>
      <w:r w:rsidR="00A22B33">
        <w:t xml:space="preserve"> application server. </w:t>
      </w:r>
      <w:r w:rsidR="00AB5406" w:rsidRPr="00267930">
        <w:t>The numbers refer to the section where the step is described in detail.</w:t>
      </w:r>
    </w:p>
    <w:p w14:paraId="66FCFA60" w14:textId="77777777" w:rsidR="004E2BF8" w:rsidRDefault="004E2BF8" w:rsidP="007C3067"/>
    <w:p w14:paraId="121E3083" w14:textId="77777777" w:rsidR="00002813" w:rsidRDefault="003B582C" w:rsidP="004E2BF8">
      <w:r>
        <w:object w:dxaOrig="15638" w:dyaOrig="11290" w14:anchorId="2FBEA6BA">
          <v:shape id="_x0000_i1051" type="#_x0000_t75" alt="Flowchart of the steps for installing VistALink 1.5 on the WebLogic application server. The steps follow the order of the steps in the following text." style="width:432.7pt;height:312.45pt" o:ole="">
            <v:imagedata r:id="rId44" o:title=""/>
          </v:shape>
          <o:OLEObject Type="Embed" ProgID="Visio.Drawing.11" ShapeID="_x0000_i1051" DrawAspect="Content" ObjectID="_1681813038" r:id="rId45"/>
        </w:object>
      </w:r>
    </w:p>
    <w:p w14:paraId="2B37B9D4" w14:textId="77777777" w:rsidR="004E2BF8" w:rsidRDefault="004E2BF8" w:rsidP="004366E7">
      <w:pPr>
        <w:ind w:left="-720"/>
      </w:pPr>
    </w:p>
    <w:p w14:paraId="13E0C240" w14:textId="77777777" w:rsidR="00A317CC" w:rsidRPr="007C3067" w:rsidRDefault="008503C7" w:rsidP="00A317CC">
      <w:pPr>
        <w:pStyle w:val="FigureTitle"/>
        <w:ind w:left="720"/>
      </w:pPr>
      <w:bookmarkStart w:id="112" w:name="_Toc135124729"/>
      <w:r>
        <w:t>Figure 4</w:t>
      </w:r>
      <w:r w:rsidR="000E495B">
        <w:t xml:space="preserve">.  </w:t>
      </w:r>
      <w:r w:rsidR="00A317CC">
        <w:t>Flowchart for VistALink Application Server Installation</w:t>
      </w:r>
      <w:bookmarkEnd w:id="112"/>
    </w:p>
    <w:p w14:paraId="3088C8A0" w14:textId="77777777" w:rsidR="00A317CC" w:rsidRDefault="00A317CC" w:rsidP="00FF2B47">
      <w:pPr>
        <w:pStyle w:val="FigureTitle"/>
        <w:ind w:left="720"/>
      </w:pPr>
    </w:p>
    <w:p w14:paraId="0A855E85" w14:textId="77777777" w:rsidR="00963877" w:rsidRPr="00963877" w:rsidRDefault="0050504A" w:rsidP="0096218A">
      <w:pPr>
        <w:pStyle w:val="Heading2"/>
      </w:pPr>
      <w:bookmarkStart w:id="113" w:name="_Preparation"/>
      <w:bookmarkStart w:id="114" w:name="_Toc136061883"/>
      <w:bookmarkStart w:id="115" w:name="_Toc78197602"/>
      <w:bookmarkEnd w:id="113"/>
      <w:r>
        <w:t>Preparation</w:t>
      </w:r>
      <w:bookmarkEnd w:id="114"/>
    </w:p>
    <w:p w14:paraId="3987D73A" w14:textId="77777777" w:rsidR="00DA6C39" w:rsidRDefault="00DA6C39" w:rsidP="00A8400F">
      <w:pPr>
        <w:pStyle w:val="Heading3"/>
      </w:pPr>
      <w:bookmarkStart w:id="116" w:name="_Toc136061884"/>
      <w:bookmarkEnd w:id="115"/>
      <w:r>
        <w:t>System Requirements</w:t>
      </w:r>
      <w:bookmarkEnd w:id="116"/>
    </w:p>
    <w:p w14:paraId="2B58ADC7" w14:textId="77777777" w:rsidR="002E3327" w:rsidRDefault="002E3327" w:rsidP="002E3327">
      <w:r>
        <w:t>VistALink is supported only on WebLogic at the current time. The following are requirements for installation:</w:t>
      </w:r>
    </w:p>
    <w:p w14:paraId="040F7FBE" w14:textId="77777777" w:rsidR="002E3327" w:rsidRPr="002E3327" w:rsidRDefault="002E3327" w:rsidP="002E3327"/>
    <w:p w14:paraId="61A44455" w14:textId="77777777" w:rsidR="00DA6C39" w:rsidRDefault="00751009" w:rsidP="009A4A24">
      <w:pPr>
        <w:numPr>
          <w:ilvl w:val="0"/>
          <w:numId w:val="12"/>
        </w:numPr>
        <w:tabs>
          <w:tab w:val="clear" w:pos="2880"/>
          <w:tab w:val="left" w:pos="720"/>
        </w:tabs>
        <w:spacing w:after="120"/>
        <w:ind w:left="720"/>
      </w:pPr>
      <w:r>
        <w:t xml:space="preserve">BEA </w:t>
      </w:r>
      <w:r w:rsidR="00DA6C39">
        <w:t>WebLogic Server</w:t>
      </w:r>
      <w:r>
        <w:t xml:space="preserve"> (WLS)</w:t>
      </w:r>
      <w:r w:rsidR="00DA6C39">
        <w:t xml:space="preserve"> 8.1, service pack </w:t>
      </w:r>
      <w:r w:rsidR="00144FD8">
        <w:t>4</w:t>
      </w:r>
      <w:r w:rsidR="00DA6C39">
        <w:t xml:space="preserve">, </w:t>
      </w:r>
      <w:r>
        <w:t xml:space="preserve">is </w:t>
      </w:r>
      <w:r w:rsidR="00DA6C39">
        <w:t>up and running</w:t>
      </w:r>
    </w:p>
    <w:p w14:paraId="75DE6670" w14:textId="77777777" w:rsidR="00DA6C39" w:rsidRDefault="00DA6C39" w:rsidP="009A4A24">
      <w:pPr>
        <w:numPr>
          <w:ilvl w:val="0"/>
          <w:numId w:val="12"/>
        </w:numPr>
        <w:tabs>
          <w:tab w:val="clear" w:pos="2880"/>
          <w:tab w:val="left" w:pos="720"/>
        </w:tabs>
        <w:spacing w:after="120"/>
        <w:ind w:left="720"/>
      </w:pPr>
      <w:r>
        <w:t>The platform operating system for WebLogic Server is either Windows or Linux</w:t>
      </w:r>
    </w:p>
    <w:p w14:paraId="700CD6AA" w14:textId="77777777" w:rsidR="0009328D" w:rsidRDefault="00DA6C39" w:rsidP="009A4A24">
      <w:pPr>
        <w:numPr>
          <w:ilvl w:val="0"/>
          <w:numId w:val="12"/>
        </w:numPr>
        <w:tabs>
          <w:tab w:val="clear" w:pos="2880"/>
          <w:tab w:val="left" w:pos="720"/>
        </w:tabs>
        <w:spacing w:after="120"/>
        <w:ind w:left="720"/>
      </w:pPr>
      <w:r>
        <w:lastRenderedPageBreak/>
        <w:t xml:space="preserve">The </w:t>
      </w:r>
      <w:r w:rsidR="00751009">
        <w:t xml:space="preserve">WLS </w:t>
      </w:r>
      <w:r>
        <w:t>deployer should have Java, J2EE, and WebLogic administration experience.</w:t>
      </w:r>
    </w:p>
    <w:p w14:paraId="37941AE4" w14:textId="77777777" w:rsidR="00963877" w:rsidRDefault="00963877" w:rsidP="00963877">
      <w:pPr>
        <w:tabs>
          <w:tab w:val="left" w:pos="720"/>
        </w:tabs>
        <w:spacing w:after="120"/>
        <w:ind w:left="360"/>
      </w:pPr>
    </w:p>
    <w:p w14:paraId="47D85C4B" w14:textId="77777777" w:rsidR="00DA6C39" w:rsidRDefault="00DA6C39" w:rsidP="00A8400F">
      <w:pPr>
        <w:pStyle w:val="Heading3"/>
      </w:pPr>
      <w:bookmarkStart w:id="117" w:name="_Toc101256663"/>
      <w:bookmarkStart w:id="118" w:name="_Toc101262773"/>
      <w:bookmarkStart w:id="119" w:name="_Toc136061885"/>
      <w:bookmarkEnd w:id="117"/>
      <w:bookmarkEnd w:id="118"/>
      <w:r>
        <w:t xml:space="preserve">J2CA </w:t>
      </w:r>
      <w:r w:rsidR="00DE337A">
        <w:t>Deployment Descriptor</w:t>
      </w:r>
      <w:r>
        <w:t xml:space="preserve"> Overvie</w:t>
      </w:r>
      <w:r w:rsidR="00DA0492">
        <w:t>w</w:t>
      </w:r>
      <w:bookmarkEnd w:id="119"/>
    </w:p>
    <w:p w14:paraId="52597D51" w14:textId="77777777" w:rsidR="00B04DFF" w:rsidRDefault="00621351" w:rsidP="00F059BB">
      <w:r w:rsidRPr="00E867A2">
        <w:t>The structure of</w:t>
      </w:r>
      <w:r w:rsidR="005B2DA3">
        <w:t xml:space="preserve"> a resource adapter</w:t>
      </w:r>
      <w:r w:rsidR="00DA4BD5">
        <w:t xml:space="preserve"> and its run</w:t>
      </w:r>
      <w:r w:rsidRPr="00E867A2">
        <w:t>time behavior are defi</w:t>
      </w:r>
      <w:r w:rsidR="00F875EF">
        <w:t xml:space="preserve">ned in deployment descriptors. </w:t>
      </w:r>
      <w:r w:rsidR="004E2BF8">
        <w:t>T</w:t>
      </w:r>
      <w:r w:rsidRPr="00E867A2">
        <w:t xml:space="preserve">he deployment descriptors </w:t>
      </w:r>
      <w:r w:rsidR="004E2BF8">
        <w:t xml:space="preserve">are created by programmers </w:t>
      </w:r>
      <w:r w:rsidRPr="00E867A2">
        <w:t>during the packaging process</w:t>
      </w:r>
      <w:r w:rsidR="004E2BF8">
        <w:t xml:space="preserve"> and</w:t>
      </w:r>
      <w:r w:rsidRPr="00E867A2">
        <w:t xml:space="preserve"> become part of the application deployment when the</w:t>
      </w:r>
      <w:r w:rsidR="00FF2B47">
        <w:t xml:space="preserve"> application is compiled. </w:t>
      </w:r>
    </w:p>
    <w:p w14:paraId="4E295E9F" w14:textId="77777777" w:rsidR="00B04DFF" w:rsidRDefault="00B04DFF" w:rsidP="00F059BB"/>
    <w:p w14:paraId="241FDD91" w14:textId="77777777" w:rsidR="00F059BB" w:rsidRPr="00621351" w:rsidRDefault="00FF2B47" w:rsidP="00F059BB">
      <w:r>
        <w:t>R</w:t>
      </w:r>
      <w:r w:rsidR="00621351" w:rsidRPr="00E867A2">
        <w:t xml:space="preserve">esource adapters </w:t>
      </w:r>
      <w:r>
        <w:t>have two deployment descriptors that affe</w:t>
      </w:r>
      <w:r w:rsidR="00181FE0">
        <w:t xml:space="preserve">ct configuration of the adapter </w:t>
      </w:r>
      <w:r w:rsidR="00B04DFF">
        <w:t xml:space="preserve">targeted at WebLogic servers. Both files are located in the </w:t>
      </w:r>
      <w:r w:rsidR="00B04DFF">
        <w:rPr>
          <w:b/>
        </w:rPr>
        <w:t>META-INF</w:t>
      </w:r>
      <w:r w:rsidR="00B04DFF">
        <w:t xml:space="preserve"> directory for each VistALink RAR (packaged </w:t>
      </w:r>
      <w:r w:rsidR="00EC6A0F">
        <w:t>adapter</w:t>
      </w:r>
      <w:r w:rsidR="00B04DFF">
        <w:t>):</w:t>
      </w:r>
    </w:p>
    <w:p w14:paraId="7583DB6A" w14:textId="77777777" w:rsidR="00621351" w:rsidRPr="00F059BB" w:rsidRDefault="00621351" w:rsidP="00F059BB"/>
    <w:p w14:paraId="5E85663F" w14:textId="77777777" w:rsidR="00DA6C39" w:rsidRDefault="00DA6C39" w:rsidP="00BF19DD">
      <w:pPr>
        <w:numPr>
          <w:ilvl w:val="0"/>
          <w:numId w:val="13"/>
        </w:numPr>
        <w:rPr>
          <w:rFonts w:ascii="Courier New" w:hAnsi="Courier New" w:cs="Courier New"/>
          <w:sz w:val="22"/>
          <w:szCs w:val="22"/>
        </w:rPr>
      </w:pPr>
      <w:r>
        <w:rPr>
          <w:b/>
        </w:rPr>
        <w:t>ra.xml</w:t>
      </w:r>
      <w:r>
        <w:t>: The standard J2EE deployment descriptor for J2EE resource adapters (connectors) such as VistALink. This file describes VistALink’s connector-related attributes and its deployment p</w:t>
      </w:r>
      <w:r w:rsidR="00751009">
        <w:t>roperties using a standard Document Type Definition (DTD)</w:t>
      </w:r>
      <w:r>
        <w:t xml:space="preserve"> from Sun. </w:t>
      </w:r>
    </w:p>
    <w:p w14:paraId="3EB058BA" w14:textId="77777777" w:rsidR="00DA6C39" w:rsidRDefault="00DA6C39">
      <w:pPr>
        <w:numPr>
          <w:ilvl w:val="0"/>
          <w:numId w:val="13"/>
        </w:numPr>
      </w:pPr>
      <w:r>
        <w:rPr>
          <w:b/>
        </w:rPr>
        <w:t>weblogic-ra.xml</w:t>
      </w:r>
      <w:r>
        <w:t>: Contains WebLogic-specific extended configuration information.</w:t>
      </w:r>
    </w:p>
    <w:p w14:paraId="0E48A93F" w14:textId="77777777" w:rsidR="00621351" w:rsidRDefault="00621351" w:rsidP="00621351"/>
    <w:p w14:paraId="149188EA" w14:textId="77777777" w:rsidR="00621351" w:rsidRPr="00E867A2" w:rsidRDefault="00621351" w:rsidP="00621351">
      <w:r w:rsidRPr="00E867A2">
        <w:t>There are various tools available for editing these files</w:t>
      </w:r>
      <w:r w:rsidR="00DA4BD5">
        <w:t>. F</w:t>
      </w:r>
      <w:r w:rsidR="00B04DFF">
        <w:t>or example</w:t>
      </w:r>
      <w:r w:rsidR="00DA4BD5">
        <w:t>, you can use</w:t>
      </w:r>
      <w:r w:rsidR="00B04DFF">
        <w:t>:</w:t>
      </w:r>
    </w:p>
    <w:p w14:paraId="2E3E473C" w14:textId="77777777" w:rsidR="00621351" w:rsidRPr="00E867A2" w:rsidRDefault="00621351" w:rsidP="00621351">
      <w:pPr>
        <w:autoSpaceDE w:val="0"/>
        <w:autoSpaceDN w:val="0"/>
        <w:adjustRightInd w:val="0"/>
        <w:rPr>
          <w:rFonts w:ascii="Arial" w:eastAsia="Batang" w:hAnsi="Arial" w:cs="Arial"/>
          <w:sz w:val="20"/>
          <w:szCs w:val="20"/>
          <w:lang w:eastAsia="ko-KR"/>
        </w:rPr>
      </w:pPr>
    </w:p>
    <w:p w14:paraId="263F948D" w14:textId="77777777" w:rsidR="00DE337A" w:rsidRDefault="00DE337A" w:rsidP="009A4A24">
      <w:pPr>
        <w:numPr>
          <w:ilvl w:val="0"/>
          <w:numId w:val="12"/>
        </w:numPr>
        <w:tabs>
          <w:tab w:val="clear" w:pos="2880"/>
          <w:tab w:val="left" w:pos="720"/>
        </w:tabs>
        <w:spacing w:after="120"/>
        <w:ind w:left="720"/>
      </w:pPr>
      <w:r w:rsidRPr="00BF19DD">
        <w:rPr>
          <w:i/>
        </w:rPr>
        <w:t>WebLogic Builder</w:t>
      </w:r>
      <w:r>
        <w:t xml:space="preserve"> application (packaged RARs). This tool allows you to edit the deployment descriptor files inside a packaged RAR without needing to un-</w:t>
      </w:r>
      <w:r w:rsidR="00C5753C">
        <w:t>jar</w:t>
      </w:r>
      <w:r w:rsidR="006A18E7">
        <w:t xml:space="preserve"> and </w:t>
      </w:r>
      <w:r>
        <w:t>re-</w:t>
      </w:r>
      <w:r w:rsidR="00C5753C">
        <w:t>jar</w:t>
      </w:r>
      <w:r>
        <w:t xml:space="preserve"> the RAR.</w:t>
      </w:r>
    </w:p>
    <w:p w14:paraId="7032B133" w14:textId="77777777" w:rsidR="00621351" w:rsidRPr="00E867A2" w:rsidRDefault="00DA4BD5" w:rsidP="006A18E7">
      <w:pPr>
        <w:numPr>
          <w:ilvl w:val="0"/>
          <w:numId w:val="12"/>
        </w:numPr>
        <w:tabs>
          <w:tab w:val="clear" w:pos="2880"/>
          <w:tab w:val="left" w:pos="720"/>
        </w:tabs>
        <w:spacing w:after="120"/>
        <w:ind w:left="720"/>
      </w:pPr>
      <w:r>
        <w:t>T</w:t>
      </w:r>
      <w:r w:rsidR="00621351" w:rsidRPr="00E867A2">
        <w:t xml:space="preserve">he WLS console configuration tabs to view and modify </w:t>
      </w:r>
      <w:r w:rsidR="00DE337A">
        <w:t xml:space="preserve">a subset of the </w:t>
      </w:r>
      <w:r w:rsidR="00621351" w:rsidRPr="00E867A2">
        <w:t>deployment descriptor elements</w:t>
      </w:r>
      <w:r w:rsidR="00B04DFF">
        <w:t xml:space="preserve"> (exploded </w:t>
      </w:r>
      <w:r w:rsidR="00DE337A">
        <w:t xml:space="preserve">RAR </w:t>
      </w:r>
      <w:r w:rsidR="006A18E7">
        <w:t xml:space="preserve">deployments only. </w:t>
      </w:r>
      <w:r w:rsidR="00621351" w:rsidRPr="00E867A2">
        <w:t>Some of the descriptor element changes take effect dynamically at run-time without red</w:t>
      </w:r>
      <w:r w:rsidR="006A18E7">
        <w:t xml:space="preserve">eploying the resource adapter. </w:t>
      </w:r>
      <w:r w:rsidR="00621351" w:rsidRPr="00E867A2">
        <w:t>Other descriptor elements will require redeployment.</w:t>
      </w:r>
    </w:p>
    <w:p w14:paraId="63C4D268" w14:textId="77777777" w:rsidR="00DA4BD5" w:rsidRDefault="00DA4BD5" w:rsidP="009A4A24">
      <w:pPr>
        <w:numPr>
          <w:ilvl w:val="0"/>
          <w:numId w:val="12"/>
        </w:numPr>
        <w:tabs>
          <w:tab w:val="clear" w:pos="2880"/>
          <w:tab w:val="left" w:pos="720"/>
        </w:tabs>
        <w:spacing w:after="120"/>
        <w:ind w:left="720"/>
      </w:pPr>
      <w:r>
        <w:t xml:space="preserve">An </w:t>
      </w:r>
      <w:r w:rsidR="00621351" w:rsidRPr="00E867A2">
        <w:t>X</w:t>
      </w:r>
      <w:r>
        <w:t xml:space="preserve">ML editor such as XMLSpy </w:t>
      </w:r>
      <w:r w:rsidR="00DE337A">
        <w:t>(exploded RAR only)</w:t>
      </w:r>
    </w:p>
    <w:p w14:paraId="10C8DABE" w14:textId="77777777" w:rsidR="00621351" w:rsidRPr="00E867A2" w:rsidRDefault="00DA4BD5" w:rsidP="009A4A24">
      <w:pPr>
        <w:numPr>
          <w:ilvl w:val="0"/>
          <w:numId w:val="12"/>
        </w:numPr>
        <w:tabs>
          <w:tab w:val="clear" w:pos="2880"/>
          <w:tab w:val="left" w:pos="720"/>
        </w:tabs>
        <w:spacing w:after="120"/>
        <w:ind w:left="720"/>
      </w:pPr>
      <w:r>
        <w:t>A t</w:t>
      </w:r>
      <w:r w:rsidR="00621351" w:rsidRPr="00E867A2">
        <w:t>ext editor such as Notepad</w:t>
      </w:r>
      <w:r w:rsidR="00DE337A">
        <w:t xml:space="preserve"> (exploded RAR only)</w:t>
      </w:r>
      <w:r w:rsidR="006A18E7">
        <w:t>.</w:t>
      </w:r>
    </w:p>
    <w:p w14:paraId="047C6147" w14:textId="77777777" w:rsidR="00DA6C39" w:rsidRDefault="00DA6C39"/>
    <w:p w14:paraId="32AC8163" w14:textId="77777777" w:rsidR="00745994" w:rsidRDefault="00A635CF" w:rsidP="00A8400F">
      <w:pPr>
        <w:pStyle w:val="Heading3"/>
      </w:pPr>
      <w:bookmarkStart w:id="120" w:name="_Toc136061886"/>
      <w:r>
        <w:t>Overview of Base and</w:t>
      </w:r>
      <w:r w:rsidR="00745994">
        <w:t xml:space="preserve"> Linked Adapter</w:t>
      </w:r>
      <w:r>
        <w:t>s</w:t>
      </w:r>
      <w:bookmarkEnd w:id="120"/>
    </w:p>
    <w:p w14:paraId="1EEC8D55" w14:textId="77777777" w:rsidR="00504EC6" w:rsidRDefault="00504EC6" w:rsidP="00504EC6">
      <w:pPr>
        <w:rPr>
          <w:lang w:val="en"/>
        </w:rPr>
      </w:pPr>
      <w:r w:rsidRPr="00D53E4C">
        <w:t xml:space="preserve">Version </w:t>
      </w:r>
      <w:r w:rsidRPr="00D53E4C">
        <w:rPr>
          <w:lang w:val="en"/>
        </w:rPr>
        <w:t>8.1 of WebLogic introduced a “link-ref” mechanism</w:t>
      </w:r>
      <w:r>
        <w:rPr>
          <w:lang w:val="en"/>
        </w:rPr>
        <w:t>,</w:t>
      </w:r>
      <w:r w:rsidRPr="00D53E4C">
        <w:rPr>
          <w:lang w:val="en"/>
        </w:rPr>
        <w:t xml:space="preserve"> enabling</w:t>
      </w:r>
      <w:r>
        <w:rPr>
          <w:lang w:val="en"/>
        </w:rPr>
        <w:t xml:space="preserve"> resources of a single</w:t>
      </w:r>
      <w:r w:rsidRPr="00D53E4C">
        <w:rPr>
          <w:lang w:val="en"/>
        </w:rPr>
        <w:t xml:space="preserve"> “base” adapter</w:t>
      </w:r>
      <w:r>
        <w:rPr>
          <w:lang w:val="en"/>
        </w:rPr>
        <w:t xml:space="preserve"> to be shared by one </w:t>
      </w:r>
      <w:r w:rsidR="006A18E7">
        <w:rPr>
          <w:lang w:val="en"/>
        </w:rPr>
        <w:t xml:space="preserve">or more “linked” adapters. The </w:t>
      </w:r>
      <w:r>
        <w:rPr>
          <w:lang w:val="en"/>
        </w:rPr>
        <w:t xml:space="preserve">base adapter is </w:t>
      </w:r>
      <w:r w:rsidR="006A18E7">
        <w:rPr>
          <w:lang w:val="en"/>
        </w:rPr>
        <w:t xml:space="preserve">merely </w:t>
      </w:r>
      <w:r>
        <w:rPr>
          <w:lang w:val="en"/>
        </w:rPr>
        <w:t>a completely set up standalone adapter. Its</w:t>
      </w:r>
      <w:r w:rsidRPr="00D53E4C">
        <w:rPr>
          <w:lang w:val="en"/>
        </w:rPr>
        <w:t xml:space="preserve"> resources (</w:t>
      </w:r>
      <w:r w:rsidR="00715BD4">
        <w:rPr>
          <w:lang w:val="en"/>
        </w:rPr>
        <w:t xml:space="preserve">classes, </w:t>
      </w:r>
      <w:r w:rsidR="00C5753C">
        <w:rPr>
          <w:lang w:val="en"/>
        </w:rPr>
        <w:t>jar</w:t>
      </w:r>
      <w:r w:rsidRPr="00D53E4C">
        <w:rPr>
          <w:lang w:val="en"/>
        </w:rPr>
        <w:t>s</w:t>
      </w:r>
      <w:r w:rsidR="00715BD4">
        <w:rPr>
          <w:lang w:val="en"/>
        </w:rPr>
        <w:t>, etc.</w:t>
      </w:r>
      <w:r w:rsidRPr="00D53E4C">
        <w:rPr>
          <w:lang w:val="en"/>
        </w:rPr>
        <w:t>)</w:t>
      </w:r>
      <w:r>
        <w:rPr>
          <w:lang w:val="en"/>
        </w:rPr>
        <w:t>, however,</w:t>
      </w:r>
      <w:r w:rsidRPr="00D53E4C">
        <w:rPr>
          <w:lang w:val="en"/>
        </w:rPr>
        <w:t xml:space="preserve"> c</w:t>
      </w:r>
      <w:r>
        <w:rPr>
          <w:lang w:val="en"/>
        </w:rPr>
        <w:t>an</w:t>
      </w:r>
      <w:r w:rsidRPr="00D53E4C">
        <w:rPr>
          <w:lang w:val="en"/>
        </w:rPr>
        <w:t xml:space="preserve"> be linked to </w:t>
      </w:r>
      <w:r>
        <w:rPr>
          <w:lang w:val="en"/>
        </w:rPr>
        <w:t xml:space="preserve">and </w:t>
      </w:r>
      <w:r w:rsidRPr="00D53E4C">
        <w:rPr>
          <w:lang w:val="en"/>
        </w:rPr>
        <w:t>reused by</w:t>
      </w:r>
      <w:r w:rsidR="006A18E7">
        <w:rPr>
          <w:lang w:val="en"/>
        </w:rPr>
        <w:t xml:space="preserve"> other resource adapters (linked</w:t>
      </w:r>
      <w:r>
        <w:rPr>
          <w:lang w:val="en"/>
        </w:rPr>
        <w:t xml:space="preserve"> adapters). Each</w:t>
      </w:r>
      <w:r w:rsidRPr="00D53E4C">
        <w:rPr>
          <w:lang w:val="en"/>
        </w:rPr>
        <w:t xml:space="preserve"> </w:t>
      </w:r>
      <w:r>
        <w:rPr>
          <w:lang w:val="en"/>
        </w:rPr>
        <w:t>linked adapter needs</w:t>
      </w:r>
      <w:r w:rsidRPr="00D53E4C">
        <w:rPr>
          <w:lang w:val="en"/>
        </w:rPr>
        <w:t xml:space="preserve"> </w:t>
      </w:r>
      <w:r>
        <w:rPr>
          <w:lang w:val="en"/>
        </w:rPr>
        <w:t xml:space="preserve">only </w:t>
      </w:r>
      <w:r w:rsidRPr="00D53E4C">
        <w:rPr>
          <w:lang w:val="en"/>
        </w:rPr>
        <w:t xml:space="preserve">a subset of </w:t>
      </w:r>
      <w:r>
        <w:rPr>
          <w:lang w:val="en"/>
        </w:rPr>
        <w:t>files and deployment descriptor settings</w:t>
      </w:r>
      <w:r w:rsidRPr="00D53E4C">
        <w:rPr>
          <w:lang w:val="en"/>
        </w:rPr>
        <w:t>.</w:t>
      </w:r>
    </w:p>
    <w:p w14:paraId="73F6AB9A" w14:textId="77777777" w:rsidR="00745994" w:rsidRDefault="00745994" w:rsidP="00745994">
      <w:pPr>
        <w:rPr>
          <w:lang w:val="en"/>
        </w:rPr>
      </w:pPr>
    </w:p>
    <w:p w14:paraId="592215D9" w14:textId="77777777" w:rsidR="00CB507C" w:rsidRDefault="00745994" w:rsidP="00CB507C">
      <w:pPr>
        <w:rPr>
          <w:lang w:val="en"/>
        </w:rPr>
      </w:pPr>
      <w:r>
        <w:rPr>
          <w:lang w:val="en"/>
        </w:rPr>
        <w:t>When setting up multiple VistALink adapters</w:t>
      </w:r>
      <w:r w:rsidR="006A18E7">
        <w:rPr>
          <w:lang w:val="en"/>
        </w:rPr>
        <w:t>,</w:t>
      </w:r>
      <w:r>
        <w:rPr>
          <w:lang w:val="en"/>
        </w:rPr>
        <w:t xml:space="preserve"> </w:t>
      </w:r>
      <w:r w:rsidR="00CB507C">
        <w:rPr>
          <w:lang w:val="en"/>
        </w:rPr>
        <w:t xml:space="preserve">for </w:t>
      </w:r>
      <w:r>
        <w:rPr>
          <w:lang w:val="en"/>
        </w:rPr>
        <w:t>co</w:t>
      </w:r>
      <w:r w:rsidR="00CB507C">
        <w:rPr>
          <w:lang w:val="en"/>
        </w:rPr>
        <w:t xml:space="preserve">nnections to multiple </w:t>
      </w:r>
      <w:r w:rsidR="00751009">
        <w:rPr>
          <w:lang w:val="en"/>
        </w:rPr>
        <w:t>VistA/</w:t>
      </w:r>
      <w:r w:rsidR="00CB507C">
        <w:rPr>
          <w:lang w:val="en"/>
        </w:rPr>
        <w:t>M systems</w:t>
      </w:r>
      <w:r>
        <w:rPr>
          <w:lang w:val="en"/>
        </w:rPr>
        <w:t>, we recommend setting up one adapter as a base adapter, and any additional adapters as linked adapters.</w:t>
      </w:r>
      <w:r w:rsidR="00CB507C">
        <w:rPr>
          <w:lang w:val="en"/>
        </w:rPr>
        <w:t xml:space="preserve"> You must always have at least one base adapter set up to </w:t>
      </w:r>
      <w:r w:rsidR="006E28E7">
        <w:rPr>
          <w:lang w:val="en"/>
        </w:rPr>
        <w:lastRenderedPageBreak/>
        <w:t>some</w:t>
      </w:r>
      <w:r w:rsidR="00715BD4">
        <w:rPr>
          <w:lang w:val="en"/>
        </w:rPr>
        <w:t xml:space="preserve"> </w:t>
      </w:r>
      <w:r w:rsidR="00751009">
        <w:rPr>
          <w:lang w:val="en"/>
        </w:rPr>
        <w:t>VistA/</w:t>
      </w:r>
      <w:r w:rsidR="00CB507C">
        <w:rPr>
          <w:lang w:val="en"/>
        </w:rPr>
        <w:t xml:space="preserve">M system. Each linked adapter refers back to the base adapter via the </w:t>
      </w:r>
      <w:r w:rsidR="00CB507C" w:rsidRPr="00A9327F">
        <w:rPr>
          <w:b/>
          <w:lang w:val="en"/>
        </w:rPr>
        <w:t>weblogic-ra.xml</w:t>
      </w:r>
      <w:r w:rsidR="00CB507C">
        <w:rPr>
          <w:lang w:val="en"/>
        </w:rPr>
        <w:t xml:space="preserve"> "</w:t>
      </w:r>
      <w:r w:rsidR="00CB507C">
        <w:rPr>
          <w:rFonts w:ascii="Courier New" w:hAnsi="Courier New" w:cs="Courier New"/>
          <w:sz w:val="20"/>
          <w:szCs w:val="20"/>
        </w:rPr>
        <w:t>&lt;ra-link-ref&gt;</w:t>
      </w:r>
      <w:r w:rsidR="00CB507C">
        <w:rPr>
          <w:lang w:val="en"/>
        </w:rPr>
        <w:t xml:space="preserve">" property. </w:t>
      </w:r>
    </w:p>
    <w:p w14:paraId="0BAD1D0C" w14:textId="77777777" w:rsidR="00745994" w:rsidRDefault="00745994" w:rsidP="00745994">
      <w:pPr>
        <w:rPr>
          <w:lang w:val="en"/>
        </w:rPr>
      </w:pPr>
    </w:p>
    <w:p w14:paraId="0B400877" w14:textId="77777777" w:rsidR="00CB507C" w:rsidRDefault="00CB507C" w:rsidP="00745994">
      <w:pPr>
        <w:rPr>
          <w:lang w:val="en"/>
        </w:rPr>
      </w:pPr>
      <w:r>
        <w:rPr>
          <w:lang w:val="en"/>
        </w:rPr>
        <w:t xml:space="preserve">For more information </w:t>
      </w:r>
      <w:r w:rsidR="00751009">
        <w:rPr>
          <w:lang w:val="en"/>
        </w:rPr>
        <w:t xml:space="preserve">related to </w:t>
      </w:r>
      <w:r w:rsidR="00770423">
        <w:rPr>
          <w:lang w:val="en"/>
        </w:rPr>
        <w:t>configuring</w:t>
      </w:r>
      <w:r>
        <w:rPr>
          <w:lang w:val="en"/>
        </w:rPr>
        <w:t xml:space="preserve"> base and linked adapters, see </w:t>
      </w:r>
      <w:r w:rsidR="006A18E7">
        <w:rPr>
          <w:lang w:val="en"/>
        </w:rPr>
        <w:t>“Adapter Configuration,</w:t>
      </w:r>
      <w:r w:rsidR="00770423">
        <w:rPr>
          <w:lang w:val="en"/>
        </w:rPr>
        <w:t xml:space="preserve">” in </w:t>
      </w:r>
      <w:r>
        <w:rPr>
          <w:lang w:val="en"/>
        </w:rPr>
        <w:t xml:space="preserve">the </w:t>
      </w:r>
      <w:r w:rsidRPr="00895698">
        <w:rPr>
          <w:i/>
          <w:lang w:val="en"/>
        </w:rPr>
        <w:t xml:space="preserve">VistALink 1.5 </w:t>
      </w:r>
      <w:r w:rsidR="00010D00">
        <w:rPr>
          <w:i/>
          <w:lang w:val="en"/>
        </w:rPr>
        <w:t>System Management Guide</w:t>
      </w:r>
      <w:r w:rsidR="00770423">
        <w:rPr>
          <w:lang w:val="en"/>
        </w:rPr>
        <w:t>.</w:t>
      </w:r>
    </w:p>
    <w:p w14:paraId="32916C10" w14:textId="77777777" w:rsidR="00745994" w:rsidRPr="00745994" w:rsidRDefault="00745994" w:rsidP="00745994"/>
    <w:p w14:paraId="0FEB6972" w14:textId="77777777" w:rsidR="00DA6C39" w:rsidRDefault="00F45280" w:rsidP="00A8400F">
      <w:pPr>
        <w:pStyle w:val="Heading3"/>
      </w:pPr>
      <w:bookmarkStart w:id="121" w:name="_Toc136061887"/>
      <w:r>
        <w:t>Obtain Connector Proxy</w:t>
      </w:r>
      <w:r w:rsidR="00751009">
        <w:t xml:space="preserve"> User</w:t>
      </w:r>
      <w:r>
        <w:t xml:space="preserve"> and Listener Information</w:t>
      </w:r>
      <w:bookmarkEnd w:id="121"/>
    </w:p>
    <w:p w14:paraId="553906C4" w14:textId="77777777" w:rsidR="00DA6C39" w:rsidRDefault="00B04DFF">
      <w:r>
        <w:t>If you are configuring</w:t>
      </w:r>
      <w:r w:rsidR="00770BCC">
        <w:t xml:space="preserve"> a new adapter,</w:t>
      </w:r>
      <w:r w:rsidR="00DA6C39">
        <w:t xml:space="preserve"> </w:t>
      </w:r>
      <w:r w:rsidR="00751009">
        <w:t>contact the VistA/M system’s Information Security Officer (ISO) and/or the VistA/M system manager to obtain</w:t>
      </w:r>
      <w:r w:rsidR="00DA6C39">
        <w:t xml:space="preserve"> the </w:t>
      </w:r>
      <w:r w:rsidR="00F059BB">
        <w:t xml:space="preserve">connector </w:t>
      </w:r>
      <w:r w:rsidR="008B2195">
        <w:t xml:space="preserve">proxy </w:t>
      </w:r>
      <w:r w:rsidR="00DA6C39">
        <w:t>user</w:t>
      </w:r>
      <w:r w:rsidR="00751009">
        <w:t>’s credentials</w:t>
      </w:r>
      <w:r w:rsidR="00DA6C39">
        <w:t xml:space="preserve"> </w:t>
      </w:r>
      <w:r w:rsidR="00667746">
        <w:t>for</w:t>
      </w:r>
      <w:r w:rsidR="00DA6C39">
        <w:t xml:space="preserve"> the </w:t>
      </w:r>
      <w:r w:rsidR="00751009">
        <w:t>VistA/M</w:t>
      </w:r>
      <w:r w:rsidR="00DA6C39">
        <w:t xml:space="preserve"> system to which you intend to connect. This information includes:</w:t>
      </w:r>
    </w:p>
    <w:p w14:paraId="07C56A91" w14:textId="77777777" w:rsidR="00DA6C39" w:rsidRDefault="00DA6C39"/>
    <w:p w14:paraId="3B95FC97" w14:textId="77777777" w:rsidR="00DA6C39" w:rsidRDefault="00DA6C39">
      <w:pPr>
        <w:numPr>
          <w:ilvl w:val="0"/>
          <w:numId w:val="13"/>
        </w:numPr>
      </w:pPr>
      <w:r>
        <w:t>Access/verify code</w:t>
      </w:r>
      <w:r w:rsidR="00667746">
        <w:t>s</w:t>
      </w:r>
      <w:r w:rsidR="00183FE6">
        <w:t xml:space="preserve"> for connector</w:t>
      </w:r>
      <w:r w:rsidR="00D472EC">
        <w:t xml:space="preserve"> proxy user</w:t>
      </w:r>
    </w:p>
    <w:p w14:paraId="04080460" w14:textId="77777777" w:rsidR="00DA6C39" w:rsidRDefault="00E63F77">
      <w:pPr>
        <w:numPr>
          <w:ilvl w:val="0"/>
          <w:numId w:val="13"/>
        </w:numPr>
      </w:pPr>
      <w:r>
        <w:t>VistALink l</w:t>
      </w:r>
      <w:r w:rsidR="00DA6C39">
        <w:t>istener port</w:t>
      </w:r>
    </w:p>
    <w:p w14:paraId="429C9058" w14:textId="77777777" w:rsidR="00DA6C39" w:rsidRDefault="00DA6C39">
      <w:pPr>
        <w:numPr>
          <w:ilvl w:val="0"/>
          <w:numId w:val="13"/>
        </w:numPr>
      </w:pPr>
      <w:r>
        <w:t>IP address</w:t>
      </w:r>
      <w:r w:rsidR="00E63F77">
        <w:t xml:space="preserve"> of the VistA/M system</w:t>
      </w:r>
    </w:p>
    <w:p w14:paraId="0B5A6606" w14:textId="77777777" w:rsidR="00F059BB" w:rsidRDefault="00F059BB" w:rsidP="00F059BB"/>
    <w:p w14:paraId="2608B6CB" w14:textId="77777777" w:rsidR="00F059BB" w:rsidRDefault="00F059BB" w:rsidP="00F059BB">
      <w:r>
        <w:t xml:space="preserve">See </w:t>
      </w:r>
      <w:r w:rsidR="00332979">
        <w:t>the section</w:t>
      </w:r>
      <w:r>
        <w:t xml:space="preserve"> </w:t>
      </w:r>
      <w:hyperlink w:anchor="_Post-Install:_Configure_Connector_P" w:history="1">
        <w:r w:rsidR="00BC6AF7" w:rsidRPr="00332979">
          <w:rPr>
            <w:rStyle w:val="Hyperlink"/>
          </w:rPr>
          <w:t>“</w:t>
        </w:r>
        <w:r w:rsidR="008B2195" w:rsidRPr="00332979">
          <w:rPr>
            <w:rStyle w:val="Hyperlink"/>
          </w:rPr>
          <w:t>Post Install: Configure Connect</w:t>
        </w:r>
        <w:r w:rsidR="00104414">
          <w:rPr>
            <w:rStyle w:val="Hyperlink"/>
          </w:rPr>
          <w:t>or Proxy User(s)</w:t>
        </w:r>
        <w:r w:rsidR="00C61946">
          <w:rPr>
            <w:rStyle w:val="Hyperlink"/>
          </w:rPr>
          <w:t xml:space="preserve"> </w:t>
        </w:r>
        <w:r w:rsidR="00104414">
          <w:rPr>
            <w:rStyle w:val="Hyperlink"/>
          </w:rPr>
          <w:t>for J2EE Access</w:t>
        </w:r>
        <w:r w:rsidR="008B2195" w:rsidRPr="00332979">
          <w:rPr>
            <w:rStyle w:val="Hyperlink"/>
          </w:rPr>
          <w:t>”</w:t>
        </w:r>
      </w:hyperlink>
      <w:r w:rsidR="002E33D9">
        <w:t xml:space="preserve"> in this guide</w:t>
      </w:r>
      <w:r>
        <w:t xml:space="preserve"> for more information on the connector </w:t>
      </w:r>
      <w:r w:rsidR="008B2195">
        <w:t xml:space="preserve">proxy </w:t>
      </w:r>
      <w:r>
        <w:t xml:space="preserve">user. </w:t>
      </w:r>
    </w:p>
    <w:p w14:paraId="37594F95" w14:textId="77777777" w:rsidR="0034616B" w:rsidRDefault="0034616B" w:rsidP="00F059BB"/>
    <w:p w14:paraId="784EC5B1" w14:textId="77777777" w:rsidR="0034616B" w:rsidRPr="00C53BA7" w:rsidRDefault="0034616B" w:rsidP="00A8400F">
      <w:pPr>
        <w:pStyle w:val="Heading3"/>
      </w:pPr>
      <w:bookmarkStart w:id="122" w:name="_Toc136061888"/>
      <w:r>
        <w:t xml:space="preserve">Obtain </w:t>
      </w:r>
      <w:r w:rsidR="00C53BA7">
        <w:t xml:space="preserve">the </w:t>
      </w:r>
      <w:r>
        <w:t>VistALink Distribution File</w:t>
      </w:r>
      <w:bookmarkEnd w:id="122"/>
    </w:p>
    <w:p w14:paraId="01030AD8" w14:textId="77777777" w:rsidR="0034616B" w:rsidRPr="0034616B" w:rsidRDefault="0034616B" w:rsidP="00745994">
      <w:r>
        <w:t xml:space="preserve">You can obtain </w:t>
      </w:r>
      <w:r w:rsidRPr="00BF7A65">
        <w:t xml:space="preserve">the </w:t>
      </w:r>
      <w:r>
        <w:t>VistALink distribution zip file from</w:t>
      </w:r>
      <w:r w:rsidRPr="00BF7A65">
        <w:t xml:space="preserve"> any of the </w:t>
      </w:r>
      <w:r w:rsidRPr="00BF7A65">
        <w:rPr>
          <w:b/>
        </w:rPr>
        <w:t>anonymous.software</w:t>
      </w:r>
      <w:r w:rsidRPr="00BF7A65">
        <w:t xml:space="preserve"> directories</w:t>
      </w:r>
      <w:r w:rsidR="00521006">
        <w:t xml:space="preserve"> on the OIFO </w:t>
      </w:r>
      <w:r w:rsidR="006F307B">
        <w:t>FTP</w:t>
      </w:r>
      <w:r w:rsidR="00521006">
        <w:t xml:space="preserve"> download sites</w:t>
      </w:r>
      <w:r w:rsidRPr="00BF7A65">
        <w:t xml:space="preserve">. </w:t>
      </w:r>
      <w:r w:rsidR="009904A7">
        <w:t>You should unzip</w:t>
      </w:r>
      <w:r>
        <w:t xml:space="preserve"> it to a folder in a good work</w:t>
      </w:r>
      <w:r w:rsidR="00667746">
        <w:t>ing location for your WebLogic S</w:t>
      </w:r>
      <w:r>
        <w:t xml:space="preserve">erver installation process, most likely on a drive of the administration server for your WebLogic domain. </w:t>
      </w:r>
      <w:r w:rsidR="00024CF4">
        <w:rPr>
          <w:color w:val="000000"/>
        </w:rPr>
        <w:t xml:space="preserve">This </w:t>
      </w:r>
      <w:r w:rsidR="002E33D9">
        <w:rPr>
          <w:color w:val="000000"/>
        </w:rPr>
        <w:t xml:space="preserve">location </w:t>
      </w:r>
      <w:r w:rsidR="00024CF4">
        <w:rPr>
          <w:color w:val="000000"/>
        </w:rPr>
        <w:t xml:space="preserve">will be referred to as </w:t>
      </w:r>
      <w:r w:rsidR="00792F94">
        <w:rPr>
          <w:color w:val="000000"/>
        </w:rPr>
        <w:t xml:space="preserve">the </w:t>
      </w:r>
      <w:r w:rsidR="00024CF4" w:rsidRPr="00792F94">
        <w:rPr>
          <w:color w:val="000000"/>
        </w:rPr>
        <w:t>“</w:t>
      </w:r>
      <w:r w:rsidRPr="00792F94">
        <w:rPr>
          <w:color w:val="000000"/>
        </w:rPr>
        <w:t>&lt;DIST FOLDER&gt;</w:t>
      </w:r>
      <w:r w:rsidR="00024CF4" w:rsidRPr="00792F94">
        <w:rPr>
          <w:color w:val="000000"/>
        </w:rPr>
        <w:t>”</w:t>
      </w:r>
      <w:r>
        <w:rPr>
          <w:color w:val="000000"/>
        </w:rPr>
        <w:t xml:space="preserve"> for the rest of the instructions.</w:t>
      </w:r>
    </w:p>
    <w:p w14:paraId="6CC3B78A" w14:textId="77777777" w:rsidR="00C53BA7" w:rsidRDefault="00C53BA7"/>
    <w:p w14:paraId="2B651662" w14:textId="77777777" w:rsidR="003F5607" w:rsidRPr="003F5607" w:rsidRDefault="003F5607" w:rsidP="0096218A">
      <w:pPr>
        <w:pStyle w:val="Heading2"/>
      </w:pPr>
      <w:bookmarkStart w:id="123" w:name="_Upgrading_a_Previous_Installation"/>
      <w:bookmarkStart w:id="124" w:name="_Toc136061889"/>
      <w:bookmarkEnd w:id="123"/>
      <w:r>
        <w:t>Upgrading a Previous Installation</w:t>
      </w:r>
      <w:bookmarkEnd w:id="124"/>
    </w:p>
    <w:p w14:paraId="6018662C" w14:textId="77777777" w:rsidR="003F5607" w:rsidRPr="003F5607" w:rsidRDefault="000C7937" w:rsidP="00A8400F">
      <w:pPr>
        <w:pStyle w:val="Heading3"/>
      </w:pPr>
      <w:bookmarkStart w:id="125" w:name="_Toc136061890"/>
      <w:r>
        <w:t xml:space="preserve">Remove </w:t>
      </w:r>
      <w:r w:rsidR="00C5753C">
        <w:t>Jar</w:t>
      </w:r>
      <w:r>
        <w:t xml:space="preserve">s in </w:t>
      </w:r>
      <w:r w:rsidR="0069329C">
        <w:t xml:space="preserve">Exploded </w:t>
      </w:r>
      <w:r>
        <w:t>RAR Director</w:t>
      </w:r>
      <w:r w:rsidR="0069329C">
        <w:t>ies</w:t>
      </w:r>
      <w:bookmarkEnd w:id="125"/>
    </w:p>
    <w:p w14:paraId="23148525" w14:textId="77777777" w:rsidR="0028159C" w:rsidRDefault="002E33D9" w:rsidP="000C7937">
      <w:r>
        <w:t>To clean up existing adapters:</w:t>
      </w:r>
      <w:r w:rsidR="001A4ABE">
        <w:t xml:space="preserve"> r</w:t>
      </w:r>
      <w:r w:rsidR="000C7937">
        <w:t>emove</w:t>
      </w:r>
      <w:r>
        <w:t xml:space="preserve"> or </w:t>
      </w:r>
      <w:r w:rsidR="001A4ABE">
        <w:t>delete</w:t>
      </w:r>
      <w:r w:rsidR="000C7937">
        <w:t xml:space="preserve"> all </w:t>
      </w:r>
      <w:r w:rsidR="00C5753C">
        <w:t>jar</w:t>
      </w:r>
      <w:r w:rsidR="00123745">
        <w:t>s</w:t>
      </w:r>
      <w:r w:rsidR="000C7937">
        <w:t xml:space="preserve"> </w:t>
      </w:r>
      <w:r w:rsidR="001A4ABE">
        <w:t>from</w:t>
      </w:r>
      <w:r w:rsidR="000C7937">
        <w:t xml:space="preserve"> the </w:t>
      </w:r>
      <w:r w:rsidR="0069329C">
        <w:t xml:space="preserve">exploded </w:t>
      </w:r>
      <w:r w:rsidR="000C7937">
        <w:t>RAR director</w:t>
      </w:r>
      <w:r w:rsidR="001A4ABE">
        <w:t xml:space="preserve">y </w:t>
      </w:r>
      <w:r w:rsidR="0069329C">
        <w:t xml:space="preserve">of </w:t>
      </w:r>
      <w:r w:rsidR="001A4ABE">
        <w:t xml:space="preserve">each </w:t>
      </w:r>
      <w:r>
        <w:t>existing adapter</w:t>
      </w:r>
      <w:r w:rsidR="000C7937">
        <w:t>.</w:t>
      </w:r>
    </w:p>
    <w:p w14:paraId="6544AA24" w14:textId="77777777" w:rsidR="001C057A" w:rsidRDefault="001C057A" w:rsidP="00E867A2">
      <w:pPr>
        <w:ind w:left="720"/>
      </w:pPr>
    </w:p>
    <w:p w14:paraId="16400EC8" w14:textId="77777777" w:rsidR="0028159C" w:rsidRPr="003F5607" w:rsidRDefault="003D6DEA" w:rsidP="00A8400F">
      <w:pPr>
        <w:pStyle w:val="Heading3"/>
      </w:pPr>
      <w:bookmarkStart w:id="126" w:name="_Toc136061891"/>
      <w:r>
        <w:t>Undeploy Vis</w:t>
      </w:r>
      <w:r w:rsidR="001A196C">
        <w:t>tA</w:t>
      </w:r>
      <w:r>
        <w:t>Link Console and</w:t>
      </w:r>
      <w:r w:rsidR="0028159C">
        <w:t xml:space="preserve"> Sample Applications</w:t>
      </w:r>
      <w:bookmarkEnd w:id="126"/>
    </w:p>
    <w:p w14:paraId="3283D11E" w14:textId="77777777" w:rsidR="006F1E71" w:rsidRDefault="0028159C" w:rsidP="0028159C">
      <w:r>
        <w:t xml:space="preserve">If you have an existing VistALink installation, we </w:t>
      </w:r>
      <w:r w:rsidR="00123745">
        <w:t xml:space="preserve">are currently </w:t>
      </w:r>
      <w:r>
        <w:t>recommend</w:t>
      </w:r>
      <w:r w:rsidR="00123745">
        <w:t>ing</w:t>
      </w:r>
      <w:r>
        <w:t xml:space="preserve"> that you undeplo</w:t>
      </w:r>
      <w:r w:rsidR="008D2E45">
        <w:t>y previous versions of the VistA</w:t>
      </w:r>
      <w:r>
        <w:t xml:space="preserve">Link </w:t>
      </w:r>
      <w:r w:rsidR="00343071">
        <w:t xml:space="preserve">console and sample applications. Follow the steps below: </w:t>
      </w:r>
    </w:p>
    <w:p w14:paraId="05FA4A29" w14:textId="77777777" w:rsidR="00EE7451" w:rsidRDefault="00EE7451" w:rsidP="00D30255">
      <w:pPr>
        <w:numPr>
          <w:ilvl w:val="0"/>
          <w:numId w:val="58"/>
        </w:numPr>
        <w:spacing w:before="240"/>
      </w:pPr>
      <w:r>
        <w:t xml:space="preserve">If you have </w:t>
      </w:r>
      <w:r w:rsidR="00D30255">
        <w:t>deployed the VistALink Console, delete it from the WebLogic configuration</w:t>
      </w:r>
      <w:r w:rsidR="00D30255" w:rsidRPr="00E867A2">
        <w:t xml:space="preserve"> by </w:t>
      </w:r>
      <w:r w:rsidR="00D30255">
        <w:t xml:space="preserve">navigating to </w:t>
      </w:r>
    </w:p>
    <w:p w14:paraId="6DFBCDB3" w14:textId="77777777" w:rsidR="00EE7451" w:rsidRDefault="00EE7451" w:rsidP="00EE7451"/>
    <w:p w14:paraId="700F3ED1" w14:textId="77777777" w:rsidR="00EE7451" w:rsidRPr="00D30255" w:rsidRDefault="00EE7451" w:rsidP="00EE7451">
      <w:pPr>
        <w:rPr>
          <w:rFonts w:ascii="Courier New" w:hAnsi="Courier New" w:cs="Courier New"/>
          <w:sz w:val="22"/>
          <w:szCs w:val="22"/>
        </w:rPr>
      </w:pPr>
      <w:r>
        <w:rPr>
          <w:b/>
        </w:rPr>
        <w:tab/>
      </w:r>
      <w:r w:rsidRPr="00D30255">
        <w:rPr>
          <w:rFonts w:ascii="Courier New" w:hAnsi="Courier New" w:cs="Courier New"/>
          <w:sz w:val="22"/>
          <w:szCs w:val="22"/>
        </w:rPr>
        <w:t>mydomain&gt;Deployments&gt;Web Application Modules</w:t>
      </w:r>
    </w:p>
    <w:p w14:paraId="13E9BC42" w14:textId="77777777" w:rsidR="00EE7451" w:rsidRDefault="00EE7451" w:rsidP="00EE7451"/>
    <w:p w14:paraId="08E7EBD9" w14:textId="217A8DA6" w:rsidR="00EE7451" w:rsidRDefault="00EE7451" w:rsidP="00EE7451">
      <w:pPr>
        <w:tabs>
          <w:tab w:val="left" w:pos="384"/>
        </w:tabs>
      </w:pPr>
      <w:r>
        <w:tab/>
        <w:t xml:space="preserve">  </w:t>
      </w:r>
      <w:r w:rsidR="00D30255">
        <w:t xml:space="preserve">and </w:t>
      </w:r>
      <w:r w:rsidR="00D30255" w:rsidRPr="00E867A2">
        <w:t>clicking on the trashcan icon</w:t>
      </w:r>
      <w:r w:rsidR="00D30255">
        <w:t xml:space="preserve"> (</w:t>
      </w:r>
      <w:r w:rsidR="00AE757D">
        <w:rPr>
          <w:noProof/>
        </w:rPr>
        <w:drawing>
          <wp:inline distT="0" distB="0" distL="0" distR="0" wp14:anchorId="400F0649" wp14:editId="3C72F700">
            <wp:extent cx="155575" cy="155575"/>
            <wp:effectExtent l="0" t="0" r="0" b="0"/>
            <wp:docPr id="28" name="Picture 28" descr="Example of the trashca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ample of the trashcan icon.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D30255">
        <w:t>).</w:t>
      </w:r>
    </w:p>
    <w:p w14:paraId="444F9C54" w14:textId="77777777" w:rsidR="00EE7451" w:rsidRDefault="00EE7451" w:rsidP="00EE7451">
      <w:pPr>
        <w:tabs>
          <w:tab w:val="left" w:pos="384"/>
        </w:tabs>
      </w:pPr>
    </w:p>
    <w:p w14:paraId="3D2D1AB5" w14:textId="77777777" w:rsidR="00C74CED" w:rsidRDefault="00343071" w:rsidP="00E16053">
      <w:pPr>
        <w:numPr>
          <w:ilvl w:val="0"/>
          <w:numId w:val="58"/>
        </w:numPr>
        <w:tabs>
          <w:tab w:val="clear" w:pos="408"/>
          <w:tab w:val="left" w:pos="384"/>
        </w:tabs>
      </w:pPr>
      <w:r>
        <w:lastRenderedPageBreak/>
        <w:t>If you have deployed the VistALink sample web a</w:t>
      </w:r>
      <w:r w:rsidR="00EE7451">
        <w:t xml:space="preserve">pplications, </w:t>
      </w:r>
      <w:r w:rsidR="00D30255">
        <w:t>delete them from the WebLogic configuration</w:t>
      </w:r>
      <w:r w:rsidR="00D30255" w:rsidRPr="00E867A2">
        <w:t xml:space="preserve"> by </w:t>
      </w:r>
      <w:r w:rsidR="00D30255">
        <w:t>navigating to</w:t>
      </w:r>
      <w:r w:rsidR="00D30255">
        <w:br/>
      </w:r>
      <w:r w:rsidR="00E867A2">
        <w:br/>
      </w:r>
      <w:r w:rsidR="00D30255">
        <w:tab/>
      </w:r>
      <w:r w:rsidR="00BA2825" w:rsidRPr="00D30255">
        <w:rPr>
          <w:rFonts w:ascii="Courier New" w:hAnsi="Courier New" w:cs="Courier New"/>
          <w:sz w:val="22"/>
          <w:szCs w:val="22"/>
        </w:rPr>
        <w:t>mydomain&gt;Deployments&gt;Applications</w:t>
      </w:r>
    </w:p>
    <w:p w14:paraId="06666394" w14:textId="77777777" w:rsidR="00D30255" w:rsidRDefault="00D30255" w:rsidP="00D30255">
      <w:pPr>
        <w:tabs>
          <w:tab w:val="left" w:pos="384"/>
        </w:tabs>
      </w:pPr>
    </w:p>
    <w:p w14:paraId="2106E5BB" w14:textId="13B2A75B" w:rsidR="00D30255" w:rsidRDefault="00D30255" w:rsidP="00D30255">
      <w:pPr>
        <w:tabs>
          <w:tab w:val="left" w:pos="384"/>
        </w:tabs>
      </w:pPr>
      <w:r>
        <w:t xml:space="preserve">  </w:t>
      </w:r>
      <w:r>
        <w:tab/>
        <w:t xml:space="preserve">and </w:t>
      </w:r>
      <w:r w:rsidRPr="00E867A2">
        <w:t>clicking on the trashcan icon</w:t>
      </w:r>
      <w:r>
        <w:t xml:space="preserve"> (</w:t>
      </w:r>
      <w:r w:rsidR="00AE757D">
        <w:rPr>
          <w:noProof/>
        </w:rPr>
        <w:drawing>
          <wp:inline distT="0" distB="0" distL="0" distR="0" wp14:anchorId="1B70FAC2" wp14:editId="6EB43DC5">
            <wp:extent cx="155575" cy="155575"/>
            <wp:effectExtent l="0" t="0" r="0" b="0"/>
            <wp:docPr id="29" name="Picture 29" descr="Example of the trashc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ample of the trashcan ic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t>).</w:t>
      </w:r>
    </w:p>
    <w:p w14:paraId="20A7FCEB" w14:textId="77777777" w:rsidR="00DA6C39" w:rsidRDefault="00DA6C39"/>
    <w:p w14:paraId="679E8FDF" w14:textId="77777777" w:rsidR="00DA6C39" w:rsidRDefault="0009328D" w:rsidP="0096218A">
      <w:pPr>
        <w:pStyle w:val="Heading2"/>
      </w:pPr>
      <w:bookmarkStart w:id="127" w:name="_Installing_the_VistALink_1.5_Adapte"/>
      <w:bookmarkStart w:id="128" w:name="_Toc136061892"/>
      <w:bookmarkEnd w:id="127"/>
      <w:r>
        <w:t>Insta</w:t>
      </w:r>
      <w:r w:rsidR="00DA6C39">
        <w:t>l</w:t>
      </w:r>
      <w:r>
        <w:t>ling</w:t>
      </w:r>
      <w:r w:rsidR="00947BAD">
        <w:t xml:space="preserve"> the VistALink 1.5 Adapter</w:t>
      </w:r>
      <w:r w:rsidR="00BB2649">
        <w:t>(s)</w:t>
      </w:r>
      <w:bookmarkEnd w:id="128"/>
    </w:p>
    <w:p w14:paraId="4902494F" w14:textId="77777777" w:rsidR="003258D2" w:rsidRDefault="003258D2">
      <w:pPr>
        <w:rPr>
          <w:color w:val="000000"/>
        </w:rPr>
      </w:pPr>
      <w:r w:rsidRPr="00FD3CAA">
        <w:rPr>
          <w:color w:val="000000"/>
        </w:rPr>
        <w:t>The resource adapter is the central piece of the J2</w:t>
      </w:r>
      <w:r w:rsidR="00667746">
        <w:rPr>
          <w:color w:val="000000"/>
        </w:rPr>
        <w:t>CA 1.0 Connector A</w:t>
      </w:r>
      <w:r w:rsidR="009904A7">
        <w:rPr>
          <w:color w:val="000000"/>
        </w:rPr>
        <w:t xml:space="preserve">rchitecture. </w:t>
      </w:r>
      <w:r w:rsidRPr="00FD3CAA">
        <w:rPr>
          <w:color w:val="000000"/>
        </w:rPr>
        <w:t>It serves as the connector between the Java client app</w:t>
      </w:r>
      <w:r w:rsidR="009904A7">
        <w:rPr>
          <w:color w:val="000000"/>
        </w:rPr>
        <w:t xml:space="preserve">lication and a VistA/M system. </w:t>
      </w:r>
      <w:r w:rsidR="009E1FDB">
        <w:rPr>
          <w:color w:val="000000"/>
        </w:rPr>
        <w:t>Each</w:t>
      </w:r>
      <w:r w:rsidRPr="00FD3CAA">
        <w:rPr>
          <w:color w:val="000000"/>
        </w:rPr>
        <w:t xml:space="preserve"> VistALink resource adapter deployed in a J2EE application server environment </w:t>
      </w:r>
      <w:r w:rsidR="009E1FDB">
        <w:rPr>
          <w:color w:val="000000"/>
        </w:rPr>
        <w:t xml:space="preserve">allows </w:t>
      </w:r>
      <w:r w:rsidRPr="00FD3CAA">
        <w:rPr>
          <w:color w:val="000000"/>
        </w:rPr>
        <w:t>Health</w:t>
      </w:r>
      <w:r w:rsidRPr="0002751E">
        <w:rPr>
          <w:i/>
          <w:color w:val="000000"/>
          <w:u w:val="single"/>
        </w:rPr>
        <w:t>e</w:t>
      </w:r>
      <w:r w:rsidRPr="00FD3CAA">
        <w:rPr>
          <w:color w:val="000000"/>
        </w:rPr>
        <w:t xml:space="preserve">Vet applications </w:t>
      </w:r>
      <w:r w:rsidR="009E1FDB">
        <w:rPr>
          <w:color w:val="000000"/>
        </w:rPr>
        <w:t xml:space="preserve">to </w:t>
      </w:r>
      <w:r w:rsidRPr="00FD3CAA">
        <w:rPr>
          <w:color w:val="000000"/>
        </w:rPr>
        <w:t xml:space="preserve">access </w:t>
      </w:r>
      <w:r w:rsidR="009E1FDB">
        <w:rPr>
          <w:color w:val="000000"/>
        </w:rPr>
        <w:t xml:space="preserve">a specific </w:t>
      </w:r>
      <w:r w:rsidRPr="00FD3CAA">
        <w:rPr>
          <w:color w:val="000000"/>
        </w:rPr>
        <w:t>VistA/M system.</w:t>
      </w:r>
    </w:p>
    <w:p w14:paraId="77C339BB" w14:textId="77777777" w:rsidR="00A4427E" w:rsidRDefault="00A4427E">
      <w:pPr>
        <w:rPr>
          <w:color w:val="000000"/>
        </w:rPr>
      </w:pPr>
    </w:p>
    <w:p w14:paraId="178AB991" w14:textId="77777777" w:rsidR="00A4427E" w:rsidRPr="003258D2" w:rsidRDefault="00A4427E">
      <w:pPr>
        <w:rPr>
          <w:color w:val="000000"/>
        </w:rPr>
      </w:pPr>
      <w:r>
        <w:rPr>
          <w:color w:val="000000"/>
        </w:rPr>
        <w:t xml:space="preserve">The next few steps are for first-time installations only. If upgrading existing adapters, skip ahead to section </w:t>
      </w:r>
      <w:hyperlink w:anchor="_Update_the_WebLogic_Server Classpat" w:history="1">
        <w:r w:rsidR="00F216C7">
          <w:rPr>
            <w:rStyle w:val="Hyperlink"/>
          </w:rPr>
          <w:t>“</w:t>
        </w:r>
        <w:r w:rsidR="00F216C7" w:rsidRPr="00F216C7">
          <w:rPr>
            <w:rStyle w:val="Hyperlink"/>
          </w:rPr>
          <w:t>Update the WebLogic Server Classpath</w:t>
        </w:r>
      </w:hyperlink>
      <w:r w:rsidR="00F216C7">
        <w:rPr>
          <w:color w:val="000000"/>
        </w:rPr>
        <w:t xml:space="preserve">.” </w:t>
      </w:r>
      <w:r>
        <w:rPr>
          <w:color w:val="000000"/>
        </w:rPr>
        <w:t xml:space="preserve">These steps </w:t>
      </w:r>
      <w:r w:rsidRPr="00076E46">
        <w:rPr>
          <w:color w:val="000000"/>
        </w:rPr>
        <w:t>assume, for the sake of simplicity, that you are deploying a single VistALink adapter.</w:t>
      </w:r>
    </w:p>
    <w:p w14:paraId="3FFDA241" w14:textId="77777777" w:rsidR="003258D2" w:rsidRDefault="003258D2">
      <w:pPr>
        <w:rPr>
          <w:color w:val="000000"/>
        </w:rPr>
      </w:pPr>
    </w:p>
    <w:tbl>
      <w:tblPr>
        <w:tblW w:w="8784" w:type="dxa"/>
        <w:tblInd w:w="108" w:type="dxa"/>
        <w:tblLayout w:type="fixed"/>
        <w:tblLook w:val="0000" w:firstRow="0" w:lastRow="0" w:firstColumn="0" w:lastColumn="0" w:noHBand="0" w:noVBand="0"/>
      </w:tblPr>
      <w:tblGrid>
        <w:gridCol w:w="738"/>
        <w:gridCol w:w="8046"/>
      </w:tblGrid>
      <w:tr w:rsidR="00332979" w14:paraId="632920EE" w14:textId="77777777">
        <w:trPr>
          <w:cantSplit/>
        </w:trPr>
        <w:tc>
          <w:tcPr>
            <w:tcW w:w="738" w:type="dxa"/>
            <w:tcBorders>
              <w:top w:val="single" w:sz="4" w:space="0" w:color="auto"/>
              <w:left w:val="single" w:sz="4" w:space="0" w:color="auto"/>
              <w:bottom w:val="single" w:sz="4" w:space="0" w:color="auto"/>
              <w:right w:val="single" w:sz="4" w:space="0" w:color="auto"/>
            </w:tcBorders>
          </w:tcPr>
          <w:p w14:paraId="00466265" w14:textId="74EAB4FE" w:rsidR="00332979" w:rsidRDefault="00AE757D" w:rsidP="00E72C04">
            <w:pPr>
              <w:keepNext/>
              <w:keepLines/>
              <w:spacing w:before="60" w:after="60"/>
              <w:ind w:left="-18"/>
            </w:pPr>
            <w:r>
              <w:rPr>
                <w:noProof/>
                <w:sz w:val="20"/>
              </w:rPr>
              <w:drawing>
                <wp:inline distT="0" distB="0" distL="0" distR="0" wp14:anchorId="5850AEF4" wp14:editId="6B3BEC72">
                  <wp:extent cx="310515" cy="31051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27397ACF" w14:textId="77777777" w:rsidR="00332979" w:rsidRPr="00332979" w:rsidRDefault="00332979" w:rsidP="00E72C04">
            <w:pPr>
              <w:rPr>
                <w:color w:val="000000"/>
              </w:rPr>
            </w:pPr>
            <w:r w:rsidRPr="00076E46">
              <w:rPr>
                <w:color w:val="000000"/>
              </w:rPr>
              <w:t>In the case of first time installations, these instructions assume, for the sake of simplicity, that you are deploying a single VistALink adapter.</w:t>
            </w:r>
          </w:p>
        </w:tc>
      </w:tr>
    </w:tbl>
    <w:p w14:paraId="3BE1287F" w14:textId="77777777" w:rsidR="00332979" w:rsidRDefault="00332979">
      <w:pPr>
        <w:rPr>
          <w:color w:val="000000"/>
        </w:rPr>
      </w:pPr>
    </w:p>
    <w:tbl>
      <w:tblPr>
        <w:tblW w:w="8784" w:type="dxa"/>
        <w:tblInd w:w="108" w:type="dxa"/>
        <w:tblLayout w:type="fixed"/>
        <w:tblLook w:val="0000" w:firstRow="0" w:lastRow="0" w:firstColumn="0" w:lastColumn="0" w:noHBand="0" w:noVBand="0"/>
      </w:tblPr>
      <w:tblGrid>
        <w:gridCol w:w="738"/>
        <w:gridCol w:w="8046"/>
      </w:tblGrid>
      <w:tr w:rsidR="000D19F0" w14:paraId="2617A476" w14:textId="77777777">
        <w:trPr>
          <w:cantSplit/>
        </w:trPr>
        <w:tc>
          <w:tcPr>
            <w:tcW w:w="738" w:type="dxa"/>
            <w:tcBorders>
              <w:top w:val="single" w:sz="4" w:space="0" w:color="auto"/>
              <w:left w:val="single" w:sz="4" w:space="0" w:color="auto"/>
              <w:bottom w:val="single" w:sz="4" w:space="0" w:color="auto"/>
              <w:right w:val="single" w:sz="4" w:space="0" w:color="auto"/>
            </w:tcBorders>
          </w:tcPr>
          <w:p w14:paraId="47DB6867" w14:textId="21379D8D" w:rsidR="000D19F0" w:rsidRDefault="00AE757D" w:rsidP="00AA406D">
            <w:pPr>
              <w:keepNext/>
              <w:keepLines/>
              <w:spacing w:before="60" w:after="60"/>
              <w:ind w:left="-18"/>
            </w:pPr>
            <w:r>
              <w:rPr>
                <w:noProof/>
                <w:sz w:val="20"/>
              </w:rPr>
              <w:drawing>
                <wp:inline distT="0" distB="0" distL="0" distR="0" wp14:anchorId="2A54B59C" wp14:editId="5B5D3142">
                  <wp:extent cx="310515" cy="31051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47411035" w14:textId="77777777" w:rsidR="000D19F0" w:rsidRPr="00332979" w:rsidRDefault="000D19F0" w:rsidP="00AA406D">
            <w:pPr>
              <w:rPr>
                <w:color w:val="000000"/>
              </w:rPr>
            </w:pPr>
            <w:r>
              <w:rPr>
                <w:color w:val="000000"/>
              </w:rPr>
              <w:t>The next few steps are for first-time installations only. If upgrading</w:t>
            </w:r>
            <w:r w:rsidR="009E1FDB">
              <w:rPr>
                <w:color w:val="000000"/>
              </w:rPr>
              <w:t xml:space="preserve"> existing adapters</w:t>
            </w:r>
            <w:r>
              <w:rPr>
                <w:color w:val="000000"/>
              </w:rPr>
              <w:t>, skip ahead to</w:t>
            </w:r>
            <w:r w:rsidR="00F216C7">
              <w:rPr>
                <w:color w:val="000000"/>
              </w:rPr>
              <w:t xml:space="preserve"> section “</w:t>
            </w:r>
            <w:hyperlink w:anchor="_Update_the_WebLogic_Server Classpat" w:history="1">
              <w:r w:rsidR="00F216C7" w:rsidRPr="00F216C7">
                <w:rPr>
                  <w:rStyle w:val="Hyperlink"/>
                </w:rPr>
                <w:t>Update the WebLogic Server Classpath</w:t>
              </w:r>
            </w:hyperlink>
            <w:r w:rsidR="00F216C7">
              <w:rPr>
                <w:color w:val="000000"/>
              </w:rPr>
              <w:t>.”</w:t>
            </w:r>
          </w:p>
        </w:tc>
      </w:tr>
    </w:tbl>
    <w:p w14:paraId="740D0939" w14:textId="77777777" w:rsidR="00DE6AAF" w:rsidRDefault="00DE6AAF">
      <w:pPr>
        <w:rPr>
          <w:color w:val="000000"/>
        </w:rPr>
      </w:pPr>
    </w:p>
    <w:p w14:paraId="3327BF0D" w14:textId="77777777" w:rsidR="00CC72DC" w:rsidRDefault="00CC72DC" w:rsidP="00CC72DC"/>
    <w:p w14:paraId="16D92C91" w14:textId="77777777" w:rsidR="00DA6C39" w:rsidRDefault="00DE6AAF" w:rsidP="00A8400F">
      <w:pPr>
        <w:pStyle w:val="Heading3"/>
      </w:pPr>
      <w:bookmarkStart w:id="129" w:name="_Toc136061893"/>
      <w:r>
        <w:t>Set up Configuration Files</w:t>
      </w:r>
      <w:bookmarkEnd w:id="129"/>
    </w:p>
    <w:p w14:paraId="248F7E29" w14:textId="77777777" w:rsidR="00F216C7" w:rsidRPr="00F216C7" w:rsidRDefault="00F216C7" w:rsidP="00F216C7">
      <w:pPr>
        <w:rPr>
          <w:b/>
        </w:rPr>
      </w:pPr>
      <w:r w:rsidRPr="006F4DB7">
        <w:t>(</w:t>
      </w:r>
      <w:r w:rsidRPr="006F4DB7">
        <w:rPr>
          <w:b/>
        </w:rPr>
        <w:t>For first-time installations only</w:t>
      </w:r>
      <w:r>
        <w:rPr>
          <w:b/>
        </w:rPr>
        <w:t>. I</w:t>
      </w:r>
      <w:r w:rsidRPr="006F4DB7">
        <w:rPr>
          <w:b/>
        </w:rPr>
        <w:t>f upgrading adapters,</w:t>
      </w:r>
      <w:r>
        <w:rPr>
          <w:b/>
        </w:rPr>
        <w:t xml:space="preserve"> skip to the section</w:t>
      </w:r>
      <w:r w:rsidRPr="006F4DB7">
        <w:rPr>
          <w:b/>
        </w:rPr>
        <w:t xml:space="preserve"> </w:t>
      </w:r>
      <w:r>
        <w:rPr>
          <w:color w:val="000000"/>
        </w:rPr>
        <w:t>“</w:t>
      </w:r>
      <w:hyperlink w:anchor="_Update_the_WebLogic_Server Classpat" w:history="1">
        <w:r w:rsidRPr="00F216C7">
          <w:rPr>
            <w:rStyle w:val="Hyperlink"/>
          </w:rPr>
          <w:t>Update the WebLogic Server Classpath</w:t>
        </w:r>
      </w:hyperlink>
      <w:r>
        <w:rPr>
          <w:color w:val="000000"/>
        </w:rPr>
        <w:t>.”)</w:t>
      </w:r>
    </w:p>
    <w:p w14:paraId="2FE7A950" w14:textId="77777777" w:rsidR="00A33BC7" w:rsidRDefault="00A33BC7" w:rsidP="00950C5B">
      <w:pPr>
        <w:pStyle w:val="Heading4"/>
      </w:pPr>
      <w:bookmarkStart w:id="130" w:name="_Toc136061894"/>
      <w:r>
        <w:t>Create &lt;HEV Configuration Folder&gt;</w:t>
      </w:r>
      <w:bookmarkEnd w:id="130"/>
    </w:p>
    <w:p w14:paraId="6557214D" w14:textId="77777777" w:rsidR="00F216C7" w:rsidRPr="00F216C7" w:rsidRDefault="00F216C7" w:rsidP="00F216C7">
      <w:pPr>
        <w:rPr>
          <w:b/>
        </w:rPr>
      </w:pPr>
      <w:r w:rsidRPr="006F4DB7">
        <w:t>(</w:t>
      </w:r>
      <w:r w:rsidRPr="006F4DB7">
        <w:rPr>
          <w:b/>
        </w:rPr>
        <w:t>For first-time installations only</w:t>
      </w:r>
      <w:r>
        <w:rPr>
          <w:b/>
        </w:rPr>
        <w:t>. I</w:t>
      </w:r>
      <w:r w:rsidRPr="006F4DB7">
        <w:rPr>
          <w:b/>
        </w:rPr>
        <w:t>f upgrading adapters,</w:t>
      </w:r>
      <w:r>
        <w:rPr>
          <w:b/>
        </w:rPr>
        <w:t xml:space="preserve"> skip to the section</w:t>
      </w:r>
      <w:r w:rsidRPr="006F4DB7">
        <w:rPr>
          <w:b/>
        </w:rPr>
        <w:t xml:space="preserve"> </w:t>
      </w:r>
      <w:r>
        <w:rPr>
          <w:color w:val="000000"/>
        </w:rPr>
        <w:t>“</w:t>
      </w:r>
      <w:hyperlink w:anchor="_Update_the_WebLogic_Server Classpat" w:history="1">
        <w:r w:rsidRPr="00F216C7">
          <w:rPr>
            <w:rStyle w:val="Hyperlink"/>
          </w:rPr>
          <w:t>Update the WebLogic Server Classpath</w:t>
        </w:r>
      </w:hyperlink>
      <w:r>
        <w:rPr>
          <w:color w:val="000000"/>
        </w:rPr>
        <w:t>.”)</w:t>
      </w:r>
    </w:p>
    <w:p w14:paraId="5AA56C80" w14:textId="77777777" w:rsidR="00F216C7" w:rsidRPr="00F216C7" w:rsidRDefault="00F216C7" w:rsidP="00F216C7"/>
    <w:p w14:paraId="17404910" w14:textId="77777777" w:rsidR="006F4DB7" w:rsidRPr="00A33BC7" w:rsidRDefault="006F4DB7" w:rsidP="006F4DB7">
      <w:r>
        <w:t xml:space="preserve">We recommend </w:t>
      </w:r>
      <w:r w:rsidR="00F51B4B">
        <w:t xml:space="preserve">using </w:t>
      </w:r>
      <w:r>
        <w:t xml:space="preserve">a single folder for configuration files for all HEV applications, including VistALink. </w:t>
      </w:r>
      <w:r w:rsidR="000B0579">
        <w:t xml:space="preserve">If it is not already present, you </w:t>
      </w:r>
      <w:r>
        <w:t>should create this folder on e</w:t>
      </w:r>
      <w:r w:rsidR="00667746">
        <w:t>ach separate physical WebLogic s</w:t>
      </w:r>
      <w:r>
        <w:t>er</w:t>
      </w:r>
      <w:r w:rsidR="000B0579">
        <w:t>ver</w:t>
      </w:r>
      <w:r>
        <w:t>.</w:t>
      </w:r>
    </w:p>
    <w:p w14:paraId="183FA722" w14:textId="77777777" w:rsidR="006F4DB7" w:rsidRDefault="006F4DB7" w:rsidP="00A33BC7"/>
    <w:p w14:paraId="5CFB7F4B" w14:textId="77777777" w:rsidR="00A33BC7" w:rsidRDefault="00A33BC7" w:rsidP="006F4DB7">
      <w:pPr>
        <w:numPr>
          <w:ilvl w:val="0"/>
          <w:numId w:val="61"/>
        </w:numPr>
      </w:pPr>
      <w:r>
        <w:t xml:space="preserve">Create a folder to place on the server classpath for each of your WebLogic servers running VistALink. This folder will be referred to as the &lt;HEV CONFIGURATION FOLDER&gt; </w:t>
      </w:r>
      <w:r w:rsidR="00F51B4B">
        <w:t>in the following steps</w:t>
      </w:r>
      <w:r>
        <w:t>.</w:t>
      </w:r>
    </w:p>
    <w:p w14:paraId="374F4613" w14:textId="77777777" w:rsidR="00A33BC7" w:rsidRDefault="00A33BC7" w:rsidP="00A33BC7"/>
    <w:p w14:paraId="77401AF8" w14:textId="77777777" w:rsidR="00DA6C39" w:rsidRDefault="009C04BF" w:rsidP="00950C5B">
      <w:pPr>
        <w:pStyle w:val="Heading4"/>
      </w:pPr>
      <w:bookmarkStart w:id="131" w:name="_Toc136061895"/>
      <w:r>
        <w:t xml:space="preserve">Create </w:t>
      </w:r>
      <w:r w:rsidR="00DA6C39" w:rsidRPr="003D6DEA">
        <w:t>VistALink Configuration File</w:t>
      </w:r>
      <w:bookmarkEnd w:id="131"/>
    </w:p>
    <w:p w14:paraId="715794A7" w14:textId="77777777" w:rsidR="00F216C7" w:rsidRPr="00F216C7" w:rsidRDefault="00F216C7" w:rsidP="00F216C7">
      <w:pPr>
        <w:rPr>
          <w:b/>
        </w:rPr>
      </w:pPr>
      <w:r w:rsidRPr="006F4DB7">
        <w:t>(</w:t>
      </w:r>
      <w:r w:rsidRPr="006F4DB7">
        <w:rPr>
          <w:b/>
        </w:rPr>
        <w:t>For first-time installations only</w:t>
      </w:r>
      <w:r>
        <w:rPr>
          <w:b/>
        </w:rPr>
        <w:t>. I</w:t>
      </w:r>
      <w:r w:rsidRPr="006F4DB7">
        <w:rPr>
          <w:b/>
        </w:rPr>
        <w:t>f upgrading adapters,</w:t>
      </w:r>
      <w:r>
        <w:rPr>
          <w:b/>
        </w:rPr>
        <w:t xml:space="preserve"> skip to the section</w:t>
      </w:r>
      <w:r w:rsidRPr="006F4DB7">
        <w:rPr>
          <w:b/>
        </w:rPr>
        <w:t xml:space="preserve"> </w:t>
      </w:r>
      <w:r>
        <w:rPr>
          <w:color w:val="000000"/>
        </w:rPr>
        <w:t>“</w:t>
      </w:r>
      <w:hyperlink w:anchor="_Update_the_WebLogic_Server Classpat" w:history="1">
        <w:r w:rsidRPr="00F216C7">
          <w:rPr>
            <w:rStyle w:val="Hyperlink"/>
          </w:rPr>
          <w:t>Update the WebLogic Server Classpath</w:t>
        </w:r>
      </w:hyperlink>
      <w:r>
        <w:rPr>
          <w:color w:val="000000"/>
        </w:rPr>
        <w:t>.”)</w:t>
      </w:r>
    </w:p>
    <w:p w14:paraId="47EEAE8C" w14:textId="77777777" w:rsidR="00F216C7" w:rsidRPr="00F216C7" w:rsidRDefault="00F216C7" w:rsidP="00F216C7"/>
    <w:p w14:paraId="2AAB0FA5" w14:textId="77777777" w:rsidR="00501508" w:rsidRPr="006F4DB7" w:rsidRDefault="007C7305" w:rsidP="00501508">
      <w:pPr>
        <w:rPr>
          <w:b/>
        </w:rPr>
      </w:pPr>
      <w:r w:rsidRPr="003D6DEA">
        <w:t>VistALink makes use of its own configuration file to load VistALink-</w:t>
      </w:r>
      <w:r w:rsidR="00083E79" w:rsidRPr="003D6DEA">
        <w:t>specific connector setting</w:t>
      </w:r>
      <w:r w:rsidR="00E94C05" w:rsidRPr="003D6DEA">
        <w:t>s</w:t>
      </w:r>
      <w:r w:rsidR="00083E79" w:rsidRPr="003D6DEA">
        <w:t xml:space="preserve">. You will need </w:t>
      </w:r>
      <w:r w:rsidR="009F7428" w:rsidRPr="003D6DEA">
        <w:t>to include one entry</w:t>
      </w:r>
      <w:r w:rsidRPr="003D6DEA">
        <w:t xml:space="preserve"> for each VistALink </w:t>
      </w:r>
      <w:r w:rsidR="00EC6A0F">
        <w:t>adapter</w:t>
      </w:r>
      <w:r w:rsidRPr="003D6DEA">
        <w:t xml:space="preserve">. </w:t>
      </w:r>
      <w:r w:rsidR="006F1E71">
        <w:t xml:space="preserve">The </w:t>
      </w:r>
      <w:r w:rsidR="009F7428" w:rsidRPr="003D6DEA">
        <w:t>rules for this</w:t>
      </w:r>
      <w:r w:rsidR="00501508" w:rsidRPr="003D6DEA">
        <w:t xml:space="preserve"> file </w:t>
      </w:r>
      <w:r w:rsidR="009F7428" w:rsidRPr="003D6DEA">
        <w:t>are as follows</w:t>
      </w:r>
      <w:r w:rsidR="00501508" w:rsidRPr="003D6DEA">
        <w:t>:</w:t>
      </w:r>
    </w:p>
    <w:p w14:paraId="7F83FE29" w14:textId="77777777" w:rsidR="00501508" w:rsidRPr="003D6DEA" w:rsidRDefault="00501508" w:rsidP="00501508"/>
    <w:p w14:paraId="05BA6734" w14:textId="77777777" w:rsidR="00501508" w:rsidRPr="003D6DEA" w:rsidRDefault="009F7428" w:rsidP="00501508">
      <w:pPr>
        <w:numPr>
          <w:ilvl w:val="0"/>
          <w:numId w:val="19"/>
        </w:numPr>
        <w:spacing w:after="120"/>
      </w:pPr>
      <w:r w:rsidRPr="003D6DEA">
        <w:t>It must be n</w:t>
      </w:r>
      <w:r w:rsidR="00501508" w:rsidRPr="003D6DEA">
        <w:t>amed “gov.va.med.vistalink.connectorConfig.xml”</w:t>
      </w:r>
    </w:p>
    <w:p w14:paraId="5B15F68D" w14:textId="77777777" w:rsidR="00501508" w:rsidRDefault="009F7428" w:rsidP="00501508">
      <w:pPr>
        <w:numPr>
          <w:ilvl w:val="0"/>
          <w:numId w:val="19"/>
        </w:numPr>
      </w:pPr>
      <w:r w:rsidRPr="003D6DEA">
        <w:t>It must be p</w:t>
      </w:r>
      <w:r w:rsidR="00501508" w:rsidRPr="003D6DEA">
        <w:t>lac</w:t>
      </w:r>
      <w:r w:rsidR="001F68FF">
        <w:t>ed in a folder on the J</w:t>
      </w:r>
      <w:r w:rsidR="00501508" w:rsidRPr="003D6DEA">
        <w:t xml:space="preserve">ava classpath of the </w:t>
      </w:r>
      <w:r w:rsidR="00332979">
        <w:t>Java Virtual machine (</w:t>
      </w:r>
      <w:r w:rsidR="00501508" w:rsidRPr="003D6DEA">
        <w:t>JVM</w:t>
      </w:r>
      <w:r w:rsidR="00332979">
        <w:t>)</w:t>
      </w:r>
      <w:r w:rsidR="00501508" w:rsidRPr="003D6DEA">
        <w:t xml:space="preserve"> of each WebLogic server instance </w:t>
      </w:r>
      <w:r w:rsidR="00667746">
        <w:t xml:space="preserve">on which </w:t>
      </w:r>
      <w:r w:rsidR="00501508" w:rsidRPr="003D6DEA">
        <w:t xml:space="preserve">you are deploying VistALink </w:t>
      </w:r>
      <w:r w:rsidR="00EC6A0F">
        <w:t>adapter</w:t>
      </w:r>
      <w:r w:rsidR="00667746">
        <w:t>s</w:t>
      </w:r>
      <w:r w:rsidR="00501508" w:rsidRPr="003D6DEA">
        <w:t>.</w:t>
      </w:r>
    </w:p>
    <w:p w14:paraId="74A0760E" w14:textId="77777777" w:rsidR="00420B48" w:rsidRDefault="00420B48" w:rsidP="00420B48">
      <w:pPr>
        <w:ind w:left="360"/>
      </w:pPr>
    </w:p>
    <w:p w14:paraId="4ADDFA6F" w14:textId="77777777" w:rsidR="00420B48" w:rsidRPr="00076E46" w:rsidRDefault="00420B48" w:rsidP="00420B48">
      <w:r w:rsidRPr="00076E46">
        <w:t xml:space="preserve"> </w:t>
      </w:r>
      <w:r w:rsidR="00F51B4B">
        <w:t>The following are a</w:t>
      </w:r>
      <w:r>
        <w:t xml:space="preserve">lso </w:t>
      </w:r>
      <w:r w:rsidRPr="00076E46">
        <w:t>recommend</w:t>
      </w:r>
      <w:r w:rsidR="00F51B4B">
        <w:t>ed</w:t>
      </w:r>
      <w:r w:rsidRPr="00076E46">
        <w:t>:</w:t>
      </w:r>
    </w:p>
    <w:p w14:paraId="40DD5E33" w14:textId="77777777" w:rsidR="00420B48" w:rsidRPr="00076E46" w:rsidRDefault="00420B48" w:rsidP="00420B48">
      <w:pPr>
        <w:ind w:left="360"/>
      </w:pPr>
    </w:p>
    <w:p w14:paraId="07739742" w14:textId="77777777" w:rsidR="00420B48" w:rsidRPr="00076E46" w:rsidRDefault="00420B48" w:rsidP="00420B48">
      <w:pPr>
        <w:numPr>
          <w:ilvl w:val="0"/>
          <w:numId w:val="19"/>
        </w:numPr>
        <w:spacing w:after="120"/>
      </w:pPr>
      <w:r w:rsidRPr="00076E46">
        <w:t xml:space="preserve">Using this folder to hold configuration files for all </w:t>
      </w:r>
      <w:r w:rsidR="0002751E" w:rsidRPr="00FD3CAA">
        <w:rPr>
          <w:color w:val="000000"/>
        </w:rPr>
        <w:t>Health</w:t>
      </w:r>
      <w:r w:rsidR="0002751E" w:rsidRPr="0002751E">
        <w:rPr>
          <w:i/>
          <w:color w:val="000000"/>
          <w:u w:val="single"/>
        </w:rPr>
        <w:t>e</w:t>
      </w:r>
      <w:r w:rsidR="0002751E" w:rsidRPr="00FD3CAA">
        <w:rPr>
          <w:color w:val="000000"/>
        </w:rPr>
        <w:t>Vet</w:t>
      </w:r>
      <w:r w:rsidR="000407BF">
        <w:t>-</w:t>
      </w:r>
      <w:r w:rsidRPr="00076E46">
        <w:t>VistA applications</w:t>
      </w:r>
    </w:p>
    <w:p w14:paraId="787E7273" w14:textId="77777777" w:rsidR="00420B48" w:rsidRDefault="00420B48" w:rsidP="00420B48">
      <w:pPr>
        <w:numPr>
          <w:ilvl w:val="0"/>
          <w:numId w:val="19"/>
        </w:numPr>
        <w:spacing w:after="120"/>
      </w:pPr>
      <w:r w:rsidRPr="00076E46">
        <w:t>Creating this folder for each physical server</w:t>
      </w:r>
    </w:p>
    <w:p w14:paraId="25F99DD0" w14:textId="77777777" w:rsidR="00A662D8" w:rsidRDefault="00A662D8" w:rsidP="00420B48">
      <w:pPr>
        <w:numPr>
          <w:ilvl w:val="0"/>
          <w:numId w:val="19"/>
        </w:numPr>
        <w:spacing w:after="120"/>
      </w:pPr>
      <w:r>
        <w:t xml:space="preserve">Ensuring that this folder is secure and protected. </w:t>
      </w:r>
      <w:r w:rsidR="00667746">
        <w:t>T</w:t>
      </w:r>
      <w:r>
        <w:t xml:space="preserve">he </w:t>
      </w:r>
      <w:r w:rsidRPr="00A662D8">
        <w:rPr>
          <w:b/>
        </w:rPr>
        <w:t>gov.va.med.vistalink.connectorConfig.xml</w:t>
      </w:r>
      <w:r>
        <w:t xml:space="preserve"> file holds login credentials for acces</w:t>
      </w:r>
      <w:r w:rsidR="00667746">
        <w:t xml:space="preserve">sing </w:t>
      </w:r>
      <w:r>
        <w:t>VistA</w:t>
      </w:r>
      <w:r w:rsidR="00667746">
        <w:t>/M</w:t>
      </w:r>
      <w:r>
        <w:t xml:space="preserve"> systems. On Linux systems, access to the folder should be restricted to the account or group under which WebLogic runs. On all J2EE systems, access to the host file system should be protected.</w:t>
      </w:r>
    </w:p>
    <w:p w14:paraId="74280E19" w14:textId="77777777" w:rsidR="00B151D6" w:rsidRDefault="00B151D6" w:rsidP="00F51B4B">
      <w:pPr>
        <w:spacing w:after="120"/>
      </w:pPr>
    </w:p>
    <w:p w14:paraId="3FB1D79C" w14:textId="77777777" w:rsidR="00F51B4B" w:rsidRPr="00B151D6" w:rsidRDefault="00B151D6" w:rsidP="00F51B4B">
      <w:pPr>
        <w:spacing w:after="120"/>
        <w:rPr>
          <w:b/>
        </w:rPr>
      </w:pPr>
      <w:r w:rsidRPr="00B151D6">
        <w:rPr>
          <w:b/>
        </w:rPr>
        <w:t>To create the VistALink configuration file:</w:t>
      </w:r>
    </w:p>
    <w:p w14:paraId="24A93F56" w14:textId="77777777" w:rsidR="007648AF" w:rsidRPr="00076E46" w:rsidRDefault="00BB1CD5" w:rsidP="00E16053">
      <w:pPr>
        <w:numPr>
          <w:ilvl w:val="0"/>
          <w:numId w:val="59"/>
        </w:numPr>
        <w:tabs>
          <w:tab w:val="clear" w:pos="1080"/>
        </w:tabs>
        <w:ind w:left="360" w:hanging="336"/>
      </w:pPr>
      <w:r w:rsidRPr="00076E46">
        <w:t xml:space="preserve">Locate </w:t>
      </w:r>
      <w:r w:rsidR="00DA6C39" w:rsidRPr="00076E46">
        <w:t xml:space="preserve">the example configuration file </w:t>
      </w:r>
      <w:r w:rsidR="007648AF" w:rsidRPr="00076E46">
        <w:t xml:space="preserve">provided in the </w:t>
      </w:r>
      <w:r w:rsidR="007648AF">
        <w:t>VistALink distribution zip file</w:t>
      </w:r>
      <w:r w:rsidR="00C0628E">
        <w:t>:</w:t>
      </w:r>
    </w:p>
    <w:p w14:paraId="0BEF7A8C" w14:textId="77777777" w:rsidR="006261B6" w:rsidRPr="00076E46" w:rsidRDefault="006261B6" w:rsidP="006261B6"/>
    <w:p w14:paraId="7D3CF817" w14:textId="77777777" w:rsidR="00DA6C39" w:rsidRPr="00076E46" w:rsidRDefault="006261B6" w:rsidP="006261B6">
      <w:pPr>
        <w:ind w:left="720"/>
      </w:pPr>
      <w:r w:rsidRPr="00076E46">
        <w:rPr>
          <w:rFonts w:ascii="Courier New" w:hAnsi="Courier New" w:cs="Courier New"/>
          <w:sz w:val="18"/>
          <w:szCs w:val="18"/>
        </w:rPr>
        <w:t>&lt;DIST</w:t>
      </w:r>
      <w:r w:rsidR="001E12D7" w:rsidRPr="00076E46">
        <w:rPr>
          <w:rFonts w:ascii="Courier New" w:hAnsi="Courier New" w:cs="Courier New"/>
          <w:sz w:val="18"/>
          <w:szCs w:val="18"/>
        </w:rPr>
        <w:t xml:space="preserve"> </w:t>
      </w:r>
      <w:r w:rsidR="00DA6C39" w:rsidRPr="00076E46">
        <w:rPr>
          <w:rFonts w:ascii="Courier New" w:hAnsi="Courier New" w:cs="Courier New"/>
          <w:sz w:val="18"/>
          <w:szCs w:val="18"/>
        </w:rPr>
        <w:t>FOLDER&gt;/RAR/con</w:t>
      </w:r>
      <w:r w:rsidR="00FD3CAA" w:rsidRPr="00076E46">
        <w:rPr>
          <w:rFonts w:ascii="Courier New" w:hAnsi="Courier New" w:cs="Courier New"/>
          <w:sz w:val="18"/>
          <w:szCs w:val="18"/>
        </w:rPr>
        <w:t>figExamples/</w:t>
      </w:r>
      <w:r w:rsidR="00E149DB" w:rsidRPr="00076E46">
        <w:rPr>
          <w:rFonts w:ascii="Courier New" w:hAnsi="Courier New" w:cs="Courier New"/>
          <w:sz w:val="18"/>
          <w:szCs w:val="18"/>
        </w:rPr>
        <w:t>gov.va.med.vistalink.</w:t>
      </w:r>
      <w:r w:rsidR="00FD3CAA" w:rsidRPr="00076E46">
        <w:rPr>
          <w:rFonts w:ascii="Courier New" w:hAnsi="Courier New" w:cs="Courier New"/>
          <w:sz w:val="18"/>
          <w:szCs w:val="18"/>
        </w:rPr>
        <w:t>connectorConfig.xml</w:t>
      </w:r>
    </w:p>
    <w:p w14:paraId="27068324" w14:textId="77777777" w:rsidR="00DA6C39" w:rsidRPr="00076E46" w:rsidRDefault="00DA6C39" w:rsidP="00125891"/>
    <w:p w14:paraId="3FE1CE6D" w14:textId="77777777" w:rsidR="005406ED" w:rsidRPr="00076E46" w:rsidRDefault="005406ED" w:rsidP="006B0D63">
      <w:pPr>
        <w:ind w:left="360"/>
      </w:pPr>
      <w:r w:rsidRPr="00076E46">
        <w:t xml:space="preserve">This example configuration file contains a single entry, identified by the </w:t>
      </w:r>
      <w:r w:rsidRPr="00076E46">
        <w:rPr>
          <w:b/>
        </w:rPr>
        <w:t>jndiName</w:t>
      </w:r>
      <w:r w:rsidR="00C0628E">
        <w:t xml:space="preserve"> attribute </w:t>
      </w:r>
      <w:r w:rsidR="00C0628E" w:rsidRPr="00C0628E">
        <w:rPr>
          <w:b/>
        </w:rPr>
        <w:t>vlj/testconnector</w:t>
      </w:r>
      <w:r w:rsidR="00C0628E">
        <w:t>.</w:t>
      </w:r>
      <w:r w:rsidRPr="00076E46">
        <w:t xml:space="preserve"> </w:t>
      </w:r>
      <w:r w:rsidR="006261B6" w:rsidRPr="00076E46">
        <w:t>This entry</w:t>
      </w:r>
      <w:r w:rsidRPr="00076E46">
        <w:t xml:space="preserve"> is pre-configured </w:t>
      </w:r>
      <w:r w:rsidR="006261B6" w:rsidRPr="00076E46">
        <w:t>to</w:t>
      </w:r>
      <w:r w:rsidRPr="00076E46">
        <w:t xml:space="preserve"> connec</w:t>
      </w:r>
      <w:r w:rsidR="006261B6" w:rsidRPr="00076E46">
        <w:t>t</w:t>
      </w:r>
      <w:r w:rsidR="006F20C0" w:rsidRPr="00076E46">
        <w:t xml:space="preserve"> to </w:t>
      </w:r>
      <w:r w:rsidR="00667746">
        <w:t>a</w:t>
      </w:r>
      <w:r w:rsidR="006F20C0" w:rsidRPr="00076E46">
        <w:t xml:space="preserve"> VistALink demo </w:t>
      </w:r>
      <w:r w:rsidR="00667746">
        <w:t>VistA/</w:t>
      </w:r>
      <w:r w:rsidR="006261B6" w:rsidRPr="00076E46">
        <w:t xml:space="preserve">M </w:t>
      </w:r>
      <w:r w:rsidR="006F20C0" w:rsidRPr="00076E46">
        <w:t>server</w:t>
      </w:r>
      <w:r w:rsidRPr="00076E46">
        <w:t xml:space="preserve"> in </w:t>
      </w:r>
      <w:smartTag w:uri="urn:schemas-microsoft-com:office:smarttags" w:element="place">
        <w:smartTag w:uri="urn:schemas-microsoft-com:office:smarttags" w:element="City">
          <w:r w:rsidRPr="00076E46">
            <w:t>Albany</w:t>
          </w:r>
        </w:smartTag>
        <w:r w:rsidRPr="00076E46">
          <w:t xml:space="preserve">, </w:t>
        </w:r>
        <w:smartTag w:uri="urn:schemas-microsoft-com:office:smarttags" w:element="State">
          <w:r w:rsidRPr="00076E46">
            <w:t>NY</w:t>
          </w:r>
        </w:smartTag>
      </w:smartTag>
      <w:r w:rsidR="006F20C0" w:rsidRPr="00076E46">
        <w:t>,</w:t>
      </w:r>
      <w:r w:rsidRPr="00076E46">
        <w:t xml:space="preserve"> </w:t>
      </w:r>
      <w:r w:rsidR="00667746">
        <w:t xml:space="preserve">that </w:t>
      </w:r>
      <w:r w:rsidR="00F51B4B">
        <w:t>runs</w:t>
      </w:r>
      <w:r w:rsidRPr="00076E46">
        <w:t xml:space="preserve"> the latest VistALink M listener.</w:t>
      </w:r>
    </w:p>
    <w:p w14:paraId="54B8F6F9" w14:textId="77777777" w:rsidR="005406ED" w:rsidRPr="00076E46" w:rsidRDefault="005406ED" w:rsidP="00125891"/>
    <w:p w14:paraId="56E7A451" w14:textId="77777777" w:rsidR="00BB1CD5" w:rsidRPr="00076E46" w:rsidRDefault="00A84D29" w:rsidP="00E16053">
      <w:pPr>
        <w:numPr>
          <w:ilvl w:val="0"/>
          <w:numId w:val="59"/>
        </w:numPr>
        <w:tabs>
          <w:tab w:val="clear" w:pos="1080"/>
        </w:tabs>
        <w:ind w:left="360"/>
      </w:pPr>
      <w:r w:rsidRPr="00076E46">
        <w:t xml:space="preserve">Copy the </w:t>
      </w:r>
      <w:r w:rsidR="00BB1CD5" w:rsidRPr="00076E46">
        <w:t xml:space="preserve">provided </w:t>
      </w:r>
      <w:r w:rsidR="00793FEE" w:rsidRPr="00076E46">
        <w:t xml:space="preserve">configuration </w:t>
      </w:r>
      <w:r w:rsidR="005406ED" w:rsidRPr="00076E46">
        <w:t>file in</w:t>
      </w:r>
      <w:r w:rsidRPr="00076E46">
        <w:t>to</w:t>
      </w:r>
      <w:r w:rsidR="005406ED" w:rsidRPr="00076E46">
        <w:t xml:space="preserve"> </w:t>
      </w:r>
      <w:r w:rsidR="00BB1CD5" w:rsidRPr="00076E46">
        <w:t xml:space="preserve">the &lt;HEV CONFIGURATION FOLDER&gt; on each physical server that will be running VistALink </w:t>
      </w:r>
      <w:r w:rsidR="00EC6A0F">
        <w:t>adapter</w:t>
      </w:r>
      <w:r w:rsidR="00EC6A0F" w:rsidRPr="00076E46">
        <w:t>s</w:t>
      </w:r>
      <w:r w:rsidR="00BB1CD5" w:rsidRPr="00076E46">
        <w:t>. You may want to include the admin</w:t>
      </w:r>
      <w:r w:rsidR="000B0579">
        <w:t>istration</w:t>
      </w:r>
      <w:r w:rsidR="00BB1CD5" w:rsidRPr="00076E46">
        <w:t xml:space="preserve"> server as well. </w:t>
      </w:r>
      <w:r w:rsidR="00BB1CD5" w:rsidRPr="00076E46">
        <w:br/>
      </w:r>
    </w:p>
    <w:p w14:paraId="0F97ACEB" w14:textId="77777777" w:rsidR="00A84D29" w:rsidRDefault="00A84D29" w:rsidP="00E16053">
      <w:pPr>
        <w:numPr>
          <w:ilvl w:val="0"/>
          <w:numId w:val="59"/>
        </w:numPr>
        <w:tabs>
          <w:tab w:val="clear" w:pos="1080"/>
        </w:tabs>
        <w:ind w:left="360"/>
      </w:pPr>
      <w:r w:rsidRPr="00076E46">
        <w:t>Later in this installation procedure you will add th</w:t>
      </w:r>
      <w:r w:rsidR="00BB1CD5" w:rsidRPr="00076E46">
        <w:t>e &lt;HEV CONFIGURATION FOLDER&gt;</w:t>
      </w:r>
      <w:r w:rsidR="000B0579">
        <w:t xml:space="preserve"> folder to the J</w:t>
      </w:r>
      <w:r w:rsidRPr="00076E46">
        <w:t>ava classpath of your WebLogic server JVM(s).</w:t>
      </w:r>
    </w:p>
    <w:p w14:paraId="48D15FA7" w14:textId="77777777" w:rsidR="005E56ED" w:rsidRDefault="005E56ED" w:rsidP="005E56ED"/>
    <w:p w14:paraId="234F70EC" w14:textId="77777777" w:rsidR="005E56ED" w:rsidRPr="00076E46" w:rsidRDefault="005E56ED" w:rsidP="005E56ED">
      <w:r>
        <w:t>For additional information on setting up a connector configuration file, see the section</w:t>
      </w:r>
      <w:r w:rsidRPr="00A22EE1">
        <w:rPr>
          <w:i/>
          <w:highlight w:val="yellow"/>
        </w:rPr>
        <w:t xml:space="preserve"> </w:t>
      </w:r>
      <w:r w:rsidRPr="00AC4386">
        <w:t>“VistALink Connector Configuration File,”</w:t>
      </w:r>
      <w:r>
        <w:t xml:space="preserve"> in the </w:t>
      </w:r>
      <w:r w:rsidRPr="00CF3F66">
        <w:rPr>
          <w:i/>
        </w:rPr>
        <w:t xml:space="preserve">VistALink 1.5 </w:t>
      </w:r>
      <w:r w:rsidR="00010D00">
        <w:rPr>
          <w:i/>
        </w:rPr>
        <w:t>System Management Guide</w:t>
      </w:r>
      <w:r>
        <w:t xml:space="preserve">. </w:t>
      </w:r>
    </w:p>
    <w:p w14:paraId="39ABCCC0" w14:textId="77777777" w:rsidR="00CF3F66" w:rsidRDefault="00CF3F66" w:rsidP="00125891"/>
    <w:p w14:paraId="0EDAB260" w14:textId="77777777" w:rsidR="00DA6C39" w:rsidRDefault="00B151D6" w:rsidP="00950C5B">
      <w:pPr>
        <w:pStyle w:val="Heading4"/>
      </w:pPr>
      <w:bookmarkStart w:id="132" w:name="_Toc136061896"/>
      <w:r>
        <w:t xml:space="preserve">Create </w:t>
      </w:r>
      <w:r w:rsidR="00125891">
        <w:t>log4j Configuration F</w:t>
      </w:r>
      <w:r w:rsidR="00DA6C39">
        <w:t>ile</w:t>
      </w:r>
      <w:bookmarkEnd w:id="132"/>
    </w:p>
    <w:p w14:paraId="76F9D16E" w14:textId="77777777" w:rsidR="00F216C7" w:rsidRPr="00F216C7" w:rsidRDefault="00F216C7" w:rsidP="00F216C7">
      <w:pPr>
        <w:rPr>
          <w:b/>
        </w:rPr>
      </w:pPr>
      <w:r w:rsidRPr="006F4DB7">
        <w:t>(</w:t>
      </w:r>
      <w:r w:rsidRPr="006F4DB7">
        <w:rPr>
          <w:b/>
        </w:rPr>
        <w:t>For first-time installations only</w:t>
      </w:r>
      <w:r>
        <w:rPr>
          <w:b/>
        </w:rPr>
        <w:t>. I</w:t>
      </w:r>
      <w:r w:rsidRPr="006F4DB7">
        <w:rPr>
          <w:b/>
        </w:rPr>
        <w:t>f upgrading adapters,</w:t>
      </w:r>
      <w:r>
        <w:rPr>
          <w:b/>
        </w:rPr>
        <w:t xml:space="preserve"> skip to the section</w:t>
      </w:r>
      <w:r w:rsidRPr="006F4DB7">
        <w:rPr>
          <w:b/>
        </w:rPr>
        <w:t xml:space="preserve"> </w:t>
      </w:r>
      <w:r>
        <w:rPr>
          <w:color w:val="000000"/>
        </w:rPr>
        <w:t>“</w:t>
      </w:r>
      <w:hyperlink w:anchor="_Update_the_WebLogic_Server Classpat" w:history="1">
        <w:r w:rsidRPr="00F216C7">
          <w:rPr>
            <w:rStyle w:val="Hyperlink"/>
          </w:rPr>
          <w:t>Update the WebLogic Server Classpath</w:t>
        </w:r>
      </w:hyperlink>
      <w:r>
        <w:rPr>
          <w:color w:val="000000"/>
        </w:rPr>
        <w:t>.”)</w:t>
      </w:r>
    </w:p>
    <w:p w14:paraId="68E470E1" w14:textId="77777777" w:rsidR="00F216C7" w:rsidRPr="00F216C7" w:rsidRDefault="00F216C7" w:rsidP="00F216C7"/>
    <w:p w14:paraId="1ECB54C3" w14:textId="77777777" w:rsidR="00D472EC" w:rsidRDefault="00DA6C39" w:rsidP="00125891">
      <w:r>
        <w:t xml:space="preserve">To turn on logging for VistALink, you need to set up a log4j configuration file for each </w:t>
      </w:r>
      <w:r w:rsidR="00924AE2">
        <w:t>WebLogic server</w:t>
      </w:r>
      <w:r>
        <w:t xml:space="preserve"> running VistALink</w:t>
      </w:r>
      <w:r w:rsidR="00924AE2">
        <w:t>.</w:t>
      </w:r>
      <w:r w:rsidR="00EC4DD2">
        <w:t xml:space="preserve"> </w:t>
      </w:r>
      <w:r w:rsidR="00E337D3">
        <w:t>You also</w:t>
      </w:r>
      <w:r w:rsidR="00D472EC">
        <w:t xml:space="preserve"> need to </w:t>
      </w:r>
      <w:r>
        <w:t xml:space="preserve">pass </w:t>
      </w:r>
      <w:r w:rsidR="00D472EC">
        <w:t xml:space="preserve">the name and </w:t>
      </w:r>
      <w:r>
        <w:t xml:space="preserve">location </w:t>
      </w:r>
      <w:r w:rsidR="0056441F">
        <w:t>to each JVM</w:t>
      </w:r>
      <w:r w:rsidR="00D472EC">
        <w:t xml:space="preserve"> by </w:t>
      </w:r>
      <w:r w:rsidR="009324E9">
        <w:t>one of the following methods</w:t>
      </w:r>
      <w:r w:rsidR="00D472EC">
        <w:t>:</w:t>
      </w:r>
    </w:p>
    <w:p w14:paraId="797F7B54" w14:textId="77777777" w:rsidR="00D472EC" w:rsidRDefault="00D472EC" w:rsidP="00125891"/>
    <w:p w14:paraId="2AAB3217" w14:textId="77777777" w:rsidR="00D472EC" w:rsidRDefault="009324E9" w:rsidP="00D472EC">
      <w:pPr>
        <w:numPr>
          <w:ilvl w:val="0"/>
          <w:numId w:val="52"/>
        </w:numPr>
        <w:spacing w:after="120"/>
      </w:pPr>
      <w:r>
        <w:t>Name</w:t>
      </w:r>
      <w:r w:rsidR="00D472EC">
        <w:t xml:space="preserve"> </w:t>
      </w:r>
      <w:r>
        <w:t>the file "log4j.xml" and place</w:t>
      </w:r>
      <w:r w:rsidR="00D472EC">
        <w:t xml:space="preserve"> it in </w:t>
      </w:r>
      <w:r w:rsidR="006328F4">
        <w:t>the &lt;HEV CONFIGURATION FOLDER&gt;, o</w:t>
      </w:r>
      <w:r w:rsidR="00D472EC">
        <w:t>n your server classpath</w:t>
      </w:r>
      <w:r>
        <w:t>.</w:t>
      </w:r>
      <w:r w:rsidR="00D472EC">
        <w:t xml:space="preserve"> (</w:t>
      </w:r>
      <w:r>
        <w:t xml:space="preserve">This is </w:t>
      </w:r>
      <w:r w:rsidR="00D472EC">
        <w:t>pr</w:t>
      </w:r>
      <w:r>
        <w:t>obably the easier approach</w:t>
      </w:r>
      <w:r w:rsidR="00C714C5">
        <w:t>.</w:t>
      </w:r>
      <w:r>
        <w:t xml:space="preserve">) </w:t>
      </w:r>
    </w:p>
    <w:p w14:paraId="04AD577A" w14:textId="77777777" w:rsidR="00DA6C39" w:rsidRDefault="00C714C5" w:rsidP="00D472EC">
      <w:pPr>
        <w:numPr>
          <w:ilvl w:val="0"/>
          <w:numId w:val="52"/>
        </w:numPr>
      </w:pPr>
      <w:r>
        <w:t>Give the file a name of</w:t>
      </w:r>
      <w:r w:rsidR="006328F4">
        <w:t xml:space="preserve"> your choice, place it anywhere on your physical file system for each physical server, and p</w:t>
      </w:r>
      <w:r w:rsidR="00D472EC">
        <w:t xml:space="preserve">ass the location of the file </w:t>
      </w:r>
      <w:r w:rsidR="00E337D3">
        <w:t xml:space="preserve">to the JVM at WebLogic startup </w:t>
      </w:r>
      <w:r w:rsidR="00D472EC">
        <w:t xml:space="preserve">via </w:t>
      </w:r>
      <w:r w:rsidR="00DA6C39">
        <w:t>the</w:t>
      </w:r>
      <w:r w:rsidR="00D472EC">
        <w:t xml:space="preserve"> </w:t>
      </w:r>
      <w:r w:rsidR="00DA6C39">
        <w:rPr>
          <w:b/>
        </w:rPr>
        <w:t>-Dlog4j.configuration</w:t>
      </w:r>
      <w:r w:rsidR="00DA6C39">
        <w:t xml:space="preserve"> </w:t>
      </w:r>
      <w:r w:rsidR="00D472EC">
        <w:t>JVM argument</w:t>
      </w:r>
      <w:r w:rsidR="00F3491C">
        <w:t>. (S</w:t>
      </w:r>
      <w:r w:rsidR="00DA6C39">
        <w:t xml:space="preserve">ee </w:t>
      </w:r>
      <w:r w:rsidR="00332979">
        <w:t>the section below</w:t>
      </w:r>
      <w:r w:rsidR="00EC4DD2">
        <w:t>,</w:t>
      </w:r>
      <w:r w:rsidR="00DA6C39">
        <w:t xml:space="preserve"> </w:t>
      </w:r>
      <w:hyperlink w:anchor="_Set_JVM_Arguments" w:history="1">
        <w:r w:rsidR="00332979">
          <w:rPr>
            <w:rStyle w:val="Hyperlink"/>
          </w:rPr>
          <w:t>“Set</w:t>
        </w:r>
        <w:r w:rsidR="00F3491C" w:rsidRPr="00332979">
          <w:rPr>
            <w:rStyle w:val="Hyperlink"/>
          </w:rPr>
          <w:t xml:space="preserve"> JVM A</w:t>
        </w:r>
        <w:r w:rsidR="00DA6C39" w:rsidRPr="00332979">
          <w:rPr>
            <w:rStyle w:val="Hyperlink"/>
          </w:rPr>
          <w:t>rguments,</w:t>
        </w:r>
        <w:r w:rsidR="00F3491C" w:rsidRPr="00332979">
          <w:rPr>
            <w:rStyle w:val="Hyperlink"/>
          </w:rPr>
          <w:t>”</w:t>
        </w:r>
      </w:hyperlink>
      <w:r w:rsidR="00332979">
        <w:t xml:space="preserve"> </w:t>
      </w:r>
      <w:r w:rsidR="00DA6C39">
        <w:t>for mo</w:t>
      </w:r>
      <w:r w:rsidR="00F3491C">
        <w:t>re information on JVM arguments</w:t>
      </w:r>
      <w:r w:rsidR="00DA6C39">
        <w:t>.</w:t>
      </w:r>
      <w:r w:rsidR="00F3491C">
        <w:t>)</w:t>
      </w:r>
    </w:p>
    <w:p w14:paraId="0901A2DD" w14:textId="77777777" w:rsidR="00DA6C39" w:rsidRDefault="00DA6C39" w:rsidP="00125891"/>
    <w:p w14:paraId="1ED1ACF6" w14:textId="77777777" w:rsidR="00730FF5" w:rsidRDefault="008C6EA7" w:rsidP="00125891">
      <w:r>
        <w:t>Y</w:t>
      </w:r>
      <w:r w:rsidR="00730FF5">
        <w:t xml:space="preserve">ou </w:t>
      </w:r>
      <w:r>
        <w:t xml:space="preserve">may </w:t>
      </w:r>
      <w:r w:rsidR="00730FF5">
        <w:t xml:space="preserve">already have a </w:t>
      </w:r>
      <w:r w:rsidR="00730FF5" w:rsidRPr="00924AE2">
        <w:rPr>
          <w:b/>
        </w:rPr>
        <w:t>log4j</w:t>
      </w:r>
      <w:r w:rsidR="00730FF5">
        <w:t xml:space="preserve"> configuration file </w:t>
      </w:r>
      <w:r w:rsidR="00F05981">
        <w:t xml:space="preserve">active </w:t>
      </w:r>
      <w:r w:rsidR="00730FF5">
        <w:t>for your server, possibly containing loggers and appenders for ap</w:t>
      </w:r>
      <w:r>
        <w:t>plications other than VistALink.</w:t>
      </w:r>
      <w:r w:rsidR="00730FF5">
        <w:t xml:space="preserve"> </w:t>
      </w:r>
      <w:r w:rsidR="00924AE2">
        <w:t xml:space="preserve">If so, you may want to </w:t>
      </w:r>
      <w:r>
        <w:t>add</w:t>
      </w:r>
      <w:r w:rsidR="00730FF5">
        <w:t xml:space="preserve"> </w:t>
      </w:r>
      <w:r w:rsidR="00924AE2">
        <w:t>to the existing file the</w:t>
      </w:r>
      <w:r w:rsidR="006328F4">
        <w:t xml:space="preserve"> </w:t>
      </w:r>
      <w:r w:rsidR="00730FF5">
        <w:t xml:space="preserve">logger </w:t>
      </w:r>
      <w:r w:rsidR="00C714C5">
        <w:t>entries for VistALink.</w:t>
      </w:r>
      <w:r w:rsidR="006328F4">
        <w:t xml:space="preserve"> (For HEV configurations, a single </w:t>
      </w:r>
      <w:r w:rsidR="0056441F">
        <w:t xml:space="preserve">JVM-wide </w:t>
      </w:r>
      <w:r w:rsidR="006328F4">
        <w:t>log4j configuration</w:t>
      </w:r>
      <w:r w:rsidR="0056441F">
        <w:t xml:space="preserve"> is expected to be used.</w:t>
      </w:r>
      <w:r w:rsidR="006328F4">
        <w:t>)</w:t>
      </w:r>
    </w:p>
    <w:p w14:paraId="6CE52771" w14:textId="77777777" w:rsidR="00B151D6" w:rsidRDefault="00B151D6" w:rsidP="00125891"/>
    <w:p w14:paraId="2E26FE3B" w14:textId="77777777" w:rsidR="000C2FEB" w:rsidRDefault="000C2FEB" w:rsidP="00125891">
      <w:pPr>
        <w:rPr>
          <w:b/>
        </w:rPr>
      </w:pPr>
    </w:p>
    <w:p w14:paraId="28F3F1BB" w14:textId="77777777" w:rsidR="008C6EA7" w:rsidRPr="00B151D6" w:rsidRDefault="008C6EA7" w:rsidP="00125891">
      <w:pPr>
        <w:rPr>
          <w:b/>
        </w:rPr>
      </w:pPr>
      <w:r w:rsidRPr="00B151D6">
        <w:rPr>
          <w:b/>
        </w:rPr>
        <w:t xml:space="preserve">If you </w:t>
      </w:r>
      <w:r w:rsidR="00CC1F5C" w:rsidRPr="00B151D6">
        <w:rPr>
          <w:b/>
        </w:rPr>
        <w:t xml:space="preserve">need </w:t>
      </w:r>
      <w:r w:rsidR="009F5996" w:rsidRPr="00B151D6">
        <w:rPr>
          <w:b/>
        </w:rPr>
        <w:t xml:space="preserve">a </w:t>
      </w:r>
      <w:r w:rsidRPr="00B151D6">
        <w:rPr>
          <w:b/>
        </w:rPr>
        <w:t>log4j configuration file</w:t>
      </w:r>
      <w:r w:rsidR="000B78F7" w:rsidRPr="00B151D6">
        <w:rPr>
          <w:b/>
        </w:rPr>
        <w:t xml:space="preserve"> and do not already have one</w:t>
      </w:r>
      <w:r w:rsidR="009F5996" w:rsidRPr="00B151D6">
        <w:rPr>
          <w:b/>
        </w:rPr>
        <w:t xml:space="preserve"> set up</w:t>
      </w:r>
      <w:r w:rsidR="00E337D3" w:rsidRPr="00B151D6">
        <w:rPr>
          <w:b/>
        </w:rPr>
        <w:t>, follow these steps</w:t>
      </w:r>
      <w:r w:rsidRPr="00B151D6">
        <w:rPr>
          <w:b/>
        </w:rPr>
        <w:t>:</w:t>
      </w:r>
    </w:p>
    <w:p w14:paraId="318D53AC" w14:textId="77777777" w:rsidR="008C6EA7" w:rsidRPr="00076E46" w:rsidRDefault="008C6EA7" w:rsidP="00125891"/>
    <w:p w14:paraId="15CFC4EE" w14:textId="77777777" w:rsidR="000B78F7" w:rsidRPr="00076E46" w:rsidRDefault="000B78F7" w:rsidP="000B78F7">
      <w:pPr>
        <w:numPr>
          <w:ilvl w:val="0"/>
          <w:numId w:val="37"/>
        </w:numPr>
      </w:pPr>
      <w:r w:rsidRPr="00076E46">
        <w:t>Copy one of the sample log4j configuration files provided in the VistALink distribution zip file.</w:t>
      </w:r>
    </w:p>
    <w:p w14:paraId="5EC290F6" w14:textId="77777777" w:rsidR="000B78F7" w:rsidRPr="00076E46" w:rsidRDefault="000B78F7" w:rsidP="000B78F7"/>
    <w:p w14:paraId="6940178A" w14:textId="77777777" w:rsidR="00E337D3" w:rsidRDefault="000B78F7" w:rsidP="000B78F7">
      <w:pPr>
        <w:ind w:left="360"/>
      </w:pPr>
      <w:r w:rsidRPr="00076E46">
        <w:t xml:space="preserve">These sample files </w:t>
      </w:r>
      <w:r w:rsidR="009F5996">
        <w:t>may</w:t>
      </w:r>
      <w:r w:rsidRPr="00076E46">
        <w:t xml:space="preserve"> be located in the </w:t>
      </w:r>
      <w:r w:rsidRPr="00076E46">
        <w:rPr>
          <w:b/>
        </w:rPr>
        <w:t>&lt;DIST FOLDER&gt;/</w:t>
      </w:r>
      <w:r w:rsidR="00D10C96">
        <w:rPr>
          <w:b/>
        </w:rPr>
        <w:t>log4j</w:t>
      </w:r>
      <w:r w:rsidRPr="00076E46">
        <w:rPr>
          <w:b/>
        </w:rPr>
        <w:t>/configExamples</w:t>
      </w:r>
      <w:r w:rsidRPr="00076E46">
        <w:t xml:space="preserve"> folder. They are</w:t>
      </w:r>
      <w:r w:rsidR="00E337D3">
        <w:t xml:space="preserve"> named:</w:t>
      </w:r>
      <w:r w:rsidRPr="00076E46">
        <w:t xml:space="preserve"> </w:t>
      </w:r>
    </w:p>
    <w:p w14:paraId="5AD3F1BB" w14:textId="77777777" w:rsidR="00E337D3" w:rsidRDefault="00E337D3" w:rsidP="000B78F7">
      <w:pPr>
        <w:ind w:left="360"/>
      </w:pPr>
    </w:p>
    <w:p w14:paraId="0FED82A8" w14:textId="77777777" w:rsidR="00E337D3" w:rsidRDefault="000B78F7" w:rsidP="00E337D3">
      <w:pPr>
        <w:numPr>
          <w:ilvl w:val="1"/>
          <w:numId w:val="37"/>
        </w:numPr>
      </w:pPr>
      <w:r w:rsidRPr="00076E46">
        <w:rPr>
          <w:b/>
        </w:rPr>
        <w:t>log4jVLJConfig.xml</w:t>
      </w:r>
      <w:r w:rsidRPr="00076E46">
        <w:t xml:space="preserve"> (minimal Vist</w:t>
      </w:r>
      <w:r w:rsidR="00E337D3">
        <w:t>ALink logging configuration)</w:t>
      </w:r>
    </w:p>
    <w:p w14:paraId="25BA13D7" w14:textId="77777777" w:rsidR="00E337D3" w:rsidRDefault="00E337D3" w:rsidP="00E337D3">
      <w:pPr>
        <w:ind w:left="360"/>
      </w:pPr>
      <w:r>
        <w:t xml:space="preserve"> </w:t>
      </w:r>
    </w:p>
    <w:p w14:paraId="6E97EA68" w14:textId="77777777" w:rsidR="000B78F7" w:rsidRDefault="000B78F7" w:rsidP="00E337D3">
      <w:pPr>
        <w:numPr>
          <w:ilvl w:val="1"/>
          <w:numId w:val="37"/>
        </w:numPr>
      </w:pPr>
      <w:r w:rsidRPr="00076E46">
        <w:rPr>
          <w:b/>
        </w:rPr>
        <w:t>log4jVLJConfigDebug.xml</w:t>
      </w:r>
      <w:r w:rsidRPr="00076E46">
        <w:t xml:space="preserve"> (debug-level VistALink logging configuration).</w:t>
      </w:r>
    </w:p>
    <w:p w14:paraId="550886AD" w14:textId="77777777" w:rsidR="00AB4A06" w:rsidRDefault="00AB4A06" w:rsidP="00AB4A06"/>
    <w:p w14:paraId="43236E18" w14:textId="77777777" w:rsidR="00AB4A06" w:rsidRPr="00076E46" w:rsidRDefault="00AB4A06" w:rsidP="00AB4A06">
      <w:pPr>
        <w:ind w:left="1080"/>
      </w:pPr>
      <w:r w:rsidRPr="00AB4A06">
        <w:rPr>
          <w:b/>
        </w:rPr>
        <w:t>Note:</w:t>
      </w:r>
      <w:r>
        <w:t xml:space="preserve"> Turning on the “debug” level can adversely affect system performance. </w:t>
      </w:r>
    </w:p>
    <w:p w14:paraId="414360FE" w14:textId="77777777" w:rsidR="00AB4A06" w:rsidRPr="00076E46" w:rsidRDefault="00AB4A06" w:rsidP="00AB4A06">
      <w:pPr>
        <w:ind w:left="360"/>
      </w:pPr>
    </w:p>
    <w:p w14:paraId="50ECB4AF" w14:textId="77777777" w:rsidR="000B78F7" w:rsidRPr="00076E46" w:rsidRDefault="000B78F7" w:rsidP="000B78F7"/>
    <w:p w14:paraId="23DC7132" w14:textId="77777777" w:rsidR="00E337D3" w:rsidRDefault="006328F4" w:rsidP="00E337D3">
      <w:pPr>
        <w:numPr>
          <w:ilvl w:val="0"/>
          <w:numId w:val="37"/>
        </w:numPr>
      </w:pPr>
      <w:r w:rsidRPr="00076E46">
        <w:t>Name the file "log4j.xml" and pl</w:t>
      </w:r>
      <w:r w:rsidR="000B78F7" w:rsidRPr="00076E46">
        <w:t xml:space="preserve">ace </w:t>
      </w:r>
      <w:r w:rsidRPr="00076E46">
        <w:t>it in your &lt;HEV CONFIGURATION FOLDER&gt;.</w:t>
      </w:r>
    </w:p>
    <w:p w14:paraId="5AEF59EA" w14:textId="77777777" w:rsidR="00CC5A30" w:rsidRDefault="00CC5A30" w:rsidP="00CC5A30"/>
    <w:p w14:paraId="2B593C2D" w14:textId="77777777" w:rsidR="00125891" w:rsidRDefault="00125891">
      <w:pPr>
        <w:ind w:left="360"/>
      </w:pPr>
    </w:p>
    <w:p w14:paraId="19665FD8" w14:textId="77777777" w:rsidR="00DA6C39" w:rsidRDefault="00125891" w:rsidP="00A8400F">
      <w:pPr>
        <w:pStyle w:val="Heading3"/>
      </w:pPr>
      <w:bookmarkStart w:id="133" w:name="_Toc136061897"/>
      <w:r>
        <w:t>Create VistALink Adapter(s)</w:t>
      </w:r>
      <w:bookmarkEnd w:id="133"/>
    </w:p>
    <w:p w14:paraId="07779E9D" w14:textId="77777777" w:rsidR="00F216C7" w:rsidRPr="00F216C7" w:rsidRDefault="00F216C7" w:rsidP="00F216C7">
      <w:pPr>
        <w:rPr>
          <w:b/>
        </w:rPr>
      </w:pPr>
      <w:r w:rsidRPr="006F4DB7">
        <w:t>(</w:t>
      </w:r>
      <w:r w:rsidRPr="006F4DB7">
        <w:rPr>
          <w:b/>
        </w:rPr>
        <w:t>For first-time installations only</w:t>
      </w:r>
      <w:r>
        <w:rPr>
          <w:b/>
        </w:rPr>
        <w:t>. I</w:t>
      </w:r>
      <w:r w:rsidRPr="006F4DB7">
        <w:rPr>
          <w:b/>
        </w:rPr>
        <w:t>f upgrading adapters,</w:t>
      </w:r>
      <w:r>
        <w:rPr>
          <w:b/>
        </w:rPr>
        <w:t xml:space="preserve"> skip to the section</w:t>
      </w:r>
      <w:r w:rsidRPr="006F4DB7">
        <w:rPr>
          <w:b/>
        </w:rPr>
        <w:t xml:space="preserve"> </w:t>
      </w:r>
      <w:r>
        <w:rPr>
          <w:color w:val="000000"/>
        </w:rPr>
        <w:t>“</w:t>
      </w:r>
      <w:hyperlink w:anchor="_Update_the_WebLogic_Server Classpat" w:history="1">
        <w:r w:rsidRPr="00F216C7">
          <w:rPr>
            <w:rStyle w:val="Hyperlink"/>
          </w:rPr>
          <w:t>Update the WebLogic Server Classpath</w:t>
        </w:r>
      </w:hyperlink>
      <w:r>
        <w:rPr>
          <w:color w:val="000000"/>
        </w:rPr>
        <w:t>.”)</w:t>
      </w:r>
    </w:p>
    <w:p w14:paraId="130CA8E8" w14:textId="77777777" w:rsidR="00F216C7" w:rsidRPr="00F216C7" w:rsidRDefault="00F216C7" w:rsidP="00F216C7"/>
    <w:p w14:paraId="67B884C6" w14:textId="77777777" w:rsidR="00A33BC7" w:rsidRDefault="00A33BC7" w:rsidP="00A33BC7">
      <w:pPr>
        <w:pStyle w:val="Heading4"/>
      </w:pPr>
      <w:bookmarkStart w:id="134" w:name="_Toc136061898"/>
      <w:r>
        <w:lastRenderedPageBreak/>
        <w:t>Create an Application Staging Folder</w:t>
      </w:r>
      <w:bookmarkEnd w:id="134"/>
    </w:p>
    <w:p w14:paraId="2CCA9E7C" w14:textId="77777777" w:rsidR="00F216C7" w:rsidRPr="00F216C7" w:rsidRDefault="00F216C7" w:rsidP="00F216C7">
      <w:pPr>
        <w:rPr>
          <w:b/>
        </w:rPr>
      </w:pPr>
      <w:r w:rsidRPr="006F4DB7">
        <w:t>(</w:t>
      </w:r>
      <w:r w:rsidRPr="006F4DB7">
        <w:rPr>
          <w:b/>
        </w:rPr>
        <w:t>For first-time installations only</w:t>
      </w:r>
      <w:r>
        <w:rPr>
          <w:b/>
        </w:rPr>
        <w:t>. I</w:t>
      </w:r>
      <w:r w:rsidRPr="006F4DB7">
        <w:rPr>
          <w:b/>
        </w:rPr>
        <w:t>f upgrading adapters,</w:t>
      </w:r>
      <w:r>
        <w:rPr>
          <w:b/>
        </w:rPr>
        <w:t xml:space="preserve"> skip to the section</w:t>
      </w:r>
      <w:r w:rsidRPr="006F4DB7">
        <w:rPr>
          <w:b/>
        </w:rPr>
        <w:t xml:space="preserve"> </w:t>
      </w:r>
      <w:r>
        <w:rPr>
          <w:color w:val="000000"/>
        </w:rPr>
        <w:t>“</w:t>
      </w:r>
      <w:hyperlink w:anchor="_Update_the_WebLogic_Server Classpat" w:history="1">
        <w:r w:rsidRPr="00F216C7">
          <w:rPr>
            <w:rStyle w:val="Hyperlink"/>
          </w:rPr>
          <w:t>Update the WebLogic Server Classpath</w:t>
        </w:r>
      </w:hyperlink>
      <w:r>
        <w:rPr>
          <w:color w:val="000000"/>
        </w:rPr>
        <w:t>.”)</w:t>
      </w:r>
    </w:p>
    <w:p w14:paraId="742ECCDE" w14:textId="77777777" w:rsidR="00F216C7" w:rsidRPr="00F216C7" w:rsidRDefault="00F216C7" w:rsidP="00F216C7"/>
    <w:p w14:paraId="427647FA" w14:textId="77777777" w:rsidR="00A33BC7" w:rsidRPr="00076E46" w:rsidRDefault="00A33BC7" w:rsidP="00A33BC7">
      <w:r w:rsidRPr="009904A7">
        <w:t xml:space="preserve">A folder is needed to hold </w:t>
      </w:r>
      <w:r>
        <w:t xml:space="preserve">the EARs, WARs, and </w:t>
      </w:r>
      <w:r w:rsidR="00EC6A0F">
        <w:t>adapte</w:t>
      </w:r>
      <w:r>
        <w:t>r RAR folders that you</w:t>
      </w:r>
      <w:r w:rsidRPr="009904A7">
        <w:t xml:space="preserve"> create prior to </w:t>
      </w:r>
      <w:r w:rsidRPr="00076E46">
        <w:t>deployment. The instructions and examples in this chapter refer to this folder as the “staging folder</w:t>
      </w:r>
      <w:r w:rsidR="009F5996">
        <w:t>.</w:t>
      </w:r>
      <w:r>
        <w:t xml:space="preserve">” </w:t>
      </w:r>
      <w:r w:rsidR="009F5996">
        <w:t>T</w:t>
      </w:r>
      <w:r>
        <w:t>he</w:t>
      </w:r>
      <w:r w:rsidRPr="00076E46">
        <w:t xml:space="preserve"> name </w:t>
      </w:r>
      <w:r>
        <w:t>“</w:t>
      </w:r>
      <w:r w:rsidRPr="009F5996">
        <w:t>/bea-stage</w:t>
      </w:r>
      <w:r>
        <w:t>”</w:t>
      </w:r>
      <w:r w:rsidRPr="00076E46">
        <w:t xml:space="preserve"> </w:t>
      </w:r>
      <w:r w:rsidR="009F5996">
        <w:t xml:space="preserve">is suggested for this folder, </w:t>
      </w:r>
      <w:r w:rsidRPr="00076E46">
        <w:t>though you can name it something else. You can use the same staging folder for other application deploym</w:t>
      </w:r>
      <w:r>
        <w:t>ents if you wish (not just VistA</w:t>
      </w:r>
      <w:r w:rsidRPr="00076E46">
        <w:t>Link).</w:t>
      </w:r>
    </w:p>
    <w:p w14:paraId="4EB407E1" w14:textId="77777777" w:rsidR="00A33BC7" w:rsidRPr="00076E46" w:rsidRDefault="00A33BC7" w:rsidP="00A33BC7"/>
    <w:p w14:paraId="6B9F1635" w14:textId="77777777" w:rsidR="00A33BC7" w:rsidRPr="00076E46" w:rsidRDefault="00A33BC7" w:rsidP="00A33BC7">
      <w:pPr>
        <w:numPr>
          <w:ilvl w:val="0"/>
          <w:numId w:val="43"/>
        </w:numPr>
      </w:pPr>
      <w:r>
        <w:t>I</w:t>
      </w:r>
      <w:r w:rsidRPr="00076E46">
        <w:t>f you don't already have a staging folder, create one</w:t>
      </w:r>
      <w:r>
        <w:t xml:space="preserve"> o</w:t>
      </w:r>
      <w:r w:rsidRPr="00076E46">
        <w:t xml:space="preserve">n </w:t>
      </w:r>
      <w:r>
        <w:t>each separate physical server</w:t>
      </w:r>
      <w:r w:rsidRPr="00076E46">
        <w:t>.</w:t>
      </w:r>
    </w:p>
    <w:p w14:paraId="5123D66E" w14:textId="77777777" w:rsidR="00A33BC7" w:rsidRPr="00076E46" w:rsidRDefault="00A33BC7" w:rsidP="00A33BC7"/>
    <w:p w14:paraId="66E61872" w14:textId="77777777" w:rsidR="00A33BC7" w:rsidRDefault="00A33BC7" w:rsidP="00A33BC7">
      <w:pPr>
        <w:ind w:left="360"/>
      </w:pPr>
      <w:r w:rsidRPr="00076E46">
        <w:t>In the instructions in the rest of this document, this folder will be referred to as the &lt;APPLICATION STAGING FOLDER&gt;.</w:t>
      </w:r>
    </w:p>
    <w:p w14:paraId="2444A921" w14:textId="77777777" w:rsidR="00B151D6" w:rsidRDefault="00B151D6" w:rsidP="00A33BC7">
      <w:pPr>
        <w:ind w:left="360"/>
      </w:pPr>
    </w:p>
    <w:p w14:paraId="7919170C" w14:textId="77777777" w:rsidR="00876093" w:rsidRPr="00876093" w:rsidRDefault="00805325" w:rsidP="00950C5B">
      <w:pPr>
        <w:pStyle w:val="Heading4"/>
      </w:pPr>
      <w:bookmarkStart w:id="135" w:name="_Toc136061899"/>
      <w:r>
        <w:t>Create a</w:t>
      </w:r>
      <w:r w:rsidR="00876093">
        <w:t>n Adapter</w:t>
      </w:r>
      <w:r>
        <w:t xml:space="preserve"> Folder</w:t>
      </w:r>
      <w:bookmarkEnd w:id="135"/>
      <w:r>
        <w:t xml:space="preserve"> </w:t>
      </w:r>
    </w:p>
    <w:p w14:paraId="5296332D" w14:textId="77777777" w:rsidR="00F216C7" w:rsidRDefault="00F216C7" w:rsidP="00F216C7">
      <w:pPr>
        <w:rPr>
          <w:color w:val="000000"/>
        </w:rPr>
      </w:pPr>
      <w:r w:rsidRPr="006F4DB7">
        <w:t>(</w:t>
      </w:r>
      <w:r w:rsidRPr="006F4DB7">
        <w:rPr>
          <w:b/>
        </w:rPr>
        <w:t>For first-time installations only</w:t>
      </w:r>
      <w:r>
        <w:rPr>
          <w:b/>
        </w:rPr>
        <w:t>. I</w:t>
      </w:r>
      <w:r w:rsidRPr="006F4DB7">
        <w:rPr>
          <w:b/>
        </w:rPr>
        <w:t>f upgrading adapters,</w:t>
      </w:r>
      <w:r>
        <w:rPr>
          <w:b/>
        </w:rPr>
        <w:t xml:space="preserve"> skip to the section</w:t>
      </w:r>
      <w:r w:rsidRPr="006F4DB7">
        <w:rPr>
          <w:b/>
        </w:rPr>
        <w:t xml:space="preserve"> </w:t>
      </w:r>
      <w:r>
        <w:rPr>
          <w:color w:val="000000"/>
        </w:rPr>
        <w:t>“</w:t>
      </w:r>
      <w:hyperlink w:anchor="_Update_the_WebLogic_Server Classpat" w:history="1">
        <w:r w:rsidRPr="00F216C7">
          <w:rPr>
            <w:rStyle w:val="Hyperlink"/>
          </w:rPr>
          <w:t>Update the WebLogic Server Classpath</w:t>
        </w:r>
      </w:hyperlink>
      <w:r>
        <w:rPr>
          <w:color w:val="000000"/>
        </w:rPr>
        <w:t>.”)</w:t>
      </w:r>
    </w:p>
    <w:p w14:paraId="67361D16" w14:textId="77777777" w:rsidR="00F216C7" w:rsidRPr="00F216C7" w:rsidRDefault="00F216C7" w:rsidP="00F216C7">
      <w:pPr>
        <w:rPr>
          <w:b/>
        </w:rPr>
      </w:pPr>
    </w:p>
    <w:p w14:paraId="2206C9BC" w14:textId="77777777" w:rsidR="00DA6C39" w:rsidRDefault="00FB59FE">
      <w:r>
        <w:t>Y</w:t>
      </w:r>
      <w:r w:rsidR="007662EB">
        <w:t>ou</w:t>
      </w:r>
      <w:r w:rsidR="00DF04F3">
        <w:t xml:space="preserve"> </w:t>
      </w:r>
      <w:r w:rsidR="00742F8A">
        <w:t>must</w:t>
      </w:r>
      <w:r w:rsidR="00DA6C39">
        <w:t xml:space="preserve"> </w:t>
      </w:r>
      <w:r w:rsidR="007A5307">
        <w:t xml:space="preserve">create a </w:t>
      </w:r>
      <w:r w:rsidR="00DA6C39">
        <w:t xml:space="preserve">folder </w:t>
      </w:r>
      <w:r w:rsidR="00876093">
        <w:t xml:space="preserve">under </w:t>
      </w:r>
      <w:r w:rsidR="00A52F7A" w:rsidRPr="00604F0D">
        <w:t xml:space="preserve">your </w:t>
      </w:r>
      <w:r w:rsidR="00050A90" w:rsidRPr="00604F0D">
        <w:t>&lt;APPLICATION STAGING FOLDER&gt;</w:t>
      </w:r>
      <w:r w:rsidR="00876093">
        <w:t xml:space="preserve"> </w:t>
      </w:r>
      <w:r>
        <w:t>for each adapter you are deploying</w:t>
      </w:r>
      <w:r w:rsidR="009A0620">
        <w:t xml:space="preserve"> (e.g., “</w:t>
      </w:r>
      <w:r w:rsidR="007A5307" w:rsidRPr="00A52F7A">
        <w:t>\bea-stage\</w:t>
      </w:r>
      <w:r w:rsidR="0084763C">
        <w:t>vljSalem658</w:t>
      </w:r>
      <w:r w:rsidR="007A5307">
        <w:t>”</w:t>
      </w:r>
      <w:r w:rsidR="0084763C">
        <w:t>, “\bea-stage\vljBoston523”, etc.</w:t>
      </w:r>
      <w:r w:rsidR="007A5307">
        <w:t>)</w:t>
      </w:r>
      <w:r>
        <w:t>.</w:t>
      </w:r>
      <w:r w:rsidR="007662EB">
        <w:t xml:space="preserve"> </w:t>
      </w:r>
      <w:r w:rsidR="00DA6C39">
        <w:t xml:space="preserve">The folder name </w:t>
      </w:r>
      <w:r w:rsidR="006542BC">
        <w:t xml:space="preserve">will </w:t>
      </w:r>
      <w:r w:rsidR="00DA6C39">
        <w:t xml:space="preserve">become the </w:t>
      </w:r>
      <w:r w:rsidR="006542BC">
        <w:t xml:space="preserve">default deployment </w:t>
      </w:r>
      <w:r w:rsidR="00DA6C39">
        <w:t xml:space="preserve">name </w:t>
      </w:r>
      <w:r w:rsidR="006542BC">
        <w:t>for the adapte</w:t>
      </w:r>
      <w:r w:rsidR="00C714C5">
        <w:t>r</w:t>
      </w:r>
      <w:r w:rsidR="006542BC">
        <w:t xml:space="preserve"> when displayed </w:t>
      </w:r>
      <w:r w:rsidR="00DA6C39">
        <w:t>in the WebLogic console.</w:t>
      </w:r>
      <w:r w:rsidR="006542BC">
        <w:t xml:space="preserve"> So </w:t>
      </w:r>
      <w:r w:rsidR="009A0620">
        <w:t>choose</w:t>
      </w:r>
      <w:r w:rsidR="006542BC">
        <w:t xml:space="preserve"> folder name</w:t>
      </w:r>
      <w:r w:rsidR="003B3F44">
        <w:t>s</w:t>
      </w:r>
      <w:r w:rsidR="006542BC">
        <w:t xml:space="preserve"> that will identify each </w:t>
      </w:r>
      <w:r w:rsidR="00937846">
        <w:t>adapter</w:t>
      </w:r>
      <w:r w:rsidR="006542BC">
        <w:t xml:space="preserve"> mnemonically to </w:t>
      </w:r>
      <w:r w:rsidR="003B3F44">
        <w:t xml:space="preserve">the </w:t>
      </w:r>
      <w:r w:rsidR="006542BC">
        <w:t xml:space="preserve">administrators </w:t>
      </w:r>
      <w:r w:rsidR="00C714C5">
        <w:t xml:space="preserve">viewing </w:t>
      </w:r>
      <w:r w:rsidR="007662EB">
        <w:t xml:space="preserve">them in </w:t>
      </w:r>
      <w:r w:rsidR="006542BC">
        <w:t>the WebLogic console.</w:t>
      </w:r>
    </w:p>
    <w:p w14:paraId="7975E49F" w14:textId="77777777" w:rsidR="00937846" w:rsidRDefault="00937846"/>
    <w:p w14:paraId="3AD091DC" w14:textId="77777777" w:rsidR="007A5307" w:rsidRDefault="007A5307">
      <w:pPr>
        <w:numPr>
          <w:ilvl w:val="0"/>
          <w:numId w:val="42"/>
        </w:numPr>
      </w:pPr>
      <w:r>
        <w:t xml:space="preserve">Create a single folder in the </w:t>
      </w:r>
      <w:r w:rsidR="00050A90">
        <w:t>&lt;APPLICATION STAGING FOLDER&gt;</w:t>
      </w:r>
      <w:r>
        <w:t xml:space="preserve"> </w:t>
      </w:r>
      <w:r w:rsidR="00AA0C64">
        <w:t>(e.g., “</w:t>
      </w:r>
      <w:r w:rsidR="00AA0C64" w:rsidRPr="00A52F7A">
        <w:t>\bea-stage\testConnector</w:t>
      </w:r>
      <w:r w:rsidR="00AA0C64">
        <w:t xml:space="preserve">”). </w:t>
      </w:r>
      <w:r>
        <w:t>Use a folder name that will readily identify the adapter.</w:t>
      </w:r>
      <w:r w:rsidR="00166ACC">
        <w:t xml:space="preserve"> </w:t>
      </w:r>
    </w:p>
    <w:p w14:paraId="6E78868D" w14:textId="77777777" w:rsidR="00B151D6" w:rsidRDefault="00B151D6" w:rsidP="00B151D6"/>
    <w:p w14:paraId="20CEC310" w14:textId="77777777" w:rsidR="00DA6C39" w:rsidRDefault="00DA6C39" w:rsidP="00950C5B">
      <w:pPr>
        <w:pStyle w:val="Heading4"/>
      </w:pPr>
      <w:bookmarkStart w:id="136" w:name="_Toc136061900"/>
      <w:r>
        <w:t>C</w:t>
      </w:r>
      <w:r w:rsidR="00805325">
        <w:t xml:space="preserve">opy the VistALink RAR </w:t>
      </w:r>
      <w:r w:rsidR="00EC6A0F">
        <w:t>Adapter</w:t>
      </w:r>
      <w:bookmarkEnd w:id="136"/>
      <w:r w:rsidR="00EC6A0F">
        <w:t xml:space="preserve"> </w:t>
      </w:r>
    </w:p>
    <w:p w14:paraId="371E0FC2" w14:textId="77777777" w:rsidR="00F216C7" w:rsidRPr="00F216C7" w:rsidRDefault="00F216C7" w:rsidP="00F216C7">
      <w:pPr>
        <w:rPr>
          <w:b/>
        </w:rPr>
      </w:pPr>
      <w:r w:rsidRPr="006F4DB7">
        <w:t>(</w:t>
      </w:r>
      <w:r w:rsidRPr="006F4DB7">
        <w:rPr>
          <w:b/>
        </w:rPr>
        <w:t>For first-time installations only</w:t>
      </w:r>
      <w:r>
        <w:rPr>
          <w:b/>
        </w:rPr>
        <w:t>. I</w:t>
      </w:r>
      <w:r w:rsidRPr="006F4DB7">
        <w:rPr>
          <w:b/>
        </w:rPr>
        <w:t>f upgrading adapters,</w:t>
      </w:r>
      <w:r>
        <w:rPr>
          <w:b/>
        </w:rPr>
        <w:t xml:space="preserve"> skip to the section</w:t>
      </w:r>
      <w:r w:rsidRPr="006F4DB7">
        <w:rPr>
          <w:b/>
        </w:rPr>
        <w:t xml:space="preserve"> </w:t>
      </w:r>
      <w:r>
        <w:rPr>
          <w:color w:val="000000"/>
        </w:rPr>
        <w:t>“</w:t>
      </w:r>
      <w:hyperlink w:anchor="_Update_the_WebLogic_Server Classpat" w:history="1">
        <w:r w:rsidRPr="00F216C7">
          <w:rPr>
            <w:rStyle w:val="Hyperlink"/>
          </w:rPr>
          <w:t>Update the WebLogic Server Classpath</w:t>
        </w:r>
      </w:hyperlink>
      <w:r>
        <w:rPr>
          <w:color w:val="000000"/>
        </w:rPr>
        <w:t>.”)</w:t>
      </w:r>
    </w:p>
    <w:p w14:paraId="174F623E" w14:textId="77777777" w:rsidR="008A773F" w:rsidRDefault="008A773F" w:rsidP="007A257B">
      <w:pPr>
        <w:rPr>
          <w:b/>
        </w:rPr>
      </w:pPr>
    </w:p>
    <w:p w14:paraId="5B78930D" w14:textId="77777777" w:rsidR="00DA6C39" w:rsidRDefault="00876093" w:rsidP="00805325">
      <w:r>
        <w:t>For each adapter you are deploying, c</w:t>
      </w:r>
      <w:r w:rsidR="00DA6C39">
        <w:t xml:space="preserve">opy </w:t>
      </w:r>
      <w:r>
        <w:t xml:space="preserve">the </w:t>
      </w:r>
      <w:r w:rsidR="00DA6C39">
        <w:t>RAR files from</w:t>
      </w:r>
      <w:r w:rsidR="00FD4B65">
        <w:t xml:space="preserve"> the</w:t>
      </w:r>
      <w:r w:rsidR="00DA6C39">
        <w:t xml:space="preserve"> </w:t>
      </w:r>
      <w:r w:rsidR="00DA6C39" w:rsidRPr="00513F50">
        <w:t>&lt;DIST FOLDER&gt;RAR</w:t>
      </w:r>
      <w:r w:rsidR="00DA6C39">
        <w:t xml:space="preserve"> folder to the new </w:t>
      </w:r>
      <w:r w:rsidR="00EC6A0F">
        <w:t xml:space="preserve">adapter </w:t>
      </w:r>
      <w:r w:rsidR="00DA6C39">
        <w:t>staging folder(s).</w:t>
      </w:r>
      <w:r w:rsidR="007A5307">
        <w:t xml:space="preserve"> </w:t>
      </w:r>
    </w:p>
    <w:p w14:paraId="3BAE5235" w14:textId="77777777" w:rsidR="00F724DF" w:rsidRDefault="00F724DF" w:rsidP="00805325"/>
    <w:p w14:paraId="29949817" w14:textId="77777777" w:rsidR="00DA6C39" w:rsidRDefault="00DA6C39" w:rsidP="00805325">
      <w:r>
        <w:t xml:space="preserve">The </w:t>
      </w:r>
      <w:r w:rsidR="00EC6A0F">
        <w:t xml:space="preserve">adapter </w:t>
      </w:r>
      <w:r w:rsidR="00876093">
        <w:t>is provided</w:t>
      </w:r>
      <w:r>
        <w:t xml:space="preserve"> in the &lt;DIST FOLDER&gt;RAR folder of the </w:t>
      </w:r>
      <w:r w:rsidR="00FD4B65">
        <w:t>VistALink distribution zip file</w:t>
      </w:r>
      <w:r>
        <w:t xml:space="preserve"> in two formats:</w:t>
      </w:r>
    </w:p>
    <w:p w14:paraId="449B8638" w14:textId="77777777" w:rsidR="00DA6C39" w:rsidRDefault="00DA6C39" w:rsidP="00805325"/>
    <w:p w14:paraId="1D78E059" w14:textId="77777777" w:rsidR="000C7937" w:rsidRDefault="009F5996" w:rsidP="000C7937">
      <w:pPr>
        <w:numPr>
          <w:ilvl w:val="0"/>
          <w:numId w:val="20"/>
        </w:numPr>
      </w:pPr>
      <w:r>
        <w:rPr>
          <w:b/>
        </w:rPr>
        <w:t xml:space="preserve">Exploded RAR: </w:t>
      </w:r>
      <w:r w:rsidRPr="009F5996">
        <w:t>t</w:t>
      </w:r>
      <w:r w:rsidR="000C7937">
        <w:t xml:space="preserve">he contents of the </w:t>
      </w:r>
      <w:r w:rsidR="000C7937" w:rsidRPr="00513F50">
        <w:t xml:space="preserve">&lt;DIST FOLDER&gt;RAR /ExplodedVistaLinkRAR </w:t>
      </w:r>
      <w:r w:rsidR="000C7937">
        <w:t xml:space="preserve">folder </w:t>
      </w:r>
    </w:p>
    <w:p w14:paraId="41436D2E" w14:textId="77777777" w:rsidR="000C7937" w:rsidRDefault="000C7937" w:rsidP="000C7937"/>
    <w:p w14:paraId="52C0560D" w14:textId="77777777" w:rsidR="00A975D5" w:rsidRPr="00513F50" w:rsidRDefault="009F5996" w:rsidP="000C7937">
      <w:pPr>
        <w:numPr>
          <w:ilvl w:val="0"/>
          <w:numId w:val="20"/>
        </w:numPr>
      </w:pPr>
      <w:r>
        <w:rPr>
          <w:b/>
        </w:rPr>
        <w:t>Packaged RAR:</w:t>
      </w:r>
      <w:r w:rsidRPr="009F5996">
        <w:t xml:space="preserve"> </w:t>
      </w:r>
      <w:r>
        <w:t>o</w:t>
      </w:r>
      <w:r w:rsidR="005D6E66">
        <w:t>ne file,</w:t>
      </w:r>
      <w:r w:rsidR="00FD4B65">
        <w:t xml:space="preserve"> </w:t>
      </w:r>
      <w:r w:rsidR="00DA6C39" w:rsidRPr="00513F50">
        <w:t>&lt;DIST FOLDER&gt;RAR /vljConnector-</w:t>
      </w:r>
      <w:r w:rsidR="002C3630">
        <w:t>1.5.0</w:t>
      </w:r>
      <w:r w:rsidR="00DA6C39" w:rsidRPr="00513F50">
        <w:t>.rar</w:t>
      </w:r>
    </w:p>
    <w:p w14:paraId="37B2107B" w14:textId="77777777" w:rsidR="00DA6C39" w:rsidRDefault="00DA6C39" w:rsidP="00805325"/>
    <w:tbl>
      <w:tblPr>
        <w:tblW w:w="8784" w:type="dxa"/>
        <w:tblInd w:w="108" w:type="dxa"/>
        <w:tblLayout w:type="fixed"/>
        <w:tblLook w:val="0000" w:firstRow="0" w:lastRow="0" w:firstColumn="0" w:lastColumn="0" w:noHBand="0" w:noVBand="0"/>
      </w:tblPr>
      <w:tblGrid>
        <w:gridCol w:w="738"/>
        <w:gridCol w:w="8046"/>
      </w:tblGrid>
      <w:tr w:rsidR="0051770F" w14:paraId="7E24B06D" w14:textId="77777777">
        <w:trPr>
          <w:cantSplit/>
        </w:trPr>
        <w:tc>
          <w:tcPr>
            <w:tcW w:w="738" w:type="dxa"/>
            <w:tcBorders>
              <w:top w:val="single" w:sz="4" w:space="0" w:color="auto"/>
              <w:left w:val="single" w:sz="4" w:space="0" w:color="auto"/>
              <w:bottom w:val="single" w:sz="4" w:space="0" w:color="auto"/>
              <w:right w:val="single" w:sz="4" w:space="0" w:color="auto"/>
            </w:tcBorders>
          </w:tcPr>
          <w:p w14:paraId="452F1DC5" w14:textId="75DE6F74" w:rsidR="0051770F" w:rsidRDefault="00AE757D" w:rsidP="004871B3">
            <w:pPr>
              <w:keepNext/>
              <w:keepLines/>
              <w:spacing w:before="60" w:after="60"/>
              <w:ind w:left="-18"/>
            </w:pPr>
            <w:r>
              <w:rPr>
                <w:noProof/>
                <w:sz w:val="20"/>
              </w:rPr>
              <w:lastRenderedPageBreak/>
              <w:drawing>
                <wp:inline distT="0" distB="0" distL="0" distR="0" wp14:anchorId="0EC7FBE4" wp14:editId="2A901E12">
                  <wp:extent cx="301625" cy="30162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3B95D54D" w14:textId="77777777" w:rsidR="0051770F" w:rsidRPr="003F40EF" w:rsidRDefault="0051770F" w:rsidP="004871B3">
            <w:r>
              <w:t xml:space="preserve">At the current time, we recommend deploying the exploded form of the </w:t>
            </w:r>
            <w:r w:rsidR="00EC6A0F">
              <w:t>adapter</w:t>
            </w:r>
            <w:r>
              <w:t>, to allow for easier editing of deployment descriptors.</w:t>
            </w:r>
          </w:p>
        </w:tc>
      </w:tr>
    </w:tbl>
    <w:p w14:paraId="60915469" w14:textId="77777777" w:rsidR="008224EF" w:rsidRDefault="008224EF" w:rsidP="00805325"/>
    <w:p w14:paraId="42602213" w14:textId="77777777" w:rsidR="00B151D6" w:rsidRDefault="00B151D6" w:rsidP="00805325"/>
    <w:p w14:paraId="7D081C40" w14:textId="77777777" w:rsidR="00DA6C39" w:rsidRPr="00604F0D" w:rsidRDefault="00DA6C39" w:rsidP="00D92AC8">
      <w:pPr>
        <w:numPr>
          <w:ilvl w:val="0"/>
          <w:numId w:val="38"/>
        </w:numPr>
      </w:pPr>
      <w:r w:rsidRPr="00604F0D">
        <w:t xml:space="preserve">Copy the entire file structure from inside the </w:t>
      </w:r>
      <w:r w:rsidRPr="00604F0D">
        <w:rPr>
          <w:b/>
        </w:rPr>
        <w:t xml:space="preserve">&lt;DIST FOLDER&gt;RAR /ExplodedVistaLinkRAR </w:t>
      </w:r>
      <w:r w:rsidRPr="00604F0D">
        <w:t xml:space="preserve">folder to your </w:t>
      </w:r>
      <w:r w:rsidR="00F71BE3" w:rsidRPr="00604F0D">
        <w:t xml:space="preserve">single </w:t>
      </w:r>
      <w:r w:rsidR="00EC6A0F">
        <w:t>adapte</w:t>
      </w:r>
      <w:r w:rsidR="00EC6A0F" w:rsidRPr="00604F0D">
        <w:t xml:space="preserve">r </w:t>
      </w:r>
      <w:r w:rsidRPr="00604F0D">
        <w:t>folder</w:t>
      </w:r>
    </w:p>
    <w:p w14:paraId="3B30ABED" w14:textId="77777777" w:rsidR="001A52FE" w:rsidRDefault="00C714C5" w:rsidP="0040421C">
      <w:pPr>
        <w:ind w:left="360"/>
      </w:pPr>
      <w:r>
        <w:t>(</w:t>
      </w:r>
      <w:r w:rsidR="00DA6C39" w:rsidRPr="00604F0D">
        <w:t xml:space="preserve">e.g., </w:t>
      </w:r>
      <w:r w:rsidR="004A397F" w:rsidRPr="00604F0D">
        <w:t>“bea-stage</w:t>
      </w:r>
      <w:r w:rsidR="00DA6C39" w:rsidRPr="00604F0D">
        <w:t>/testConnector</w:t>
      </w:r>
      <w:r w:rsidR="004A397F" w:rsidRPr="00604F0D">
        <w:t>”</w:t>
      </w:r>
      <w:r>
        <w:t>)</w:t>
      </w:r>
      <w:r w:rsidR="0051176F" w:rsidRPr="00604F0D">
        <w:t>.</w:t>
      </w:r>
      <w:r w:rsidR="006108BB" w:rsidRPr="00604F0D">
        <w:t xml:space="preserve"> The contents of your </w:t>
      </w:r>
      <w:r w:rsidR="00EC6A0F">
        <w:t>adapter</w:t>
      </w:r>
      <w:r w:rsidR="00EC6A0F" w:rsidRPr="00604F0D">
        <w:t xml:space="preserve"> </w:t>
      </w:r>
      <w:r w:rsidR="006108BB" w:rsidRPr="00604F0D">
        <w:t>folder will then be preconfi</w:t>
      </w:r>
      <w:r w:rsidR="005D6E66">
        <w:t>gured to create a “base” adapter</w:t>
      </w:r>
      <w:r w:rsidR="006108BB" w:rsidRPr="00604F0D">
        <w:t xml:space="preserve"> configured to connect to the VistALink demo server in </w:t>
      </w:r>
      <w:smartTag w:uri="urn:schemas-microsoft-com:office:smarttags" w:element="place">
        <w:smartTag w:uri="urn:schemas-microsoft-com:office:smarttags" w:element="City">
          <w:r w:rsidR="006108BB" w:rsidRPr="00604F0D">
            <w:t>Albany</w:t>
          </w:r>
        </w:smartTag>
      </w:smartTag>
      <w:r w:rsidR="006108BB" w:rsidRPr="00604F0D">
        <w:t xml:space="preserve">. </w:t>
      </w:r>
    </w:p>
    <w:p w14:paraId="5540737F" w14:textId="77777777" w:rsidR="00B151D6" w:rsidRPr="0040421C" w:rsidRDefault="00B151D6" w:rsidP="0040421C">
      <w:pPr>
        <w:ind w:left="360"/>
      </w:pPr>
    </w:p>
    <w:p w14:paraId="249BA528" w14:textId="77777777" w:rsidR="00DA6C39" w:rsidRDefault="00DA6C39" w:rsidP="00950C5B">
      <w:pPr>
        <w:pStyle w:val="Heading4"/>
      </w:pPr>
      <w:bookmarkStart w:id="137" w:name="_Toc136061901"/>
      <w:r>
        <w:t xml:space="preserve">Edit </w:t>
      </w:r>
      <w:r w:rsidR="00892E24" w:rsidRPr="00C70327">
        <w:t>the Adapter</w:t>
      </w:r>
      <w:r w:rsidR="00EC6A0F">
        <w:t xml:space="preserve"> </w:t>
      </w:r>
      <w:r w:rsidR="00876093">
        <w:t>Deployment Descriptor Files</w:t>
      </w:r>
      <w:bookmarkEnd w:id="137"/>
    </w:p>
    <w:p w14:paraId="021BB718" w14:textId="77777777" w:rsidR="00F216C7" w:rsidRPr="00F216C7" w:rsidRDefault="00F216C7" w:rsidP="00F216C7">
      <w:pPr>
        <w:rPr>
          <w:b/>
        </w:rPr>
      </w:pPr>
      <w:r w:rsidRPr="006F4DB7">
        <w:t>(</w:t>
      </w:r>
      <w:r w:rsidRPr="006F4DB7">
        <w:rPr>
          <w:b/>
        </w:rPr>
        <w:t>For first-time installations only</w:t>
      </w:r>
      <w:r>
        <w:rPr>
          <w:b/>
        </w:rPr>
        <w:t>. I</w:t>
      </w:r>
      <w:r w:rsidRPr="006F4DB7">
        <w:rPr>
          <w:b/>
        </w:rPr>
        <w:t>f upgrading adapters,</w:t>
      </w:r>
      <w:r>
        <w:rPr>
          <w:b/>
        </w:rPr>
        <w:t xml:space="preserve"> skip to the section</w:t>
      </w:r>
      <w:r w:rsidRPr="006F4DB7">
        <w:rPr>
          <w:b/>
        </w:rPr>
        <w:t xml:space="preserve"> </w:t>
      </w:r>
      <w:r>
        <w:rPr>
          <w:color w:val="000000"/>
        </w:rPr>
        <w:t>“</w:t>
      </w:r>
      <w:hyperlink w:anchor="_Update_the_WebLogic_Server Classpat" w:history="1">
        <w:r w:rsidRPr="00F216C7">
          <w:rPr>
            <w:rStyle w:val="Hyperlink"/>
          </w:rPr>
          <w:t>Update the WebLogic Server Classpath</w:t>
        </w:r>
      </w:hyperlink>
      <w:r>
        <w:rPr>
          <w:color w:val="000000"/>
        </w:rPr>
        <w:t>.”)</w:t>
      </w:r>
    </w:p>
    <w:p w14:paraId="7C4BB2BC" w14:textId="77777777" w:rsidR="009C0A7D" w:rsidRDefault="009C0A7D" w:rsidP="008A773F">
      <w:pPr>
        <w:rPr>
          <w:b/>
        </w:rPr>
      </w:pPr>
    </w:p>
    <w:p w14:paraId="7F14DE24" w14:textId="77777777" w:rsidR="00DA6C39" w:rsidRDefault="005D6E66" w:rsidP="00EC4F0F">
      <w:r>
        <w:t>To configure the adapter, e</w:t>
      </w:r>
      <w:r w:rsidR="00DA6C39">
        <w:t xml:space="preserve">dit </w:t>
      </w:r>
      <w:r w:rsidR="00DA6C39" w:rsidRPr="001A52FE">
        <w:t xml:space="preserve">the </w:t>
      </w:r>
      <w:r w:rsidR="00DA6C39" w:rsidRPr="00B732BF">
        <w:rPr>
          <w:b/>
        </w:rPr>
        <w:t>ra.xml</w:t>
      </w:r>
      <w:r w:rsidR="00DA6C39" w:rsidRPr="001A52FE">
        <w:t xml:space="preserve"> and </w:t>
      </w:r>
      <w:r w:rsidR="00DA6C39" w:rsidRPr="00B732BF">
        <w:rPr>
          <w:b/>
        </w:rPr>
        <w:t>weblogic-ra.xml</w:t>
      </w:r>
      <w:r w:rsidR="00DA6C39" w:rsidRPr="001A52FE">
        <w:t xml:space="preserve"> fi</w:t>
      </w:r>
      <w:r w:rsidR="00181FE0" w:rsidRPr="001A52FE">
        <w:t xml:space="preserve">les </w:t>
      </w:r>
      <w:r>
        <w:t>in each adapter folder</w:t>
      </w:r>
      <w:r w:rsidR="00181FE0" w:rsidRPr="001A52FE">
        <w:t>.</w:t>
      </w:r>
      <w:r w:rsidR="00F916AC" w:rsidRPr="001A52FE">
        <w:t xml:space="preserve"> </w:t>
      </w:r>
      <w:r w:rsidR="00DA6C39" w:rsidRPr="001A52FE">
        <w:t>These files are in the META-INF</w:t>
      </w:r>
      <w:r w:rsidR="00DA6C39">
        <w:t xml:space="preserve"> subfolder</w:t>
      </w:r>
      <w:r w:rsidR="00476197">
        <w:t xml:space="preserve"> of each </w:t>
      </w:r>
      <w:r w:rsidR="00EC6A0F">
        <w:t xml:space="preserve">adapter </w:t>
      </w:r>
      <w:r w:rsidR="00476197">
        <w:t>folder</w:t>
      </w:r>
      <w:r w:rsidR="00EC4F0F">
        <w:t xml:space="preserve">. </w:t>
      </w:r>
    </w:p>
    <w:p w14:paraId="5E9B07FB" w14:textId="77777777" w:rsidR="005E56ED" w:rsidRDefault="005E56ED" w:rsidP="00876093"/>
    <w:p w14:paraId="7C8E2097" w14:textId="77777777" w:rsidR="00476197" w:rsidRDefault="00DA6C39" w:rsidP="00876093">
      <w:r>
        <w:t xml:space="preserve">If you are deploying </w:t>
      </w:r>
      <w:r w:rsidR="00EC6A0F">
        <w:t xml:space="preserve">adapters </w:t>
      </w:r>
      <w:r>
        <w:t xml:space="preserve">for the first time, we recommend </w:t>
      </w:r>
      <w:r w:rsidR="009657FC">
        <w:t>leaving</w:t>
      </w:r>
      <w:r>
        <w:t xml:space="preserve"> the settings </w:t>
      </w:r>
      <w:r w:rsidRPr="001A52FE">
        <w:t xml:space="preserve">in </w:t>
      </w:r>
      <w:r w:rsidR="005B5AC4">
        <w:rPr>
          <w:b/>
        </w:rPr>
        <w:t>weblogic-ra</w:t>
      </w:r>
      <w:r w:rsidR="005B5AC4" w:rsidRPr="005B5AC4">
        <w:rPr>
          <w:b/>
        </w:rPr>
        <w:t>.xml</w:t>
      </w:r>
      <w:r w:rsidR="00792F94">
        <w:t xml:space="preserve"> as they are</w:t>
      </w:r>
      <w:r w:rsidR="00B732BF">
        <w:t xml:space="preserve">, and </w:t>
      </w:r>
      <w:r w:rsidR="005B5AC4">
        <w:t xml:space="preserve">making sure </w:t>
      </w:r>
      <w:r w:rsidR="005D6E66">
        <w:t xml:space="preserve">that </w:t>
      </w:r>
      <w:r w:rsidRPr="00451D3D">
        <w:rPr>
          <w:b/>
        </w:rPr>
        <w:t>ra.xml</w:t>
      </w:r>
      <w:r>
        <w:t xml:space="preserve"> </w:t>
      </w:r>
      <w:r w:rsidR="005B5AC4">
        <w:t xml:space="preserve">is configured </w:t>
      </w:r>
      <w:r w:rsidR="005D6E66">
        <w:t>to</w:t>
      </w:r>
      <w:r w:rsidR="009657FC">
        <w:t xml:space="preserve"> </w:t>
      </w:r>
      <w:r w:rsidR="00410442">
        <w:t xml:space="preserve">first </w:t>
      </w:r>
      <w:r w:rsidR="009657FC">
        <w:t>connect</w:t>
      </w:r>
      <w:r>
        <w:t xml:space="preserve"> to the VistALink demo server in </w:t>
      </w:r>
      <w:smartTag w:uri="urn:schemas-microsoft-com:office:smarttags" w:element="place">
        <w:smartTag w:uri="urn:schemas-microsoft-com:office:smarttags" w:element="City">
          <w:r>
            <w:t>Albany</w:t>
          </w:r>
        </w:smartTag>
      </w:smartTag>
      <w:r>
        <w:t xml:space="preserve">. </w:t>
      </w:r>
    </w:p>
    <w:p w14:paraId="73853D15" w14:textId="77777777" w:rsidR="00476197" w:rsidRDefault="00476197" w:rsidP="00876093"/>
    <w:p w14:paraId="59855520" w14:textId="77777777" w:rsidR="001F010E" w:rsidRDefault="001F010E" w:rsidP="001F010E">
      <w:pPr>
        <w:numPr>
          <w:ilvl w:val="0"/>
          <w:numId w:val="39"/>
        </w:numPr>
      </w:pPr>
      <w:r>
        <w:t xml:space="preserve">Verify that the </w:t>
      </w:r>
      <w:r w:rsidRPr="001F010E">
        <w:rPr>
          <w:b/>
        </w:rPr>
        <w:t>connectorJndiName</w:t>
      </w:r>
      <w:r>
        <w:t xml:space="preserve"> </w:t>
      </w:r>
      <w:r w:rsidR="005B5AC4">
        <w:t xml:space="preserve">config-property </w:t>
      </w:r>
      <w:r>
        <w:t>is set to “vlj/tes</w:t>
      </w:r>
      <w:r w:rsidR="00FC1E1C">
        <w:t>t</w:t>
      </w:r>
      <w:r>
        <w:t xml:space="preserve">connector” in the </w:t>
      </w:r>
      <w:r w:rsidRPr="001F010E">
        <w:rPr>
          <w:b/>
        </w:rPr>
        <w:t>ra.xml</w:t>
      </w:r>
      <w:r w:rsidR="005B5AC4">
        <w:t xml:space="preserve"> file</w:t>
      </w:r>
      <w:r w:rsidR="00FC1E1C">
        <w:t>. This way,</w:t>
      </w:r>
      <w:r w:rsidR="005B5AC4">
        <w:t xml:space="preserve"> on deployment, the adapter will retrieve</w:t>
      </w:r>
      <w:r>
        <w:t xml:space="preserve"> the pre-configured entry </w:t>
      </w:r>
      <w:r w:rsidR="005B5AC4">
        <w:t xml:space="preserve">of the same name from </w:t>
      </w:r>
      <w:r>
        <w:t xml:space="preserve">the distributed version of </w:t>
      </w:r>
      <w:r w:rsidR="005B5AC4" w:rsidRPr="005B5AC4">
        <w:rPr>
          <w:b/>
        </w:rPr>
        <w:t>gov.va.med.vistalink.connectorConfig.xml</w:t>
      </w:r>
      <w:r>
        <w:t>.</w:t>
      </w:r>
    </w:p>
    <w:p w14:paraId="6B1F8843" w14:textId="77777777" w:rsidR="00256140" w:rsidRDefault="00256140" w:rsidP="001A52FE"/>
    <w:p w14:paraId="33BB51CD" w14:textId="77777777" w:rsidR="00DA6C39" w:rsidRDefault="00DA6C39">
      <w:pPr>
        <w:pBdr>
          <w:top w:val="single" w:sz="4" w:space="1" w:color="auto"/>
          <w:left w:val="single" w:sz="4" w:space="4" w:color="auto"/>
          <w:bottom w:val="single" w:sz="4" w:space="1" w:color="auto"/>
          <w:right w:val="single" w:sz="4" w:space="12" w:color="auto"/>
        </w:pBdr>
        <w:rPr>
          <w:rFonts w:ascii="Courier New" w:hAnsi="Courier New" w:cs="Courier New"/>
          <w:noProof/>
          <w:sz w:val="18"/>
        </w:rPr>
      </w:pPr>
      <w:r>
        <w:rPr>
          <w:rFonts w:ascii="Courier New" w:hAnsi="Courier New" w:cs="Courier New"/>
          <w:noProof/>
          <w:sz w:val="18"/>
        </w:rPr>
        <w:t>&lt;config-property&gt;</w:t>
      </w:r>
    </w:p>
    <w:p w14:paraId="343DE8D6" w14:textId="77777777" w:rsidR="00DA6C39" w:rsidRDefault="00DA6C39">
      <w:pPr>
        <w:pBdr>
          <w:top w:val="single" w:sz="4" w:space="1" w:color="auto"/>
          <w:left w:val="single" w:sz="4" w:space="4" w:color="auto"/>
          <w:bottom w:val="single" w:sz="4" w:space="1" w:color="auto"/>
          <w:right w:val="single" w:sz="4" w:space="12" w:color="auto"/>
        </w:pBdr>
        <w:rPr>
          <w:rFonts w:ascii="Courier New" w:hAnsi="Courier New" w:cs="Courier New"/>
          <w:noProof/>
          <w:sz w:val="18"/>
        </w:rPr>
      </w:pPr>
      <w:r>
        <w:rPr>
          <w:rFonts w:ascii="Courier New" w:hAnsi="Courier New" w:cs="Courier New"/>
          <w:noProof/>
          <w:sz w:val="18"/>
        </w:rPr>
        <w:t xml:space="preserve">  &lt;config-property-name&gt;</w:t>
      </w:r>
      <w:r w:rsidR="00E72917">
        <w:rPr>
          <w:rFonts w:ascii="Courier New" w:hAnsi="Courier New" w:cs="Courier New"/>
          <w:noProof/>
          <w:sz w:val="18"/>
        </w:rPr>
        <w:t>connectorJndiName</w:t>
      </w:r>
      <w:r>
        <w:rPr>
          <w:rFonts w:ascii="Courier New" w:hAnsi="Courier New" w:cs="Courier New"/>
          <w:noProof/>
          <w:sz w:val="18"/>
        </w:rPr>
        <w:t>&lt;/config-property-name&gt;</w:t>
      </w:r>
    </w:p>
    <w:p w14:paraId="461A1888" w14:textId="77777777" w:rsidR="00DA6C39" w:rsidRDefault="00DA6C39">
      <w:pPr>
        <w:pBdr>
          <w:top w:val="single" w:sz="4" w:space="1" w:color="auto"/>
          <w:left w:val="single" w:sz="4" w:space="4" w:color="auto"/>
          <w:bottom w:val="single" w:sz="4" w:space="1" w:color="auto"/>
          <w:right w:val="single" w:sz="4" w:space="12" w:color="auto"/>
        </w:pBdr>
        <w:rPr>
          <w:rFonts w:ascii="Courier New" w:hAnsi="Courier New" w:cs="Courier New"/>
          <w:noProof/>
          <w:sz w:val="18"/>
        </w:rPr>
      </w:pPr>
      <w:r>
        <w:rPr>
          <w:rFonts w:ascii="Courier New" w:hAnsi="Courier New" w:cs="Courier New"/>
          <w:noProof/>
          <w:sz w:val="18"/>
        </w:rPr>
        <w:t xml:space="preserve">  &lt;config-property-type&gt;java.lang.String&lt;/config-property-type&gt;</w:t>
      </w:r>
    </w:p>
    <w:p w14:paraId="722BFB7C" w14:textId="77777777" w:rsidR="00DA6C39" w:rsidRDefault="00DA6C39">
      <w:pPr>
        <w:pBdr>
          <w:top w:val="single" w:sz="4" w:space="1" w:color="auto"/>
          <w:left w:val="single" w:sz="4" w:space="4" w:color="auto"/>
          <w:bottom w:val="single" w:sz="4" w:space="1" w:color="auto"/>
          <w:right w:val="single" w:sz="4" w:space="12" w:color="auto"/>
        </w:pBdr>
        <w:rPr>
          <w:rFonts w:ascii="Courier New" w:hAnsi="Courier New" w:cs="Courier New"/>
          <w:noProof/>
          <w:sz w:val="18"/>
        </w:rPr>
      </w:pPr>
      <w:r>
        <w:rPr>
          <w:rFonts w:ascii="Courier New" w:hAnsi="Courier New" w:cs="Courier New"/>
          <w:noProof/>
          <w:sz w:val="18"/>
        </w:rPr>
        <w:t xml:space="preserve">  &lt;config-property-value&gt;</w:t>
      </w:r>
      <w:r>
        <w:rPr>
          <w:rFonts w:ascii="Courier New" w:hAnsi="Courier New" w:cs="Courier New"/>
          <w:b/>
          <w:noProof/>
          <w:sz w:val="18"/>
        </w:rPr>
        <w:t>vlj/testconnector</w:t>
      </w:r>
      <w:r>
        <w:rPr>
          <w:rFonts w:ascii="Courier New" w:hAnsi="Courier New" w:cs="Courier New"/>
          <w:noProof/>
          <w:sz w:val="18"/>
        </w:rPr>
        <w:t>&lt;/config-property-value&gt;</w:t>
      </w:r>
    </w:p>
    <w:p w14:paraId="1C5BBB56" w14:textId="77777777" w:rsidR="00DA6C39" w:rsidRDefault="00DA6C39">
      <w:pPr>
        <w:pBdr>
          <w:top w:val="single" w:sz="4" w:space="1" w:color="auto"/>
          <w:left w:val="single" w:sz="4" w:space="4" w:color="auto"/>
          <w:bottom w:val="single" w:sz="4" w:space="1" w:color="auto"/>
          <w:right w:val="single" w:sz="4" w:space="12" w:color="auto"/>
        </w:pBdr>
        <w:rPr>
          <w:rFonts w:ascii="Courier New" w:hAnsi="Courier New" w:cs="Courier New"/>
          <w:noProof/>
          <w:sz w:val="18"/>
        </w:rPr>
      </w:pPr>
      <w:r>
        <w:rPr>
          <w:rFonts w:ascii="Courier New" w:hAnsi="Courier New" w:cs="Courier New"/>
          <w:noProof/>
          <w:sz w:val="18"/>
        </w:rPr>
        <w:t>&lt;/config-property&gt;</w:t>
      </w:r>
    </w:p>
    <w:p w14:paraId="062E8C51" w14:textId="77777777" w:rsidR="00DA6C39" w:rsidRDefault="00DA6C39"/>
    <w:p w14:paraId="42C9AA23" w14:textId="77777777" w:rsidR="00EC4F0F" w:rsidRDefault="005B5AC4" w:rsidP="00EC4F0F">
      <w:pPr>
        <w:numPr>
          <w:ilvl w:val="0"/>
          <w:numId w:val="39"/>
        </w:numPr>
      </w:pPr>
      <w:r>
        <w:t xml:space="preserve">Proceed to </w:t>
      </w:r>
      <w:r w:rsidR="0040421C">
        <w:t xml:space="preserve">the </w:t>
      </w:r>
      <w:r>
        <w:t>section</w:t>
      </w:r>
      <w:r w:rsidR="00980365">
        <w:t xml:space="preserve"> </w:t>
      </w:r>
      <w:hyperlink w:anchor="_Update_the_WebLogic_Server Configur" w:history="1">
        <w:r w:rsidR="003A4355" w:rsidRPr="00980365">
          <w:rPr>
            <w:rStyle w:val="Hyperlink"/>
          </w:rPr>
          <w:t>“Updat</w:t>
        </w:r>
        <w:r w:rsidR="00293289">
          <w:rPr>
            <w:rStyle w:val="Hyperlink"/>
          </w:rPr>
          <w:t>e</w:t>
        </w:r>
        <w:r w:rsidR="003A4355" w:rsidRPr="00980365">
          <w:rPr>
            <w:rStyle w:val="Hyperlink"/>
          </w:rPr>
          <w:t xml:space="preserve"> the </w:t>
        </w:r>
        <w:r w:rsidR="00EC4F0F" w:rsidRPr="00980365">
          <w:rPr>
            <w:rStyle w:val="Hyperlink"/>
          </w:rPr>
          <w:t>WebLogic Se</w:t>
        </w:r>
        <w:r w:rsidR="00293289">
          <w:rPr>
            <w:rStyle w:val="Hyperlink"/>
          </w:rPr>
          <w:t>rver Classpath</w:t>
        </w:r>
        <w:r w:rsidR="00EC4F0F" w:rsidRPr="00980365">
          <w:rPr>
            <w:rStyle w:val="Hyperlink"/>
          </w:rPr>
          <w:t>.”</w:t>
        </w:r>
      </w:hyperlink>
    </w:p>
    <w:p w14:paraId="4D90C8B8" w14:textId="77777777" w:rsidR="00B151D6" w:rsidRDefault="00B151D6" w:rsidP="00B151D6"/>
    <w:p w14:paraId="46712A0A" w14:textId="77777777" w:rsidR="00926116" w:rsidRDefault="00926116" w:rsidP="001C6F7A"/>
    <w:p w14:paraId="7E668A62" w14:textId="77777777" w:rsidR="00DA6C39" w:rsidRPr="00E31B38" w:rsidRDefault="005F6A28" w:rsidP="00A8400F">
      <w:pPr>
        <w:pStyle w:val="Heading3"/>
      </w:pPr>
      <w:bookmarkStart w:id="138" w:name="_Update_the_WebLogic_Server_Configur"/>
      <w:bookmarkStart w:id="139" w:name="_Update_the_WebLogic_Server_Classpat"/>
      <w:bookmarkStart w:id="140" w:name="_Toc136061902"/>
      <w:bookmarkEnd w:id="138"/>
      <w:bookmarkEnd w:id="139"/>
      <w:r w:rsidRPr="00E31B38">
        <w:t>Updat</w:t>
      </w:r>
      <w:r w:rsidR="00AA20A5">
        <w:t>e</w:t>
      </w:r>
      <w:r w:rsidR="001C6F7A" w:rsidRPr="00E31B38">
        <w:t xml:space="preserve"> the WebLogic Server </w:t>
      </w:r>
      <w:r w:rsidR="008106C8">
        <w:t>Classpath</w:t>
      </w:r>
      <w:bookmarkEnd w:id="140"/>
    </w:p>
    <w:p w14:paraId="3ED7E01E" w14:textId="77777777" w:rsidR="00E240B2" w:rsidRPr="00E31B38" w:rsidRDefault="000C6EFD" w:rsidP="00E240B2">
      <w:r w:rsidRPr="00E31B38">
        <w:t xml:space="preserve">You </w:t>
      </w:r>
      <w:r w:rsidR="00B732BF">
        <w:t xml:space="preserve">now </w:t>
      </w:r>
      <w:r w:rsidR="00E240B2" w:rsidRPr="00E31B38">
        <w:t xml:space="preserve">need to </w:t>
      </w:r>
      <w:r w:rsidR="001966CE">
        <w:t xml:space="preserve">add </w:t>
      </w:r>
      <w:r w:rsidR="002072D6">
        <w:t>or update</w:t>
      </w:r>
      <w:r w:rsidR="001966CE">
        <w:t xml:space="preserve"> </w:t>
      </w:r>
      <w:r w:rsidR="00E240B2" w:rsidRPr="00E31B38">
        <w:t>several libraries</w:t>
      </w:r>
      <w:r w:rsidR="00AA20A5">
        <w:t xml:space="preserve"> on </w:t>
      </w:r>
      <w:r w:rsidR="00E240B2" w:rsidRPr="00E31B38">
        <w:t>the server classpath</w:t>
      </w:r>
      <w:r w:rsidR="00FC1E1C">
        <w:t xml:space="preserve"> </w:t>
      </w:r>
      <w:r w:rsidR="00E240B2" w:rsidRPr="00E31B38">
        <w:t xml:space="preserve">for </w:t>
      </w:r>
      <w:r w:rsidRPr="00E31B38">
        <w:t>each server y</w:t>
      </w:r>
      <w:r w:rsidR="00692B01">
        <w:t xml:space="preserve">ou are deploying </w:t>
      </w:r>
      <w:r w:rsidR="00EC6A0F">
        <w:t xml:space="preserve">adapters </w:t>
      </w:r>
      <w:r w:rsidR="00692B01">
        <w:t>to.</w:t>
      </w:r>
      <w:r w:rsidR="00EC4DD2">
        <w:t xml:space="preserve"> </w:t>
      </w:r>
      <w:r w:rsidR="00E240B2" w:rsidRPr="00E31B38">
        <w:t xml:space="preserve">You may want to create a separate folder in the </w:t>
      </w:r>
      <w:r w:rsidR="00050A90" w:rsidRPr="00E31B38">
        <w:t>&lt;APPLICATION STAGING FOLDER&gt;</w:t>
      </w:r>
      <w:r w:rsidR="00E240B2" w:rsidRPr="00E31B38">
        <w:t xml:space="preserve"> to hold these library </w:t>
      </w:r>
      <w:r w:rsidR="00C5753C">
        <w:t>jar</w:t>
      </w:r>
      <w:r w:rsidR="00E240B2" w:rsidRPr="00E31B38">
        <w:t xml:space="preserve"> files</w:t>
      </w:r>
      <w:r w:rsidR="00B732BF">
        <w:t xml:space="preserve"> </w:t>
      </w:r>
      <w:r w:rsidR="00B732BF" w:rsidRPr="00E31B38">
        <w:t xml:space="preserve">(e.g., </w:t>
      </w:r>
      <w:r w:rsidR="00B732BF" w:rsidRPr="009657FC">
        <w:rPr>
          <w:b/>
        </w:rPr>
        <w:t>bea-stage\ClasspathLibraries</w:t>
      </w:r>
      <w:r w:rsidR="00B732BF" w:rsidRPr="00E31B38">
        <w:t>)</w:t>
      </w:r>
      <w:r w:rsidR="00E240B2" w:rsidRPr="00E31B38">
        <w:t>.</w:t>
      </w:r>
    </w:p>
    <w:p w14:paraId="7ABDA4F4" w14:textId="77777777" w:rsidR="000C6EFD" w:rsidRPr="00E31B38" w:rsidRDefault="000C6EFD" w:rsidP="000C6EFD"/>
    <w:p w14:paraId="586E1E79" w14:textId="77777777" w:rsidR="000C6EFD" w:rsidRDefault="000C6EFD" w:rsidP="000C6EFD">
      <w:r w:rsidRPr="00E31B38">
        <w:t xml:space="preserve">You must also set several properties when launching any JVMs for WebLogic servers that VistALink </w:t>
      </w:r>
      <w:r w:rsidR="00EC6A0F">
        <w:t>adapter</w:t>
      </w:r>
      <w:r w:rsidR="00EC6A0F" w:rsidRPr="00E31B38">
        <w:t xml:space="preserve">s </w:t>
      </w:r>
      <w:r w:rsidRPr="00E31B38">
        <w:t xml:space="preserve">are deployed to. </w:t>
      </w:r>
    </w:p>
    <w:p w14:paraId="1393EF49" w14:textId="77777777" w:rsidR="00B151D6" w:rsidRPr="00E31B38" w:rsidRDefault="00B151D6" w:rsidP="000C6EFD"/>
    <w:p w14:paraId="2D4F8981" w14:textId="77777777" w:rsidR="00F54E88" w:rsidRDefault="0038415E" w:rsidP="00950C5B">
      <w:pPr>
        <w:pStyle w:val="Heading4"/>
      </w:pPr>
      <w:bookmarkStart w:id="141" w:name="_Toc136061903"/>
      <w:r>
        <w:lastRenderedPageBreak/>
        <w:t xml:space="preserve">Copy </w:t>
      </w:r>
      <w:r w:rsidR="00C5753C">
        <w:t>Jars</w:t>
      </w:r>
      <w:r>
        <w:t xml:space="preserve"> to</w:t>
      </w:r>
      <w:r w:rsidR="00F54E88">
        <w:t xml:space="preserve"> the WebLogic Server Classpath</w:t>
      </w:r>
      <w:r w:rsidR="0010634F">
        <w:t xml:space="preserve"> Location</w:t>
      </w:r>
      <w:r w:rsidR="00F06906">
        <w:t>s</w:t>
      </w:r>
      <w:bookmarkEnd w:id="141"/>
    </w:p>
    <w:p w14:paraId="5F5AE65D" w14:textId="77777777" w:rsidR="00F54E88" w:rsidRDefault="0010634F" w:rsidP="00F54E88">
      <w:r>
        <w:t>For both upgrades and new installations, t</w:t>
      </w:r>
      <w:r w:rsidR="00954F88">
        <w:t xml:space="preserve">he following </w:t>
      </w:r>
      <w:r w:rsidR="00C5753C">
        <w:t>jar</w:t>
      </w:r>
      <w:r w:rsidR="00F54E88">
        <w:t xml:space="preserve"> files need to be </w:t>
      </w:r>
      <w:r>
        <w:t xml:space="preserve">copied </w:t>
      </w:r>
      <w:r w:rsidR="0040421C">
        <w:t xml:space="preserve">from the VistALink distribution zip file </w:t>
      </w:r>
      <w:r w:rsidR="0000428D">
        <w:t>to locations</w:t>
      </w:r>
      <w:r>
        <w:t xml:space="preserve"> on the</w:t>
      </w:r>
      <w:r w:rsidR="00F54E88">
        <w:t xml:space="preserve"> WebLogic server classpath</w:t>
      </w:r>
      <w:r w:rsidR="00954F88">
        <w:t>:</w:t>
      </w:r>
      <w:r w:rsidR="00F54E88">
        <w:t xml:space="preserve"> </w:t>
      </w:r>
    </w:p>
    <w:p w14:paraId="3D446915" w14:textId="77777777" w:rsidR="00F54E88" w:rsidRDefault="00F54E88" w:rsidP="00F54E88"/>
    <w:p w14:paraId="048028AB" w14:textId="77777777" w:rsidR="00F54E88" w:rsidRDefault="00F54E88" w:rsidP="00F54E88">
      <w:pPr>
        <w:numPr>
          <w:ilvl w:val="0"/>
          <w:numId w:val="21"/>
        </w:numPr>
      </w:pPr>
      <w:r>
        <w:t>vljConnector-</w:t>
      </w:r>
      <w:r w:rsidR="002C3630">
        <w:t>1.5.0</w:t>
      </w:r>
      <w:r>
        <w:t>.</w:t>
      </w:r>
      <w:r w:rsidR="00293289">
        <w:t>nnn.</w:t>
      </w:r>
      <w:r w:rsidR="00C5753C">
        <w:t>jar</w:t>
      </w:r>
    </w:p>
    <w:p w14:paraId="43A4DA06" w14:textId="77777777" w:rsidR="00F54E88" w:rsidRDefault="00F54E88" w:rsidP="00F54E88">
      <w:pPr>
        <w:numPr>
          <w:ilvl w:val="0"/>
          <w:numId w:val="21"/>
        </w:numPr>
      </w:pPr>
      <w:r>
        <w:t>vljFoundationsLib-</w:t>
      </w:r>
      <w:r w:rsidR="002C3630">
        <w:t>1.5.0</w:t>
      </w:r>
      <w:r>
        <w:t>.</w:t>
      </w:r>
      <w:r w:rsidR="00293289">
        <w:t>nnn.</w:t>
      </w:r>
      <w:r w:rsidR="00C5753C">
        <w:t>jar</w:t>
      </w:r>
    </w:p>
    <w:p w14:paraId="264CF0F9" w14:textId="77777777" w:rsidR="00F54E88" w:rsidRDefault="00F54E88" w:rsidP="00F54E88">
      <w:pPr>
        <w:numPr>
          <w:ilvl w:val="0"/>
          <w:numId w:val="21"/>
        </w:numPr>
      </w:pPr>
      <w:r>
        <w:t>jaxen-core.</w:t>
      </w:r>
      <w:r w:rsidR="00C5753C">
        <w:t>jar</w:t>
      </w:r>
    </w:p>
    <w:p w14:paraId="70C53D4C" w14:textId="77777777" w:rsidR="00F54E88" w:rsidRDefault="00F54E88" w:rsidP="00F54E88">
      <w:pPr>
        <w:numPr>
          <w:ilvl w:val="0"/>
          <w:numId w:val="21"/>
        </w:numPr>
      </w:pPr>
      <w:r>
        <w:t>jaxen-dom.</w:t>
      </w:r>
      <w:r w:rsidR="00C5753C">
        <w:t>jar</w:t>
      </w:r>
    </w:p>
    <w:p w14:paraId="59CD7954" w14:textId="77777777" w:rsidR="00F54E88" w:rsidRDefault="00F54E88" w:rsidP="00F54E88">
      <w:pPr>
        <w:numPr>
          <w:ilvl w:val="0"/>
          <w:numId w:val="21"/>
        </w:numPr>
      </w:pPr>
      <w:r>
        <w:t>log4j-1.2.8.</w:t>
      </w:r>
      <w:r w:rsidR="00C5753C">
        <w:t>jar</w:t>
      </w:r>
    </w:p>
    <w:p w14:paraId="3AB47AEF" w14:textId="77777777" w:rsidR="00F54E88" w:rsidRDefault="00F54E88" w:rsidP="00F54E88">
      <w:pPr>
        <w:numPr>
          <w:ilvl w:val="0"/>
          <w:numId w:val="21"/>
        </w:numPr>
      </w:pPr>
      <w:r>
        <w:t>saxpath.</w:t>
      </w:r>
      <w:r w:rsidR="00C5753C">
        <w:t>jar</w:t>
      </w:r>
    </w:p>
    <w:p w14:paraId="38DD007C" w14:textId="77777777" w:rsidR="00F54E88" w:rsidRDefault="00F54E88" w:rsidP="00F54E88">
      <w:pPr>
        <w:numPr>
          <w:ilvl w:val="0"/>
          <w:numId w:val="21"/>
        </w:numPr>
      </w:pPr>
      <w:r>
        <w:t>xbean.</w:t>
      </w:r>
      <w:r w:rsidR="00C5753C">
        <w:t>jar</w:t>
      </w:r>
    </w:p>
    <w:p w14:paraId="116870D6" w14:textId="77777777" w:rsidR="00F54E88" w:rsidRDefault="00F54E88" w:rsidP="00F54E88"/>
    <w:p w14:paraId="6EBD88C6" w14:textId="77777777" w:rsidR="005314F9" w:rsidRDefault="001966CE" w:rsidP="00F54E88">
      <w:r>
        <w:t>If upgrading a previous installation, delete or archive any older versions of these files</w:t>
      </w:r>
      <w:r w:rsidR="0010634F">
        <w:t xml:space="preserve"> before copying the new ones</w:t>
      </w:r>
      <w:r>
        <w:t>.</w:t>
      </w:r>
      <w:r w:rsidR="0000428D">
        <w:t xml:space="preserve"> </w:t>
      </w:r>
      <w:r w:rsidR="005314F9">
        <w:t>This set of</w:t>
      </w:r>
      <w:r w:rsidR="00F54E88">
        <w:t xml:space="preserve"> </w:t>
      </w:r>
      <w:r w:rsidR="00C5753C">
        <w:t>jar</w:t>
      </w:r>
      <w:r w:rsidR="0040421C">
        <w:t>s</w:t>
      </w:r>
      <w:r w:rsidR="00F54E88">
        <w:t xml:space="preserve"> </w:t>
      </w:r>
      <w:r w:rsidR="005314F9">
        <w:t>is</w:t>
      </w:r>
      <w:r w:rsidR="00F54E88">
        <w:t xml:space="preserve"> provided inside the </w:t>
      </w:r>
      <w:r w:rsidR="00F54E88">
        <w:rPr>
          <w:b/>
        </w:rPr>
        <w:t>rar\ExplodedVistaLinkRAR</w:t>
      </w:r>
      <w:r w:rsidR="00F54E88">
        <w:t xml:space="preserve"> directory of the distribution zip file</w:t>
      </w:r>
      <w:r w:rsidR="00954F88">
        <w:t>,</w:t>
      </w:r>
      <w:r w:rsidR="005314F9">
        <w:t xml:space="preserve"> in the root of that directory</w:t>
      </w:r>
      <w:r w:rsidR="00F54E88">
        <w:t xml:space="preserve"> (</w:t>
      </w:r>
      <w:r w:rsidR="00F54E88" w:rsidRPr="00490EE9">
        <w:rPr>
          <w:b/>
        </w:rPr>
        <w:t>vlj*.</w:t>
      </w:r>
      <w:r w:rsidR="00C5753C">
        <w:rPr>
          <w:b/>
        </w:rPr>
        <w:t>jar</w:t>
      </w:r>
      <w:r w:rsidR="00F54E88">
        <w:t xml:space="preserve">) and in the </w:t>
      </w:r>
      <w:r w:rsidR="00F54E88" w:rsidRPr="00490EE9">
        <w:rPr>
          <w:b/>
        </w:rPr>
        <w:t>lib</w:t>
      </w:r>
      <w:r w:rsidR="00F54E88">
        <w:t xml:space="preserve"> </w:t>
      </w:r>
      <w:r w:rsidR="005314F9">
        <w:t>subdirectory</w:t>
      </w:r>
      <w:r w:rsidR="0000428D">
        <w:t xml:space="preserve"> of the </w:t>
      </w:r>
      <w:r w:rsidR="005314F9">
        <w:t>remaining</w:t>
      </w:r>
      <w:r w:rsidR="00F54E88">
        <w:t xml:space="preserve"> </w:t>
      </w:r>
      <w:r w:rsidR="00C5753C">
        <w:t>jar</w:t>
      </w:r>
      <w:r w:rsidR="0040421C">
        <w:t>s</w:t>
      </w:r>
      <w:r w:rsidR="00F54E88">
        <w:t xml:space="preserve">. </w:t>
      </w:r>
      <w:r w:rsidR="00954F88">
        <w:t>Place them in a location that will be easy to add to the server classpat</w:t>
      </w:r>
      <w:r w:rsidR="007B74FD">
        <w:t xml:space="preserve">h, possibly </w:t>
      </w:r>
      <w:r w:rsidR="00490EE9">
        <w:t xml:space="preserve">as </w:t>
      </w:r>
      <w:r w:rsidR="007B74FD">
        <w:t>a single directory.</w:t>
      </w:r>
    </w:p>
    <w:p w14:paraId="7834F542" w14:textId="77777777" w:rsidR="00B151D6" w:rsidRDefault="00B151D6" w:rsidP="00F54E88"/>
    <w:p w14:paraId="22B1E362" w14:textId="77777777" w:rsidR="005314F9" w:rsidRDefault="005314F9" w:rsidP="00604434">
      <w:pPr>
        <w:pStyle w:val="Heading5"/>
      </w:pPr>
      <w:bookmarkStart w:id="142" w:name="_Toc136061904"/>
      <w:r w:rsidRPr="00136C5B">
        <w:t xml:space="preserve">Single Server </w:t>
      </w:r>
      <w:r w:rsidR="00B501C7">
        <w:t>(One-Server Domain)</w:t>
      </w:r>
      <w:bookmarkEnd w:id="142"/>
      <w:r>
        <w:t xml:space="preserve"> </w:t>
      </w:r>
    </w:p>
    <w:p w14:paraId="1D6CEA90" w14:textId="77777777" w:rsidR="005314F9" w:rsidRPr="005314F9" w:rsidRDefault="005314F9" w:rsidP="005314F9">
      <w:r>
        <w:t xml:space="preserve">Copy the </w:t>
      </w:r>
      <w:r w:rsidR="00C5753C">
        <w:t>jar</w:t>
      </w:r>
      <w:r>
        <w:t xml:space="preserve"> files to (preferably) a single directory on the single server.</w:t>
      </w:r>
    </w:p>
    <w:p w14:paraId="766F667C" w14:textId="77777777" w:rsidR="005314F9" w:rsidRDefault="005314F9" w:rsidP="00604434">
      <w:pPr>
        <w:pStyle w:val="Heading5"/>
      </w:pPr>
      <w:bookmarkStart w:id="143" w:name="_Toc136061905"/>
      <w:r w:rsidRPr="00410A76">
        <w:t>Managed Server</w:t>
      </w:r>
      <w:r>
        <w:t xml:space="preserve"> (Multi-Server </w:t>
      </w:r>
      <w:r w:rsidR="00B501C7">
        <w:t>Domain</w:t>
      </w:r>
      <w:r w:rsidR="005777B8">
        <w:t>)</w:t>
      </w:r>
      <w:bookmarkEnd w:id="143"/>
    </w:p>
    <w:p w14:paraId="2ABB8A86" w14:textId="77777777" w:rsidR="005314F9" w:rsidRDefault="005314F9" w:rsidP="00F54E88">
      <w:r>
        <w:t xml:space="preserve">Copy the </w:t>
      </w:r>
      <w:r w:rsidR="00C5753C">
        <w:t>jar</w:t>
      </w:r>
      <w:r>
        <w:t xml:space="preserve"> files to </w:t>
      </w:r>
      <w:r w:rsidR="00792F94">
        <w:t>(preferably) a single directory</w:t>
      </w:r>
      <w:r>
        <w:t xml:space="preserve"> on each target server.</w:t>
      </w:r>
    </w:p>
    <w:p w14:paraId="77BE0AAC" w14:textId="77777777" w:rsidR="00B501C7" w:rsidRPr="00293289" w:rsidRDefault="00B501C7" w:rsidP="00B501C7">
      <w:pPr>
        <w:pStyle w:val="Heading5"/>
        <w:rPr>
          <w:lang w:val="fr-CA"/>
        </w:rPr>
      </w:pPr>
      <w:bookmarkStart w:id="144" w:name="_Toc136061906"/>
      <w:r w:rsidRPr="00293289">
        <w:rPr>
          <w:lang w:val="fr-CA"/>
        </w:rPr>
        <w:t>Admin Server (Multi-Server Domain)</w:t>
      </w:r>
      <w:bookmarkEnd w:id="144"/>
    </w:p>
    <w:p w14:paraId="50AC5A13" w14:textId="77777777" w:rsidR="00490EE9" w:rsidRDefault="00B501C7" w:rsidP="00F54E88">
      <w:r>
        <w:t>Ordinarily, the jar files do not need to be placed on the admin server</w:t>
      </w:r>
      <w:r w:rsidR="002072D6">
        <w:t xml:space="preserve">. (In a multi-server environment, </w:t>
      </w:r>
      <w:r>
        <w:t xml:space="preserve">VistALink connectors </w:t>
      </w:r>
      <w:r w:rsidR="002072D6">
        <w:t>will usually not</w:t>
      </w:r>
      <w:r>
        <w:t xml:space="preserve"> be run on an admin s</w:t>
      </w:r>
      <w:r w:rsidR="002072D6">
        <w:t>erver.)</w:t>
      </w:r>
    </w:p>
    <w:p w14:paraId="7F0872D3" w14:textId="77777777" w:rsidR="00B151D6" w:rsidRPr="00F54E88" w:rsidRDefault="00B151D6" w:rsidP="00F54E88"/>
    <w:p w14:paraId="022A0663" w14:textId="77777777" w:rsidR="00DA6C39" w:rsidRPr="00926116" w:rsidRDefault="0010634F" w:rsidP="00950C5B">
      <w:pPr>
        <w:pStyle w:val="Heading4"/>
      </w:pPr>
      <w:bookmarkStart w:id="145" w:name="_Update_the_Server_Classpath."/>
      <w:bookmarkStart w:id="146" w:name="_Toc136061907"/>
      <w:bookmarkEnd w:id="145"/>
      <w:r>
        <w:t>Update</w:t>
      </w:r>
      <w:r w:rsidRPr="00E31B38">
        <w:t xml:space="preserve"> </w:t>
      </w:r>
      <w:r w:rsidR="003518C7" w:rsidRPr="00E31B38">
        <w:t xml:space="preserve">the </w:t>
      </w:r>
      <w:r w:rsidR="00DA6C39" w:rsidRPr="00E31B38">
        <w:t>Server Classpath</w:t>
      </w:r>
      <w:r w:rsidR="00DA6C39">
        <w:t>.</w:t>
      </w:r>
      <w:bookmarkEnd w:id="146"/>
    </w:p>
    <w:p w14:paraId="2143AFA6" w14:textId="77777777" w:rsidR="00DA6C39" w:rsidRDefault="005314F9" w:rsidP="000C6EFD">
      <w:r>
        <w:t xml:space="preserve">Seven </w:t>
      </w:r>
      <w:r w:rsidR="00C5753C">
        <w:t>jar</w:t>
      </w:r>
      <w:r w:rsidR="00AB1B83">
        <w:t xml:space="preserve"> </w:t>
      </w:r>
      <w:r>
        <w:t xml:space="preserve">files and one directory </w:t>
      </w:r>
      <w:r w:rsidR="00DA6C39">
        <w:t>need to be a</w:t>
      </w:r>
      <w:r w:rsidR="00954F88">
        <w:t>dded to the server classpath</w:t>
      </w:r>
      <w:r w:rsidR="002072D6">
        <w:t xml:space="preserve">: </w:t>
      </w:r>
    </w:p>
    <w:p w14:paraId="3CB6492D" w14:textId="77777777" w:rsidR="00DA6C39" w:rsidRDefault="00DA6C39" w:rsidP="003518C7"/>
    <w:p w14:paraId="382213F9" w14:textId="77777777" w:rsidR="00DA6C39" w:rsidRDefault="002C3630" w:rsidP="003518C7">
      <w:pPr>
        <w:numPr>
          <w:ilvl w:val="0"/>
          <w:numId w:val="21"/>
        </w:numPr>
      </w:pPr>
      <w:r>
        <w:t>vljConnector-1.5.0</w:t>
      </w:r>
      <w:r w:rsidR="00DA6C39">
        <w:t>.</w:t>
      </w:r>
      <w:r w:rsidR="00293289">
        <w:t>nnn.</w:t>
      </w:r>
      <w:r w:rsidR="00C5753C">
        <w:t>jar</w:t>
      </w:r>
    </w:p>
    <w:p w14:paraId="0E64FC05" w14:textId="77777777" w:rsidR="00DA6C39" w:rsidRDefault="00DA6C39" w:rsidP="003518C7">
      <w:pPr>
        <w:numPr>
          <w:ilvl w:val="0"/>
          <w:numId w:val="21"/>
        </w:numPr>
      </w:pPr>
      <w:r>
        <w:t>vljFoundationsLib-</w:t>
      </w:r>
      <w:r w:rsidR="002C3630">
        <w:t>1.5.0</w:t>
      </w:r>
      <w:r>
        <w:t>.</w:t>
      </w:r>
      <w:r w:rsidR="00293289">
        <w:t>nnn.</w:t>
      </w:r>
      <w:r w:rsidR="00C5753C">
        <w:t>jar</w:t>
      </w:r>
    </w:p>
    <w:p w14:paraId="53250702" w14:textId="77777777" w:rsidR="00DA6C39" w:rsidRDefault="00DA6C39" w:rsidP="003518C7">
      <w:pPr>
        <w:numPr>
          <w:ilvl w:val="0"/>
          <w:numId w:val="21"/>
        </w:numPr>
      </w:pPr>
      <w:r>
        <w:t>jaxen-core.</w:t>
      </w:r>
      <w:r w:rsidR="00C5753C">
        <w:t>jar</w:t>
      </w:r>
    </w:p>
    <w:p w14:paraId="4E8AC499" w14:textId="77777777" w:rsidR="00DA6C39" w:rsidRDefault="00DA6C39" w:rsidP="003518C7">
      <w:pPr>
        <w:numPr>
          <w:ilvl w:val="0"/>
          <w:numId w:val="21"/>
        </w:numPr>
      </w:pPr>
      <w:r>
        <w:t>jaxen-dom.</w:t>
      </w:r>
      <w:r w:rsidR="00C5753C">
        <w:t>jar</w:t>
      </w:r>
    </w:p>
    <w:p w14:paraId="3CA4F880" w14:textId="77777777" w:rsidR="00DA6C39" w:rsidRDefault="00DA6C39" w:rsidP="003518C7">
      <w:pPr>
        <w:numPr>
          <w:ilvl w:val="0"/>
          <w:numId w:val="21"/>
        </w:numPr>
      </w:pPr>
      <w:r>
        <w:t>log4j-1.2.8.</w:t>
      </w:r>
      <w:r w:rsidR="00C5753C">
        <w:t>jar</w:t>
      </w:r>
    </w:p>
    <w:p w14:paraId="1FDE14F4" w14:textId="77777777" w:rsidR="00DA6C39" w:rsidRDefault="00DA6C39" w:rsidP="003518C7">
      <w:pPr>
        <w:numPr>
          <w:ilvl w:val="0"/>
          <w:numId w:val="21"/>
        </w:numPr>
      </w:pPr>
      <w:r>
        <w:t>saxpath.</w:t>
      </w:r>
      <w:r w:rsidR="00C5753C">
        <w:t>jar</w:t>
      </w:r>
    </w:p>
    <w:p w14:paraId="25D68EF0" w14:textId="77777777" w:rsidR="00DA6C39" w:rsidRDefault="00DA6C39" w:rsidP="003518C7">
      <w:pPr>
        <w:numPr>
          <w:ilvl w:val="0"/>
          <w:numId w:val="21"/>
        </w:numPr>
      </w:pPr>
      <w:r>
        <w:t>xbean.</w:t>
      </w:r>
      <w:r w:rsidR="00C5753C">
        <w:t>jar</w:t>
      </w:r>
    </w:p>
    <w:p w14:paraId="33364CCD" w14:textId="77777777" w:rsidR="007C7305" w:rsidRDefault="007C7305" w:rsidP="003518C7">
      <w:pPr>
        <w:numPr>
          <w:ilvl w:val="0"/>
          <w:numId w:val="21"/>
        </w:numPr>
      </w:pPr>
      <w:r>
        <w:t xml:space="preserve">the </w:t>
      </w:r>
      <w:r w:rsidR="009019F8">
        <w:t>&lt;HEV CONFIGURATION FOLDER&gt;</w:t>
      </w:r>
      <w:r w:rsidR="0040421C">
        <w:t>,</w:t>
      </w:r>
      <w:r>
        <w:t xml:space="preserve"> containing your </w:t>
      </w:r>
      <w:r w:rsidRPr="00954F88">
        <w:rPr>
          <w:b/>
        </w:rPr>
        <w:t>gov.va.med.vistalink.connectorConfig.xml</w:t>
      </w:r>
      <w:r w:rsidR="00954F88">
        <w:t xml:space="preserve"> </w:t>
      </w:r>
      <w:r w:rsidR="009019F8">
        <w:t>and</w:t>
      </w:r>
      <w:r w:rsidR="00954F88">
        <w:t xml:space="preserve"> (</w:t>
      </w:r>
      <w:r w:rsidR="009019F8">
        <w:t>possibly</w:t>
      </w:r>
      <w:r w:rsidR="00954F88">
        <w:t xml:space="preserve">) </w:t>
      </w:r>
      <w:r w:rsidR="0000428D">
        <w:t xml:space="preserve">the </w:t>
      </w:r>
      <w:r w:rsidR="00954F88" w:rsidRPr="00954F88">
        <w:rPr>
          <w:b/>
        </w:rPr>
        <w:t>log4j.xml</w:t>
      </w:r>
      <w:r w:rsidR="009019F8">
        <w:t xml:space="preserve"> </w:t>
      </w:r>
      <w:r>
        <w:t>file</w:t>
      </w:r>
      <w:r w:rsidR="009019F8">
        <w:t>s</w:t>
      </w:r>
      <w:r w:rsidR="00954F88">
        <w:t xml:space="preserve"> you </w:t>
      </w:r>
      <w:r>
        <w:t xml:space="preserve">created </w:t>
      </w:r>
      <w:r w:rsidR="00954F88">
        <w:t>earlier in</w:t>
      </w:r>
      <w:r>
        <w:t xml:space="preserve"> </w:t>
      </w:r>
      <w:r w:rsidR="00954F88">
        <w:t>this installation.</w:t>
      </w:r>
    </w:p>
    <w:p w14:paraId="452D367B" w14:textId="77777777" w:rsidR="002072D6" w:rsidRDefault="002072D6" w:rsidP="002072D6"/>
    <w:p w14:paraId="728FD6A3" w14:textId="77777777" w:rsidR="002072D6" w:rsidRDefault="002072D6" w:rsidP="002072D6">
      <w:r>
        <w:lastRenderedPageBreak/>
        <w:t>For upgrades to existing installations, the classpath needs to be updated to reflect the new jar versions.</w:t>
      </w:r>
    </w:p>
    <w:p w14:paraId="132A0FC6" w14:textId="77777777" w:rsidR="00DA6C39" w:rsidRDefault="00DA6C39" w:rsidP="003518C7"/>
    <w:p w14:paraId="4FABC96A" w14:textId="77777777" w:rsidR="00C576F9" w:rsidRDefault="009657FC" w:rsidP="003518C7">
      <w:r>
        <w:t>T</w:t>
      </w:r>
      <w:r w:rsidR="00DA6C39">
        <w:t>he method to upd</w:t>
      </w:r>
      <w:r w:rsidR="00136C5B">
        <w:t xml:space="preserve">ate the server classpath </w:t>
      </w:r>
      <w:r>
        <w:t>depends on how you start your listener.</w:t>
      </w:r>
      <w:r w:rsidR="00C576F9">
        <w:t xml:space="preserve"> The sections below explain how to modify the classpath for the following configurations:</w:t>
      </w:r>
    </w:p>
    <w:p w14:paraId="0C5AC0FA" w14:textId="77777777" w:rsidR="00C576F9" w:rsidRDefault="00C576F9" w:rsidP="003518C7"/>
    <w:p w14:paraId="10A9E5A7" w14:textId="77777777" w:rsidR="00CB1435" w:rsidRDefault="00C576F9" w:rsidP="00E16053">
      <w:pPr>
        <w:numPr>
          <w:ilvl w:val="0"/>
          <w:numId w:val="60"/>
        </w:numPr>
        <w:tabs>
          <w:tab w:val="clear" w:pos="1140"/>
          <w:tab w:val="num" w:pos="720"/>
        </w:tabs>
        <w:ind w:left="720"/>
      </w:pPr>
      <w:r>
        <w:t>Single server</w:t>
      </w:r>
      <w:r w:rsidR="00B501C7">
        <w:t xml:space="preserve"> (one-server domain)</w:t>
      </w:r>
    </w:p>
    <w:p w14:paraId="60DBFF4C" w14:textId="77777777" w:rsidR="00C576F9" w:rsidRDefault="00C576F9" w:rsidP="00E16053">
      <w:pPr>
        <w:numPr>
          <w:ilvl w:val="0"/>
          <w:numId w:val="60"/>
        </w:numPr>
        <w:tabs>
          <w:tab w:val="clear" w:pos="1140"/>
          <w:tab w:val="num" w:pos="720"/>
        </w:tabs>
        <w:ind w:left="720"/>
      </w:pPr>
      <w:r>
        <w:t>Managed s</w:t>
      </w:r>
      <w:r w:rsidRPr="00410A76">
        <w:t>erver</w:t>
      </w:r>
      <w:r>
        <w:t xml:space="preserve"> (multi-server </w:t>
      </w:r>
      <w:r w:rsidR="00B501C7">
        <w:t>domain</w:t>
      </w:r>
      <w:r>
        <w:t>)</w:t>
      </w:r>
    </w:p>
    <w:p w14:paraId="72DDF952" w14:textId="77777777" w:rsidR="00604434" w:rsidRPr="00B501C7" w:rsidRDefault="00B501C7" w:rsidP="00E16053">
      <w:pPr>
        <w:numPr>
          <w:ilvl w:val="0"/>
          <w:numId w:val="60"/>
        </w:numPr>
        <w:tabs>
          <w:tab w:val="clear" w:pos="1140"/>
          <w:tab w:val="num" w:pos="720"/>
        </w:tabs>
        <w:ind w:left="720"/>
        <w:rPr>
          <w:lang w:val="fr-CA"/>
        </w:rPr>
      </w:pPr>
      <w:r w:rsidRPr="00B501C7">
        <w:rPr>
          <w:lang w:val="fr-CA"/>
        </w:rPr>
        <w:t>A</w:t>
      </w:r>
      <w:r w:rsidR="00C576F9" w:rsidRPr="00B501C7">
        <w:rPr>
          <w:lang w:val="fr-CA"/>
        </w:rPr>
        <w:t xml:space="preserve">dministration server (multi-server </w:t>
      </w:r>
      <w:r w:rsidRPr="00B501C7">
        <w:rPr>
          <w:lang w:val="fr-CA"/>
        </w:rPr>
        <w:t>domain</w:t>
      </w:r>
      <w:r w:rsidR="00C576F9" w:rsidRPr="00B501C7">
        <w:rPr>
          <w:lang w:val="fr-CA"/>
        </w:rPr>
        <w:t xml:space="preserve">) </w:t>
      </w:r>
    </w:p>
    <w:p w14:paraId="48B2C283" w14:textId="77777777" w:rsidR="00980365" w:rsidRPr="00B501C7" w:rsidRDefault="00980365" w:rsidP="00980365">
      <w:pPr>
        <w:rPr>
          <w:lang w:val="fr-CA"/>
        </w:rPr>
      </w:pPr>
    </w:p>
    <w:p w14:paraId="0CDD0205" w14:textId="77777777" w:rsidR="00410A76" w:rsidRDefault="00136C5B" w:rsidP="00604434">
      <w:pPr>
        <w:pStyle w:val="Heading5"/>
      </w:pPr>
      <w:bookmarkStart w:id="147" w:name="_Toc136061908"/>
      <w:r w:rsidRPr="00136C5B">
        <w:t xml:space="preserve">Single Server </w:t>
      </w:r>
      <w:r w:rsidR="00B501C7">
        <w:t>(One-Server Domain)</w:t>
      </w:r>
      <w:bookmarkEnd w:id="147"/>
    </w:p>
    <w:p w14:paraId="15A338E9" w14:textId="77777777" w:rsidR="00136C5B" w:rsidRPr="004A0C04" w:rsidRDefault="00136C5B" w:rsidP="00774D34">
      <w:pPr>
        <w:rPr>
          <w:b/>
          <w:bCs/>
          <w:u w:val="single"/>
        </w:rPr>
      </w:pPr>
      <w:r>
        <w:t>You must edit the</w:t>
      </w:r>
      <w:r w:rsidRPr="004A0C04">
        <w:t xml:space="preserve"> WebLogic domain</w:t>
      </w:r>
      <w:r w:rsidR="00AB1B83">
        <w:t>’s</w:t>
      </w:r>
      <w:r w:rsidRPr="004A0C04">
        <w:t xml:space="preserve"> </w:t>
      </w:r>
      <w:r w:rsidRPr="00136C5B">
        <w:rPr>
          <w:b/>
        </w:rPr>
        <w:t>startWebLogic.cmd</w:t>
      </w:r>
      <w:r w:rsidRPr="004A0C04">
        <w:t xml:space="preserve"> (Windows) or</w:t>
      </w:r>
      <w:r>
        <w:t xml:space="preserve"> </w:t>
      </w:r>
      <w:r w:rsidRPr="00136C5B">
        <w:rPr>
          <w:b/>
        </w:rPr>
        <w:t>startWebLogic.sh</w:t>
      </w:r>
      <w:r>
        <w:t xml:space="preserve"> script (Linux), used to start WebLogic for your domain. Add </w:t>
      </w:r>
      <w:r w:rsidR="001966CE">
        <w:t xml:space="preserve">or update </w:t>
      </w:r>
      <w:r>
        <w:t xml:space="preserve">the </w:t>
      </w:r>
      <w:r w:rsidR="00C5753C">
        <w:t>jar</w:t>
      </w:r>
      <w:r w:rsidR="00AB1B83">
        <w:t xml:space="preserve"> </w:t>
      </w:r>
      <w:r>
        <w:t>file</w:t>
      </w:r>
      <w:r w:rsidR="001966CE">
        <w:t xml:space="preserve"> name</w:t>
      </w:r>
      <w:r>
        <w:t xml:space="preserve">s </w:t>
      </w:r>
      <w:r w:rsidR="00954F88">
        <w:t xml:space="preserve">you copied in the previous step </w:t>
      </w:r>
      <w:r w:rsidR="005314F9">
        <w:t xml:space="preserve">and </w:t>
      </w:r>
      <w:r w:rsidR="005A502D">
        <w:t>their directory</w:t>
      </w:r>
      <w:r w:rsidR="005314F9">
        <w:t xml:space="preserve"> </w:t>
      </w:r>
      <w:r>
        <w:t>to the classpath that is passed to the JVM that starts up the application server.</w:t>
      </w:r>
    </w:p>
    <w:p w14:paraId="31CAF3E0" w14:textId="77777777" w:rsidR="004A0C04" w:rsidRDefault="004A0C04" w:rsidP="004A0C04">
      <w:pPr>
        <w:rPr>
          <w:bCs/>
        </w:rPr>
      </w:pPr>
    </w:p>
    <w:p w14:paraId="51FA98D0" w14:textId="77777777" w:rsidR="00774D34" w:rsidRDefault="003155C5" w:rsidP="00D00566">
      <w:pPr>
        <w:numPr>
          <w:ilvl w:val="0"/>
          <w:numId w:val="35"/>
        </w:numPr>
        <w:rPr>
          <w:bCs/>
        </w:rPr>
      </w:pPr>
      <w:r>
        <w:rPr>
          <w:bCs/>
        </w:rPr>
        <w:t>A</w:t>
      </w:r>
      <w:r w:rsidR="00774D34">
        <w:rPr>
          <w:bCs/>
        </w:rPr>
        <w:t xml:space="preserve">fter </w:t>
      </w:r>
      <w:r>
        <w:rPr>
          <w:bCs/>
        </w:rPr>
        <w:t xml:space="preserve"> the </w:t>
      </w:r>
      <w:r w:rsidR="00490EE9">
        <w:rPr>
          <w:bCs/>
        </w:rPr>
        <w:t xml:space="preserve">line </w:t>
      </w:r>
      <w:r>
        <w:rPr>
          <w:bCs/>
        </w:rPr>
        <w:t>“</w:t>
      </w:r>
      <w:r w:rsidR="00774D34">
        <w:rPr>
          <w:bCs/>
        </w:rPr>
        <w:t>set “JAVA_VENDOR=</w:t>
      </w:r>
      <w:r>
        <w:rPr>
          <w:bCs/>
        </w:rPr>
        <w:t>Sun</w:t>
      </w:r>
      <w:r w:rsidR="00774D34">
        <w:rPr>
          <w:bCs/>
        </w:rPr>
        <w:t xml:space="preserve">” </w:t>
      </w:r>
      <w:r>
        <w:rPr>
          <w:bCs/>
        </w:rPr>
        <w:t xml:space="preserve">in the </w:t>
      </w:r>
      <w:r w:rsidRPr="00670AD9">
        <w:rPr>
          <w:b/>
          <w:bCs/>
        </w:rPr>
        <w:t>startWebLogic.cmd</w:t>
      </w:r>
      <w:r>
        <w:rPr>
          <w:bCs/>
        </w:rPr>
        <w:t xml:space="preserve"> script, set up </w:t>
      </w:r>
      <w:r w:rsidR="00670AD9">
        <w:rPr>
          <w:bCs/>
        </w:rPr>
        <w:t xml:space="preserve">the </w:t>
      </w:r>
      <w:r w:rsidRPr="00670AD9">
        <w:rPr>
          <w:b/>
          <w:bCs/>
        </w:rPr>
        <w:t>VLJ_CP</w:t>
      </w:r>
      <w:r>
        <w:rPr>
          <w:bCs/>
        </w:rPr>
        <w:t xml:space="preserve"> variable to match the following example:</w:t>
      </w:r>
    </w:p>
    <w:p w14:paraId="15C5457F" w14:textId="77777777" w:rsidR="00774D34" w:rsidRDefault="00774D34" w:rsidP="00774D34">
      <w:pPr>
        <w:rPr>
          <w:bCs/>
        </w:rPr>
      </w:pPr>
    </w:p>
    <w:p w14:paraId="4C07DC1F"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-------------------&lt;snip&gt;--------------------</w:t>
      </w:r>
    </w:p>
    <w:p w14:paraId="649479EF"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color w:val="993300"/>
          <w:sz w:val="18"/>
          <w:szCs w:val="18"/>
          <w:lang w:eastAsia="ko-KR"/>
        </w:rPr>
      </w:pPr>
      <w:r>
        <w:rPr>
          <w:rFonts w:ascii="Courier New" w:eastAsia="Batang" w:hAnsi="Courier New" w:cs="Courier New"/>
          <w:color w:val="993300"/>
          <w:sz w:val="18"/>
          <w:szCs w:val="18"/>
          <w:lang w:eastAsia="ko-KR"/>
        </w:rPr>
        <w:t>set JAVA_VENDOR=Sun</w:t>
      </w:r>
    </w:p>
    <w:p w14:paraId="2F16BC83"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@rem setup VistALink classpath variable VLJ_CP</w:t>
      </w:r>
    </w:p>
    <w:p w14:paraId="164ABCA4"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@rem you need to set VLJ_STAGE for your configuration</w:t>
      </w:r>
    </w:p>
    <w:p w14:paraId="4C33AB41"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set VLJ_STAGE=c</w:t>
      </w:r>
      <w:r w:rsidRPr="00670AD9">
        <w:rPr>
          <w:rFonts w:ascii="Courier New" w:eastAsia="Batang" w:hAnsi="Courier New" w:cs="Courier New"/>
          <w:sz w:val="18"/>
          <w:szCs w:val="18"/>
          <w:lang w:eastAsia="ko-KR"/>
        </w:rPr>
        <w:t>:\</w:t>
      </w:r>
      <w:r w:rsidR="000407BF">
        <w:rPr>
          <w:rFonts w:ascii="Courier New" w:eastAsia="Batang" w:hAnsi="Courier New" w:cs="Courier New"/>
          <w:b/>
          <w:sz w:val="18"/>
          <w:szCs w:val="18"/>
          <w:lang w:eastAsia="ko-KR"/>
        </w:rPr>
        <w:t>b</w:t>
      </w:r>
      <w:r w:rsidRPr="00670AD9">
        <w:rPr>
          <w:rFonts w:ascii="Courier New" w:eastAsia="Batang" w:hAnsi="Courier New" w:cs="Courier New"/>
          <w:b/>
          <w:sz w:val="18"/>
          <w:szCs w:val="18"/>
          <w:lang w:eastAsia="ko-KR"/>
        </w:rPr>
        <w:t>ea</w:t>
      </w:r>
      <w:r w:rsidR="000407BF">
        <w:rPr>
          <w:rFonts w:ascii="Courier New" w:eastAsia="Batang" w:hAnsi="Courier New" w:cs="Courier New"/>
          <w:b/>
          <w:sz w:val="18"/>
          <w:szCs w:val="18"/>
          <w:lang w:eastAsia="ko-KR"/>
        </w:rPr>
        <w:t>\bea</w:t>
      </w:r>
      <w:r w:rsidRPr="00670AD9">
        <w:rPr>
          <w:rFonts w:ascii="Courier New" w:eastAsia="Batang" w:hAnsi="Courier New" w:cs="Courier New"/>
          <w:b/>
          <w:sz w:val="18"/>
          <w:szCs w:val="18"/>
          <w:lang w:eastAsia="ko-KR"/>
        </w:rPr>
        <w:t>-stage</w:t>
      </w:r>
      <w:r w:rsidRPr="00670AD9">
        <w:rPr>
          <w:rFonts w:ascii="Courier New" w:eastAsia="Batang" w:hAnsi="Courier New" w:cs="Courier New"/>
          <w:sz w:val="18"/>
          <w:szCs w:val="18"/>
          <w:lang w:eastAsia="ko-KR"/>
        </w:rPr>
        <w:t>\</w:t>
      </w:r>
      <w:r w:rsidR="00866846" w:rsidRPr="00866846">
        <w:rPr>
          <w:rFonts w:ascii="Courier New" w:eastAsia="Batang" w:hAnsi="Courier New" w:cs="Courier New"/>
          <w:b/>
          <w:sz w:val="18"/>
          <w:szCs w:val="18"/>
          <w:lang w:eastAsia="ko-KR"/>
        </w:rPr>
        <w:t>ClasspathLibraries</w:t>
      </w:r>
    </w:p>
    <w:p w14:paraId="753DC7FC"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 xml:space="preserve">set </w:t>
      </w:r>
      <w:r w:rsidR="00802939">
        <w:rPr>
          <w:rFonts w:ascii="Courier New" w:eastAsia="Batang" w:hAnsi="Courier New" w:cs="Courier New"/>
          <w:sz w:val="18"/>
          <w:szCs w:val="18"/>
          <w:lang w:eastAsia="ko-KR"/>
        </w:rPr>
        <w:t>VLJ_CP=%VLJ_STAGE%\vljConnector-</w:t>
      </w:r>
      <w:r w:rsidR="002C3630">
        <w:rPr>
          <w:rFonts w:ascii="Courier New" w:eastAsia="Batang" w:hAnsi="Courier New" w:cs="Courier New"/>
          <w:b/>
          <w:sz w:val="18"/>
          <w:szCs w:val="18"/>
          <w:lang w:eastAsia="ko-KR"/>
        </w:rPr>
        <w:t>1.5.0</w:t>
      </w:r>
      <w:r>
        <w:rPr>
          <w:rFonts w:ascii="Courier New" w:eastAsia="Batang" w:hAnsi="Courier New" w:cs="Courier New"/>
          <w:sz w:val="18"/>
          <w:szCs w:val="18"/>
          <w:lang w:eastAsia="ko-KR"/>
        </w:rPr>
        <w:t>.</w:t>
      </w:r>
      <w:r w:rsidR="00293289">
        <w:rPr>
          <w:rFonts w:ascii="Courier New" w:eastAsia="Batang" w:hAnsi="Courier New" w:cs="Courier New"/>
          <w:b/>
          <w:sz w:val="18"/>
          <w:szCs w:val="18"/>
          <w:lang w:eastAsia="ko-KR"/>
        </w:rPr>
        <w:t>nnn.</w:t>
      </w:r>
      <w:r w:rsidR="00C5753C">
        <w:rPr>
          <w:rFonts w:ascii="Courier New" w:eastAsia="Batang" w:hAnsi="Courier New" w:cs="Courier New"/>
          <w:sz w:val="18"/>
          <w:szCs w:val="18"/>
          <w:lang w:eastAsia="ko-KR"/>
        </w:rPr>
        <w:t>jar</w:t>
      </w:r>
    </w:p>
    <w:p w14:paraId="5E2DF38C"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set VLJ_CP=%VLJ_CP</w:t>
      </w:r>
      <w:r w:rsidR="00802939">
        <w:rPr>
          <w:rFonts w:ascii="Courier New" w:eastAsia="Batang" w:hAnsi="Courier New" w:cs="Courier New"/>
          <w:sz w:val="18"/>
          <w:szCs w:val="18"/>
          <w:lang w:eastAsia="ko-KR"/>
        </w:rPr>
        <w:t>%;%VLJ_STAGE%\vljFoundationsLib-</w:t>
      </w:r>
      <w:r w:rsidR="002C3630">
        <w:rPr>
          <w:rFonts w:ascii="Courier New" w:eastAsia="Batang" w:hAnsi="Courier New" w:cs="Courier New"/>
          <w:b/>
          <w:sz w:val="18"/>
          <w:szCs w:val="18"/>
          <w:lang w:eastAsia="ko-KR"/>
        </w:rPr>
        <w:t>1.5.0</w:t>
      </w:r>
      <w:r>
        <w:rPr>
          <w:rFonts w:ascii="Courier New" w:eastAsia="Batang" w:hAnsi="Courier New" w:cs="Courier New"/>
          <w:sz w:val="18"/>
          <w:szCs w:val="18"/>
          <w:lang w:eastAsia="ko-KR"/>
        </w:rPr>
        <w:t>.</w:t>
      </w:r>
      <w:r w:rsidR="00293289">
        <w:rPr>
          <w:rFonts w:ascii="Courier New" w:eastAsia="Batang" w:hAnsi="Courier New" w:cs="Courier New"/>
          <w:b/>
          <w:sz w:val="18"/>
          <w:szCs w:val="18"/>
          <w:lang w:eastAsia="ko-KR"/>
        </w:rPr>
        <w:t>nnn.</w:t>
      </w:r>
      <w:r w:rsidR="00C5753C">
        <w:rPr>
          <w:rFonts w:ascii="Courier New" w:eastAsia="Batang" w:hAnsi="Courier New" w:cs="Courier New"/>
          <w:sz w:val="18"/>
          <w:szCs w:val="18"/>
          <w:lang w:eastAsia="ko-KR"/>
        </w:rPr>
        <w:t>jar</w:t>
      </w:r>
    </w:p>
    <w:p w14:paraId="23E53C5F"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 xml:space="preserve">set </w:t>
      </w:r>
      <w:r w:rsidR="005114BE">
        <w:rPr>
          <w:rFonts w:ascii="Courier New" w:eastAsia="Batang" w:hAnsi="Courier New" w:cs="Courier New"/>
          <w:sz w:val="18"/>
          <w:szCs w:val="18"/>
          <w:lang w:eastAsia="ko-KR"/>
        </w:rPr>
        <w:t>VLJ_CP=%VLJ_CP%;%VLJ_STAGE%\</w:t>
      </w:r>
      <w:r>
        <w:rPr>
          <w:rFonts w:ascii="Courier New" w:eastAsia="Batang" w:hAnsi="Courier New" w:cs="Courier New"/>
          <w:sz w:val="18"/>
          <w:szCs w:val="18"/>
          <w:lang w:eastAsia="ko-KR"/>
        </w:rPr>
        <w:t>jaxen-core.</w:t>
      </w:r>
      <w:r w:rsidR="00C5753C">
        <w:rPr>
          <w:rFonts w:ascii="Courier New" w:eastAsia="Batang" w:hAnsi="Courier New" w:cs="Courier New"/>
          <w:sz w:val="18"/>
          <w:szCs w:val="18"/>
          <w:lang w:eastAsia="ko-KR"/>
        </w:rPr>
        <w:t>jar</w:t>
      </w:r>
    </w:p>
    <w:p w14:paraId="2C49BB51"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 xml:space="preserve">set </w:t>
      </w:r>
      <w:r w:rsidR="005114BE">
        <w:rPr>
          <w:rFonts w:ascii="Courier New" w:eastAsia="Batang" w:hAnsi="Courier New" w:cs="Courier New"/>
          <w:sz w:val="18"/>
          <w:szCs w:val="18"/>
          <w:lang w:eastAsia="ko-KR"/>
        </w:rPr>
        <w:t>VLJ_CP=%VLJ_CP%;%VLJ_STAGE%\</w:t>
      </w:r>
      <w:r>
        <w:rPr>
          <w:rFonts w:ascii="Courier New" w:eastAsia="Batang" w:hAnsi="Courier New" w:cs="Courier New"/>
          <w:sz w:val="18"/>
          <w:szCs w:val="18"/>
          <w:lang w:eastAsia="ko-KR"/>
        </w:rPr>
        <w:t>jaxen-dom.</w:t>
      </w:r>
      <w:r w:rsidR="00C5753C">
        <w:rPr>
          <w:rFonts w:ascii="Courier New" w:eastAsia="Batang" w:hAnsi="Courier New" w:cs="Courier New"/>
          <w:sz w:val="18"/>
          <w:szCs w:val="18"/>
          <w:lang w:eastAsia="ko-KR"/>
        </w:rPr>
        <w:t>jar</w:t>
      </w:r>
    </w:p>
    <w:p w14:paraId="23A3CBBF"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 xml:space="preserve">set </w:t>
      </w:r>
      <w:r w:rsidR="005114BE">
        <w:rPr>
          <w:rFonts w:ascii="Courier New" w:eastAsia="Batang" w:hAnsi="Courier New" w:cs="Courier New"/>
          <w:sz w:val="18"/>
          <w:szCs w:val="18"/>
          <w:lang w:eastAsia="ko-KR"/>
        </w:rPr>
        <w:t>VLJ_CP=%VLJ_CP%;%VLJ_STAGE%\</w:t>
      </w:r>
      <w:r>
        <w:rPr>
          <w:rFonts w:ascii="Courier New" w:eastAsia="Batang" w:hAnsi="Courier New" w:cs="Courier New"/>
          <w:sz w:val="18"/>
          <w:szCs w:val="18"/>
          <w:lang w:eastAsia="ko-KR"/>
        </w:rPr>
        <w:t>log4j-1.2.8.</w:t>
      </w:r>
      <w:r w:rsidR="00C5753C">
        <w:rPr>
          <w:rFonts w:ascii="Courier New" w:eastAsia="Batang" w:hAnsi="Courier New" w:cs="Courier New"/>
          <w:sz w:val="18"/>
          <w:szCs w:val="18"/>
          <w:lang w:eastAsia="ko-KR"/>
        </w:rPr>
        <w:t>jar</w:t>
      </w:r>
    </w:p>
    <w:p w14:paraId="5DCC3680"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 xml:space="preserve">set </w:t>
      </w:r>
      <w:r w:rsidR="005114BE">
        <w:rPr>
          <w:rFonts w:ascii="Courier New" w:eastAsia="Batang" w:hAnsi="Courier New" w:cs="Courier New"/>
          <w:sz w:val="18"/>
          <w:szCs w:val="18"/>
          <w:lang w:eastAsia="ko-KR"/>
        </w:rPr>
        <w:t>VLJ_CP=%VLJ_CP%;%VLJ_STAGE%\</w:t>
      </w:r>
      <w:r>
        <w:rPr>
          <w:rFonts w:ascii="Courier New" w:eastAsia="Batang" w:hAnsi="Courier New" w:cs="Courier New"/>
          <w:sz w:val="18"/>
          <w:szCs w:val="18"/>
          <w:lang w:eastAsia="ko-KR"/>
        </w:rPr>
        <w:t>saxpath.</w:t>
      </w:r>
      <w:r w:rsidR="00C5753C">
        <w:rPr>
          <w:rFonts w:ascii="Courier New" w:eastAsia="Batang" w:hAnsi="Courier New" w:cs="Courier New"/>
          <w:sz w:val="18"/>
          <w:szCs w:val="18"/>
          <w:lang w:eastAsia="ko-KR"/>
        </w:rPr>
        <w:t>jar</w:t>
      </w:r>
    </w:p>
    <w:p w14:paraId="7E53BDB7"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 xml:space="preserve">set </w:t>
      </w:r>
      <w:r w:rsidR="005114BE">
        <w:rPr>
          <w:rFonts w:ascii="Courier New" w:eastAsia="Batang" w:hAnsi="Courier New" w:cs="Courier New"/>
          <w:sz w:val="18"/>
          <w:szCs w:val="18"/>
          <w:lang w:eastAsia="ko-KR"/>
        </w:rPr>
        <w:t>VLJ_CP=%VLJ_CP%;%VLJ_STAGE%\</w:t>
      </w:r>
      <w:r>
        <w:rPr>
          <w:rFonts w:ascii="Courier New" w:eastAsia="Batang" w:hAnsi="Courier New" w:cs="Courier New"/>
          <w:sz w:val="18"/>
          <w:szCs w:val="18"/>
          <w:lang w:eastAsia="ko-KR"/>
        </w:rPr>
        <w:t>xbean.</w:t>
      </w:r>
      <w:r w:rsidR="00C5753C">
        <w:rPr>
          <w:rFonts w:ascii="Courier New" w:eastAsia="Batang" w:hAnsi="Courier New" w:cs="Courier New"/>
          <w:sz w:val="18"/>
          <w:szCs w:val="18"/>
          <w:lang w:eastAsia="ko-KR"/>
        </w:rPr>
        <w:t>jar</w:t>
      </w:r>
    </w:p>
    <w:p w14:paraId="6DA200ED" w14:textId="77777777" w:rsidR="007C7305" w:rsidRDefault="007C7305"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set VLJ_CP=%VLJ_CP%;c:\</w:t>
      </w:r>
      <w:r w:rsidRPr="00670AD9">
        <w:rPr>
          <w:rFonts w:ascii="Courier New" w:eastAsia="Batang" w:hAnsi="Courier New" w:cs="Courier New"/>
          <w:b/>
          <w:sz w:val="18"/>
          <w:szCs w:val="18"/>
          <w:lang w:eastAsia="ko-KR"/>
        </w:rPr>
        <w:t>myCommonConfigFolder</w:t>
      </w:r>
    </w:p>
    <w:p w14:paraId="7B0A7037" w14:textId="77777777" w:rsidR="00774D34" w:rsidRDefault="00774D34" w:rsidP="004A0C04">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-------------------&lt;snip&gt;--------------------</w:t>
      </w:r>
    </w:p>
    <w:p w14:paraId="5A7FF261" w14:textId="77777777" w:rsidR="004A0C04" w:rsidRDefault="004A0C04" w:rsidP="00774D34"/>
    <w:p w14:paraId="79824B93" w14:textId="77777777" w:rsidR="003155C5" w:rsidRDefault="00A159B6" w:rsidP="003155C5">
      <w:pPr>
        <w:ind w:left="360"/>
      </w:pPr>
      <w:r>
        <w:t xml:space="preserve">The name of the VistALink version must be exact in lines 5 and 6 </w:t>
      </w:r>
      <w:r w:rsidR="0000428D">
        <w:t xml:space="preserve">in the example above </w:t>
      </w:r>
      <w:r>
        <w:t>(</w:t>
      </w:r>
      <w:r w:rsidR="0000428D">
        <w:t xml:space="preserve">shown </w:t>
      </w:r>
      <w:r w:rsidR="002072D6">
        <w:t>in bold</w:t>
      </w:r>
      <w:r>
        <w:t xml:space="preserve">). If the </w:t>
      </w:r>
      <w:r w:rsidR="00050A90">
        <w:t>&lt;APPLICATION STAGING FOLDER&gt;</w:t>
      </w:r>
      <w:r>
        <w:t xml:space="preserve"> name in line 4 and the </w:t>
      </w:r>
      <w:r w:rsidR="003F7474">
        <w:t xml:space="preserve">&lt;HEV CONFIGURATION FILE&gt; </w:t>
      </w:r>
      <w:r>
        <w:t>folder name in the last line are different than those in the example, they must be changed accordingly.</w:t>
      </w:r>
    </w:p>
    <w:p w14:paraId="169A4C87" w14:textId="77777777" w:rsidR="00B425D0" w:rsidRDefault="00B425D0" w:rsidP="003155C5">
      <w:pPr>
        <w:ind w:left="360"/>
      </w:pPr>
    </w:p>
    <w:tbl>
      <w:tblPr>
        <w:tblW w:w="8784" w:type="dxa"/>
        <w:tblInd w:w="108" w:type="dxa"/>
        <w:tblLayout w:type="fixed"/>
        <w:tblLook w:val="0000" w:firstRow="0" w:lastRow="0" w:firstColumn="0" w:lastColumn="0" w:noHBand="0" w:noVBand="0"/>
      </w:tblPr>
      <w:tblGrid>
        <w:gridCol w:w="738"/>
        <w:gridCol w:w="8046"/>
      </w:tblGrid>
      <w:tr w:rsidR="00B425D0" w14:paraId="2534486E" w14:textId="77777777">
        <w:trPr>
          <w:cantSplit/>
        </w:trPr>
        <w:tc>
          <w:tcPr>
            <w:tcW w:w="738" w:type="dxa"/>
            <w:tcBorders>
              <w:top w:val="single" w:sz="4" w:space="0" w:color="auto"/>
              <w:left w:val="single" w:sz="4" w:space="0" w:color="auto"/>
              <w:bottom w:val="single" w:sz="4" w:space="0" w:color="auto"/>
              <w:right w:val="single" w:sz="4" w:space="0" w:color="auto"/>
            </w:tcBorders>
          </w:tcPr>
          <w:p w14:paraId="38768FEA" w14:textId="6D4CC166" w:rsidR="00B425D0" w:rsidRDefault="00AE757D" w:rsidP="004871B3">
            <w:pPr>
              <w:keepNext/>
              <w:keepLines/>
              <w:spacing w:before="60" w:after="60"/>
              <w:ind w:left="-18"/>
            </w:pPr>
            <w:r>
              <w:rPr>
                <w:noProof/>
                <w:sz w:val="20"/>
              </w:rPr>
              <w:drawing>
                <wp:inline distT="0" distB="0" distL="0" distR="0" wp14:anchorId="2917019E" wp14:editId="2E221A03">
                  <wp:extent cx="301625" cy="3016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377BD8AD" w14:textId="77777777" w:rsidR="00B425D0" w:rsidRPr="003F40EF" w:rsidRDefault="00B425D0" w:rsidP="00B425D0">
            <w:pPr>
              <w:ind w:left="360"/>
            </w:pPr>
            <w:r>
              <w:t>If you are using a variable such as VLJ_STAGE in the startup script as a shortcut reference to a single folder holding all your libraries, make sure you update it to the location where you have placed all the libraries in this install.</w:t>
            </w:r>
          </w:p>
        </w:tc>
      </w:tr>
    </w:tbl>
    <w:p w14:paraId="61CB66CC" w14:textId="77777777" w:rsidR="00774D34" w:rsidRDefault="00774D34" w:rsidP="00774D34"/>
    <w:p w14:paraId="53337AD9" w14:textId="77777777" w:rsidR="00774D34" w:rsidRDefault="00774D34" w:rsidP="00670AD9">
      <w:pPr>
        <w:numPr>
          <w:ilvl w:val="0"/>
          <w:numId w:val="35"/>
        </w:numPr>
        <w:rPr>
          <w:bCs/>
        </w:rPr>
      </w:pPr>
      <w:r w:rsidRPr="008E1E0B">
        <w:rPr>
          <w:bCs/>
        </w:rPr>
        <w:t xml:space="preserve">Add VLJ_CP variable to </w:t>
      </w:r>
      <w:r w:rsidR="008E1E0B">
        <w:rPr>
          <w:bCs/>
        </w:rPr>
        <w:t xml:space="preserve">the </w:t>
      </w:r>
      <w:r w:rsidRPr="008E1E0B">
        <w:rPr>
          <w:bCs/>
        </w:rPr>
        <w:t>WebLogic Classpath (</w:t>
      </w:r>
      <w:r w:rsidRPr="00136C5B">
        <w:rPr>
          <w:b/>
          <w:bCs/>
        </w:rPr>
        <w:t>startWebLogic.cmd</w:t>
      </w:r>
      <w:r w:rsidRPr="008E1E0B">
        <w:rPr>
          <w:bCs/>
        </w:rPr>
        <w:t>)</w:t>
      </w:r>
      <w:r w:rsidR="00D83E85" w:rsidRPr="008E1E0B">
        <w:rPr>
          <w:bCs/>
        </w:rPr>
        <w:t xml:space="preserve">. </w:t>
      </w:r>
      <w:r w:rsidRPr="008E1E0B">
        <w:rPr>
          <w:bCs/>
        </w:rPr>
        <w:t>Change</w:t>
      </w:r>
      <w:r w:rsidR="00D83E85" w:rsidRPr="008E1E0B">
        <w:rPr>
          <w:bCs/>
        </w:rPr>
        <w:t>:</w:t>
      </w:r>
    </w:p>
    <w:p w14:paraId="78FCAF65" w14:textId="77777777" w:rsidR="008E1E0B" w:rsidRPr="008E1E0B" w:rsidRDefault="008E1E0B" w:rsidP="008E1E0B">
      <w:pPr>
        <w:rPr>
          <w:bCs/>
        </w:rPr>
      </w:pPr>
    </w:p>
    <w:p w14:paraId="10E1AA5C" w14:textId="77777777" w:rsidR="00774D34" w:rsidRPr="00774D34" w:rsidRDefault="00774D34" w:rsidP="008E1E0B">
      <w:pPr>
        <w:pBdr>
          <w:top w:val="single" w:sz="4" w:space="1" w:color="auto"/>
          <w:left w:val="single" w:sz="4" w:space="4" w:color="auto"/>
          <w:bottom w:val="single" w:sz="4" w:space="1" w:color="auto"/>
          <w:right w:val="single" w:sz="4" w:space="4" w:color="auto"/>
        </w:pBdr>
        <w:autoSpaceDE w:val="0"/>
        <w:autoSpaceDN w:val="0"/>
        <w:adjustRightInd w:val="0"/>
        <w:ind w:left="720"/>
        <w:rPr>
          <w:rFonts w:eastAsia="Batang"/>
        </w:rPr>
      </w:pPr>
      <w:r>
        <w:rPr>
          <w:rFonts w:ascii="Courier New" w:eastAsia="Batang" w:hAnsi="Courier New" w:cs="Courier New"/>
          <w:sz w:val="18"/>
          <w:szCs w:val="18"/>
          <w:lang w:eastAsia="ko-KR"/>
        </w:rPr>
        <w:t>set CLASSPATH=%WEBLOGIC_CLASSPATH%;%POINTBASE_CLASSPATH%;%JAVA_HOME%\jre\lib\rt.</w:t>
      </w:r>
      <w:r w:rsidR="00C5753C">
        <w:rPr>
          <w:rFonts w:ascii="Courier New" w:eastAsia="Batang" w:hAnsi="Courier New" w:cs="Courier New"/>
          <w:sz w:val="18"/>
          <w:szCs w:val="18"/>
          <w:lang w:eastAsia="ko-KR"/>
        </w:rPr>
        <w:t>jar</w:t>
      </w:r>
      <w:r>
        <w:rPr>
          <w:rFonts w:ascii="Courier New" w:eastAsia="Batang" w:hAnsi="Courier New" w:cs="Courier New"/>
          <w:sz w:val="18"/>
          <w:szCs w:val="18"/>
          <w:lang w:eastAsia="ko-KR"/>
        </w:rPr>
        <w:t>;%WL_HOME%\server\lib\webservices.</w:t>
      </w:r>
      <w:r w:rsidR="00C5753C">
        <w:rPr>
          <w:rFonts w:ascii="Courier New" w:eastAsia="Batang" w:hAnsi="Courier New" w:cs="Courier New"/>
          <w:sz w:val="18"/>
          <w:szCs w:val="18"/>
          <w:lang w:eastAsia="ko-KR"/>
        </w:rPr>
        <w:t>jar</w:t>
      </w:r>
      <w:r>
        <w:rPr>
          <w:rFonts w:ascii="Courier New" w:eastAsia="Batang" w:hAnsi="Courier New" w:cs="Courier New"/>
          <w:sz w:val="18"/>
          <w:szCs w:val="18"/>
          <w:lang w:eastAsia="ko-KR"/>
        </w:rPr>
        <w:t>;%CLASSPATH%</w:t>
      </w:r>
    </w:p>
    <w:p w14:paraId="3C5137DB" w14:textId="77777777" w:rsidR="00F14308" w:rsidRDefault="00F14308" w:rsidP="008E1E0B">
      <w:pPr>
        <w:ind w:left="360"/>
        <w:rPr>
          <w:rFonts w:eastAsia="Batang"/>
        </w:rPr>
      </w:pPr>
    </w:p>
    <w:p w14:paraId="12D89B63" w14:textId="77777777" w:rsidR="00774D34" w:rsidRPr="00774D34" w:rsidRDefault="00774D34" w:rsidP="008E1E0B">
      <w:pPr>
        <w:ind w:left="360"/>
        <w:rPr>
          <w:rFonts w:eastAsia="Batang"/>
        </w:rPr>
      </w:pPr>
      <w:r w:rsidRPr="00774D34">
        <w:rPr>
          <w:rFonts w:eastAsia="Batang"/>
        </w:rPr>
        <w:lastRenderedPageBreak/>
        <w:t>to:</w:t>
      </w:r>
      <w:r w:rsidRPr="00774D34">
        <w:rPr>
          <w:rFonts w:eastAsia="Batang"/>
        </w:rPr>
        <w:br/>
      </w:r>
    </w:p>
    <w:p w14:paraId="1ACDDBBD" w14:textId="77777777" w:rsidR="00774D34" w:rsidRDefault="00774D34" w:rsidP="008E1E0B">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eastAsia="Batang" w:hAnsi="Courier New" w:cs="Courier New"/>
          <w:sz w:val="18"/>
          <w:szCs w:val="18"/>
          <w:lang w:eastAsia="ko-KR"/>
        </w:rPr>
      </w:pPr>
      <w:r>
        <w:rPr>
          <w:rFonts w:ascii="Courier New" w:eastAsia="Batang" w:hAnsi="Courier New" w:cs="Courier New"/>
          <w:sz w:val="18"/>
          <w:szCs w:val="18"/>
          <w:lang w:eastAsia="ko-KR"/>
        </w:rPr>
        <w:t>set CLASSPATH=%WEBLOGIC_CLASSPATH</w:t>
      </w:r>
      <w:r w:rsidRPr="00670AD9">
        <w:rPr>
          <w:rFonts w:ascii="Courier New" w:eastAsia="Batang" w:hAnsi="Courier New" w:cs="Courier New"/>
          <w:sz w:val="18"/>
          <w:szCs w:val="18"/>
          <w:lang w:eastAsia="ko-KR"/>
        </w:rPr>
        <w:t>%;</w:t>
      </w:r>
      <w:r w:rsidRPr="00670AD9">
        <w:rPr>
          <w:rFonts w:ascii="Courier New" w:eastAsia="Batang" w:hAnsi="Courier New" w:cs="Courier New"/>
          <w:b/>
          <w:sz w:val="18"/>
          <w:szCs w:val="18"/>
          <w:lang w:eastAsia="ko-KR"/>
        </w:rPr>
        <w:t>%VLJ_CP%;</w:t>
      </w:r>
      <w:r w:rsidRPr="00670AD9">
        <w:rPr>
          <w:rFonts w:ascii="Courier New" w:eastAsia="Batang" w:hAnsi="Courier New" w:cs="Courier New"/>
          <w:sz w:val="18"/>
          <w:szCs w:val="18"/>
          <w:lang w:eastAsia="ko-KR"/>
        </w:rPr>
        <w:t>%</w:t>
      </w:r>
      <w:r>
        <w:rPr>
          <w:rFonts w:ascii="Courier New" w:eastAsia="Batang" w:hAnsi="Courier New" w:cs="Courier New"/>
          <w:sz w:val="18"/>
          <w:szCs w:val="18"/>
          <w:lang w:eastAsia="ko-KR"/>
        </w:rPr>
        <w:t>POINTBASE_CLASSPATH%;%JAVA_HOME%\jre\lib\rt.</w:t>
      </w:r>
      <w:r w:rsidR="00C5753C">
        <w:rPr>
          <w:rFonts w:ascii="Courier New" w:eastAsia="Batang" w:hAnsi="Courier New" w:cs="Courier New"/>
          <w:sz w:val="18"/>
          <w:szCs w:val="18"/>
          <w:lang w:eastAsia="ko-KR"/>
        </w:rPr>
        <w:t>jar</w:t>
      </w:r>
      <w:r>
        <w:rPr>
          <w:rFonts w:ascii="Courier New" w:eastAsia="Batang" w:hAnsi="Courier New" w:cs="Courier New"/>
          <w:sz w:val="18"/>
          <w:szCs w:val="18"/>
          <w:lang w:eastAsia="ko-KR"/>
        </w:rPr>
        <w:t>;%WL_HOME%\server\lib\webservices.</w:t>
      </w:r>
      <w:r w:rsidR="00C5753C">
        <w:rPr>
          <w:rFonts w:ascii="Courier New" w:eastAsia="Batang" w:hAnsi="Courier New" w:cs="Courier New"/>
          <w:sz w:val="18"/>
          <w:szCs w:val="18"/>
          <w:lang w:eastAsia="ko-KR"/>
        </w:rPr>
        <w:t>jar</w:t>
      </w:r>
      <w:r>
        <w:rPr>
          <w:rFonts w:ascii="Courier New" w:eastAsia="Batang" w:hAnsi="Courier New" w:cs="Courier New"/>
          <w:sz w:val="18"/>
          <w:szCs w:val="18"/>
          <w:lang w:eastAsia="ko-KR"/>
        </w:rPr>
        <w:t>;%CLASSPATH</w:t>
      </w:r>
    </w:p>
    <w:p w14:paraId="6673B308" w14:textId="77777777" w:rsidR="00926116" w:rsidRDefault="00926116" w:rsidP="00752B22">
      <w:pPr>
        <w:autoSpaceDE w:val="0"/>
        <w:autoSpaceDN w:val="0"/>
        <w:adjustRightInd w:val="0"/>
        <w:rPr>
          <w:rFonts w:ascii="Courier New" w:eastAsia="Batang" w:hAnsi="Courier New" w:cs="Courier New"/>
          <w:sz w:val="18"/>
          <w:szCs w:val="18"/>
          <w:lang w:eastAsia="ko-KR"/>
        </w:rPr>
      </w:pPr>
    </w:p>
    <w:p w14:paraId="7FA81DC8" w14:textId="77777777" w:rsidR="00136C5B" w:rsidRPr="00EF0643" w:rsidRDefault="00136C5B" w:rsidP="00996759">
      <w:pPr>
        <w:autoSpaceDE w:val="0"/>
        <w:autoSpaceDN w:val="0"/>
        <w:adjustRightInd w:val="0"/>
        <w:ind w:left="720"/>
        <w:rPr>
          <w:rFonts w:eastAsia="Batang"/>
          <w:sz w:val="22"/>
          <w:szCs w:val="22"/>
          <w:u w:val="single"/>
          <w:lang w:eastAsia="ko-KR"/>
        </w:rPr>
      </w:pPr>
      <w:r w:rsidRPr="00EF0643">
        <w:rPr>
          <w:rFonts w:eastAsia="Batang"/>
          <w:b/>
          <w:bCs/>
          <w:iCs/>
          <w:sz w:val="22"/>
          <w:szCs w:val="22"/>
          <w:u w:val="single"/>
          <w:lang w:eastAsia="ko-KR"/>
        </w:rPr>
        <w:t>Linux startWebLogic.sh Example</w:t>
      </w:r>
    </w:p>
    <w:p w14:paraId="6F8B86BA" w14:textId="77777777" w:rsidR="00752B22" w:rsidRPr="00136C5B" w:rsidRDefault="00752B22" w:rsidP="00752B22">
      <w:pPr>
        <w:autoSpaceDE w:val="0"/>
        <w:autoSpaceDN w:val="0"/>
        <w:adjustRightInd w:val="0"/>
        <w:rPr>
          <w:rFonts w:ascii="Courier New" w:eastAsia="Batang" w:hAnsi="Courier New" w:cs="Courier New"/>
          <w:i/>
          <w:sz w:val="18"/>
          <w:szCs w:val="18"/>
          <w:lang w:eastAsia="ko-KR"/>
        </w:rPr>
      </w:pPr>
    </w:p>
    <w:tbl>
      <w:tblPr>
        <w:tblW w:w="9432" w:type="dxa"/>
        <w:tblInd w:w="60" w:type="dxa"/>
        <w:tblBorders>
          <w:top w:val="single" w:sz="4" w:space="0" w:color="auto"/>
          <w:bottom w:val="single" w:sz="4" w:space="0" w:color="auto"/>
        </w:tblBorders>
        <w:tblLayout w:type="fixed"/>
        <w:tblLook w:val="0000" w:firstRow="0" w:lastRow="0" w:firstColumn="0" w:lastColumn="0" w:noHBand="0" w:noVBand="0"/>
      </w:tblPr>
      <w:tblGrid>
        <w:gridCol w:w="1200"/>
        <w:gridCol w:w="8232"/>
      </w:tblGrid>
      <w:tr w:rsidR="008E1E0B" w14:paraId="218E4779" w14:textId="77777777">
        <w:trPr>
          <w:cantSplit/>
        </w:trPr>
        <w:tc>
          <w:tcPr>
            <w:tcW w:w="1200" w:type="dxa"/>
            <w:tcBorders>
              <w:top w:val="single" w:sz="4" w:space="0" w:color="auto"/>
              <w:left w:val="single" w:sz="4" w:space="0" w:color="auto"/>
              <w:bottom w:val="single" w:sz="4" w:space="0" w:color="auto"/>
              <w:right w:val="single" w:sz="4" w:space="0" w:color="auto"/>
            </w:tcBorders>
          </w:tcPr>
          <w:p w14:paraId="56BC7E30" w14:textId="77777777" w:rsidR="008E1E0B" w:rsidRDefault="003B582C" w:rsidP="00610246">
            <w:pPr>
              <w:spacing w:before="60" w:after="60"/>
              <w:ind w:left="-12" w:right="-48"/>
              <w:rPr>
                <w:rFonts w:ascii="Arial" w:hAnsi="Arial" w:cs="Arial"/>
                <w:color w:val="0000FF"/>
                <w:sz w:val="20"/>
                <w:szCs w:val="20"/>
              </w:rPr>
            </w:pPr>
            <w:r w:rsidRPr="003B582C">
              <w:rPr>
                <w:color w:val="0000FF"/>
              </w:rPr>
              <w:object w:dxaOrig="740" w:dyaOrig="820" w14:anchorId="72A5CF2E">
                <v:shape id="_x0000_i1058" type="#_x0000_t75" alt="Linux System penguin icon" style="width:36.7pt;height:41.45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Photoshop.Image.5" ShapeID="_x0000_i1058" DrawAspect="Content" ObjectID="_1681813039" r:id="rId47">
                  <o:FieldCodes>\s</o:FieldCodes>
                </o:OLEObject>
              </w:object>
            </w:r>
          </w:p>
        </w:tc>
        <w:tc>
          <w:tcPr>
            <w:tcW w:w="8232" w:type="dxa"/>
            <w:tcBorders>
              <w:top w:val="single" w:sz="4" w:space="0" w:color="auto"/>
              <w:left w:val="single" w:sz="4" w:space="0" w:color="auto"/>
              <w:bottom w:val="single" w:sz="4" w:space="0" w:color="auto"/>
              <w:right w:val="single" w:sz="4" w:space="0" w:color="auto"/>
            </w:tcBorders>
          </w:tcPr>
          <w:p w14:paraId="1841D194" w14:textId="77777777" w:rsidR="008E1E0B" w:rsidRDefault="008E1E0B" w:rsidP="008E1E0B">
            <w:pPr>
              <w:autoSpaceDE w:val="0"/>
              <w:autoSpaceDN w:val="0"/>
              <w:adjustRightInd w:val="0"/>
              <w:rPr>
                <w:rFonts w:ascii="Arial" w:eastAsia="Batang" w:hAnsi="Arial" w:cs="Arial"/>
                <w:sz w:val="20"/>
                <w:szCs w:val="20"/>
                <w:lang w:eastAsia="ko-KR"/>
              </w:rPr>
            </w:pPr>
          </w:p>
          <w:p w14:paraId="3011E1F3" w14:textId="77777777" w:rsidR="008E1E0B" w:rsidRDefault="008E1E0B" w:rsidP="008E1E0B">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 xml:space="preserve">The </w:t>
            </w:r>
            <w:r w:rsidRPr="00236338">
              <w:rPr>
                <w:rFonts w:ascii="Arial" w:eastAsia="Batang" w:hAnsi="Arial" w:cs="Arial"/>
                <w:b/>
                <w:sz w:val="20"/>
                <w:szCs w:val="20"/>
                <w:lang w:eastAsia="ko-KR"/>
              </w:rPr>
              <w:t>&lt;USER_DOMAIN_HOME&gt;/startWebLogic.sh</w:t>
            </w:r>
            <w:r>
              <w:rPr>
                <w:rFonts w:ascii="Arial" w:eastAsia="Batang" w:hAnsi="Arial" w:cs="Arial"/>
                <w:sz w:val="20"/>
                <w:szCs w:val="20"/>
                <w:lang w:eastAsia="ko-KR"/>
              </w:rPr>
              <w:t xml:space="preserve"> file needs to be modified for the classes contained in the VistALink </w:t>
            </w:r>
            <w:r w:rsidR="00C5753C">
              <w:rPr>
                <w:rFonts w:ascii="Arial" w:eastAsia="Batang" w:hAnsi="Arial" w:cs="Arial"/>
                <w:sz w:val="20"/>
                <w:szCs w:val="20"/>
                <w:lang w:eastAsia="ko-KR"/>
              </w:rPr>
              <w:t>jar</w:t>
            </w:r>
            <w:r>
              <w:rPr>
                <w:rFonts w:ascii="Arial" w:eastAsia="Batang" w:hAnsi="Arial" w:cs="Arial"/>
                <w:sz w:val="20"/>
                <w:szCs w:val="20"/>
                <w:lang w:eastAsia="ko-KR"/>
              </w:rPr>
              <w:t xml:space="preserve"> files and third party </w:t>
            </w:r>
            <w:r w:rsidR="00C5753C">
              <w:rPr>
                <w:rFonts w:ascii="Arial" w:eastAsia="Batang" w:hAnsi="Arial" w:cs="Arial"/>
                <w:sz w:val="20"/>
                <w:szCs w:val="20"/>
                <w:lang w:eastAsia="ko-KR"/>
              </w:rPr>
              <w:t>jar</w:t>
            </w:r>
            <w:r>
              <w:rPr>
                <w:rFonts w:ascii="Arial" w:eastAsia="Batang" w:hAnsi="Arial" w:cs="Arial"/>
                <w:sz w:val="20"/>
                <w:szCs w:val="20"/>
                <w:lang w:eastAsia="ko-KR"/>
              </w:rPr>
              <w:t xml:space="preserve"> files to be found at run-time.</w:t>
            </w:r>
          </w:p>
          <w:p w14:paraId="3915F02F" w14:textId="77777777" w:rsidR="008E1E0B" w:rsidRDefault="008E1E0B" w:rsidP="008E1E0B">
            <w:pPr>
              <w:autoSpaceDE w:val="0"/>
              <w:autoSpaceDN w:val="0"/>
              <w:adjustRightInd w:val="0"/>
              <w:rPr>
                <w:rFonts w:ascii="Arial" w:eastAsia="Batang" w:hAnsi="Arial" w:cs="Arial"/>
                <w:sz w:val="20"/>
                <w:szCs w:val="20"/>
                <w:lang w:eastAsia="ko-KR"/>
              </w:rPr>
            </w:pPr>
          </w:p>
          <w:p w14:paraId="19AC0ACD" w14:textId="77777777" w:rsidR="008E1E0B" w:rsidRDefault="00AB1E11" w:rsidP="008E1E0B">
            <w:pPr>
              <w:autoSpaceDE w:val="0"/>
              <w:autoSpaceDN w:val="0"/>
              <w:adjustRightInd w:val="0"/>
              <w:rPr>
                <w:rFonts w:ascii="Arial" w:eastAsia="Batang" w:hAnsi="Arial" w:cs="Arial"/>
                <w:b/>
                <w:bCs/>
                <w:sz w:val="20"/>
                <w:szCs w:val="20"/>
                <w:lang w:eastAsia="ko-KR"/>
              </w:rPr>
            </w:pPr>
            <w:r>
              <w:rPr>
                <w:rFonts w:ascii="Arial" w:eastAsia="Batang" w:hAnsi="Arial" w:cs="Arial"/>
                <w:b/>
                <w:bCs/>
                <w:sz w:val="20"/>
                <w:szCs w:val="20"/>
                <w:lang w:eastAsia="ko-KR"/>
              </w:rPr>
              <w:t>1</w:t>
            </w:r>
            <w:r w:rsidR="008E1E0B">
              <w:rPr>
                <w:rFonts w:ascii="Arial" w:eastAsia="Batang" w:hAnsi="Arial" w:cs="Arial"/>
                <w:b/>
                <w:bCs/>
                <w:sz w:val="20"/>
                <w:szCs w:val="20"/>
                <w:lang w:eastAsia="ko-KR"/>
              </w:rPr>
              <w:t xml:space="preserve">. </w:t>
            </w:r>
            <w:r w:rsidR="008E1E0B" w:rsidRPr="00561070">
              <w:rPr>
                <w:rFonts w:ascii="Arial" w:eastAsia="Batang" w:hAnsi="Arial" w:cs="Arial"/>
                <w:b/>
                <w:sz w:val="20"/>
                <w:szCs w:val="20"/>
                <w:lang w:eastAsia="ko-KR"/>
              </w:rPr>
              <w:t>Add the following lines after the line “</w:t>
            </w:r>
            <w:r w:rsidR="008E1E0B" w:rsidRPr="00561070">
              <w:rPr>
                <w:rFonts w:ascii="Courier New" w:eastAsia="Batang" w:hAnsi="Courier New" w:cs="Courier New"/>
                <w:b/>
                <w:color w:val="993300"/>
                <w:sz w:val="18"/>
                <w:szCs w:val="18"/>
                <w:lang w:eastAsia="ko-KR"/>
              </w:rPr>
              <w:t>JAVA_VENDOR=”</w:t>
            </w:r>
            <w:r w:rsidR="00561070" w:rsidRPr="00561070">
              <w:rPr>
                <w:rFonts w:ascii="Arial" w:eastAsia="Batang" w:hAnsi="Arial" w:cs="Arial"/>
                <w:b/>
                <w:sz w:val="20"/>
                <w:szCs w:val="20"/>
                <w:lang w:eastAsia="ko-KR"/>
              </w:rPr>
              <w:t xml:space="preserve"> line:</w:t>
            </w:r>
          </w:p>
          <w:p w14:paraId="78271823" w14:textId="77777777" w:rsidR="008E1E0B" w:rsidRDefault="008E1E0B" w:rsidP="008E1E0B">
            <w:pPr>
              <w:autoSpaceDE w:val="0"/>
              <w:autoSpaceDN w:val="0"/>
              <w:adjustRightInd w:val="0"/>
              <w:rPr>
                <w:rFonts w:ascii="Arial" w:eastAsia="Batang" w:hAnsi="Arial" w:cs="Arial"/>
                <w:sz w:val="20"/>
                <w:szCs w:val="20"/>
                <w:lang w:eastAsia="ko-KR"/>
              </w:rPr>
            </w:pPr>
          </w:p>
          <w:p w14:paraId="0ED5E35D" w14:textId="77777777" w:rsidR="008E1E0B" w:rsidRDefault="008E1E0B" w:rsidP="00561070">
            <w:pPr>
              <w:autoSpaceDE w:val="0"/>
              <w:autoSpaceDN w:val="0"/>
              <w:adjustRightInd w:val="0"/>
              <w:ind w:left="420"/>
              <w:rPr>
                <w:rFonts w:ascii="Arial" w:eastAsia="Batang" w:hAnsi="Arial" w:cs="Arial"/>
                <w:sz w:val="20"/>
                <w:szCs w:val="20"/>
                <w:lang w:eastAsia="ko-KR"/>
              </w:rPr>
            </w:pPr>
            <w:r>
              <w:rPr>
                <w:rFonts w:ascii="Arial" w:eastAsia="Batang" w:hAnsi="Arial" w:cs="Arial"/>
                <w:sz w:val="20"/>
                <w:szCs w:val="20"/>
                <w:lang w:eastAsia="ko-KR"/>
              </w:rPr>
              <w:t>-------------------&lt;snip&gt;--------------------</w:t>
            </w:r>
          </w:p>
          <w:p w14:paraId="3E8028F2" w14:textId="77777777" w:rsidR="008E1E0B" w:rsidRDefault="008E1E0B" w:rsidP="00561070">
            <w:pPr>
              <w:autoSpaceDE w:val="0"/>
              <w:autoSpaceDN w:val="0"/>
              <w:adjustRightInd w:val="0"/>
              <w:ind w:left="420"/>
              <w:rPr>
                <w:rFonts w:ascii="Courier New" w:eastAsia="Batang" w:hAnsi="Courier New" w:cs="Courier New"/>
                <w:sz w:val="20"/>
                <w:szCs w:val="20"/>
                <w:lang w:eastAsia="ko-KR"/>
              </w:rPr>
            </w:pPr>
          </w:p>
          <w:p w14:paraId="55AFB4AA" w14:textId="77777777" w:rsidR="008E1E0B" w:rsidRDefault="008E1E0B" w:rsidP="00561070">
            <w:pPr>
              <w:autoSpaceDE w:val="0"/>
              <w:autoSpaceDN w:val="0"/>
              <w:adjustRightInd w:val="0"/>
              <w:ind w:left="420"/>
              <w:rPr>
                <w:rFonts w:ascii="Courier New" w:eastAsia="Batang" w:hAnsi="Courier New" w:cs="Courier New"/>
                <w:color w:val="993300"/>
                <w:sz w:val="18"/>
                <w:szCs w:val="18"/>
                <w:lang w:eastAsia="ko-KR"/>
              </w:rPr>
            </w:pPr>
            <w:r>
              <w:rPr>
                <w:rFonts w:ascii="Courier New" w:eastAsia="Batang" w:hAnsi="Courier New" w:cs="Courier New"/>
                <w:color w:val="993300"/>
                <w:sz w:val="18"/>
                <w:szCs w:val="18"/>
                <w:lang w:eastAsia="ko-KR"/>
              </w:rPr>
              <w:t>JAVA_VENDOR="Sun"</w:t>
            </w:r>
          </w:p>
          <w:p w14:paraId="50B2B50C" w14:textId="77777777" w:rsidR="008E1E0B" w:rsidRDefault="008E1E0B" w:rsidP="00561070">
            <w:pPr>
              <w:autoSpaceDE w:val="0"/>
              <w:autoSpaceDN w:val="0"/>
              <w:adjustRightInd w:val="0"/>
              <w:ind w:left="420"/>
              <w:rPr>
                <w:rFonts w:ascii="Courier New" w:eastAsia="Batang" w:hAnsi="Courier New" w:cs="Courier New"/>
                <w:sz w:val="18"/>
                <w:szCs w:val="18"/>
                <w:lang w:eastAsia="ko-KR"/>
              </w:rPr>
            </w:pPr>
            <w:r>
              <w:rPr>
                <w:rFonts w:ascii="Courier New" w:eastAsia="Batang" w:hAnsi="Courier New" w:cs="Courier New"/>
                <w:sz w:val="18"/>
                <w:szCs w:val="18"/>
                <w:lang w:eastAsia="ko-KR"/>
              </w:rPr>
              <w:t>#rem setup VistALink classpath variable VLJ_CP</w:t>
            </w:r>
          </w:p>
          <w:p w14:paraId="72D87EA6" w14:textId="77777777" w:rsidR="008E1E0B" w:rsidRDefault="008E1E0B" w:rsidP="00561070">
            <w:pPr>
              <w:autoSpaceDE w:val="0"/>
              <w:autoSpaceDN w:val="0"/>
              <w:adjustRightInd w:val="0"/>
              <w:ind w:left="420"/>
              <w:rPr>
                <w:rFonts w:ascii="Courier New" w:eastAsia="Batang" w:hAnsi="Courier New" w:cs="Courier New"/>
                <w:sz w:val="18"/>
                <w:szCs w:val="18"/>
                <w:lang w:eastAsia="ko-KR"/>
              </w:rPr>
            </w:pPr>
            <w:r>
              <w:rPr>
                <w:rFonts w:ascii="Courier New" w:eastAsia="Batang" w:hAnsi="Courier New" w:cs="Courier New"/>
                <w:sz w:val="18"/>
                <w:szCs w:val="18"/>
                <w:lang w:eastAsia="ko-KR"/>
              </w:rPr>
              <w:t xml:space="preserve">#rem you need to set VLJ_STAGE for your configuration </w:t>
            </w:r>
            <w:r>
              <w:rPr>
                <w:rFonts w:ascii="Courier New" w:eastAsia="Batang" w:hAnsi="Courier New" w:cs="Courier New"/>
                <w:sz w:val="18"/>
                <w:szCs w:val="18"/>
                <w:lang w:eastAsia="ko-KR"/>
              </w:rPr>
              <w:br/>
              <w:t>VLJ_STAGE="/opt/bea-stage"</w:t>
            </w:r>
          </w:p>
          <w:p w14:paraId="767F98B8" w14:textId="77777777" w:rsidR="008E1E0B" w:rsidRDefault="008E1E0B" w:rsidP="00561070">
            <w:pPr>
              <w:autoSpaceDE w:val="0"/>
              <w:autoSpaceDN w:val="0"/>
              <w:adjustRightInd w:val="0"/>
              <w:ind w:left="420"/>
              <w:rPr>
                <w:rFonts w:ascii="Courier New" w:eastAsia="Batang" w:hAnsi="Courier New" w:cs="Courier New"/>
                <w:sz w:val="18"/>
                <w:szCs w:val="18"/>
                <w:lang w:eastAsia="ko-KR"/>
              </w:rPr>
            </w:pPr>
            <w:r>
              <w:rPr>
                <w:rFonts w:ascii="Courier New" w:eastAsia="Batang" w:hAnsi="Courier New" w:cs="Courier New"/>
                <w:sz w:val="18"/>
                <w:szCs w:val="18"/>
                <w:lang w:eastAsia="ko-KR"/>
              </w:rPr>
              <w:t>VLJ_CP="${VLJ_STAGE}/vljConnector</w:t>
            </w:r>
            <w:r w:rsidR="002C3630">
              <w:rPr>
                <w:rFonts w:ascii="Courier New" w:eastAsia="Batang" w:hAnsi="Courier New" w:cs="Courier New"/>
                <w:sz w:val="18"/>
                <w:szCs w:val="18"/>
                <w:lang w:eastAsia="ko-KR"/>
              </w:rPr>
              <w:t>-</w:t>
            </w:r>
            <w:r>
              <w:rPr>
                <w:rFonts w:ascii="Courier New" w:eastAsia="Batang" w:hAnsi="Courier New" w:cs="Courier New"/>
                <w:sz w:val="18"/>
                <w:szCs w:val="18"/>
                <w:lang w:eastAsia="ko-KR"/>
              </w:rPr>
              <w:t>1.5.0.</w:t>
            </w:r>
            <w:r w:rsidR="00BB7A3A">
              <w:rPr>
                <w:rFonts w:ascii="Courier New" w:eastAsia="Batang" w:hAnsi="Courier New" w:cs="Courier New"/>
                <w:sz w:val="18"/>
                <w:szCs w:val="18"/>
                <w:lang w:eastAsia="ko-KR"/>
              </w:rPr>
              <w:t>nnn.</w:t>
            </w:r>
            <w:r w:rsidR="00C5753C">
              <w:rPr>
                <w:rFonts w:ascii="Courier New" w:eastAsia="Batang" w:hAnsi="Courier New" w:cs="Courier New"/>
                <w:sz w:val="18"/>
                <w:szCs w:val="18"/>
                <w:lang w:eastAsia="ko-KR"/>
              </w:rPr>
              <w:t>jar</w:t>
            </w:r>
            <w:r>
              <w:rPr>
                <w:rFonts w:ascii="Courier New" w:eastAsia="Batang" w:hAnsi="Courier New" w:cs="Courier New"/>
                <w:sz w:val="18"/>
                <w:szCs w:val="18"/>
                <w:lang w:eastAsia="ko-KR"/>
              </w:rPr>
              <w:t>"</w:t>
            </w:r>
          </w:p>
          <w:p w14:paraId="1812B2C6" w14:textId="77777777" w:rsidR="008E1E0B" w:rsidRDefault="008E1E0B" w:rsidP="00561070">
            <w:pPr>
              <w:autoSpaceDE w:val="0"/>
              <w:autoSpaceDN w:val="0"/>
              <w:adjustRightInd w:val="0"/>
              <w:ind w:left="420"/>
              <w:rPr>
                <w:rFonts w:ascii="Courier New" w:eastAsia="Batang" w:hAnsi="Courier New" w:cs="Courier New"/>
                <w:sz w:val="18"/>
                <w:szCs w:val="18"/>
                <w:lang w:eastAsia="ko-KR"/>
              </w:rPr>
            </w:pPr>
            <w:r>
              <w:rPr>
                <w:rFonts w:ascii="Courier New" w:eastAsia="Batang" w:hAnsi="Courier New" w:cs="Courier New"/>
                <w:sz w:val="18"/>
                <w:szCs w:val="18"/>
                <w:lang w:eastAsia="ko-KR"/>
              </w:rPr>
              <w:t>VLJ_CP="${VLJ_CP}:${VLJ_STAGE}/vljFoundationsLib</w:t>
            </w:r>
            <w:r w:rsidR="002C3630">
              <w:rPr>
                <w:rFonts w:ascii="Courier New" w:eastAsia="Batang" w:hAnsi="Courier New" w:cs="Courier New"/>
                <w:sz w:val="18"/>
                <w:szCs w:val="18"/>
                <w:lang w:eastAsia="ko-KR"/>
              </w:rPr>
              <w:t>-</w:t>
            </w:r>
            <w:r>
              <w:rPr>
                <w:rFonts w:ascii="Courier New" w:eastAsia="Batang" w:hAnsi="Courier New" w:cs="Courier New"/>
                <w:sz w:val="18"/>
                <w:szCs w:val="18"/>
                <w:lang w:eastAsia="ko-KR"/>
              </w:rPr>
              <w:t>1.5.0.</w:t>
            </w:r>
            <w:r w:rsidR="00BB7A3A">
              <w:rPr>
                <w:rFonts w:ascii="Courier New" w:eastAsia="Batang" w:hAnsi="Courier New" w:cs="Courier New"/>
                <w:sz w:val="18"/>
                <w:szCs w:val="18"/>
                <w:lang w:eastAsia="ko-KR"/>
              </w:rPr>
              <w:t>nnn.</w:t>
            </w:r>
            <w:r w:rsidR="00C5753C">
              <w:rPr>
                <w:rFonts w:ascii="Courier New" w:eastAsia="Batang" w:hAnsi="Courier New" w:cs="Courier New"/>
                <w:sz w:val="18"/>
                <w:szCs w:val="18"/>
                <w:lang w:eastAsia="ko-KR"/>
              </w:rPr>
              <w:t>jar</w:t>
            </w:r>
            <w:r>
              <w:rPr>
                <w:rFonts w:ascii="Courier New" w:eastAsia="Batang" w:hAnsi="Courier New" w:cs="Courier New"/>
                <w:sz w:val="18"/>
                <w:szCs w:val="18"/>
                <w:lang w:eastAsia="ko-KR"/>
              </w:rPr>
              <w:t>"</w:t>
            </w:r>
          </w:p>
          <w:p w14:paraId="20610703" w14:textId="77777777" w:rsidR="008E1E0B" w:rsidRDefault="008E1E0B" w:rsidP="00561070">
            <w:pPr>
              <w:autoSpaceDE w:val="0"/>
              <w:autoSpaceDN w:val="0"/>
              <w:adjustRightInd w:val="0"/>
              <w:ind w:left="420"/>
              <w:rPr>
                <w:rFonts w:ascii="Courier New" w:eastAsia="Batang" w:hAnsi="Courier New" w:cs="Courier New"/>
                <w:sz w:val="18"/>
                <w:szCs w:val="18"/>
                <w:lang w:eastAsia="ko-KR"/>
              </w:rPr>
            </w:pPr>
            <w:r>
              <w:rPr>
                <w:rFonts w:ascii="Courier New" w:eastAsia="Batang" w:hAnsi="Courier New" w:cs="Courier New"/>
                <w:sz w:val="18"/>
                <w:szCs w:val="18"/>
                <w:lang w:eastAsia="ko-KR"/>
              </w:rPr>
              <w:t>VLJ</w:t>
            </w:r>
            <w:r w:rsidR="005114BE">
              <w:rPr>
                <w:rFonts w:ascii="Courier New" w:eastAsia="Batang" w:hAnsi="Courier New" w:cs="Courier New"/>
                <w:sz w:val="18"/>
                <w:szCs w:val="18"/>
                <w:lang w:eastAsia="ko-KR"/>
              </w:rPr>
              <w:t>_CP="${VLJ_CP}:${VLJ_STAGE}/</w:t>
            </w:r>
            <w:r>
              <w:rPr>
                <w:rFonts w:ascii="Courier New" w:eastAsia="Batang" w:hAnsi="Courier New" w:cs="Courier New"/>
                <w:sz w:val="18"/>
                <w:szCs w:val="18"/>
                <w:lang w:eastAsia="ko-KR"/>
              </w:rPr>
              <w:t>jaxen-core.</w:t>
            </w:r>
            <w:r w:rsidR="00C5753C">
              <w:rPr>
                <w:rFonts w:ascii="Courier New" w:eastAsia="Batang" w:hAnsi="Courier New" w:cs="Courier New"/>
                <w:sz w:val="18"/>
                <w:szCs w:val="18"/>
                <w:lang w:eastAsia="ko-KR"/>
              </w:rPr>
              <w:t>jar</w:t>
            </w:r>
            <w:r>
              <w:rPr>
                <w:rFonts w:ascii="Courier New" w:eastAsia="Batang" w:hAnsi="Courier New" w:cs="Courier New"/>
                <w:sz w:val="18"/>
                <w:szCs w:val="18"/>
                <w:lang w:eastAsia="ko-KR"/>
              </w:rPr>
              <w:t>"</w:t>
            </w:r>
          </w:p>
          <w:p w14:paraId="4556B097" w14:textId="77777777" w:rsidR="008E1E0B" w:rsidRDefault="008E1E0B" w:rsidP="00561070">
            <w:pPr>
              <w:autoSpaceDE w:val="0"/>
              <w:autoSpaceDN w:val="0"/>
              <w:adjustRightInd w:val="0"/>
              <w:ind w:left="420"/>
              <w:rPr>
                <w:rFonts w:ascii="Courier New" w:eastAsia="Batang" w:hAnsi="Courier New" w:cs="Courier New"/>
                <w:sz w:val="18"/>
                <w:szCs w:val="18"/>
                <w:lang w:eastAsia="ko-KR"/>
              </w:rPr>
            </w:pPr>
            <w:r>
              <w:rPr>
                <w:rFonts w:ascii="Courier New" w:eastAsia="Batang" w:hAnsi="Courier New" w:cs="Courier New"/>
                <w:sz w:val="18"/>
                <w:szCs w:val="18"/>
                <w:lang w:eastAsia="ko-KR"/>
              </w:rPr>
              <w:t>VLJ</w:t>
            </w:r>
            <w:r w:rsidR="005114BE">
              <w:rPr>
                <w:rFonts w:ascii="Courier New" w:eastAsia="Batang" w:hAnsi="Courier New" w:cs="Courier New"/>
                <w:sz w:val="18"/>
                <w:szCs w:val="18"/>
                <w:lang w:eastAsia="ko-KR"/>
              </w:rPr>
              <w:t>_CP="${VLJ_CP}:${VLJ_STAGE}/</w:t>
            </w:r>
            <w:r>
              <w:rPr>
                <w:rFonts w:ascii="Courier New" w:eastAsia="Batang" w:hAnsi="Courier New" w:cs="Courier New"/>
                <w:sz w:val="18"/>
                <w:szCs w:val="18"/>
                <w:lang w:eastAsia="ko-KR"/>
              </w:rPr>
              <w:t>jaxen-dom.</w:t>
            </w:r>
            <w:r w:rsidR="00C5753C">
              <w:rPr>
                <w:rFonts w:ascii="Courier New" w:eastAsia="Batang" w:hAnsi="Courier New" w:cs="Courier New"/>
                <w:sz w:val="18"/>
                <w:szCs w:val="18"/>
                <w:lang w:eastAsia="ko-KR"/>
              </w:rPr>
              <w:t>jar</w:t>
            </w:r>
            <w:r>
              <w:rPr>
                <w:rFonts w:ascii="Courier New" w:eastAsia="Batang" w:hAnsi="Courier New" w:cs="Courier New"/>
                <w:sz w:val="18"/>
                <w:szCs w:val="18"/>
                <w:lang w:eastAsia="ko-KR"/>
              </w:rPr>
              <w:t>"</w:t>
            </w:r>
          </w:p>
          <w:p w14:paraId="29C17B08" w14:textId="77777777" w:rsidR="008E1E0B" w:rsidRDefault="008E1E0B" w:rsidP="00561070">
            <w:pPr>
              <w:autoSpaceDE w:val="0"/>
              <w:autoSpaceDN w:val="0"/>
              <w:adjustRightInd w:val="0"/>
              <w:ind w:left="420"/>
              <w:rPr>
                <w:rFonts w:ascii="Courier New" w:eastAsia="Batang" w:hAnsi="Courier New" w:cs="Courier New"/>
                <w:sz w:val="18"/>
                <w:szCs w:val="18"/>
                <w:lang w:eastAsia="ko-KR"/>
              </w:rPr>
            </w:pPr>
            <w:r>
              <w:rPr>
                <w:rFonts w:ascii="Courier New" w:eastAsia="Batang" w:hAnsi="Courier New" w:cs="Courier New"/>
                <w:sz w:val="18"/>
                <w:szCs w:val="18"/>
                <w:lang w:eastAsia="ko-KR"/>
              </w:rPr>
              <w:t>VLJ</w:t>
            </w:r>
            <w:r w:rsidR="005114BE">
              <w:rPr>
                <w:rFonts w:ascii="Courier New" w:eastAsia="Batang" w:hAnsi="Courier New" w:cs="Courier New"/>
                <w:sz w:val="18"/>
                <w:szCs w:val="18"/>
                <w:lang w:eastAsia="ko-KR"/>
              </w:rPr>
              <w:t>_CP="${VLJ_CP}:${VLJ_STAGE}/</w:t>
            </w:r>
            <w:r>
              <w:rPr>
                <w:rFonts w:ascii="Courier New" w:eastAsia="Batang" w:hAnsi="Courier New" w:cs="Courier New"/>
                <w:sz w:val="18"/>
                <w:szCs w:val="18"/>
                <w:lang w:eastAsia="ko-KR"/>
              </w:rPr>
              <w:t>log4j-1.2.8.</w:t>
            </w:r>
            <w:r w:rsidR="00C5753C">
              <w:rPr>
                <w:rFonts w:ascii="Courier New" w:eastAsia="Batang" w:hAnsi="Courier New" w:cs="Courier New"/>
                <w:sz w:val="18"/>
                <w:szCs w:val="18"/>
                <w:lang w:eastAsia="ko-KR"/>
              </w:rPr>
              <w:t>jar</w:t>
            </w:r>
            <w:r>
              <w:rPr>
                <w:rFonts w:ascii="Courier New" w:eastAsia="Batang" w:hAnsi="Courier New" w:cs="Courier New"/>
                <w:sz w:val="18"/>
                <w:szCs w:val="18"/>
                <w:lang w:eastAsia="ko-KR"/>
              </w:rPr>
              <w:t>"</w:t>
            </w:r>
          </w:p>
          <w:p w14:paraId="7E99A424" w14:textId="77777777" w:rsidR="008E1E0B" w:rsidRDefault="008E1E0B" w:rsidP="00561070">
            <w:pPr>
              <w:autoSpaceDE w:val="0"/>
              <w:autoSpaceDN w:val="0"/>
              <w:adjustRightInd w:val="0"/>
              <w:ind w:left="420"/>
              <w:rPr>
                <w:rFonts w:ascii="Courier New" w:eastAsia="Batang" w:hAnsi="Courier New" w:cs="Courier New"/>
                <w:sz w:val="18"/>
                <w:szCs w:val="18"/>
                <w:lang w:eastAsia="ko-KR"/>
              </w:rPr>
            </w:pPr>
            <w:r>
              <w:rPr>
                <w:rFonts w:ascii="Courier New" w:eastAsia="Batang" w:hAnsi="Courier New" w:cs="Courier New"/>
                <w:sz w:val="18"/>
                <w:szCs w:val="18"/>
                <w:lang w:eastAsia="ko-KR"/>
              </w:rPr>
              <w:t>VLJ</w:t>
            </w:r>
            <w:r w:rsidR="005114BE">
              <w:rPr>
                <w:rFonts w:ascii="Courier New" w:eastAsia="Batang" w:hAnsi="Courier New" w:cs="Courier New"/>
                <w:sz w:val="18"/>
                <w:szCs w:val="18"/>
                <w:lang w:eastAsia="ko-KR"/>
              </w:rPr>
              <w:t>_CP="${VLJ_CP}:${VLJ_STAGE}/</w:t>
            </w:r>
            <w:r>
              <w:rPr>
                <w:rFonts w:ascii="Courier New" w:eastAsia="Batang" w:hAnsi="Courier New" w:cs="Courier New"/>
                <w:sz w:val="18"/>
                <w:szCs w:val="18"/>
                <w:lang w:eastAsia="ko-KR"/>
              </w:rPr>
              <w:t>saxpath.</w:t>
            </w:r>
            <w:r w:rsidR="00C5753C">
              <w:rPr>
                <w:rFonts w:ascii="Courier New" w:eastAsia="Batang" w:hAnsi="Courier New" w:cs="Courier New"/>
                <w:sz w:val="18"/>
                <w:szCs w:val="18"/>
                <w:lang w:eastAsia="ko-KR"/>
              </w:rPr>
              <w:t>jar</w:t>
            </w:r>
            <w:r>
              <w:rPr>
                <w:rFonts w:ascii="Courier New" w:eastAsia="Batang" w:hAnsi="Courier New" w:cs="Courier New"/>
                <w:sz w:val="18"/>
                <w:szCs w:val="18"/>
                <w:lang w:eastAsia="ko-KR"/>
              </w:rPr>
              <w:t>"</w:t>
            </w:r>
          </w:p>
          <w:p w14:paraId="673AE8CB" w14:textId="77777777" w:rsidR="008E1E0B" w:rsidRDefault="008E1E0B" w:rsidP="00561070">
            <w:pPr>
              <w:autoSpaceDE w:val="0"/>
              <w:autoSpaceDN w:val="0"/>
              <w:adjustRightInd w:val="0"/>
              <w:ind w:left="420"/>
              <w:rPr>
                <w:rFonts w:ascii="Courier New" w:eastAsia="Batang" w:hAnsi="Courier New" w:cs="Courier New"/>
                <w:sz w:val="18"/>
                <w:szCs w:val="18"/>
                <w:lang w:eastAsia="ko-KR"/>
              </w:rPr>
            </w:pPr>
            <w:r>
              <w:rPr>
                <w:rFonts w:ascii="Courier New" w:eastAsia="Batang" w:hAnsi="Courier New" w:cs="Courier New"/>
                <w:sz w:val="18"/>
                <w:szCs w:val="18"/>
                <w:lang w:eastAsia="ko-KR"/>
              </w:rPr>
              <w:t>VLJ</w:t>
            </w:r>
            <w:r w:rsidR="005114BE">
              <w:rPr>
                <w:rFonts w:ascii="Courier New" w:eastAsia="Batang" w:hAnsi="Courier New" w:cs="Courier New"/>
                <w:sz w:val="18"/>
                <w:szCs w:val="18"/>
                <w:lang w:eastAsia="ko-KR"/>
              </w:rPr>
              <w:t>_CP="${VLJ_CP}:${VLJ_STAGE}/</w:t>
            </w:r>
            <w:r>
              <w:rPr>
                <w:rFonts w:ascii="Courier New" w:eastAsia="Batang" w:hAnsi="Courier New" w:cs="Courier New"/>
                <w:sz w:val="18"/>
                <w:szCs w:val="18"/>
                <w:lang w:eastAsia="ko-KR"/>
              </w:rPr>
              <w:t>xbean.</w:t>
            </w:r>
            <w:r w:rsidR="00C5753C">
              <w:rPr>
                <w:rFonts w:ascii="Courier New" w:eastAsia="Batang" w:hAnsi="Courier New" w:cs="Courier New"/>
                <w:sz w:val="18"/>
                <w:szCs w:val="18"/>
                <w:lang w:eastAsia="ko-KR"/>
              </w:rPr>
              <w:t>jar</w:t>
            </w:r>
            <w:r>
              <w:rPr>
                <w:rFonts w:ascii="Courier New" w:eastAsia="Batang" w:hAnsi="Courier New" w:cs="Courier New"/>
                <w:sz w:val="18"/>
                <w:szCs w:val="18"/>
                <w:lang w:eastAsia="ko-KR"/>
              </w:rPr>
              <w:t>"</w:t>
            </w:r>
          </w:p>
          <w:p w14:paraId="5A01AD5A" w14:textId="77777777" w:rsidR="007C7305" w:rsidRDefault="007C7305" w:rsidP="007C7305">
            <w:pPr>
              <w:autoSpaceDE w:val="0"/>
              <w:autoSpaceDN w:val="0"/>
              <w:adjustRightInd w:val="0"/>
              <w:ind w:left="420"/>
              <w:rPr>
                <w:rFonts w:ascii="Courier New" w:eastAsia="Batang" w:hAnsi="Courier New" w:cs="Courier New"/>
                <w:sz w:val="18"/>
                <w:szCs w:val="18"/>
                <w:lang w:eastAsia="ko-KR"/>
              </w:rPr>
            </w:pPr>
            <w:r>
              <w:rPr>
                <w:rFonts w:ascii="Courier New" w:eastAsia="Batang" w:hAnsi="Courier New" w:cs="Courier New"/>
                <w:sz w:val="18"/>
                <w:szCs w:val="18"/>
                <w:lang w:eastAsia="ko-KR"/>
              </w:rPr>
              <w:t>VLJ_CP="${VLJ_CP}:/opt/myCommonConfigFolder"</w:t>
            </w:r>
          </w:p>
          <w:p w14:paraId="0D644E55" w14:textId="77777777" w:rsidR="008E1E0B" w:rsidRDefault="008E1E0B" w:rsidP="00561070">
            <w:pPr>
              <w:autoSpaceDE w:val="0"/>
              <w:autoSpaceDN w:val="0"/>
              <w:adjustRightInd w:val="0"/>
              <w:ind w:left="420"/>
              <w:rPr>
                <w:rFonts w:ascii="Courier New" w:eastAsia="Batang" w:hAnsi="Courier New" w:cs="Courier New"/>
                <w:sz w:val="18"/>
                <w:szCs w:val="18"/>
                <w:lang w:eastAsia="ko-KR"/>
              </w:rPr>
            </w:pPr>
          </w:p>
          <w:p w14:paraId="5C1DD749" w14:textId="77777777" w:rsidR="008E1E0B" w:rsidRDefault="008E1E0B" w:rsidP="00561070">
            <w:pPr>
              <w:autoSpaceDE w:val="0"/>
              <w:autoSpaceDN w:val="0"/>
              <w:adjustRightInd w:val="0"/>
              <w:ind w:left="420"/>
              <w:rPr>
                <w:rFonts w:ascii="Courier New" w:eastAsia="Batang" w:hAnsi="Courier New" w:cs="Courier New"/>
                <w:sz w:val="20"/>
                <w:szCs w:val="20"/>
                <w:lang w:eastAsia="ko-KR"/>
              </w:rPr>
            </w:pPr>
            <w:r>
              <w:rPr>
                <w:rFonts w:ascii="Courier New" w:eastAsia="Batang" w:hAnsi="Courier New" w:cs="Courier New"/>
                <w:sz w:val="20"/>
                <w:szCs w:val="20"/>
                <w:lang w:eastAsia="ko-KR"/>
              </w:rPr>
              <w:t>-------------------&lt;snip&gt;--------------------</w:t>
            </w:r>
          </w:p>
          <w:p w14:paraId="7FD90580" w14:textId="77777777" w:rsidR="008E1E0B" w:rsidRDefault="008E1E0B" w:rsidP="008E1E0B">
            <w:pPr>
              <w:autoSpaceDE w:val="0"/>
              <w:autoSpaceDN w:val="0"/>
              <w:adjustRightInd w:val="0"/>
              <w:spacing w:before="60" w:after="60"/>
              <w:ind w:left="-18"/>
              <w:rPr>
                <w:rFonts w:ascii="Arial" w:eastAsia="Batang" w:hAnsi="Arial" w:cs="Arial"/>
                <w:b/>
                <w:bCs/>
                <w:sz w:val="20"/>
                <w:szCs w:val="20"/>
                <w:lang w:eastAsia="ko-KR"/>
              </w:rPr>
            </w:pPr>
          </w:p>
          <w:p w14:paraId="43B4F49D" w14:textId="77777777" w:rsidR="008E1E0B" w:rsidRPr="008E1E0B" w:rsidRDefault="00AB1E11" w:rsidP="008E1E0B">
            <w:pPr>
              <w:autoSpaceDE w:val="0"/>
              <w:autoSpaceDN w:val="0"/>
              <w:adjustRightInd w:val="0"/>
              <w:spacing w:before="60" w:after="60"/>
              <w:ind w:left="-18"/>
              <w:rPr>
                <w:rFonts w:ascii="Arial" w:eastAsia="Batang" w:hAnsi="Arial" w:cs="Arial"/>
                <w:b/>
                <w:bCs/>
                <w:sz w:val="20"/>
                <w:szCs w:val="20"/>
                <w:lang w:eastAsia="ko-KR"/>
              </w:rPr>
            </w:pPr>
            <w:r>
              <w:rPr>
                <w:rFonts w:ascii="Arial" w:eastAsia="Batang" w:hAnsi="Arial" w:cs="Arial"/>
                <w:b/>
                <w:bCs/>
                <w:sz w:val="20"/>
                <w:szCs w:val="20"/>
                <w:lang w:eastAsia="ko-KR"/>
              </w:rPr>
              <w:t>2</w:t>
            </w:r>
            <w:r w:rsidR="008E1E0B" w:rsidRPr="008E1E0B">
              <w:rPr>
                <w:rFonts w:ascii="Arial" w:eastAsia="Batang" w:hAnsi="Arial" w:cs="Arial"/>
                <w:b/>
                <w:bCs/>
                <w:sz w:val="20"/>
                <w:szCs w:val="20"/>
                <w:lang w:eastAsia="ko-KR"/>
              </w:rPr>
              <w:t xml:space="preserve">. </w:t>
            </w:r>
            <w:r w:rsidR="00561070" w:rsidRPr="00674FB3">
              <w:rPr>
                <w:rFonts w:ascii="Arial" w:eastAsia="Batang" w:hAnsi="Arial" w:cs="Arial"/>
                <w:b/>
                <w:bCs/>
                <w:sz w:val="20"/>
                <w:szCs w:val="20"/>
                <w:lang w:eastAsia="ko-KR"/>
              </w:rPr>
              <w:t>Modify the line</w:t>
            </w:r>
          </w:p>
          <w:p w14:paraId="10190148" w14:textId="77777777" w:rsidR="008E1E0B" w:rsidRDefault="008E1E0B" w:rsidP="008E1E0B">
            <w:pPr>
              <w:autoSpaceDE w:val="0"/>
              <w:autoSpaceDN w:val="0"/>
              <w:adjustRightInd w:val="0"/>
              <w:spacing w:before="60" w:after="60"/>
              <w:ind w:left="-18"/>
              <w:rPr>
                <w:rFonts w:ascii="Arial" w:eastAsia="Batang" w:hAnsi="Arial" w:cs="Arial"/>
                <w:b/>
                <w:bCs/>
                <w:sz w:val="20"/>
                <w:szCs w:val="20"/>
                <w:lang w:eastAsia="ko-KR"/>
              </w:rPr>
            </w:pPr>
          </w:p>
          <w:p w14:paraId="2A52DD42" w14:textId="77777777" w:rsidR="008E1E0B" w:rsidRDefault="008E1E0B" w:rsidP="00561070">
            <w:pPr>
              <w:autoSpaceDE w:val="0"/>
              <w:autoSpaceDN w:val="0"/>
              <w:adjustRightInd w:val="0"/>
              <w:ind w:left="420"/>
              <w:rPr>
                <w:rFonts w:ascii="Courier New" w:eastAsia="Batang" w:hAnsi="Courier New" w:cs="Courier New"/>
                <w:sz w:val="20"/>
                <w:szCs w:val="20"/>
                <w:lang w:eastAsia="ko-KR"/>
              </w:rPr>
            </w:pPr>
            <w:r>
              <w:rPr>
                <w:rFonts w:ascii="Courier New" w:eastAsia="Batang" w:hAnsi="Courier New" w:cs="Courier New"/>
                <w:sz w:val="20"/>
                <w:szCs w:val="20"/>
                <w:lang w:eastAsia="ko-KR"/>
              </w:rPr>
              <w:t>CLASSPATH="${WEBLOGIC_CLASSPATH}:${POINTBASE_CLASSPATH}:${JAVA_HOME}/jre/lib/rt.</w:t>
            </w:r>
            <w:r w:rsidR="00C5753C">
              <w:rPr>
                <w:rFonts w:ascii="Courier New" w:eastAsia="Batang" w:hAnsi="Courier New" w:cs="Courier New"/>
                <w:sz w:val="20"/>
                <w:szCs w:val="20"/>
                <w:lang w:eastAsia="ko-KR"/>
              </w:rPr>
              <w:t>jar</w:t>
            </w:r>
            <w:r>
              <w:rPr>
                <w:rFonts w:ascii="Courier New" w:eastAsia="Batang" w:hAnsi="Courier New" w:cs="Courier New"/>
                <w:sz w:val="20"/>
                <w:szCs w:val="20"/>
                <w:lang w:eastAsia="ko-KR"/>
              </w:rPr>
              <w:t>:${WL_HOME}/server/lib/webservices.</w:t>
            </w:r>
            <w:r w:rsidR="00C5753C">
              <w:rPr>
                <w:rFonts w:ascii="Courier New" w:eastAsia="Batang" w:hAnsi="Courier New" w:cs="Courier New"/>
                <w:sz w:val="20"/>
                <w:szCs w:val="20"/>
                <w:lang w:eastAsia="ko-KR"/>
              </w:rPr>
              <w:t>jar</w:t>
            </w:r>
            <w:r>
              <w:rPr>
                <w:rFonts w:ascii="Courier New" w:eastAsia="Batang" w:hAnsi="Courier New" w:cs="Courier New"/>
                <w:sz w:val="20"/>
                <w:szCs w:val="20"/>
                <w:lang w:eastAsia="ko-KR"/>
              </w:rPr>
              <w:t>:${CLASSPATH}"</w:t>
            </w:r>
          </w:p>
          <w:p w14:paraId="47FEE5FF" w14:textId="77777777" w:rsidR="008E1E0B" w:rsidRDefault="008E1E0B" w:rsidP="008E1E0B">
            <w:pPr>
              <w:autoSpaceDE w:val="0"/>
              <w:autoSpaceDN w:val="0"/>
              <w:adjustRightInd w:val="0"/>
              <w:rPr>
                <w:rFonts w:ascii="Courier New" w:eastAsia="Batang" w:hAnsi="Courier New" w:cs="Courier New"/>
                <w:sz w:val="20"/>
                <w:szCs w:val="20"/>
                <w:lang w:eastAsia="ko-KR"/>
              </w:rPr>
            </w:pPr>
          </w:p>
          <w:p w14:paraId="18CA4A3F" w14:textId="77777777" w:rsidR="008E1E0B" w:rsidRPr="008E1E0B" w:rsidRDefault="008E1E0B" w:rsidP="00561070">
            <w:pPr>
              <w:autoSpaceDE w:val="0"/>
              <w:autoSpaceDN w:val="0"/>
              <w:adjustRightInd w:val="0"/>
              <w:spacing w:before="60" w:after="60"/>
              <w:ind w:left="228"/>
              <w:rPr>
                <w:rFonts w:ascii="Arial" w:eastAsia="Batang" w:hAnsi="Arial" w:cs="Arial"/>
                <w:bCs/>
                <w:sz w:val="20"/>
                <w:szCs w:val="20"/>
                <w:lang w:eastAsia="ko-KR"/>
              </w:rPr>
            </w:pPr>
            <w:r w:rsidRPr="008E1E0B">
              <w:rPr>
                <w:rFonts w:ascii="Arial" w:eastAsia="Batang" w:hAnsi="Arial" w:cs="Arial"/>
                <w:bCs/>
                <w:sz w:val="20"/>
                <w:szCs w:val="20"/>
                <w:lang w:eastAsia="ko-KR"/>
              </w:rPr>
              <w:t>to</w:t>
            </w:r>
          </w:p>
          <w:p w14:paraId="238F07DD" w14:textId="77777777" w:rsidR="008E1E0B" w:rsidRDefault="008E1E0B" w:rsidP="008E1E0B">
            <w:pPr>
              <w:autoSpaceDE w:val="0"/>
              <w:autoSpaceDN w:val="0"/>
              <w:adjustRightInd w:val="0"/>
              <w:spacing w:before="60" w:after="60"/>
              <w:ind w:left="-18"/>
              <w:rPr>
                <w:rFonts w:ascii="Arial" w:eastAsia="Batang" w:hAnsi="Arial" w:cs="Arial"/>
                <w:b/>
                <w:bCs/>
                <w:sz w:val="20"/>
                <w:szCs w:val="20"/>
                <w:lang w:eastAsia="ko-KR"/>
              </w:rPr>
            </w:pPr>
          </w:p>
          <w:p w14:paraId="412D6CDF" w14:textId="77777777" w:rsidR="008E1E0B" w:rsidRPr="00774D34" w:rsidRDefault="008E1E0B" w:rsidP="00561070">
            <w:pPr>
              <w:ind w:left="420"/>
              <w:rPr>
                <w:bCs/>
              </w:rPr>
            </w:pPr>
            <w:r>
              <w:rPr>
                <w:rFonts w:ascii="Courier New" w:eastAsia="Batang" w:hAnsi="Courier New" w:cs="Courier New"/>
                <w:sz w:val="20"/>
                <w:szCs w:val="20"/>
                <w:lang w:eastAsia="ko-KR"/>
              </w:rPr>
              <w:t>CLASSPATH="${WEBLOGIC_CLASSPATH}</w:t>
            </w:r>
            <w:r>
              <w:rPr>
                <w:rFonts w:ascii="Courier New" w:eastAsia="Batang" w:hAnsi="Courier New" w:cs="Courier New"/>
                <w:b/>
                <w:bCs/>
                <w:sz w:val="20"/>
                <w:szCs w:val="20"/>
                <w:lang w:eastAsia="ko-KR"/>
              </w:rPr>
              <w:t>:${VLJ_CP}</w:t>
            </w:r>
            <w:r>
              <w:rPr>
                <w:rFonts w:ascii="Courier New" w:eastAsia="Batang" w:hAnsi="Courier New" w:cs="Courier New"/>
                <w:sz w:val="20"/>
                <w:szCs w:val="20"/>
                <w:lang w:eastAsia="ko-KR"/>
              </w:rPr>
              <w:t>:${POINTBASE_CLASSPATH}:${JAVA_HOME}/jre/lib/rt.</w:t>
            </w:r>
            <w:r w:rsidR="00C5753C">
              <w:rPr>
                <w:rFonts w:ascii="Courier New" w:eastAsia="Batang" w:hAnsi="Courier New" w:cs="Courier New"/>
                <w:sz w:val="20"/>
                <w:szCs w:val="20"/>
                <w:lang w:eastAsia="ko-KR"/>
              </w:rPr>
              <w:t>jar</w:t>
            </w:r>
            <w:r>
              <w:rPr>
                <w:rFonts w:ascii="Courier New" w:eastAsia="Batang" w:hAnsi="Courier New" w:cs="Courier New"/>
                <w:sz w:val="20"/>
                <w:szCs w:val="20"/>
                <w:lang w:eastAsia="ko-KR"/>
              </w:rPr>
              <w:t>:${WL_HOME}/server/lib/webservices.</w:t>
            </w:r>
            <w:r w:rsidR="00C5753C">
              <w:rPr>
                <w:rFonts w:ascii="Courier New" w:eastAsia="Batang" w:hAnsi="Courier New" w:cs="Courier New"/>
                <w:sz w:val="20"/>
                <w:szCs w:val="20"/>
                <w:lang w:eastAsia="ko-KR"/>
              </w:rPr>
              <w:t>jar</w:t>
            </w:r>
            <w:r>
              <w:rPr>
                <w:rFonts w:ascii="Courier New" w:eastAsia="Batang" w:hAnsi="Courier New" w:cs="Courier New"/>
                <w:sz w:val="20"/>
                <w:szCs w:val="20"/>
                <w:lang w:eastAsia="ko-KR"/>
              </w:rPr>
              <w:t>:${CLASSPATH}"</w:t>
            </w:r>
          </w:p>
          <w:p w14:paraId="06B67AB6" w14:textId="77777777" w:rsidR="008E1E0B" w:rsidRDefault="008E1E0B" w:rsidP="00610246">
            <w:pPr>
              <w:autoSpaceDE w:val="0"/>
              <w:autoSpaceDN w:val="0"/>
              <w:adjustRightInd w:val="0"/>
              <w:spacing w:before="120"/>
              <w:ind w:left="-24" w:right="-48"/>
              <w:rPr>
                <w:rFonts w:ascii="Arial" w:hAnsi="Arial" w:cs="Arial"/>
                <w:b/>
                <w:bCs/>
                <w:color w:val="0000FF"/>
                <w:sz w:val="20"/>
                <w:szCs w:val="20"/>
              </w:rPr>
            </w:pPr>
          </w:p>
        </w:tc>
      </w:tr>
    </w:tbl>
    <w:p w14:paraId="6A58BF00" w14:textId="77777777" w:rsidR="001559A5" w:rsidRDefault="001559A5" w:rsidP="00D83E85">
      <w:pPr>
        <w:rPr>
          <w:color w:val="000000"/>
        </w:rPr>
      </w:pPr>
    </w:p>
    <w:p w14:paraId="69A45F3B" w14:textId="77777777" w:rsidR="00410A76" w:rsidRDefault="00410A76" w:rsidP="00604434">
      <w:pPr>
        <w:pStyle w:val="Heading5"/>
      </w:pPr>
      <w:bookmarkStart w:id="148" w:name="_Toc136061909"/>
      <w:r w:rsidRPr="00410A76">
        <w:t>Managed Server</w:t>
      </w:r>
      <w:r w:rsidR="00563AAD">
        <w:t xml:space="preserve"> (Multi-Server </w:t>
      </w:r>
      <w:r w:rsidR="00B501C7">
        <w:t>Domain</w:t>
      </w:r>
      <w:r w:rsidR="00563AAD">
        <w:t>)</w:t>
      </w:r>
      <w:bookmarkEnd w:id="148"/>
      <w:r>
        <w:t xml:space="preserve"> </w:t>
      </w:r>
    </w:p>
    <w:p w14:paraId="61E63A6A" w14:textId="77777777" w:rsidR="00136C5B" w:rsidRPr="00410A76" w:rsidRDefault="00410A76" w:rsidP="00410A76">
      <w:pPr>
        <w:rPr>
          <w:b/>
          <w:bCs/>
          <w:u w:val="single"/>
        </w:rPr>
      </w:pPr>
      <w:r>
        <w:t>Managed</w:t>
      </w:r>
      <w:r w:rsidR="00136C5B">
        <w:t xml:space="preserve"> servers are starte</w:t>
      </w:r>
      <w:r w:rsidR="00A77FE6">
        <w:t>d</w:t>
      </w:r>
      <w:r>
        <w:t xml:space="preserve"> from the WebLogic console.</w:t>
      </w:r>
      <w:r w:rsidR="00001B08">
        <w:t xml:space="preserve"> </w:t>
      </w:r>
      <w:r w:rsidR="00136C5B">
        <w:t xml:space="preserve">You must modify the </w:t>
      </w:r>
      <w:r w:rsidR="00136C5B" w:rsidRPr="004A0C04">
        <w:rPr>
          <w:b/>
        </w:rPr>
        <w:t>Configuration | Remote Start</w:t>
      </w:r>
      <w:r>
        <w:t xml:space="preserve"> "classp</w:t>
      </w:r>
      <w:r w:rsidR="00136C5B">
        <w:t xml:space="preserve">ath" setting in the WebLogic console for </w:t>
      </w:r>
      <w:r w:rsidR="00563AAD">
        <w:t>each managed</w:t>
      </w:r>
      <w:r w:rsidR="00136C5B">
        <w:t xml:space="preserve"> server </w:t>
      </w:r>
      <w:r w:rsidR="00563AAD">
        <w:t>that will have Vist</w:t>
      </w:r>
      <w:r w:rsidR="008D2E45">
        <w:t>A</w:t>
      </w:r>
      <w:r w:rsidR="00490EE9">
        <w:t xml:space="preserve">Link </w:t>
      </w:r>
      <w:r w:rsidR="00EC6A0F">
        <w:t xml:space="preserve">adapters </w:t>
      </w:r>
      <w:r w:rsidR="00490EE9">
        <w:t>deployed to it. T</w:t>
      </w:r>
      <w:r w:rsidR="005314F9">
        <w:t xml:space="preserve">hen </w:t>
      </w:r>
      <w:r w:rsidR="00490EE9">
        <w:t xml:space="preserve">you must add </w:t>
      </w:r>
      <w:r w:rsidR="001966CE">
        <w:t xml:space="preserve">or update </w:t>
      </w:r>
      <w:r w:rsidR="00490EE9">
        <w:t xml:space="preserve">the </w:t>
      </w:r>
      <w:r w:rsidR="00792F94">
        <w:t>jar</w:t>
      </w:r>
      <w:r w:rsidR="00AB1B83">
        <w:t xml:space="preserve"> </w:t>
      </w:r>
      <w:r w:rsidR="001966CE">
        <w:t>file name</w:t>
      </w:r>
      <w:r w:rsidR="00490EE9">
        <w:t xml:space="preserve">s </w:t>
      </w:r>
      <w:r w:rsidR="00DD5AD5">
        <w:t>at</w:t>
      </w:r>
      <w:r w:rsidR="005314F9">
        <w:t xml:space="preserve"> the </w:t>
      </w:r>
      <w:r w:rsidR="00490EE9">
        <w:t>locations you copied them to (see previous step)</w:t>
      </w:r>
      <w:r w:rsidR="005314F9">
        <w:t xml:space="preserve"> and directory </w:t>
      </w:r>
      <w:r w:rsidR="00136C5B">
        <w:t xml:space="preserve">to the classpath. </w:t>
      </w:r>
      <w:r w:rsidR="00136C5B">
        <w:br/>
      </w:r>
    </w:p>
    <w:p w14:paraId="585BE87F" w14:textId="77777777" w:rsidR="00BF244C" w:rsidRDefault="00EC6DA2" w:rsidP="00410A76">
      <w:r>
        <w:lastRenderedPageBreak/>
        <w:t>On Windows systems, if</w:t>
      </w:r>
      <w:r w:rsidR="00136C5B">
        <w:t xml:space="preserve"> you set any value in the Remote Start “</w:t>
      </w:r>
      <w:r w:rsidR="00410A76">
        <w:t>classpath,”</w:t>
      </w:r>
      <w:r w:rsidR="00136C5B">
        <w:t xml:space="preserve"> you </w:t>
      </w:r>
      <w:r w:rsidR="00CE0476">
        <w:t xml:space="preserve">must specify </w:t>
      </w:r>
      <w:r w:rsidR="00136C5B">
        <w:t xml:space="preserve">all the </w:t>
      </w:r>
      <w:r w:rsidR="00C5753C">
        <w:t>jar</w:t>
      </w:r>
      <w:r w:rsidR="00136C5B">
        <w:t>s needed by WebLog</w:t>
      </w:r>
      <w:r w:rsidR="00410A76">
        <w:t>i</w:t>
      </w:r>
      <w:r w:rsidR="00490EE9">
        <w:t xml:space="preserve">c to start the managed server </w:t>
      </w:r>
      <w:r w:rsidR="00980365">
        <w:t xml:space="preserve">– </w:t>
      </w:r>
      <w:r w:rsidR="00136C5B">
        <w:t>not just the VistALi</w:t>
      </w:r>
      <w:r w:rsidR="00410A76">
        <w:t xml:space="preserve">nk-related </w:t>
      </w:r>
      <w:r w:rsidR="00C5753C">
        <w:t>jar</w:t>
      </w:r>
      <w:r w:rsidR="00410A76">
        <w:t>s listed at the beginning of this section</w:t>
      </w:r>
      <w:r w:rsidR="00490EE9">
        <w:t xml:space="preserve">. </w:t>
      </w:r>
    </w:p>
    <w:p w14:paraId="58F330DE" w14:textId="77777777" w:rsidR="00EC6DA2" w:rsidRDefault="00EC6DA2" w:rsidP="00410A76"/>
    <w:p w14:paraId="04A6A199" w14:textId="77777777" w:rsidR="00136C5B" w:rsidRDefault="00EC6DA2" w:rsidP="00D83E85">
      <w:pPr>
        <w:rPr>
          <w:rFonts w:eastAsia="Batang"/>
        </w:rPr>
      </w:pPr>
      <w:r>
        <w:rPr>
          <w:rFonts w:eastAsia="Batang"/>
        </w:rPr>
        <w:t>On Linux systems, you</w:t>
      </w:r>
      <w:r w:rsidR="002072D6">
        <w:rPr>
          <w:rFonts w:eastAsia="Batang"/>
        </w:rPr>
        <w:t xml:space="preserve"> may be able to use the string </w:t>
      </w:r>
      <w:r w:rsidRPr="00A77FE6">
        <w:rPr>
          <w:rFonts w:ascii="Courier New" w:eastAsia="Batang" w:hAnsi="Courier New" w:cs="Courier New"/>
          <w:sz w:val="20"/>
          <w:szCs w:val="20"/>
        </w:rPr>
        <w:t>${CLASSPATH}</w:t>
      </w:r>
      <w:r>
        <w:rPr>
          <w:rFonts w:eastAsia="Batang"/>
        </w:rPr>
        <w:t xml:space="preserve"> to pick up the existing non-VistALink classpath needed by WebLogic in the Remote Start “classpath</w:t>
      </w:r>
      <w:r w:rsidR="002072D6">
        <w:rPr>
          <w:rFonts w:eastAsia="Batang"/>
        </w:rPr>
        <w:t>,</w:t>
      </w:r>
      <w:r>
        <w:rPr>
          <w:rFonts w:eastAsia="Batang"/>
        </w:rPr>
        <w:t xml:space="preserve">” depending on your Node Manager setup. In that case, you would only need to specify </w:t>
      </w:r>
      <w:r w:rsidRPr="00A77FE6">
        <w:rPr>
          <w:rFonts w:ascii="Courier New" w:eastAsia="Batang" w:hAnsi="Courier New" w:cs="Courier New"/>
          <w:sz w:val="20"/>
          <w:szCs w:val="20"/>
        </w:rPr>
        <w:t>${CLASSPATH}</w:t>
      </w:r>
      <w:r>
        <w:rPr>
          <w:rFonts w:eastAsia="Batang"/>
        </w:rPr>
        <w:t xml:space="preserve"> </w:t>
      </w:r>
      <w:r w:rsidR="00A77FE6">
        <w:rPr>
          <w:rFonts w:eastAsia="Batang"/>
        </w:rPr>
        <w:t>in addition to</w:t>
      </w:r>
      <w:r>
        <w:rPr>
          <w:rFonts w:eastAsia="Batang"/>
        </w:rPr>
        <w:t xml:space="preserve"> the jars needed for VistALink.</w:t>
      </w:r>
    </w:p>
    <w:p w14:paraId="0792221C" w14:textId="77777777" w:rsidR="00EC6DA2" w:rsidRDefault="00EC6DA2" w:rsidP="00D83E85">
      <w:pPr>
        <w:rPr>
          <w:b/>
          <w:bCs/>
          <w:u w:val="single"/>
        </w:rPr>
      </w:pPr>
    </w:p>
    <w:p w14:paraId="0C333024" w14:textId="77777777" w:rsidR="00D83E85" w:rsidRPr="00EF0643" w:rsidRDefault="00D00566" w:rsidP="00410A76">
      <w:pPr>
        <w:ind w:left="720"/>
        <w:rPr>
          <w:b/>
          <w:bCs/>
          <w:sz w:val="22"/>
          <w:szCs w:val="22"/>
          <w:u w:val="single"/>
        </w:rPr>
      </w:pPr>
      <w:r w:rsidRPr="00EF0643">
        <w:rPr>
          <w:b/>
          <w:bCs/>
          <w:sz w:val="22"/>
          <w:szCs w:val="22"/>
          <w:u w:val="single"/>
        </w:rPr>
        <w:t>“Remote Start” Classpath</w:t>
      </w:r>
      <w:r w:rsidR="00670AD9" w:rsidRPr="00EF0643">
        <w:rPr>
          <w:b/>
          <w:bCs/>
          <w:sz w:val="22"/>
          <w:szCs w:val="22"/>
          <w:u w:val="single"/>
        </w:rPr>
        <w:t xml:space="preserve"> Example</w:t>
      </w:r>
    </w:p>
    <w:p w14:paraId="22CA8FC0" w14:textId="77777777" w:rsidR="00F36D5D" w:rsidRPr="00F36D5D" w:rsidRDefault="00F36D5D" w:rsidP="00F36D5D"/>
    <w:p w14:paraId="4FF974D8" w14:textId="77777777" w:rsidR="00F36D5D" w:rsidRPr="00A77FE6" w:rsidRDefault="00F36D5D" w:rsidP="008E1E0B">
      <w:pPr>
        <w:pBdr>
          <w:top w:val="single" w:sz="4" w:space="1" w:color="auto"/>
          <w:left w:val="single" w:sz="4" w:space="4" w:color="auto"/>
          <w:bottom w:val="single" w:sz="4" w:space="1" w:color="auto"/>
          <w:right w:val="single" w:sz="4" w:space="4" w:color="auto"/>
        </w:pBdr>
        <w:ind w:left="720"/>
        <w:rPr>
          <w:rFonts w:ascii="Courier New" w:eastAsia="Batang" w:hAnsi="Courier New" w:cs="Courier New"/>
          <w:sz w:val="20"/>
          <w:szCs w:val="20"/>
        </w:rPr>
      </w:pPr>
      <w:r w:rsidRPr="00A77FE6">
        <w:rPr>
          <w:rFonts w:ascii="Courier New" w:eastAsia="Batang" w:hAnsi="Courier New" w:cs="Courier New"/>
          <w:sz w:val="20"/>
          <w:szCs w:val="20"/>
        </w:rPr>
        <w:t>C:\bea\jdk141_05\lib\tools.</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;C:\bea\WEBLOG~1\server\lib\weblogic_sp.</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;C:\bea\WEBLOG~1\server\lib\weblogic.</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;C:\bea\WEBLOG~1\server\lib\ojdbc14.</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;C:\bea\WEBLOG~1\common\eval\pointbase\lib\pbserver44.</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;C:\bea\WEBLOG~1\common\eval\pointbase\lib\pbclient44.</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;C:\bea\jdk141_05\jre\lib\rt.</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;C:\bea\WEBLOG~1\server\lib\webservices.</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;c:/bea-stage/ClasspathLibs/jaxen-core.</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;c:/bea-stage/ClasspathLibs/jaxen-dom.</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;c:/bea-stage/ClasspathLibs/log4j-1.2.8.</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;c:/bea-stage/ClasspathLibs/saxpath.</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;c:/bea-stage/ClasspathLibs/vljConnector-1.5.0.</w:t>
      </w:r>
      <w:r w:rsidR="00BB7A3A" w:rsidRPr="00A77FE6">
        <w:rPr>
          <w:rFonts w:ascii="Courier New" w:eastAsia="Batang" w:hAnsi="Courier New" w:cs="Courier New"/>
          <w:sz w:val="20"/>
          <w:szCs w:val="20"/>
        </w:rPr>
        <w:t>nnn.</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;c:/bea-stage/ClasspathLibs/vljFoundationsLib-1.5.0.</w:t>
      </w:r>
      <w:r w:rsidR="00BB7A3A" w:rsidRPr="00A77FE6">
        <w:rPr>
          <w:rFonts w:ascii="Courier New" w:eastAsia="Batang" w:hAnsi="Courier New" w:cs="Courier New"/>
          <w:sz w:val="20"/>
          <w:szCs w:val="20"/>
        </w:rPr>
        <w:t>nnn.</w:t>
      </w:r>
      <w:r w:rsidR="002C3630" w:rsidRPr="00A77FE6">
        <w:rPr>
          <w:rFonts w:ascii="Courier New" w:eastAsia="Batang" w:hAnsi="Courier New" w:cs="Courier New"/>
          <w:sz w:val="20"/>
          <w:szCs w:val="20"/>
        </w:rPr>
        <w:t xml:space="preserve"> </w:t>
      </w:r>
      <w:r w:rsidR="00C5753C" w:rsidRPr="00A77FE6">
        <w:rPr>
          <w:rFonts w:ascii="Courier New" w:eastAsia="Batang" w:hAnsi="Courier New" w:cs="Courier New"/>
          <w:sz w:val="20"/>
          <w:szCs w:val="20"/>
        </w:rPr>
        <w:t>jar</w:t>
      </w:r>
      <w:r w:rsidRPr="00A77FE6">
        <w:rPr>
          <w:rFonts w:ascii="Courier New" w:eastAsia="Batang" w:hAnsi="Courier New" w:cs="Courier New"/>
          <w:sz w:val="20"/>
          <w:szCs w:val="20"/>
        </w:rPr>
        <w:t>;c:/bea-stage/ClasspathLibs/xbe</w:t>
      </w:r>
      <w:r w:rsidR="00F25989" w:rsidRPr="00A77FE6">
        <w:rPr>
          <w:rFonts w:ascii="Courier New" w:eastAsia="Batang" w:hAnsi="Courier New" w:cs="Courier New"/>
          <w:sz w:val="20"/>
          <w:szCs w:val="20"/>
        </w:rPr>
        <w:t>an.</w:t>
      </w:r>
      <w:r w:rsidR="00C5753C" w:rsidRPr="00A77FE6">
        <w:rPr>
          <w:rFonts w:ascii="Courier New" w:eastAsia="Batang" w:hAnsi="Courier New" w:cs="Courier New"/>
          <w:sz w:val="20"/>
          <w:szCs w:val="20"/>
        </w:rPr>
        <w:t>jar</w:t>
      </w:r>
      <w:r w:rsidR="00F25989" w:rsidRPr="00A77FE6">
        <w:rPr>
          <w:rFonts w:ascii="Courier New" w:eastAsia="Batang" w:hAnsi="Courier New" w:cs="Courier New"/>
          <w:sz w:val="20"/>
          <w:szCs w:val="20"/>
        </w:rPr>
        <w:t>;</w:t>
      </w:r>
      <w:r w:rsidR="007C7305" w:rsidRPr="00A77FE6">
        <w:rPr>
          <w:rFonts w:ascii="Courier New" w:eastAsia="Batang" w:hAnsi="Courier New" w:cs="Courier New"/>
          <w:sz w:val="20"/>
          <w:szCs w:val="20"/>
        </w:rPr>
        <w:t>c:/myCommonConfigFolder;</w:t>
      </w:r>
    </w:p>
    <w:p w14:paraId="30044FDF" w14:textId="77777777" w:rsidR="00F36D5D" w:rsidRDefault="00F36D5D" w:rsidP="00F36D5D">
      <w:pPr>
        <w:rPr>
          <w:rFonts w:eastAsia="Batang"/>
        </w:rPr>
      </w:pPr>
    </w:p>
    <w:tbl>
      <w:tblPr>
        <w:tblW w:w="8784" w:type="dxa"/>
        <w:tblInd w:w="108" w:type="dxa"/>
        <w:tblLayout w:type="fixed"/>
        <w:tblLook w:val="0000" w:firstRow="0" w:lastRow="0" w:firstColumn="0" w:lastColumn="0" w:noHBand="0" w:noVBand="0"/>
      </w:tblPr>
      <w:tblGrid>
        <w:gridCol w:w="738"/>
        <w:gridCol w:w="8046"/>
      </w:tblGrid>
      <w:tr w:rsidR="00B425D0" w14:paraId="5401BF7C" w14:textId="77777777">
        <w:trPr>
          <w:cantSplit/>
        </w:trPr>
        <w:tc>
          <w:tcPr>
            <w:tcW w:w="738" w:type="dxa"/>
            <w:tcBorders>
              <w:top w:val="single" w:sz="4" w:space="0" w:color="auto"/>
              <w:left w:val="single" w:sz="4" w:space="0" w:color="auto"/>
              <w:bottom w:val="single" w:sz="4" w:space="0" w:color="auto"/>
              <w:right w:val="single" w:sz="4" w:space="0" w:color="auto"/>
            </w:tcBorders>
          </w:tcPr>
          <w:p w14:paraId="3078E9D7" w14:textId="5916A3E1" w:rsidR="00B425D0" w:rsidRDefault="00AE757D" w:rsidP="004871B3">
            <w:pPr>
              <w:keepNext/>
              <w:keepLines/>
              <w:spacing w:before="60" w:after="60"/>
              <w:ind w:left="-18"/>
            </w:pPr>
            <w:r>
              <w:rPr>
                <w:noProof/>
                <w:sz w:val="20"/>
              </w:rPr>
              <w:drawing>
                <wp:inline distT="0" distB="0" distL="0" distR="0" wp14:anchorId="5E0A0E2C" wp14:editId="59FCFA2E">
                  <wp:extent cx="301625" cy="3016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29AFB00E" w14:textId="77777777" w:rsidR="00B425D0" w:rsidRPr="00B425D0" w:rsidRDefault="00B425D0" w:rsidP="00B425D0">
            <w:pPr>
              <w:rPr>
                <w:bCs/>
              </w:rPr>
            </w:pPr>
            <w:r>
              <w:rPr>
                <w:bCs/>
              </w:rPr>
              <w:t xml:space="preserve">The values needed vary with the server configuration. One way of obtaining the classpath libraries needed for a WebLogic managed server is to use the </w:t>
            </w:r>
            <w:r w:rsidRPr="00D00566">
              <w:rPr>
                <w:b/>
                <w:bCs/>
              </w:rPr>
              <w:t>startManagedWebLogic</w:t>
            </w:r>
            <w:r>
              <w:rPr>
                <w:bCs/>
              </w:rPr>
              <w:t xml:space="preserve"> startup script to capture the classpath echoed to the console, and then use that classpath to fill in the Remote Start </w:t>
            </w:r>
            <w:r w:rsidRPr="00A77FE6">
              <w:rPr>
                <w:rFonts w:ascii="Courier New" w:hAnsi="Courier New" w:cs="Courier New"/>
                <w:bCs/>
                <w:sz w:val="20"/>
                <w:szCs w:val="20"/>
              </w:rPr>
              <w:t>classpath</w:t>
            </w:r>
            <w:r>
              <w:rPr>
                <w:bCs/>
              </w:rPr>
              <w:t xml:space="preserve"> value. </w:t>
            </w:r>
          </w:p>
        </w:tc>
      </w:tr>
    </w:tbl>
    <w:p w14:paraId="621BCCF0" w14:textId="77777777" w:rsidR="00B425D0" w:rsidRDefault="00B425D0" w:rsidP="00F36D5D">
      <w:pPr>
        <w:rPr>
          <w:rFonts w:eastAsia="Batang"/>
        </w:rPr>
      </w:pPr>
    </w:p>
    <w:p w14:paraId="5F920BAC" w14:textId="77777777" w:rsidR="00B425D0" w:rsidRDefault="00B425D0" w:rsidP="00F36D5D">
      <w:pPr>
        <w:rPr>
          <w:rFonts w:eastAsia="Batang"/>
        </w:rPr>
      </w:pPr>
    </w:p>
    <w:p w14:paraId="00D6A253" w14:textId="77777777" w:rsidR="00410A76" w:rsidRPr="00EF0643" w:rsidRDefault="00410A76" w:rsidP="00410A76">
      <w:pPr>
        <w:rPr>
          <w:rFonts w:eastAsia="Batang"/>
          <w:b/>
          <w:sz w:val="22"/>
          <w:szCs w:val="22"/>
          <w:u w:val="single"/>
          <w:lang w:eastAsia="ko-KR"/>
        </w:rPr>
      </w:pPr>
      <w:r>
        <w:rPr>
          <w:rFonts w:eastAsia="Batang"/>
        </w:rPr>
        <w:tab/>
      </w:r>
      <w:r w:rsidRPr="00EF0643">
        <w:rPr>
          <w:rFonts w:eastAsia="Batang"/>
          <w:b/>
          <w:bCs/>
          <w:iCs/>
          <w:sz w:val="22"/>
          <w:szCs w:val="22"/>
          <w:u w:val="single"/>
          <w:lang w:eastAsia="ko-KR"/>
        </w:rPr>
        <w:t>Linux Example</w:t>
      </w:r>
    </w:p>
    <w:p w14:paraId="451DFFA7" w14:textId="77777777" w:rsidR="001346BC" w:rsidRPr="00F36D5D" w:rsidRDefault="001346BC" w:rsidP="00F36D5D">
      <w:pPr>
        <w:rPr>
          <w:rFonts w:eastAsia="Batang"/>
        </w:rPr>
      </w:pPr>
    </w:p>
    <w:tbl>
      <w:tblPr>
        <w:tblW w:w="9024" w:type="dxa"/>
        <w:tblInd w:w="60" w:type="dxa"/>
        <w:tblBorders>
          <w:top w:val="single" w:sz="4" w:space="0" w:color="auto"/>
          <w:bottom w:val="single" w:sz="4" w:space="0" w:color="auto"/>
        </w:tblBorders>
        <w:tblLayout w:type="fixed"/>
        <w:tblLook w:val="0000" w:firstRow="0" w:lastRow="0" w:firstColumn="0" w:lastColumn="0" w:noHBand="0" w:noVBand="0"/>
      </w:tblPr>
      <w:tblGrid>
        <w:gridCol w:w="1200"/>
        <w:gridCol w:w="7824"/>
      </w:tblGrid>
      <w:tr w:rsidR="001346BC" w14:paraId="4034FC8E" w14:textId="77777777">
        <w:trPr>
          <w:cantSplit/>
        </w:trPr>
        <w:tc>
          <w:tcPr>
            <w:tcW w:w="1200" w:type="dxa"/>
            <w:tcBorders>
              <w:top w:val="single" w:sz="4" w:space="0" w:color="auto"/>
              <w:left w:val="single" w:sz="4" w:space="0" w:color="auto"/>
              <w:bottom w:val="single" w:sz="4" w:space="0" w:color="auto"/>
              <w:right w:val="single" w:sz="4" w:space="0" w:color="auto"/>
            </w:tcBorders>
          </w:tcPr>
          <w:p w14:paraId="2AE577AC" w14:textId="77777777" w:rsidR="001346BC" w:rsidRDefault="003B582C" w:rsidP="00610246">
            <w:pPr>
              <w:spacing w:before="60" w:after="60"/>
              <w:ind w:left="-12" w:right="-48"/>
              <w:rPr>
                <w:rFonts w:ascii="Arial" w:hAnsi="Arial" w:cs="Arial"/>
                <w:color w:val="0000FF"/>
                <w:sz w:val="20"/>
                <w:szCs w:val="20"/>
              </w:rPr>
            </w:pPr>
            <w:r w:rsidRPr="003B582C">
              <w:rPr>
                <w:color w:val="0000FF"/>
              </w:rPr>
              <w:object w:dxaOrig="740" w:dyaOrig="820" w14:anchorId="42CE8E91">
                <v:shape id="_x0000_i1060" type="#_x0000_t75" alt="Linux System penguin icon" style="width:36.7pt;height:41.45pt" o:ole="">
                  <v:imagedata r:id="rId21" o:title=""/>
                </v:shape>
                <o:OLEObject Type="Embed" ProgID="Photoshop.Image.5" ShapeID="_x0000_i1060" DrawAspect="Content" ObjectID="_1681813040" r:id="rId48">
                  <o:FieldCodes>\s</o:FieldCodes>
                </o:OLEObject>
              </w:object>
            </w:r>
          </w:p>
        </w:tc>
        <w:tc>
          <w:tcPr>
            <w:tcW w:w="7824" w:type="dxa"/>
            <w:tcBorders>
              <w:top w:val="single" w:sz="4" w:space="0" w:color="auto"/>
              <w:left w:val="single" w:sz="4" w:space="0" w:color="auto"/>
              <w:bottom w:val="single" w:sz="4" w:space="0" w:color="auto"/>
              <w:right w:val="single" w:sz="4" w:space="0" w:color="auto"/>
            </w:tcBorders>
          </w:tcPr>
          <w:p w14:paraId="402CC3CC" w14:textId="77777777" w:rsidR="001346BC" w:rsidRDefault="001346BC" w:rsidP="001346BC">
            <w:pPr>
              <w:rPr>
                <w:rFonts w:eastAsia="Batang"/>
              </w:rPr>
            </w:pPr>
            <w:r w:rsidRPr="001346BC">
              <w:rPr>
                <w:rFonts w:eastAsia="Batang"/>
                <w:b/>
              </w:rPr>
              <w:t>Note:</w:t>
            </w:r>
            <w:r>
              <w:rPr>
                <w:rFonts w:eastAsia="Batang"/>
              </w:rPr>
              <w:t xml:space="preserve"> On Linux systems</w:t>
            </w:r>
            <w:r w:rsidR="000F75C7">
              <w:rPr>
                <w:rFonts w:eastAsia="Batang"/>
              </w:rPr>
              <w:t>,</w:t>
            </w:r>
            <w:r>
              <w:rPr>
                <w:rFonts w:eastAsia="Batang"/>
              </w:rPr>
              <w:t xml:space="preserve"> you may be able to use the value </w:t>
            </w:r>
            <w:r w:rsidRPr="00A77FE6">
              <w:rPr>
                <w:rFonts w:ascii="Courier New" w:eastAsia="Batang" w:hAnsi="Courier New" w:cs="Courier New"/>
                <w:sz w:val="20"/>
                <w:szCs w:val="20"/>
              </w:rPr>
              <w:t>${CLASSPATH}</w:t>
            </w:r>
            <w:r>
              <w:rPr>
                <w:rFonts w:eastAsia="Batang"/>
              </w:rPr>
              <w:t xml:space="preserve"> to include the existing non-VistALink classpath needed by WebLogic, depending on your Node Manager setup. If not, follow the same technique as to obtain the </w:t>
            </w:r>
            <w:r w:rsidR="00C5753C">
              <w:rPr>
                <w:rFonts w:eastAsia="Batang"/>
              </w:rPr>
              <w:t>jar</w:t>
            </w:r>
            <w:r>
              <w:rPr>
                <w:rFonts w:eastAsia="Batang"/>
              </w:rPr>
              <w:t>s needed by WebLogic</w:t>
            </w:r>
            <w:r w:rsidR="00CE0476">
              <w:rPr>
                <w:rFonts w:eastAsia="Batang"/>
              </w:rPr>
              <w:t xml:space="preserve"> as you would on a Windows system</w:t>
            </w:r>
            <w:r w:rsidR="00B2267D">
              <w:rPr>
                <w:rFonts w:eastAsia="Batang"/>
              </w:rPr>
              <w:t>.</w:t>
            </w:r>
          </w:p>
          <w:p w14:paraId="10603970" w14:textId="77777777" w:rsidR="001346BC" w:rsidRDefault="001346BC" w:rsidP="001346BC">
            <w:pPr>
              <w:rPr>
                <w:rFonts w:eastAsia="Batang"/>
              </w:rPr>
            </w:pPr>
          </w:p>
          <w:p w14:paraId="5688265F" w14:textId="77777777" w:rsidR="001346BC" w:rsidRPr="00A77FE6" w:rsidRDefault="001346BC" w:rsidP="00B2267D">
            <w:pPr>
              <w:ind w:left="360"/>
              <w:rPr>
                <w:rFonts w:ascii="Courier New" w:eastAsia="Batang" w:hAnsi="Courier New" w:cs="Courier New"/>
                <w:lang w:eastAsia="ko-KR"/>
              </w:rPr>
            </w:pPr>
            <w:r w:rsidRPr="00A77FE6">
              <w:rPr>
                <w:rFonts w:ascii="Courier New" w:eastAsia="Batang" w:hAnsi="Courier New" w:cs="Courier New"/>
                <w:sz w:val="20"/>
                <w:szCs w:val="20"/>
                <w:lang w:eastAsia="ko-KR"/>
              </w:rPr>
              <w:t>${CLASSPATH}:</w:t>
            </w:r>
            <w:r w:rsidR="00B2267D" w:rsidRPr="00A77FE6">
              <w:rPr>
                <w:rFonts w:ascii="Courier New" w:eastAsia="Batang" w:hAnsi="Courier New" w:cs="Courier New"/>
                <w:sz w:val="20"/>
                <w:szCs w:val="20"/>
                <w:lang w:eastAsia="ko-KR"/>
              </w:rPr>
              <w:t>/u01/app/staged/vl</w:t>
            </w:r>
            <w:r w:rsidRPr="00A77FE6">
              <w:rPr>
                <w:rFonts w:ascii="Courier New" w:eastAsia="Batang" w:hAnsi="Courier New" w:cs="Courier New"/>
                <w:sz w:val="20"/>
                <w:szCs w:val="20"/>
                <w:lang w:eastAsia="ko-KR"/>
              </w:rPr>
              <w:t>/vljConnector-1.5.0.</w:t>
            </w:r>
            <w:r w:rsidR="00BB7A3A" w:rsidRPr="00A77FE6">
              <w:rPr>
                <w:rFonts w:ascii="Courier New" w:eastAsia="Batang" w:hAnsi="Courier New" w:cs="Courier New"/>
                <w:sz w:val="20"/>
                <w:szCs w:val="20"/>
                <w:lang w:eastAsia="ko-KR"/>
              </w:rPr>
              <w:t>nnn.</w:t>
            </w:r>
            <w:r w:rsidR="002C3630" w:rsidRPr="00A77FE6">
              <w:rPr>
                <w:rFonts w:ascii="Courier New" w:eastAsia="Batang" w:hAnsi="Courier New" w:cs="Courier New"/>
                <w:sz w:val="20"/>
                <w:szCs w:val="20"/>
                <w:lang w:eastAsia="ko-KR"/>
              </w:rPr>
              <w:t xml:space="preserve"> </w:t>
            </w:r>
            <w:r w:rsidR="00C5753C" w:rsidRPr="00A77FE6">
              <w:rPr>
                <w:rFonts w:ascii="Courier New" w:eastAsia="Batang" w:hAnsi="Courier New" w:cs="Courier New"/>
                <w:sz w:val="20"/>
                <w:szCs w:val="20"/>
                <w:lang w:eastAsia="ko-KR"/>
              </w:rPr>
              <w:t>jar</w:t>
            </w:r>
            <w:r w:rsidRPr="00A77FE6">
              <w:rPr>
                <w:rFonts w:ascii="Courier New" w:eastAsia="Batang" w:hAnsi="Courier New" w:cs="Courier New"/>
                <w:sz w:val="20"/>
                <w:szCs w:val="20"/>
                <w:lang w:eastAsia="ko-KR"/>
              </w:rPr>
              <w:t>:</w:t>
            </w:r>
            <w:r w:rsidR="00B2267D" w:rsidRPr="00A77FE6">
              <w:rPr>
                <w:rFonts w:ascii="Courier New" w:eastAsia="Batang" w:hAnsi="Courier New" w:cs="Courier New"/>
                <w:sz w:val="20"/>
                <w:szCs w:val="20"/>
                <w:lang w:eastAsia="ko-KR"/>
              </w:rPr>
              <w:t xml:space="preserve"> /u01/app/staged/vl</w:t>
            </w:r>
            <w:r w:rsidRPr="00A77FE6">
              <w:rPr>
                <w:rFonts w:ascii="Courier New" w:eastAsia="Batang" w:hAnsi="Courier New" w:cs="Courier New"/>
                <w:sz w:val="20"/>
                <w:szCs w:val="20"/>
                <w:lang w:eastAsia="ko-KR"/>
              </w:rPr>
              <w:t>/vljFoundationsLib-1.5.0.</w:t>
            </w:r>
            <w:r w:rsidR="00BB7A3A" w:rsidRPr="00A77FE6">
              <w:rPr>
                <w:rFonts w:ascii="Courier New" w:eastAsia="Batang" w:hAnsi="Courier New" w:cs="Courier New"/>
                <w:sz w:val="20"/>
                <w:szCs w:val="20"/>
                <w:lang w:eastAsia="ko-KR"/>
              </w:rPr>
              <w:t>nnn.</w:t>
            </w:r>
            <w:r w:rsidR="00C5753C" w:rsidRPr="00A77FE6">
              <w:rPr>
                <w:rFonts w:ascii="Courier New" w:eastAsia="Batang" w:hAnsi="Courier New" w:cs="Courier New"/>
                <w:sz w:val="20"/>
                <w:szCs w:val="20"/>
                <w:lang w:eastAsia="ko-KR"/>
              </w:rPr>
              <w:t>jar</w:t>
            </w:r>
            <w:r w:rsidRPr="00A77FE6">
              <w:rPr>
                <w:rFonts w:ascii="Courier New" w:eastAsia="Batang" w:hAnsi="Courier New" w:cs="Courier New"/>
                <w:sz w:val="20"/>
                <w:szCs w:val="20"/>
                <w:lang w:eastAsia="ko-KR"/>
              </w:rPr>
              <w:t>:</w:t>
            </w:r>
            <w:r w:rsidR="00B2267D" w:rsidRPr="00A77FE6">
              <w:rPr>
                <w:rFonts w:ascii="Courier New" w:eastAsia="Batang" w:hAnsi="Courier New" w:cs="Courier New"/>
                <w:sz w:val="20"/>
                <w:szCs w:val="20"/>
                <w:lang w:eastAsia="ko-KR"/>
              </w:rPr>
              <w:t>/u01/app/staged/vl</w:t>
            </w:r>
            <w:r w:rsidRPr="00A77FE6">
              <w:rPr>
                <w:rFonts w:ascii="Courier New" w:eastAsia="Batang" w:hAnsi="Courier New" w:cs="Courier New"/>
                <w:sz w:val="20"/>
                <w:szCs w:val="20"/>
                <w:lang w:eastAsia="ko-KR"/>
              </w:rPr>
              <w:t>/jaxen-dom.</w:t>
            </w:r>
            <w:r w:rsidR="00C5753C" w:rsidRPr="00A77FE6">
              <w:rPr>
                <w:rFonts w:ascii="Courier New" w:eastAsia="Batang" w:hAnsi="Courier New" w:cs="Courier New"/>
                <w:sz w:val="20"/>
                <w:szCs w:val="20"/>
                <w:lang w:eastAsia="ko-KR"/>
              </w:rPr>
              <w:t>jar</w:t>
            </w:r>
            <w:r w:rsidRPr="00A77FE6">
              <w:rPr>
                <w:rFonts w:ascii="Courier New" w:eastAsia="Batang" w:hAnsi="Courier New" w:cs="Courier New"/>
                <w:sz w:val="20"/>
                <w:szCs w:val="20"/>
                <w:lang w:eastAsia="ko-KR"/>
              </w:rPr>
              <w:t xml:space="preserve">: </w:t>
            </w:r>
            <w:r w:rsidR="00B2267D" w:rsidRPr="00A77FE6">
              <w:rPr>
                <w:rFonts w:ascii="Courier New" w:eastAsia="Batang" w:hAnsi="Courier New" w:cs="Courier New"/>
                <w:sz w:val="20"/>
                <w:szCs w:val="20"/>
                <w:lang w:eastAsia="ko-KR"/>
              </w:rPr>
              <w:t>/u01/app/staged/vl</w:t>
            </w:r>
            <w:r w:rsidRPr="00A77FE6">
              <w:rPr>
                <w:rFonts w:ascii="Courier New" w:eastAsia="Batang" w:hAnsi="Courier New" w:cs="Courier New"/>
                <w:sz w:val="20"/>
                <w:szCs w:val="20"/>
                <w:lang w:eastAsia="ko-KR"/>
              </w:rPr>
              <w:t>/jaxen-core.</w:t>
            </w:r>
            <w:r w:rsidR="00C5753C" w:rsidRPr="00A77FE6">
              <w:rPr>
                <w:rFonts w:ascii="Courier New" w:eastAsia="Batang" w:hAnsi="Courier New" w:cs="Courier New"/>
                <w:sz w:val="20"/>
                <w:szCs w:val="20"/>
                <w:lang w:eastAsia="ko-KR"/>
              </w:rPr>
              <w:t>jar</w:t>
            </w:r>
            <w:r w:rsidRPr="00A77FE6">
              <w:rPr>
                <w:rFonts w:ascii="Courier New" w:eastAsia="Batang" w:hAnsi="Courier New" w:cs="Courier New"/>
                <w:sz w:val="20"/>
                <w:szCs w:val="20"/>
                <w:lang w:eastAsia="ko-KR"/>
              </w:rPr>
              <w:t>:</w:t>
            </w:r>
            <w:r w:rsidR="00B2267D" w:rsidRPr="00A77FE6">
              <w:rPr>
                <w:rFonts w:ascii="Courier New" w:eastAsia="Batang" w:hAnsi="Courier New" w:cs="Courier New"/>
                <w:sz w:val="20"/>
                <w:szCs w:val="20"/>
                <w:lang w:eastAsia="ko-KR"/>
              </w:rPr>
              <w:t>/u01/app/staged/vl</w:t>
            </w:r>
            <w:r w:rsidRPr="00A77FE6">
              <w:rPr>
                <w:rFonts w:ascii="Courier New" w:eastAsia="Batang" w:hAnsi="Courier New" w:cs="Courier New"/>
                <w:sz w:val="20"/>
                <w:szCs w:val="20"/>
                <w:lang w:eastAsia="ko-KR"/>
              </w:rPr>
              <w:t>/log4j-1.2.8.</w:t>
            </w:r>
            <w:r w:rsidR="00C5753C" w:rsidRPr="00A77FE6">
              <w:rPr>
                <w:rFonts w:ascii="Courier New" w:eastAsia="Batang" w:hAnsi="Courier New" w:cs="Courier New"/>
                <w:sz w:val="20"/>
                <w:szCs w:val="20"/>
                <w:lang w:eastAsia="ko-KR"/>
              </w:rPr>
              <w:t>jar</w:t>
            </w:r>
            <w:r w:rsidRPr="00A77FE6">
              <w:rPr>
                <w:rFonts w:ascii="Courier New" w:eastAsia="Batang" w:hAnsi="Courier New" w:cs="Courier New"/>
                <w:sz w:val="20"/>
                <w:szCs w:val="20"/>
                <w:lang w:eastAsia="ko-KR"/>
              </w:rPr>
              <w:t>:</w:t>
            </w:r>
            <w:r w:rsidR="00AF312D" w:rsidRPr="00A77FE6">
              <w:rPr>
                <w:rFonts w:ascii="Courier New" w:eastAsia="Batang" w:hAnsi="Courier New" w:cs="Courier New"/>
                <w:sz w:val="20"/>
                <w:szCs w:val="20"/>
                <w:lang w:eastAsia="ko-KR"/>
              </w:rPr>
              <w:t xml:space="preserve"> </w:t>
            </w:r>
            <w:r w:rsidR="00B2267D" w:rsidRPr="00A77FE6">
              <w:rPr>
                <w:rFonts w:ascii="Courier New" w:eastAsia="Batang" w:hAnsi="Courier New" w:cs="Courier New"/>
                <w:sz w:val="20"/>
                <w:szCs w:val="20"/>
                <w:lang w:eastAsia="ko-KR"/>
              </w:rPr>
              <w:t>/u01/app/staged/vl</w:t>
            </w:r>
            <w:r w:rsidRPr="00A77FE6">
              <w:rPr>
                <w:rFonts w:ascii="Courier New" w:eastAsia="Batang" w:hAnsi="Courier New" w:cs="Courier New"/>
                <w:sz w:val="20"/>
                <w:szCs w:val="20"/>
                <w:lang w:eastAsia="ko-KR"/>
              </w:rPr>
              <w:t>/saxpath.</w:t>
            </w:r>
            <w:r w:rsidR="00C5753C" w:rsidRPr="00A77FE6">
              <w:rPr>
                <w:rFonts w:ascii="Courier New" w:eastAsia="Batang" w:hAnsi="Courier New" w:cs="Courier New"/>
                <w:sz w:val="20"/>
                <w:szCs w:val="20"/>
                <w:lang w:eastAsia="ko-KR"/>
              </w:rPr>
              <w:t>jar</w:t>
            </w:r>
            <w:r w:rsidRPr="00A77FE6">
              <w:rPr>
                <w:rFonts w:ascii="Courier New" w:eastAsia="Batang" w:hAnsi="Courier New" w:cs="Courier New"/>
                <w:sz w:val="20"/>
                <w:szCs w:val="20"/>
                <w:lang w:eastAsia="ko-KR"/>
              </w:rPr>
              <w:t>:</w:t>
            </w:r>
            <w:r w:rsidR="00AF312D" w:rsidRPr="00A77FE6">
              <w:rPr>
                <w:rFonts w:ascii="Courier New" w:eastAsia="Batang" w:hAnsi="Courier New" w:cs="Courier New"/>
                <w:sz w:val="20"/>
                <w:szCs w:val="20"/>
                <w:lang w:eastAsia="ko-KR"/>
              </w:rPr>
              <w:t>/</w:t>
            </w:r>
            <w:r w:rsidR="00B2267D" w:rsidRPr="00A77FE6">
              <w:rPr>
                <w:rFonts w:ascii="Courier New" w:eastAsia="Batang" w:hAnsi="Courier New" w:cs="Courier New"/>
                <w:sz w:val="20"/>
                <w:szCs w:val="20"/>
                <w:lang w:eastAsia="ko-KR"/>
              </w:rPr>
              <w:t>u01/app/staged/vl</w:t>
            </w:r>
            <w:r w:rsidRPr="00A77FE6">
              <w:rPr>
                <w:rFonts w:ascii="Courier New" w:eastAsia="Batang" w:hAnsi="Courier New" w:cs="Courier New"/>
                <w:sz w:val="20"/>
                <w:szCs w:val="20"/>
                <w:lang w:eastAsia="ko-KR"/>
              </w:rPr>
              <w:t>/xbean.</w:t>
            </w:r>
            <w:r w:rsidR="00C5753C" w:rsidRPr="00A77FE6">
              <w:rPr>
                <w:rFonts w:ascii="Courier New" w:eastAsia="Batang" w:hAnsi="Courier New" w:cs="Courier New"/>
                <w:sz w:val="20"/>
                <w:szCs w:val="20"/>
                <w:lang w:eastAsia="ko-KR"/>
              </w:rPr>
              <w:t>jar</w:t>
            </w:r>
            <w:r w:rsidRPr="00A77FE6">
              <w:rPr>
                <w:rFonts w:ascii="Courier New" w:eastAsia="Batang" w:hAnsi="Courier New" w:cs="Courier New"/>
                <w:sz w:val="20"/>
                <w:szCs w:val="20"/>
                <w:lang w:eastAsia="ko-KR"/>
              </w:rPr>
              <w:t>:</w:t>
            </w:r>
            <w:r w:rsidR="007C7305" w:rsidRPr="00A77FE6">
              <w:rPr>
                <w:rFonts w:ascii="Courier New" w:eastAsia="Batang" w:hAnsi="Courier New" w:cs="Courier New"/>
                <w:sz w:val="20"/>
                <w:szCs w:val="20"/>
                <w:lang w:eastAsia="ko-KR"/>
              </w:rPr>
              <w:t>/opt/myCommonConfigFolder</w:t>
            </w:r>
            <w:r w:rsidR="000B4D92" w:rsidRPr="00A77FE6">
              <w:rPr>
                <w:rFonts w:ascii="Courier New" w:eastAsia="Batang" w:hAnsi="Courier New" w:cs="Courier New"/>
                <w:sz w:val="20"/>
                <w:szCs w:val="20"/>
                <w:lang w:eastAsia="ko-KR"/>
              </w:rPr>
              <w:t>:</w:t>
            </w:r>
          </w:p>
        </w:tc>
      </w:tr>
    </w:tbl>
    <w:p w14:paraId="4BC99898" w14:textId="77777777" w:rsidR="00563AAD" w:rsidRDefault="00563AAD" w:rsidP="001979FD">
      <w:pPr>
        <w:rPr>
          <w:color w:val="000000"/>
        </w:rPr>
      </w:pPr>
    </w:p>
    <w:p w14:paraId="0FEFE43A" w14:textId="77777777" w:rsidR="00C576F9" w:rsidRPr="00B501C7" w:rsidRDefault="003647B0" w:rsidP="00604434">
      <w:pPr>
        <w:pStyle w:val="Heading5"/>
        <w:rPr>
          <w:lang w:val="fr-CA"/>
        </w:rPr>
      </w:pPr>
      <w:bookmarkStart w:id="149" w:name="_Toc136061910"/>
      <w:r w:rsidRPr="00B501C7">
        <w:rPr>
          <w:lang w:val="fr-CA"/>
        </w:rPr>
        <w:lastRenderedPageBreak/>
        <w:t>Admin</w:t>
      </w:r>
      <w:r w:rsidR="00563AAD" w:rsidRPr="00B501C7">
        <w:rPr>
          <w:lang w:val="fr-CA"/>
        </w:rPr>
        <w:t xml:space="preserve"> Server (Multi-Server </w:t>
      </w:r>
      <w:r w:rsidR="00B501C7" w:rsidRPr="00B501C7">
        <w:rPr>
          <w:lang w:val="fr-CA"/>
        </w:rPr>
        <w:t>Domain</w:t>
      </w:r>
      <w:r w:rsidR="00563AAD" w:rsidRPr="00B501C7">
        <w:rPr>
          <w:lang w:val="fr-CA"/>
        </w:rPr>
        <w:t>)</w:t>
      </w:r>
      <w:bookmarkEnd w:id="149"/>
      <w:r w:rsidR="00563AAD" w:rsidRPr="00B501C7">
        <w:rPr>
          <w:lang w:val="fr-CA"/>
        </w:rPr>
        <w:t xml:space="preserve"> </w:t>
      </w:r>
    </w:p>
    <w:p w14:paraId="011332DB" w14:textId="77777777" w:rsidR="000F75C7" w:rsidRPr="00947BAD" w:rsidRDefault="00AA436B" w:rsidP="00D505DD">
      <w:pPr>
        <w:rPr>
          <w:color w:val="000000"/>
        </w:rPr>
      </w:pPr>
      <w:r>
        <w:rPr>
          <w:color w:val="000000"/>
        </w:rPr>
        <w:t>In order to make it easy to use the VistALink Configuration Editor, you should consider p</w:t>
      </w:r>
      <w:r w:rsidR="00563AAD" w:rsidRPr="00947BAD">
        <w:rPr>
          <w:color w:val="000000"/>
        </w:rPr>
        <w:t xml:space="preserve">lacing </w:t>
      </w:r>
      <w:r>
        <w:rPr>
          <w:color w:val="000000"/>
        </w:rPr>
        <w:t>a</w:t>
      </w:r>
      <w:r w:rsidR="00563AAD" w:rsidRPr="00947BAD">
        <w:rPr>
          <w:color w:val="000000"/>
        </w:rPr>
        <w:t xml:space="preserve"> folder containing the Vi</w:t>
      </w:r>
      <w:r w:rsidR="00C576F9" w:rsidRPr="00947BAD">
        <w:rPr>
          <w:color w:val="000000"/>
        </w:rPr>
        <w:t>stA</w:t>
      </w:r>
      <w:r w:rsidR="00563AAD" w:rsidRPr="00947BAD">
        <w:rPr>
          <w:color w:val="000000"/>
        </w:rPr>
        <w:t>Link configuration file on th</w:t>
      </w:r>
      <w:r w:rsidR="000F75C7">
        <w:rPr>
          <w:color w:val="000000"/>
        </w:rPr>
        <w:t>e classpath of the admin server,</w:t>
      </w:r>
      <w:r w:rsidR="00563AAD" w:rsidRPr="00947BAD">
        <w:rPr>
          <w:color w:val="000000"/>
        </w:rPr>
        <w:t xml:space="preserve"> in multi-server </w:t>
      </w:r>
      <w:r w:rsidR="00B501C7">
        <w:rPr>
          <w:color w:val="000000"/>
        </w:rPr>
        <w:t>domain</w:t>
      </w:r>
      <w:r w:rsidR="00563AAD" w:rsidRPr="00947BAD">
        <w:rPr>
          <w:color w:val="000000"/>
        </w:rPr>
        <w:t>.</w:t>
      </w:r>
      <w:r w:rsidR="000F75C7">
        <w:rPr>
          <w:color w:val="000000"/>
        </w:rPr>
        <w:t xml:space="preserve"> </w:t>
      </w:r>
    </w:p>
    <w:p w14:paraId="5892AE5C" w14:textId="77777777" w:rsidR="00563AAD" w:rsidRPr="00947BAD" w:rsidRDefault="00563AAD" w:rsidP="00563AAD">
      <w:pPr>
        <w:rPr>
          <w:color w:val="000000"/>
        </w:rPr>
      </w:pPr>
    </w:p>
    <w:p w14:paraId="0E37DF1C" w14:textId="77777777" w:rsidR="00D87E13" w:rsidRDefault="003C24C9" w:rsidP="001979FD">
      <w:pPr>
        <w:rPr>
          <w:color w:val="000000"/>
        </w:rPr>
      </w:pPr>
      <w:r>
        <w:rPr>
          <w:color w:val="000000"/>
        </w:rPr>
        <w:t>In a production setting,</w:t>
      </w:r>
      <w:r w:rsidR="008D2E45">
        <w:rPr>
          <w:color w:val="000000"/>
        </w:rPr>
        <w:t xml:space="preserve"> VistA</w:t>
      </w:r>
      <w:r w:rsidR="00563AAD" w:rsidRPr="00947BAD">
        <w:rPr>
          <w:color w:val="000000"/>
        </w:rPr>
        <w:t xml:space="preserve">Link </w:t>
      </w:r>
      <w:r w:rsidR="00EC6A0F">
        <w:rPr>
          <w:color w:val="000000"/>
        </w:rPr>
        <w:t>adapter</w:t>
      </w:r>
      <w:r w:rsidR="00EC6A0F" w:rsidRPr="00947BAD">
        <w:rPr>
          <w:color w:val="000000"/>
        </w:rPr>
        <w:t xml:space="preserve">s </w:t>
      </w:r>
      <w:r>
        <w:rPr>
          <w:color w:val="000000"/>
        </w:rPr>
        <w:t>will</w:t>
      </w:r>
      <w:r w:rsidR="00563AAD" w:rsidRPr="00947BAD">
        <w:rPr>
          <w:color w:val="000000"/>
        </w:rPr>
        <w:t xml:space="preserve"> probably </w:t>
      </w:r>
      <w:r w:rsidR="00AA436B">
        <w:rPr>
          <w:color w:val="000000"/>
        </w:rPr>
        <w:t>not be deployed on admin servers. Therefore, t</w:t>
      </w:r>
      <w:r w:rsidR="000F75C7">
        <w:rPr>
          <w:color w:val="000000"/>
        </w:rPr>
        <w:t>here is</w:t>
      </w:r>
      <w:r w:rsidR="00CE0476">
        <w:rPr>
          <w:color w:val="000000"/>
        </w:rPr>
        <w:t xml:space="preserve"> no reason to p</w:t>
      </w:r>
      <w:r w:rsidR="008D2E45">
        <w:rPr>
          <w:color w:val="000000"/>
        </w:rPr>
        <w:t>ut VistA</w:t>
      </w:r>
      <w:r w:rsidR="000F75C7" w:rsidRPr="00947BAD">
        <w:rPr>
          <w:color w:val="000000"/>
        </w:rPr>
        <w:t>Link (and supporting) li</w:t>
      </w:r>
      <w:r w:rsidR="000F75C7">
        <w:rPr>
          <w:color w:val="000000"/>
        </w:rPr>
        <w:t>braries on the server classpath</w:t>
      </w:r>
      <w:r w:rsidR="00CE0476">
        <w:rPr>
          <w:color w:val="000000"/>
        </w:rPr>
        <w:t xml:space="preserve">. </w:t>
      </w:r>
    </w:p>
    <w:p w14:paraId="1076F264" w14:textId="77777777" w:rsidR="003C24C9" w:rsidRDefault="003C24C9" w:rsidP="001979FD">
      <w:pPr>
        <w:rPr>
          <w:color w:val="000000"/>
        </w:rPr>
      </w:pPr>
    </w:p>
    <w:p w14:paraId="3E3DA92A" w14:textId="77777777" w:rsidR="00AA436B" w:rsidRDefault="00AA436B" w:rsidP="001979FD">
      <w:pPr>
        <w:rPr>
          <w:color w:val="000000"/>
        </w:rPr>
      </w:pPr>
      <w:r>
        <w:rPr>
          <w:color w:val="000000"/>
        </w:rPr>
        <w:t>Likewise, t</w:t>
      </w:r>
      <w:r w:rsidR="00CE0476">
        <w:rPr>
          <w:color w:val="000000"/>
        </w:rPr>
        <w:t xml:space="preserve">here is </w:t>
      </w:r>
      <w:r w:rsidR="001A2BB9">
        <w:rPr>
          <w:color w:val="000000"/>
        </w:rPr>
        <w:t xml:space="preserve">no </w:t>
      </w:r>
      <w:r w:rsidR="00D87E13">
        <w:rPr>
          <w:color w:val="000000"/>
        </w:rPr>
        <w:t>requirement</w:t>
      </w:r>
      <w:r w:rsidR="00CE0476">
        <w:rPr>
          <w:color w:val="000000"/>
        </w:rPr>
        <w:t xml:space="preserve"> to put </w:t>
      </w:r>
      <w:r>
        <w:rPr>
          <w:color w:val="000000"/>
        </w:rPr>
        <w:t>a</w:t>
      </w:r>
      <w:r w:rsidR="000F75C7" w:rsidRPr="00947BAD">
        <w:rPr>
          <w:color w:val="000000"/>
        </w:rPr>
        <w:t xml:space="preserve"> folder containing the VistALink configuration file on the admin server’s classpath</w:t>
      </w:r>
      <w:r>
        <w:rPr>
          <w:color w:val="000000"/>
        </w:rPr>
        <w:t>. However</w:t>
      </w:r>
      <w:r w:rsidR="00D87E13">
        <w:rPr>
          <w:color w:val="000000"/>
        </w:rPr>
        <w:t xml:space="preserve">, doing </w:t>
      </w:r>
      <w:r w:rsidR="00A77FE6">
        <w:rPr>
          <w:color w:val="000000"/>
        </w:rPr>
        <w:t>so</w:t>
      </w:r>
      <w:r w:rsidR="00D87E13">
        <w:rPr>
          <w:color w:val="000000"/>
        </w:rPr>
        <w:t xml:space="preserve"> </w:t>
      </w:r>
      <w:r w:rsidR="005E3051" w:rsidRPr="00947BAD">
        <w:rPr>
          <w:color w:val="000000"/>
        </w:rPr>
        <w:t>makes it easy</w:t>
      </w:r>
      <w:r w:rsidR="00563AAD" w:rsidRPr="00947BAD">
        <w:rPr>
          <w:color w:val="000000"/>
        </w:rPr>
        <w:t xml:space="preserve"> </w:t>
      </w:r>
      <w:r w:rsidR="00D87E13">
        <w:rPr>
          <w:color w:val="000000"/>
        </w:rPr>
        <w:t xml:space="preserve">to edit </w:t>
      </w:r>
      <w:r w:rsidR="001A2BB9">
        <w:rPr>
          <w:color w:val="000000"/>
        </w:rPr>
        <w:t xml:space="preserve">the </w:t>
      </w:r>
      <w:r>
        <w:rPr>
          <w:color w:val="000000"/>
        </w:rPr>
        <w:t xml:space="preserve">configuration </w:t>
      </w:r>
      <w:r w:rsidR="001A2BB9">
        <w:rPr>
          <w:color w:val="000000"/>
        </w:rPr>
        <w:t>file</w:t>
      </w:r>
      <w:r w:rsidR="00D87E13">
        <w:rPr>
          <w:color w:val="000000"/>
        </w:rPr>
        <w:t xml:space="preserve"> using the</w:t>
      </w:r>
      <w:r w:rsidR="00563AAD" w:rsidRPr="00947BAD">
        <w:rPr>
          <w:color w:val="000000"/>
        </w:rPr>
        <w:t xml:space="preserve"> Config</w:t>
      </w:r>
      <w:r w:rsidR="005E3051" w:rsidRPr="00947BAD">
        <w:rPr>
          <w:color w:val="000000"/>
        </w:rPr>
        <w:t>uration</w:t>
      </w:r>
      <w:r w:rsidR="00D87E13">
        <w:rPr>
          <w:color w:val="000000"/>
        </w:rPr>
        <w:t xml:space="preserve"> Editor. </w:t>
      </w:r>
      <w:r>
        <w:rPr>
          <w:color w:val="000000"/>
        </w:rPr>
        <w:t>If such a folder is on the admin server classpath, t</w:t>
      </w:r>
      <w:r w:rsidR="00563AAD" w:rsidRPr="00947BAD">
        <w:rPr>
          <w:color w:val="000000"/>
        </w:rPr>
        <w:t>he Config</w:t>
      </w:r>
      <w:r w:rsidR="00EC4DD2">
        <w:rPr>
          <w:color w:val="000000"/>
        </w:rPr>
        <w:t>uration</w:t>
      </w:r>
      <w:r w:rsidR="00563AAD" w:rsidRPr="00947BAD">
        <w:rPr>
          <w:color w:val="000000"/>
        </w:rPr>
        <w:t xml:space="preserve"> Editor can load the VistALink config</w:t>
      </w:r>
      <w:r w:rsidR="00EC4DD2">
        <w:rPr>
          <w:color w:val="000000"/>
        </w:rPr>
        <w:t>uration</w:t>
      </w:r>
      <w:r w:rsidR="00563AAD" w:rsidRPr="00947BAD">
        <w:rPr>
          <w:color w:val="000000"/>
        </w:rPr>
        <w:t xml:space="preserve"> file with</w:t>
      </w:r>
      <w:r w:rsidR="00D87E13">
        <w:rPr>
          <w:color w:val="000000"/>
        </w:rPr>
        <w:t>out prompting</w:t>
      </w:r>
      <w:r w:rsidR="00563AAD" w:rsidRPr="00947BAD">
        <w:rPr>
          <w:color w:val="000000"/>
        </w:rPr>
        <w:t xml:space="preserve"> and save it on the admin server. </w:t>
      </w:r>
    </w:p>
    <w:p w14:paraId="5E8F8AFF" w14:textId="77777777" w:rsidR="00AA436B" w:rsidRDefault="00AA436B" w:rsidP="001979FD">
      <w:pPr>
        <w:rPr>
          <w:color w:val="000000"/>
        </w:rPr>
      </w:pPr>
    </w:p>
    <w:p w14:paraId="43D43134" w14:textId="77777777" w:rsidR="00563AAD" w:rsidRDefault="00AA436B" w:rsidP="001979FD">
      <w:pPr>
        <w:rPr>
          <w:color w:val="000000"/>
        </w:rPr>
      </w:pPr>
      <w:r w:rsidRPr="002072D6">
        <w:rPr>
          <w:b/>
          <w:color w:val="000000"/>
        </w:rPr>
        <w:t>Note:</w:t>
      </w:r>
      <w:r>
        <w:rPr>
          <w:color w:val="000000"/>
        </w:rPr>
        <w:t xml:space="preserve"> </w:t>
      </w:r>
      <w:r w:rsidR="00D87E13">
        <w:rPr>
          <w:color w:val="000000"/>
        </w:rPr>
        <w:t>After editing</w:t>
      </w:r>
      <w:r>
        <w:rPr>
          <w:color w:val="000000"/>
        </w:rPr>
        <w:t xml:space="preserve"> on the admin server</w:t>
      </w:r>
      <w:r w:rsidR="00D87E13">
        <w:rPr>
          <w:color w:val="000000"/>
        </w:rPr>
        <w:t>, you can propagate</w:t>
      </w:r>
      <w:r w:rsidR="00194206">
        <w:rPr>
          <w:color w:val="000000"/>
        </w:rPr>
        <w:t>/copy</w:t>
      </w:r>
      <w:r w:rsidR="00D87E13">
        <w:rPr>
          <w:color w:val="000000"/>
        </w:rPr>
        <w:t xml:space="preserve"> the</w:t>
      </w:r>
      <w:r>
        <w:rPr>
          <w:color w:val="000000"/>
        </w:rPr>
        <w:t xml:space="preserve"> configuration</w:t>
      </w:r>
      <w:r w:rsidR="00563AAD" w:rsidRPr="00947BAD">
        <w:rPr>
          <w:color w:val="000000"/>
        </w:rPr>
        <w:t xml:space="preserve"> file out to the managed servers.</w:t>
      </w:r>
    </w:p>
    <w:p w14:paraId="3E706631" w14:textId="77777777" w:rsidR="000F75C7" w:rsidRDefault="000F75C7" w:rsidP="001979FD">
      <w:pPr>
        <w:rPr>
          <w:color w:val="000000"/>
        </w:rPr>
      </w:pPr>
    </w:p>
    <w:p w14:paraId="790D3885" w14:textId="77777777" w:rsidR="000F75C7" w:rsidRDefault="000F75C7" w:rsidP="001979FD">
      <w:pPr>
        <w:rPr>
          <w:color w:val="000000"/>
        </w:rPr>
      </w:pPr>
      <w:r w:rsidRPr="00947BAD">
        <w:rPr>
          <w:color w:val="000000"/>
        </w:rPr>
        <w:t xml:space="preserve">The Configuration Editor is deployed as part of the VistALink console, </w:t>
      </w:r>
      <w:r w:rsidR="003A3553">
        <w:rPr>
          <w:color w:val="000000"/>
        </w:rPr>
        <w:t xml:space="preserve">which runs on the admin server. For more information, see </w:t>
      </w:r>
      <w:r w:rsidR="00980365">
        <w:rPr>
          <w:color w:val="000000"/>
        </w:rPr>
        <w:t>the section “Configuration Editor</w:t>
      </w:r>
      <w:r w:rsidR="003A3553">
        <w:rPr>
          <w:color w:val="000000"/>
        </w:rPr>
        <w:t xml:space="preserve">” </w:t>
      </w:r>
      <w:r w:rsidR="006F307B">
        <w:rPr>
          <w:color w:val="000000"/>
        </w:rPr>
        <w:t xml:space="preserve">in the “VistALink Console” section </w:t>
      </w:r>
      <w:r w:rsidR="003A3553">
        <w:rPr>
          <w:color w:val="000000"/>
        </w:rPr>
        <w:t xml:space="preserve">of the </w:t>
      </w:r>
      <w:r w:rsidR="003A3553" w:rsidRPr="003A3553">
        <w:rPr>
          <w:i/>
          <w:color w:val="000000"/>
        </w:rPr>
        <w:t xml:space="preserve">VistALink 1.5 </w:t>
      </w:r>
      <w:r w:rsidR="00010D00">
        <w:rPr>
          <w:i/>
          <w:color w:val="000000"/>
        </w:rPr>
        <w:t>System Management Guide</w:t>
      </w:r>
      <w:r w:rsidR="003A3553">
        <w:rPr>
          <w:color w:val="000000"/>
        </w:rPr>
        <w:t xml:space="preserve">. </w:t>
      </w:r>
    </w:p>
    <w:p w14:paraId="0B3E348A" w14:textId="77777777" w:rsidR="00D97F08" w:rsidRDefault="00D97F08" w:rsidP="001979FD">
      <w:pPr>
        <w:rPr>
          <w:color w:val="000000"/>
        </w:rPr>
      </w:pPr>
    </w:p>
    <w:p w14:paraId="6C724D19" w14:textId="77777777" w:rsidR="00563AAD" w:rsidRDefault="00563AAD" w:rsidP="001979FD">
      <w:pPr>
        <w:rPr>
          <w:color w:val="000000"/>
        </w:rPr>
      </w:pPr>
    </w:p>
    <w:p w14:paraId="7804B668" w14:textId="77777777" w:rsidR="00DA6C39" w:rsidRDefault="008106C8" w:rsidP="008106C8">
      <w:pPr>
        <w:pStyle w:val="Heading3"/>
      </w:pPr>
      <w:bookmarkStart w:id="150" w:name="_Set_JVM_Arguments"/>
      <w:bookmarkStart w:id="151" w:name="_Toc136061911"/>
      <w:bookmarkEnd w:id="150"/>
      <w:r>
        <w:t>Updat</w:t>
      </w:r>
      <w:r w:rsidR="00AA20A5">
        <w:t>e</w:t>
      </w:r>
      <w:r>
        <w:t xml:space="preserve"> WebLogic Server</w:t>
      </w:r>
      <w:r w:rsidR="00DA6C39">
        <w:t xml:space="preserve"> JVM Arguments</w:t>
      </w:r>
      <w:bookmarkEnd w:id="151"/>
    </w:p>
    <w:p w14:paraId="67D6BD93" w14:textId="77777777" w:rsidR="00AB1B83" w:rsidRDefault="00AB1B83" w:rsidP="00AB1B83">
      <w:pPr>
        <w:rPr>
          <w:b/>
        </w:rPr>
      </w:pPr>
      <w:r w:rsidRPr="006F4DB7">
        <w:t>(</w:t>
      </w:r>
      <w:r w:rsidRPr="006F4DB7">
        <w:rPr>
          <w:b/>
        </w:rPr>
        <w:t>For first-time installations only</w:t>
      </w:r>
      <w:r>
        <w:rPr>
          <w:b/>
        </w:rPr>
        <w:t>. I</w:t>
      </w:r>
      <w:r w:rsidRPr="006F4DB7">
        <w:rPr>
          <w:b/>
        </w:rPr>
        <w:t>f upgrading adapters, skip this step</w:t>
      </w:r>
      <w:r>
        <w:rPr>
          <w:b/>
        </w:rPr>
        <w:t>, or simply verify that the JVM arguments are set</w:t>
      </w:r>
      <w:r w:rsidRPr="006F4DB7">
        <w:rPr>
          <w:b/>
        </w:rPr>
        <w:t>.)</w:t>
      </w:r>
    </w:p>
    <w:p w14:paraId="34338BBE" w14:textId="77777777" w:rsidR="00AB1B83" w:rsidRDefault="00AB1B83" w:rsidP="00AB1B83">
      <w:pPr>
        <w:rPr>
          <w:b/>
        </w:rPr>
      </w:pPr>
    </w:p>
    <w:p w14:paraId="3884BB9C" w14:textId="77777777" w:rsidR="00DA6C39" w:rsidRDefault="00DA6C39" w:rsidP="001979FD">
      <w:r>
        <w:t>The following JVM system properties are used to store environment information that i</w:t>
      </w:r>
      <w:r w:rsidR="004351A8">
        <w:t xml:space="preserve">s used in VistALink </w:t>
      </w:r>
      <w:r w:rsidR="00001B08">
        <w:t>and</w:t>
      </w:r>
      <w:r>
        <w:t xml:space="preserve"> made available to other applications through the </w:t>
      </w:r>
      <w:r w:rsidRPr="00001B08">
        <w:rPr>
          <w:b/>
        </w:rPr>
        <w:t>gov.va.med.environment.Environment</w:t>
      </w:r>
      <w:r w:rsidR="004351A8">
        <w:t xml:space="preserve"> API</w:t>
      </w:r>
      <w:r>
        <w:t>:</w:t>
      </w:r>
    </w:p>
    <w:p w14:paraId="571E235E" w14:textId="77777777" w:rsidR="00DA6C39" w:rsidRDefault="00DA6C39" w:rsidP="001979FD"/>
    <w:p w14:paraId="3A3FA2DE" w14:textId="77777777" w:rsidR="001979FD" w:rsidRDefault="00DA6C39" w:rsidP="001979FD">
      <w:pPr>
        <w:numPr>
          <w:ilvl w:val="0"/>
          <w:numId w:val="22"/>
        </w:numPr>
      </w:pPr>
      <w:r>
        <w:t>-</w:t>
      </w:r>
      <w:r w:rsidRPr="00A77FE6">
        <w:rPr>
          <w:rFonts w:ascii="Courier New" w:hAnsi="Courier New" w:cs="Courier New"/>
          <w:sz w:val="22"/>
          <w:szCs w:val="22"/>
        </w:rPr>
        <w:t>Dgov.va.med.environment.servertype</w:t>
      </w:r>
      <w:r w:rsidR="00790F82" w:rsidRPr="00A77FE6">
        <w:rPr>
          <w:rFonts w:ascii="Courier New" w:hAnsi="Courier New" w:cs="Courier New"/>
          <w:sz w:val="22"/>
          <w:szCs w:val="22"/>
        </w:rPr>
        <w:t>=</w:t>
      </w:r>
      <w:r>
        <w:t xml:space="preserve"> (weblogi</w:t>
      </w:r>
      <w:r w:rsidR="00A77FE6">
        <w:t>c | websphere | jboss | oracle. D</w:t>
      </w:r>
      <w:r>
        <w:t>efaults to unknown if not present)</w:t>
      </w:r>
      <w:r w:rsidR="00D53E4C">
        <w:t>.</w:t>
      </w:r>
      <w:r w:rsidR="00374FF5">
        <w:t xml:space="preserve"> </w:t>
      </w:r>
    </w:p>
    <w:p w14:paraId="3657F0B2" w14:textId="77777777" w:rsidR="001979FD" w:rsidRDefault="001979FD" w:rsidP="001979FD">
      <w:pPr>
        <w:ind w:left="720"/>
      </w:pPr>
    </w:p>
    <w:p w14:paraId="66B9B288" w14:textId="77777777" w:rsidR="00DA6C39" w:rsidRDefault="00374FF5" w:rsidP="001979FD">
      <w:pPr>
        <w:ind w:left="720"/>
      </w:pPr>
      <w:r>
        <w:t xml:space="preserve">If you are setting up a WebLogic server, for example, set </w:t>
      </w:r>
      <w:r w:rsidR="00A77FE6" w:rsidRPr="00A77FE6">
        <w:rPr>
          <w:rFonts w:ascii="Courier New" w:hAnsi="Courier New" w:cs="Courier New"/>
          <w:sz w:val="22"/>
          <w:szCs w:val="22"/>
        </w:rPr>
        <w:t>servertype</w:t>
      </w:r>
      <w:r>
        <w:t xml:space="preserve"> to </w:t>
      </w:r>
      <w:r w:rsidR="009A03A1">
        <w:t>“</w:t>
      </w:r>
      <w:r w:rsidRPr="009A03A1">
        <w:t>weblogic</w:t>
      </w:r>
      <w:r w:rsidR="009A03A1">
        <w:t>”.</w:t>
      </w:r>
    </w:p>
    <w:p w14:paraId="7D02EB63" w14:textId="77777777" w:rsidR="001979FD" w:rsidRDefault="001979FD" w:rsidP="001979FD">
      <w:pPr>
        <w:ind w:left="720"/>
      </w:pPr>
    </w:p>
    <w:p w14:paraId="740D28F3" w14:textId="77777777" w:rsidR="001979FD" w:rsidRDefault="00DA6C39" w:rsidP="001979FD">
      <w:pPr>
        <w:numPr>
          <w:ilvl w:val="0"/>
          <w:numId w:val="22"/>
        </w:numPr>
      </w:pPr>
      <w:r w:rsidRPr="00D97F08">
        <w:rPr>
          <w:rFonts w:ascii="Courier New" w:hAnsi="Courier New" w:cs="Courier New"/>
          <w:sz w:val="22"/>
          <w:szCs w:val="22"/>
        </w:rPr>
        <w:t>-Dgov.va.med.environment.production</w:t>
      </w:r>
      <w:r w:rsidR="00790F82" w:rsidRPr="00D97F08">
        <w:rPr>
          <w:rFonts w:ascii="Courier New" w:hAnsi="Courier New" w:cs="Courier New"/>
          <w:sz w:val="22"/>
          <w:szCs w:val="22"/>
        </w:rPr>
        <w:t>=</w:t>
      </w:r>
      <w:r w:rsidR="009A03A1">
        <w:t xml:space="preserve"> (true | false. D</w:t>
      </w:r>
      <w:r>
        <w:t xml:space="preserve">efaults to </w:t>
      </w:r>
      <w:r w:rsidR="00980365">
        <w:t>“</w:t>
      </w:r>
      <w:r>
        <w:t>false</w:t>
      </w:r>
      <w:r w:rsidR="00980365">
        <w:t>”</w:t>
      </w:r>
      <w:r>
        <w:t xml:space="preserve"> if not present)</w:t>
      </w:r>
      <w:r w:rsidR="001346BC">
        <w:t>.</w:t>
      </w:r>
      <w:r w:rsidR="00374FF5">
        <w:t xml:space="preserve"> </w:t>
      </w:r>
    </w:p>
    <w:p w14:paraId="37E8F960" w14:textId="77777777" w:rsidR="001979FD" w:rsidRDefault="001979FD" w:rsidP="001979FD"/>
    <w:p w14:paraId="7FB39E87" w14:textId="77777777" w:rsidR="00EF0643" w:rsidRDefault="00374FF5" w:rsidP="001979FD">
      <w:pPr>
        <w:ind w:left="720"/>
      </w:pPr>
      <w:r>
        <w:t xml:space="preserve">This setting marks a J2EE system as being a “production” or “test” system, and will be used by VistALink in the future to prevent a test J2EE system from connecting to a production M system, and vice versa.  </w:t>
      </w:r>
    </w:p>
    <w:p w14:paraId="28D5AC43" w14:textId="77777777" w:rsidR="00001B08" w:rsidRDefault="00001B08" w:rsidP="001979FD">
      <w:pPr>
        <w:ind w:left="720"/>
      </w:pPr>
    </w:p>
    <w:p w14:paraId="283E4CB3" w14:textId="77777777" w:rsidR="00764955" w:rsidRDefault="004351A8" w:rsidP="001979FD">
      <w:r>
        <w:t>T</w:t>
      </w:r>
      <w:r w:rsidR="00764955">
        <w:t>he foll</w:t>
      </w:r>
      <w:r w:rsidR="009E3BEC">
        <w:t>o</w:t>
      </w:r>
      <w:r w:rsidR="00764955">
        <w:t>wing JVM property is used for log4j configuration:</w:t>
      </w:r>
    </w:p>
    <w:p w14:paraId="79113801" w14:textId="77777777" w:rsidR="00764955" w:rsidRDefault="00764955" w:rsidP="001979FD"/>
    <w:p w14:paraId="249E7B6C" w14:textId="77777777" w:rsidR="00DD7A90" w:rsidRDefault="00764955" w:rsidP="00B151D6">
      <w:pPr>
        <w:ind w:left="360"/>
      </w:pPr>
      <w:r w:rsidRPr="00D97F08">
        <w:rPr>
          <w:rFonts w:ascii="Courier New" w:hAnsi="Courier New" w:cs="Courier New"/>
          <w:sz w:val="22"/>
          <w:szCs w:val="22"/>
        </w:rPr>
        <w:t>-Dlog4j.configuration</w:t>
      </w:r>
      <w:r w:rsidR="00790F82" w:rsidRPr="00D97F08">
        <w:rPr>
          <w:rFonts w:ascii="Courier New" w:hAnsi="Courier New" w:cs="Courier New"/>
          <w:sz w:val="22"/>
          <w:szCs w:val="22"/>
        </w:rPr>
        <w:t>=</w:t>
      </w:r>
      <w:r>
        <w:t xml:space="preserve"> (full path/filename of a log4j configuration file).</w:t>
      </w:r>
    </w:p>
    <w:p w14:paraId="6EF197DA" w14:textId="77777777" w:rsidR="004351A8" w:rsidRDefault="00764955" w:rsidP="00B151D6">
      <w:r>
        <w:t xml:space="preserve"> </w:t>
      </w:r>
      <w:r w:rsidR="00DD7A90">
        <w:br/>
      </w:r>
      <w:r w:rsidR="001A2BB9">
        <w:t>For e</w:t>
      </w:r>
      <w:r w:rsidR="00DD7A90">
        <w:t>xample:</w:t>
      </w:r>
      <w:r w:rsidR="00013E2A">
        <w:t xml:space="preserve"> </w:t>
      </w:r>
    </w:p>
    <w:p w14:paraId="455B7A2F" w14:textId="77777777" w:rsidR="00B151D6" w:rsidRDefault="00B151D6" w:rsidP="00B151D6"/>
    <w:p w14:paraId="616B3DCE" w14:textId="77777777" w:rsidR="004351A8" w:rsidRDefault="004351A8" w:rsidP="004351A8"/>
    <w:p w14:paraId="6A2EF4C8" w14:textId="77777777" w:rsidR="00764955" w:rsidRPr="00D97F08" w:rsidRDefault="00013E2A" w:rsidP="009A03A1">
      <w:pPr>
        <w:pBdr>
          <w:top w:val="single" w:sz="4" w:space="1" w:color="auto"/>
          <w:left w:val="single" w:sz="4" w:space="4" w:color="auto"/>
          <w:bottom w:val="single" w:sz="4" w:space="1" w:color="auto"/>
          <w:right w:val="single" w:sz="4" w:space="4" w:color="auto"/>
        </w:pBdr>
        <w:ind w:left="360"/>
        <w:rPr>
          <w:rFonts w:ascii="Courier New" w:hAnsi="Courier New" w:cs="Courier New"/>
          <w:sz w:val="22"/>
          <w:szCs w:val="22"/>
        </w:rPr>
      </w:pPr>
      <w:r w:rsidRPr="00D97F08">
        <w:rPr>
          <w:rFonts w:ascii="Courier New" w:hAnsi="Courier New" w:cs="Courier New"/>
          <w:sz w:val="22"/>
          <w:szCs w:val="22"/>
        </w:rPr>
        <w:t>-Dlog4j.configuration=file:/c:/bea-stage/myLog4JConfig.xml</w:t>
      </w:r>
    </w:p>
    <w:p w14:paraId="26717A8B" w14:textId="77777777" w:rsidR="00DA6C39" w:rsidRDefault="00DA6C39" w:rsidP="001979FD"/>
    <w:p w14:paraId="6A76F0D3" w14:textId="77777777" w:rsidR="00DD7A90" w:rsidRDefault="004351A8" w:rsidP="001979FD">
      <w:r>
        <w:t>This</w:t>
      </w:r>
      <w:r w:rsidR="00055B69">
        <w:t xml:space="preserve"> log4j JVM argument is required </w:t>
      </w:r>
      <w:r w:rsidR="001A2BB9">
        <w:t xml:space="preserve">only </w:t>
      </w:r>
      <w:r w:rsidR="00055B69">
        <w:t>if your l</w:t>
      </w:r>
      <w:r w:rsidR="00DD7A90">
        <w:t>og4j configuration file is both:</w:t>
      </w:r>
    </w:p>
    <w:p w14:paraId="7001AFAF" w14:textId="77777777" w:rsidR="00DD7A90" w:rsidRDefault="00DD7A90" w:rsidP="001979FD"/>
    <w:p w14:paraId="0BBDAF09" w14:textId="77777777" w:rsidR="00DD7A90" w:rsidRDefault="00DD7A90" w:rsidP="00DD7A90">
      <w:pPr>
        <w:numPr>
          <w:ilvl w:val="0"/>
          <w:numId w:val="53"/>
        </w:numPr>
      </w:pPr>
      <w:r>
        <w:t xml:space="preserve">not named "log4j.xml" </w:t>
      </w:r>
    </w:p>
    <w:p w14:paraId="06F09376" w14:textId="77777777" w:rsidR="00DD7A90" w:rsidRDefault="00055B69" w:rsidP="00DD7A90">
      <w:pPr>
        <w:numPr>
          <w:ilvl w:val="0"/>
          <w:numId w:val="53"/>
        </w:numPr>
      </w:pPr>
      <w:r>
        <w:t>not placed in a folder on the se</w:t>
      </w:r>
      <w:r w:rsidR="00DD7A90">
        <w:t>rver classpath (e.g., not</w:t>
      </w:r>
      <w:r>
        <w:t xml:space="preserve"> in the &lt;HEV CONFIGURATION FOLDER&gt;</w:t>
      </w:r>
      <w:r w:rsidR="00DD7A90">
        <w:t>)</w:t>
      </w:r>
      <w:r>
        <w:t>.</w:t>
      </w:r>
      <w:r w:rsidR="00EF0007">
        <w:t xml:space="preserve"> </w:t>
      </w:r>
    </w:p>
    <w:p w14:paraId="5655C944" w14:textId="77777777" w:rsidR="00DD7A90" w:rsidRDefault="00DD7A90" w:rsidP="001979FD"/>
    <w:p w14:paraId="341726C5" w14:textId="77777777" w:rsidR="00055B69" w:rsidRDefault="001500BD" w:rsidP="001979FD">
      <w:r>
        <w:t xml:space="preserve">However, it is recommended that you do name the </w:t>
      </w:r>
      <w:r w:rsidR="001A2BB9">
        <w:t xml:space="preserve">log4j config </w:t>
      </w:r>
      <w:r w:rsidR="001A2BB9" w:rsidRPr="001500BD">
        <w:t>file “log4j</w:t>
      </w:r>
      <w:r w:rsidR="001A2BB9">
        <w:t>.xml</w:t>
      </w:r>
      <w:r>
        <w:t>” and place it</w:t>
      </w:r>
      <w:r w:rsidR="001A2BB9">
        <w:t xml:space="preserve"> in a</w:t>
      </w:r>
      <w:r w:rsidR="009A03A1">
        <w:t xml:space="preserve"> folder on the server classpath.</w:t>
      </w:r>
      <w:r w:rsidR="001A2BB9">
        <w:t xml:space="preserve"> </w:t>
      </w:r>
      <w:r w:rsidR="009A03A1">
        <w:t>Then you will</w:t>
      </w:r>
      <w:r w:rsidR="00EF0007">
        <w:t xml:space="preserve"> not need the log4j JVM argument.</w:t>
      </w:r>
      <w:r w:rsidR="00055B69">
        <w:t xml:space="preserve"> </w:t>
      </w:r>
    </w:p>
    <w:p w14:paraId="77373113" w14:textId="77777777" w:rsidR="00055B69" w:rsidRDefault="00055B69" w:rsidP="001979FD"/>
    <w:p w14:paraId="1B629A1E" w14:textId="77777777" w:rsidR="003F19C5" w:rsidRDefault="009E3BEC" w:rsidP="001979FD">
      <w:r>
        <w:t>You must set</w:t>
      </w:r>
      <w:r w:rsidR="00DA6C39">
        <w:t xml:space="preserve"> all of these properties </w:t>
      </w:r>
      <w:r>
        <w:t xml:space="preserve">listed above </w:t>
      </w:r>
      <w:r w:rsidR="00DA6C39">
        <w:t xml:space="preserve">when launching any JVMs for WebLogic servers </w:t>
      </w:r>
      <w:r w:rsidR="00A95FDC">
        <w:t>on which</w:t>
      </w:r>
      <w:r w:rsidR="00DA6C39">
        <w:t xml:space="preserve"> VistALink </w:t>
      </w:r>
      <w:r w:rsidR="00EC6A0F">
        <w:t xml:space="preserve">adapters </w:t>
      </w:r>
      <w:r w:rsidR="00A95FDC">
        <w:t>are going to be installed</w:t>
      </w:r>
      <w:r w:rsidR="00DA6C39">
        <w:t>. Depending on your WebLogic domain configuration, the set of servers may include managed se</w:t>
      </w:r>
      <w:r w:rsidR="007B74FD">
        <w:t xml:space="preserve">rvers, admin servers, or both. </w:t>
      </w:r>
    </w:p>
    <w:p w14:paraId="30BF4040" w14:textId="77777777" w:rsidR="00137911" w:rsidRDefault="00137911" w:rsidP="001979FD"/>
    <w:p w14:paraId="34109870" w14:textId="77777777" w:rsidR="000F76FD" w:rsidRPr="00E31B38" w:rsidRDefault="000F76FD" w:rsidP="008106C8">
      <w:pPr>
        <w:pStyle w:val="Heading4"/>
      </w:pPr>
      <w:bookmarkStart w:id="152" w:name="_Toc136061912"/>
      <w:r w:rsidRPr="00E31B38">
        <w:t>Single Server</w:t>
      </w:r>
      <w:r w:rsidR="00B501C7">
        <w:t xml:space="preserve"> (One-Server Domain)</w:t>
      </w:r>
      <w:bookmarkEnd w:id="152"/>
    </w:p>
    <w:p w14:paraId="7BB4DB92" w14:textId="77777777" w:rsidR="00DA6C39" w:rsidRPr="00E31B38" w:rsidRDefault="0048322B" w:rsidP="009E3BEC">
      <w:pPr>
        <w:numPr>
          <w:ilvl w:val="0"/>
          <w:numId w:val="40"/>
        </w:numPr>
      </w:pPr>
      <w:r>
        <w:t>In the</w:t>
      </w:r>
      <w:r w:rsidR="00DA6C39" w:rsidRPr="00E31B38">
        <w:t xml:space="preserve"> </w:t>
      </w:r>
      <w:r w:rsidR="00DA6C39" w:rsidRPr="00E31B38">
        <w:rPr>
          <w:b/>
        </w:rPr>
        <w:t>startup cmd</w:t>
      </w:r>
      <w:r w:rsidR="00EC4DD2">
        <w:t xml:space="preserve"> files generated by the WebL</w:t>
      </w:r>
      <w:r w:rsidR="00DA6C39" w:rsidRPr="00E31B38">
        <w:t xml:space="preserve">ogic configuration wizard, use the </w:t>
      </w:r>
      <w:r w:rsidR="00DA6C39" w:rsidRPr="00E31B38">
        <w:rPr>
          <w:b/>
        </w:rPr>
        <w:t>JAVA_OPTIONS</w:t>
      </w:r>
      <w:r w:rsidR="00DA6C39" w:rsidRPr="00E31B38">
        <w:t xml:space="preserve"> variable to set these JVM arguments. For example:</w:t>
      </w:r>
    </w:p>
    <w:p w14:paraId="64587CE7" w14:textId="77777777" w:rsidR="00DA6C39" w:rsidRPr="00E31B38" w:rsidRDefault="00DA6C39"/>
    <w:p w14:paraId="31BC9657" w14:textId="77777777" w:rsidR="00DA6C39" w:rsidRPr="00E31B38" w:rsidRDefault="00DA6C39">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E31B38">
        <w:rPr>
          <w:rFonts w:ascii="Courier New" w:hAnsi="Courier New" w:cs="Courier New"/>
          <w:sz w:val="18"/>
          <w:szCs w:val="18"/>
        </w:rPr>
        <w:t>@rem setup the VLJ-specific Java command-line options for running the server</w:t>
      </w:r>
    </w:p>
    <w:p w14:paraId="2AE05B14" w14:textId="77777777" w:rsidR="00DA6C39" w:rsidRPr="00E31B38" w:rsidRDefault="00DA6C39">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E31B38">
        <w:rPr>
          <w:rFonts w:ascii="Courier New" w:hAnsi="Courier New" w:cs="Courier New"/>
          <w:sz w:val="18"/>
          <w:szCs w:val="18"/>
        </w:rPr>
        <w:t>set JAVA_OPTIONS=-Dgov.va.med.environment.servertype=weblogic</w:t>
      </w:r>
    </w:p>
    <w:p w14:paraId="7C12CF13" w14:textId="77777777" w:rsidR="000F76FD" w:rsidRPr="00B801C6" w:rsidRDefault="00DA6C39" w:rsidP="007B74FD">
      <w:pPr>
        <w:pBdr>
          <w:top w:val="single" w:sz="4" w:space="1" w:color="auto"/>
          <w:left w:val="single" w:sz="4" w:space="4" w:color="auto"/>
          <w:bottom w:val="single" w:sz="4" w:space="1" w:color="auto"/>
          <w:right w:val="single" w:sz="4" w:space="4" w:color="auto"/>
        </w:pBdr>
        <w:autoSpaceDE w:val="0"/>
        <w:autoSpaceDN w:val="0"/>
        <w:adjustRightInd w:val="0"/>
        <w:ind w:left="360"/>
        <w:rPr>
          <w:sz w:val="18"/>
          <w:szCs w:val="18"/>
        </w:rPr>
      </w:pPr>
      <w:r w:rsidRPr="00B801C6">
        <w:rPr>
          <w:rFonts w:ascii="Courier New" w:hAnsi="Courier New" w:cs="Courier New"/>
          <w:sz w:val="18"/>
          <w:szCs w:val="18"/>
        </w:rPr>
        <w:t>set JAVA_OPTIONS=%JAVA_OPTIONS% -Dgov.va.med.environment.production=false</w:t>
      </w:r>
    </w:p>
    <w:p w14:paraId="789F10AC" w14:textId="77777777" w:rsidR="00E74DA8" w:rsidRDefault="00E74DA8" w:rsidP="00E74DA8"/>
    <w:p w14:paraId="094F9198" w14:textId="77777777" w:rsidR="000F76FD" w:rsidRPr="00E31B38" w:rsidRDefault="000F76FD" w:rsidP="008106C8">
      <w:pPr>
        <w:pStyle w:val="Heading4"/>
      </w:pPr>
      <w:bookmarkStart w:id="153" w:name="_Toc136061913"/>
      <w:r w:rsidRPr="00E31B38">
        <w:t>Managed Server</w:t>
      </w:r>
      <w:r w:rsidR="00B501C7">
        <w:t xml:space="preserve"> (Multi-Server Domain)</w:t>
      </w:r>
      <w:bookmarkEnd w:id="153"/>
    </w:p>
    <w:p w14:paraId="4C91387A" w14:textId="77777777" w:rsidR="000F76FD" w:rsidRPr="00E31B38" w:rsidRDefault="000F76FD" w:rsidP="00EF0643">
      <w:pPr>
        <w:numPr>
          <w:ilvl w:val="0"/>
          <w:numId w:val="41"/>
        </w:numPr>
      </w:pPr>
      <w:r w:rsidRPr="00E31B38">
        <w:t>If you launch a given WebLogic server from a command file, modify the command file to pass the JVM argument. If you launch a server fro</w:t>
      </w:r>
      <w:r w:rsidR="00BB7A3A">
        <w:t>m the WebLogic 8.1 console</w:t>
      </w:r>
      <w:r w:rsidRPr="00E31B38">
        <w:t xml:space="preserve">, use the </w:t>
      </w:r>
      <w:r w:rsidRPr="00DD7A90">
        <w:rPr>
          <w:b/>
        </w:rPr>
        <w:t>Remote Start</w:t>
      </w:r>
      <w:r w:rsidRPr="00E31B38">
        <w:t xml:space="preserve"> tab of the server configuration to specify these arguments. For example:</w:t>
      </w:r>
    </w:p>
    <w:p w14:paraId="7A308C5D" w14:textId="77777777" w:rsidR="000F76FD" w:rsidRPr="00E31B38" w:rsidRDefault="000F76FD" w:rsidP="000F76FD"/>
    <w:p w14:paraId="3385C924" w14:textId="77777777" w:rsidR="000F76FD" w:rsidRPr="00E31B38" w:rsidRDefault="000F76FD" w:rsidP="000F76FD">
      <w:pPr>
        <w:pBdr>
          <w:top w:val="single" w:sz="4" w:space="1" w:color="auto"/>
          <w:left w:val="single" w:sz="4" w:space="4" w:color="auto"/>
          <w:bottom w:val="single" w:sz="4" w:space="1" w:color="auto"/>
          <w:right w:val="single" w:sz="4" w:space="4" w:color="auto"/>
        </w:pBdr>
        <w:ind w:left="360"/>
        <w:rPr>
          <w:rFonts w:ascii="Courier New" w:hAnsi="Courier New" w:cs="Courier New"/>
          <w:sz w:val="18"/>
          <w:szCs w:val="18"/>
        </w:rPr>
      </w:pPr>
      <w:r w:rsidRPr="00E31B38">
        <w:rPr>
          <w:rFonts w:ascii="Courier New" w:hAnsi="Courier New" w:cs="Courier New"/>
          <w:sz w:val="18"/>
          <w:szCs w:val="18"/>
        </w:rPr>
        <w:t>-Dgov.va.med.environment.servertype=weblogic</w:t>
      </w:r>
    </w:p>
    <w:p w14:paraId="2E823F93" w14:textId="77777777" w:rsidR="000F76FD" w:rsidRPr="00E31B38" w:rsidRDefault="000F76FD" w:rsidP="000F76FD">
      <w:pPr>
        <w:pBdr>
          <w:top w:val="single" w:sz="4" w:space="1" w:color="auto"/>
          <w:left w:val="single" w:sz="4" w:space="4" w:color="auto"/>
          <w:bottom w:val="single" w:sz="4" w:space="1" w:color="auto"/>
          <w:right w:val="single" w:sz="4" w:space="4" w:color="auto"/>
        </w:pBdr>
        <w:ind w:left="360"/>
        <w:rPr>
          <w:rFonts w:ascii="Courier New" w:hAnsi="Courier New" w:cs="Courier New"/>
          <w:sz w:val="18"/>
          <w:szCs w:val="18"/>
        </w:rPr>
      </w:pPr>
      <w:r w:rsidRPr="00E31B38">
        <w:rPr>
          <w:rFonts w:ascii="Courier New" w:hAnsi="Courier New" w:cs="Courier New"/>
          <w:sz w:val="18"/>
          <w:szCs w:val="18"/>
        </w:rPr>
        <w:t>-Dgov.va.med.environment.production=false</w:t>
      </w:r>
    </w:p>
    <w:p w14:paraId="55CDA78B" w14:textId="77777777" w:rsidR="000F76FD" w:rsidRPr="00E31B38" w:rsidRDefault="000F76FD" w:rsidP="000F76FD">
      <w:pPr>
        <w:ind w:left="360"/>
      </w:pPr>
    </w:p>
    <w:p w14:paraId="4DA161BA" w14:textId="77777777" w:rsidR="000F76FD" w:rsidRDefault="000F76FD" w:rsidP="00055B69">
      <w:pPr>
        <w:ind w:left="360"/>
        <w:rPr>
          <w:strike/>
          <w:color w:val="000000"/>
        </w:rPr>
      </w:pPr>
    </w:p>
    <w:tbl>
      <w:tblPr>
        <w:tblW w:w="8784" w:type="dxa"/>
        <w:tblInd w:w="60" w:type="dxa"/>
        <w:tblBorders>
          <w:top w:val="single" w:sz="8" w:space="0" w:color="auto"/>
          <w:bottom w:val="single" w:sz="8" w:space="0" w:color="auto"/>
          <w:insideH w:val="single" w:sz="4" w:space="0" w:color="auto"/>
        </w:tblBorders>
        <w:tblLayout w:type="fixed"/>
        <w:tblLook w:val="0000" w:firstRow="0" w:lastRow="0" w:firstColumn="0" w:lastColumn="0" w:noHBand="0" w:noVBand="0"/>
      </w:tblPr>
      <w:tblGrid>
        <w:gridCol w:w="1032"/>
        <w:gridCol w:w="7752"/>
      </w:tblGrid>
      <w:tr w:rsidR="004A6EAB" w14:paraId="036440FE" w14:textId="77777777">
        <w:tc>
          <w:tcPr>
            <w:tcW w:w="1032" w:type="dxa"/>
            <w:tcBorders>
              <w:top w:val="single" w:sz="4" w:space="0" w:color="auto"/>
              <w:left w:val="single" w:sz="4" w:space="0" w:color="auto"/>
              <w:bottom w:val="single" w:sz="4" w:space="0" w:color="auto"/>
              <w:right w:val="single" w:sz="4" w:space="0" w:color="auto"/>
            </w:tcBorders>
          </w:tcPr>
          <w:p w14:paraId="432EFB6E" w14:textId="77777777" w:rsidR="004A6EAB" w:rsidRDefault="003B582C" w:rsidP="00841A00">
            <w:pPr>
              <w:spacing w:before="60" w:after="60"/>
              <w:jc w:val="center"/>
              <w:rPr>
                <w:rFonts w:ascii="Arial" w:hAnsi="Arial"/>
                <w:sz w:val="20"/>
                <w:highlight w:val="yellow"/>
              </w:rPr>
            </w:pPr>
            <w:r w:rsidRPr="003B582C">
              <w:rPr>
                <w:rFonts w:ascii="Arial" w:hAnsi="Arial"/>
                <w:sz w:val="20"/>
                <w:highlight w:val="yellow"/>
              </w:rPr>
              <w:object w:dxaOrig="306" w:dyaOrig="306" w14:anchorId="09402FB0">
                <v:shape id="_x0000_i1061" type="#_x0000_t75" alt="Caution" style="width:31.9pt;height:31.9pt" o:ole="" fillcolor="window">
                  <v:imagedata r:id="rId24" o:title=""/>
                </v:shape>
                <o:OLEObject Type="Embed" ProgID="HJPRO" ShapeID="_x0000_i1061" DrawAspect="Content" ObjectID="_1681813041" r:id="rId49"/>
              </w:object>
            </w:r>
          </w:p>
        </w:tc>
        <w:tc>
          <w:tcPr>
            <w:tcW w:w="7752" w:type="dxa"/>
            <w:tcBorders>
              <w:top w:val="single" w:sz="4" w:space="0" w:color="auto"/>
              <w:left w:val="single" w:sz="4" w:space="0" w:color="auto"/>
              <w:bottom w:val="single" w:sz="4" w:space="0" w:color="auto"/>
              <w:right w:val="single" w:sz="4" w:space="0" w:color="auto"/>
            </w:tcBorders>
            <w:vAlign w:val="center"/>
          </w:tcPr>
          <w:p w14:paraId="7C708326" w14:textId="77777777" w:rsidR="004A6EAB" w:rsidRDefault="004A6EAB" w:rsidP="00841A00">
            <w:pPr>
              <w:spacing w:before="60" w:after="60"/>
              <w:rPr>
                <w:iCs/>
                <w:highlight w:val="yellow"/>
              </w:rPr>
            </w:pPr>
            <w:r w:rsidRPr="0051176F">
              <w:rPr>
                <w:iCs/>
              </w:rPr>
              <w:t xml:space="preserve">If you have not already performed the KIDS install on the Vista/M server, you </w:t>
            </w:r>
            <w:r w:rsidR="009A03A1">
              <w:rPr>
                <w:iCs/>
              </w:rPr>
              <w:t>cannot establish</w:t>
            </w:r>
            <w:r w:rsidR="00BB7A3A">
              <w:rPr>
                <w:iCs/>
              </w:rPr>
              <w:t xml:space="preserve"> a connection as described in the following</w:t>
            </w:r>
            <w:r w:rsidRPr="0051176F">
              <w:rPr>
                <w:iCs/>
              </w:rPr>
              <w:t xml:space="preserve"> steps. </w:t>
            </w:r>
          </w:p>
        </w:tc>
      </w:tr>
    </w:tbl>
    <w:p w14:paraId="381E113D" w14:textId="77777777" w:rsidR="00DA6C39" w:rsidRDefault="00DA6C39">
      <w:pPr>
        <w:rPr>
          <w:color w:val="000000"/>
        </w:rPr>
      </w:pPr>
    </w:p>
    <w:p w14:paraId="74881724" w14:textId="77777777" w:rsidR="000F76FD" w:rsidRDefault="000F76FD">
      <w:pPr>
        <w:rPr>
          <w:color w:val="000000"/>
        </w:rPr>
      </w:pPr>
    </w:p>
    <w:p w14:paraId="23ECB2F2" w14:textId="77777777" w:rsidR="00DA6C39" w:rsidRPr="00AB1B83" w:rsidRDefault="00EC4DD2" w:rsidP="00AB1B83">
      <w:pPr>
        <w:pStyle w:val="Heading3"/>
      </w:pPr>
      <w:bookmarkStart w:id="154" w:name="_Toc136061914"/>
      <w:r>
        <w:lastRenderedPageBreak/>
        <w:t>Stop/Restart WebL</w:t>
      </w:r>
      <w:r w:rsidR="001979FD">
        <w:t>ogic S</w:t>
      </w:r>
      <w:r w:rsidR="00DA6C39">
        <w:t>erver(s)</w:t>
      </w:r>
      <w:bookmarkEnd w:id="154"/>
    </w:p>
    <w:p w14:paraId="4A99B2EC" w14:textId="77777777" w:rsidR="00DA6C39" w:rsidRDefault="00DA6C39">
      <w:pPr>
        <w:rPr>
          <w:color w:val="000000"/>
        </w:rPr>
      </w:pPr>
      <w:r>
        <w:rPr>
          <w:color w:val="000000"/>
        </w:rPr>
        <w:t xml:space="preserve">Restart your WebLogic server(s) </w:t>
      </w:r>
      <w:r w:rsidR="00540067">
        <w:rPr>
          <w:color w:val="000000"/>
        </w:rPr>
        <w:t>t</w:t>
      </w:r>
      <w:r>
        <w:rPr>
          <w:color w:val="000000"/>
        </w:rPr>
        <w:t xml:space="preserve">o </w:t>
      </w:r>
      <w:r w:rsidR="00540067">
        <w:rPr>
          <w:color w:val="000000"/>
        </w:rPr>
        <w:t xml:space="preserve">activate </w:t>
      </w:r>
      <w:r>
        <w:rPr>
          <w:color w:val="000000"/>
        </w:rPr>
        <w:t>the new classpath settings</w:t>
      </w:r>
      <w:r w:rsidR="000B7FD1">
        <w:rPr>
          <w:color w:val="000000"/>
        </w:rPr>
        <w:t xml:space="preserve"> in the running JVM(s).</w:t>
      </w:r>
    </w:p>
    <w:p w14:paraId="0571ECBE" w14:textId="77777777" w:rsidR="006B055B" w:rsidRDefault="006B055B">
      <w:pPr>
        <w:rPr>
          <w:color w:val="000000"/>
        </w:rPr>
      </w:pPr>
    </w:p>
    <w:p w14:paraId="7E93E2CD" w14:textId="77777777" w:rsidR="006B055B" w:rsidRDefault="006B055B" w:rsidP="006B055B">
      <w:pPr>
        <w:pStyle w:val="Heading3"/>
      </w:pPr>
      <w:bookmarkStart w:id="155" w:name="_Toc136061915"/>
      <w:r>
        <w:t>Deploy Adapter(s)</w:t>
      </w:r>
      <w:bookmarkEnd w:id="155"/>
    </w:p>
    <w:p w14:paraId="0A70D201" w14:textId="77777777" w:rsidR="008106C8" w:rsidRPr="00D505DD" w:rsidRDefault="008106C8" w:rsidP="008106C8">
      <w:pPr>
        <w:rPr>
          <w:b/>
        </w:rPr>
      </w:pPr>
      <w:r w:rsidRPr="00D505DD">
        <w:rPr>
          <w:b/>
        </w:rPr>
        <w:t>(For f</w:t>
      </w:r>
      <w:r w:rsidR="00AB1B83" w:rsidRPr="00D505DD">
        <w:rPr>
          <w:b/>
        </w:rPr>
        <w:t>irst-time installations only. I</w:t>
      </w:r>
      <w:r w:rsidRPr="00D505DD">
        <w:rPr>
          <w:b/>
        </w:rPr>
        <w:t>f upgrading adapters, you</w:t>
      </w:r>
      <w:r w:rsidR="00194206">
        <w:rPr>
          <w:b/>
        </w:rPr>
        <w:t>r adapters are already deployed, so you can</w:t>
      </w:r>
      <w:r w:rsidRPr="00D505DD">
        <w:rPr>
          <w:b/>
        </w:rPr>
        <w:t xml:space="preserve"> skip this step.)</w:t>
      </w:r>
    </w:p>
    <w:p w14:paraId="253529D6" w14:textId="77777777" w:rsidR="008106C8" w:rsidRPr="000D19F0" w:rsidRDefault="008106C8" w:rsidP="008106C8"/>
    <w:p w14:paraId="0392B66F" w14:textId="77777777" w:rsidR="00137911" w:rsidRDefault="00DA6C39" w:rsidP="008D368B">
      <w:r>
        <w:t>Follow the steps below</w:t>
      </w:r>
      <w:r w:rsidR="00781FF5">
        <w:t xml:space="preserve"> </w:t>
      </w:r>
      <w:r w:rsidR="003816E3">
        <w:t>to deploy each of your</w:t>
      </w:r>
      <w:r w:rsidR="00781FF5">
        <w:t xml:space="preserve"> VistALink adapter</w:t>
      </w:r>
      <w:r w:rsidR="003816E3">
        <w:t>s</w:t>
      </w:r>
      <w:r w:rsidR="00781FF5">
        <w:t xml:space="preserve">. </w:t>
      </w:r>
    </w:p>
    <w:p w14:paraId="2E6D82F0" w14:textId="77777777" w:rsidR="00410442" w:rsidRDefault="00410442" w:rsidP="008D368B"/>
    <w:tbl>
      <w:tblPr>
        <w:tblW w:w="8784" w:type="dxa"/>
        <w:tblInd w:w="108" w:type="dxa"/>
        <w:tblLayout w:type="fixed"/>
        <w:tblLook w:val="0000" w:firstRow="0" w:lastRow="0" w:firstColumn="0" w:lastColumn="0" w:noHBand="0" w:noVBand="0"/>
      </w:tblPr>
      <w:tblGrid>
        <w:gridCol w:w="738"/>
        <w:gridCol w:w="8046"/>
      </w:tblGrid>
      <w:tr w:rsidR="00B425D0" w14:paraId="68F6EF90" w14:textId="77777777">
        <w:trPr>
          <w:cantSplit/>
        </w:trPr>
        <w:tc>
          <w:tcPr>
            <w:tcW w:w="738" w:type="dxa"/>
            <w:tcBorders>
              <w:top w:val="single" w:sz="4" w:space="0" w:color="auto"/>
              <w:left w:val="single" w:sz="4" w:space="0" w:color="auto"/>
              <w:bottom w:val="single" w:sz="4" w:space="0" w:color="auto"/>
              <w:right w:val="single" w:sz="4" w:space="0" w:color="auto"/>
            </w:tcBorders>
          </w:tcPr>
          <w:p w14:paraId="3A44F705" w14:textId="7487B8C3" w:rsidR="00B425D0" w:rsidRDefault="00AE757D" w:rsidP="004871B3">
            <w:pPr>
              <w:keepNext/>
              <w:keepLines/>
              <w:spacing w:before="60" w:after="60"/>
              <w:ind w:left="-18"/>
            </w:pPr>
            <w:r>
              <w:rPr>
                <w:noProof/>
                <w:sz w:val="20"/>
              </w:rPr>
              <w:drawing>
                <wp:inline distT="0" distB="0" distL="0" distR="0" wp14:anchorId="7E7232B3" wp14:editId="272C961E">
                  <wp:extent cx="301625" cy="30162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02C55FC0" w14:textId="77777777" w:rsidR="00B425D0" w:rsidRPr="00B425D0" w:rsidRDefault="00B425D0" w:rsidP="004871B3">
            <w:r>
              <w:t>T</w:t>
            </w:r>
            <w:r w:rsidRPr="00781FF5">
              <w:t xml:space="preserve">he </w:t>
            </w:r>
            <w:r>
              <w:t>exact prompts may vary on different WebLogic domain configurations, and between different versions of WebLogic server.</w:t>
            </w:r>
          </w:p>
        </w:tc>
      </w:tr>
    </w:tbl>
    <w:p w14:paraId="64514499" w14:textId="77777777" w:rsidR="00DA6C39" w:rsidRDefault="00DA6C39"/>
    <w:p w14:paraId="1CC197E5" w14:textId="77777777" w:rsidR="008D368B" w:rsidRDefault="00137911" w:rsidP="008D368B">
      <w:pPr>
        <w:numPr>
          <w:ilvl w:val="0"/>
          <w:numId w:val="36"/>
        </w:numPr>
      </w:pPr>
      <w:r>
        <w:t>Under your domain i</w:t>
      </w:r>
      <w:r w:rsidR="00DA6C39">
        <w:t>n the</w:t>
      </w:r>
      <w:r>
        <w:t xml:space="preserve"> navigation tree of the</w:t>
      </w:r>
      <w:r w:rsidR="00DA6C39">
        <w:t xml:space="preserve"> </w:t>
      </w:r>
      <w:r>
        <w:t>WebLogic console,</w:t>
      </w:r>
      <w:r w:rsidR="00DA6C39">
        <w:t xml:space="preserve"> select </w:t>
      </w:r>
      <w:r w:rsidR="009A03A1">
        <w:t>“</w:t>
      </w:r>
      <w:r w:rsidR="00DA6C39" w:rsidRPr="009A03A1">
        <w:t>Deployments | Connector Modules.</w:t>
      </w:r>
      <w:r w:rsidR="009A03A1">
        <w:t>”</w:t>
      </w:r>
      <w:r w:rsidR="00DA6C39">
        <w:br/>
      </w:r>
    </w:p>
    <w:p w14:paraId="49ECFEC3" w14:textId="77777777" w:rsidR="008D368B" w:rsidRDefault="00DA6C39" w:rsidP="008D368B">
      <w:pPr>
        <w:numPr>
          <w:ilvl w:val="0"/>
          <w:numId w:val="36"/>
        </w:numPr>
      </w:pPr>
      <w:r>
        <w:t xml:space="preserve">Select </w:t>
      </w:r>
      <w:r w:rsidR="009A03A1">
        <w:t>“</w:t>
      </w:r>
      <w:r w:rsidRPr="009A03A1">
        <w:t>Deploy a New Connector Module</w:t>
      </w:r>
      <w:r w:rsidR="008D368B" w:rsidRPr="009A03A1">
        <w:t>.</w:t>
      </w:r>
      <w:r w:rsidR="009A03A1">
        <w:t>”</w:t>
      </w:r>
      <w:r w:rsidR="00540067">
        <w:br/>
      </w:r>
    </w:p>
    <w:p w14:paraId="23F65F20" w14:textId="77777777" w:rsidR="008D368B" w:rsidRDefault="00DA6C39" w:rsidP="008D368B">
      <w:pPr>
        <w:numPr>
          <w:ilvl w:val="0"/>
          <w:numId w:val="36"/>
        </w:numPr>
      </w:pPr>
      <w:r>
        <w:t>Na</w:t>
      </w:r>
      <w:r w:rsidR="008D368B">
        <w:t xml:space="preserve">vigate to your </w:t>
      </w:r>
      <w:r w:rsidR="00050A90">
        <w:t>&lt;APPLICATION STAGING FOLDER&gt;</w:t>
      </w:r>
      <w:r w:rsidR="008D368B">
        <w:t>.</w:t>
      </w:r>
    </w:p>
    <w:p w14:paraId="3DAC11C3" w14:textId="77777777" w:rsidR="008D368B" w:rsidRDefault="008D368B" w:rsidP="008D368B">
      <w:pPr>
        <w:ind w:left="48"/>
      </w:pPr>
    </w:p>
    <w:p w14:paraId="0D323617" w14:textId="77777777" w:rsidR="00DA6C39" w:rsidRDefault="00DA6C39" w:rsidP="008D368B">
      <w:pPr>
        <w:numPr>
          <w:ilvl w:val="0"/>
          <w:numId w:val="36"/>
        </w:numPr>
      </w:pPr>
      <w:r>
        <w:t xml:space="preserve">A radio button should appear next to your "exploded" </w:t>
      </w:r>
      <w:r w:rsidR="00EC6A0F">
        <w:t xml:space="preserve">adapter </w:t>
      </w:r>
      <w:r w:rsidR="00050A90">
        <w:t>staging folder</w:t>
      </w:r>
      <w:r>
        <w:t xml:space="preserve"> where you copied the exploded RAR files. Select the radio button and cho</w:t>
      </w:r>
      <w:r w:rsidR="00137911">
        <w:t>ose "Target Module" or "Deploy."</w:t>
      </w:r>
      <w:r>
        <w:t xml:space="preserve"> If </w:t>
      </w:r>
      <w:r w:rsidR="00137911">
        <w:t xml:space="preserve">you are </w:t>
      </w:r>
      <w:r>
        <w:t xml:space="preserve">asked to target servers, select the server(s) on which you will deploy the </w:t>
      </w:r>
      <w:r w:rsidR="00EC6A0F">
        <w:t>adapter</w:t>
      </w:r>
      <w:r>
        <w:t>.</w:t>
      </w:r>
      <w:r>
        <w:br/>
      </w:r>
    </w:p>
    <w:p w14:paraId="5A51D86F" w14:textId="77777777" w:rsidR="00DA6C39" w:rsidRDefault="00137911">
      <w:pPr>
        <w:numPr>
          <w:ilvl w:val="0"/>
          <w:numId w:val="36"/>
        </w:numPr>
      </w:pPr>
      <w:r>
        <w:t>If prompted</w:t>
      </w:r>
      <w:r w:rsidR="00DA6C39">
        <w:t xml:space="preserve"> for </w:t>
      </w:r>
      <w:r w:rsidR="009A03A1">
        <w:t>“</w:t>
      </w:r>
      <w:r w:rsidR="00DA6C39" w:rsidRPr="009A03A1">
        <w:t>Source Accessibility</w:t>
      </w:r>
      <w:r w:rsidR="00DA6C39">
        <w:t>,</w:t>
      </w:r>
      <w:r w:rsidR="009A03A1">
        <w:t>”</w:t>
      </w:r>
      <w:r w:rsidR="00DA6C39">
        <w:t xml:space="preserve"> it's recommended to select </w:t>
      </w:r>
      <w:r w:rsidR="009A03A1">
        <w:t>“</w:t>
      </w:r>
      <w:r w:rsidR="00DA6C39" w:rsidRPr="009A03A1">
        <w:t>Copy this Connector Module onto every target for me.</w:t>
      </w:r>
      <w:r w:rsidR="009A03A1">
        <w:t>”</w:t>
      </w:r>
      <w:r w:rsidR="00DA6C39">
        <w:t xml:space="preserve"> </w:t>
      </w:r>
      <w:r w:rsidR="00DA6C39">
        <w:br/>
      </w:r>
    </w:p>
    <w:p w14:paraId="10E9107D" w14:textId="77777777" w:rsidR="00DA6C39" w:rsidRDefault="00DA6C39">
      <w:pPr>
        <w:numPr>
          <w:ilvl w:val="0"/>
          <w:numId w:val="36"/>
        </w:numPr>
      </w:pPr>
      <w:r>
        <w:t xml:space="preserve">When you press </w:t>
      </w:r>
      <w:r>
        <w:rPr>
          <w:b/>
        </w:rPr>
        <w:t>Deploy</w:t>
      </w:r>
      <w:r>
        <w:t xml:space="preserve">, WebLogic should deploy the </w:t>
      </w:r>
      <w:r w:rsidR="00EC6A0F">
        <w:t>adapter</w:t>
      </w:r>
      <w:r>
        <w:t>.</w:t>
      </w:r>
      <w:r>
        <w:br/>
        <w:t>Wait for a module status of "Active</w:t>
      </w:r>
      <w:r w:rsidR="00137911">
        <w:t>.</w:t>
      </w:r>
      <w:r>
        <w:t xml:space="preserve">" </w:t>
      </w:r>
      <w:r w:rsidR="00137911">
        <w:t xml:space="preserve">When </w:t>
      </w:r>
      <w:r>
        <w:t xml:space="preserve">you see this, the </w:t>
      </w:r>
      <w:r w:rsidR="00EC6A0F">
        <w:t xml:space="preserve">adapter </w:t>
      </w:r>
      <w:r>
        <w:t>successfully deployed (from WebLogic's point of view).</w:t>
      </w:r>
      <w:r>
        <w:br/>
      </w:r>
      <w:r>
        <w:br/>
        <w:t xml:space="preserve">You should also see </w:t>
      </w:r>
      <w:r w:rsidR="00980365">
        <w:t>under the Connector Modules</w:t>
      </w:r>
      <w:r w:rsidR="004351A8">
        <w:t xml:space="preserve"> node </w:t>
      </w:r>
      <w:r>
        <w:t xml:space="preserve">a new node for the </w:t>
      </w:r>
      <w:r w:rsidR="00EC6A0F">
        <w:t xml:space="preserve">adapter </w:t>
      </w:r>
      <w:r>
        <w:t>in the W</w:t>
      </w:r>
      <w:r w:rsidR="004351A8">
        <w:t>ebLogic console navigation tree.</w:t>
      </w:r>
    </w:p>
    <w:p w14:paraId="582A500B" w14:textId="77777777" w:rsidR="007B74FD" w:rsidRDefault="007B74FD" w:rsidP="007B74FD">
      <w:pPr>
        <w:ind w:left="48"/>
      </w:pPr>
    </w:p>
    <w:p w14:paraId="6A4D9E85" w14:textId="77777777" w:rsidR="00DA6C39" w:rsidRDefault="00DA6C39" w:rsidP="0096218A">
      <w:pPr>
        <w:pStyle w:val="Heading2"/>
      </w:pPr>
      <w:bookmarkStart w:id="156" w:name="_Verifying_Successful_Adapter_Instal"/>
      <w:bookmarkStart w:id="157" w:name="_Toc136061916"/>
      <w:bookmarkEnd w:id="156"/>
      <w:r>
        <w:t>Verify</w:t>
      </w:r>
      <w:r w:rsidR="00781FF5">
        <w:t>ing</w:t>
      </w:r>
      <w:r>
        <w:t xml:space="preserve"> Successful </w:t>
      </w:r>
      <w:r w:rsidR="00D505DD">
        <w:t xml:space="preserve">Adapter </w:t>
      </w:r>
      <w:r>
        <w:t>Installation</w:t>
      </w:r>
      <w:r w:rsidR="008106C8">
        <w:t xml:space="preserve"> or Upgrade</w:t>
      </w:r>
      <w:bookmarkEnd w:id="157"/>
      <w:r w:rsidR="0051176F">
        <w:t xml:space="preserve"> </w:t>
      </w:r>
    </w:p>
    <w:p w14:paraId="3EC73D11" w14:textId="77777777" w:rsidR="00DA6C39" w:rsidRDefault="00DA6C39">
      <w:r>
        <w:t xml:space="preserve">There are </w:t>
      </w:r>
      <w:r w:rsidR="0074509B">
        <w:t>several areas to check to verify</w:t>
      </w:r>
      <w:r w:rsidR="0051176F">
        <w:t xml:space="preserve"> </w:t>
      </w:r>
      <w:r w:rsidR="00D505DD">
        <w:t xml:space="preserve">that an adapter </w:t>
      </w:r>
      <w:r w:rsidR="0051176F">
        <w:t>installation</w:t>
      </w:r>
      <w:r w:rsidR="00D505DD">
        <w:t xml:space="preserve"> or upgrade is successful</w:t>
      </w:r>
      <w:r>
        <w:t>:</w:t>
      </w:r>
    </w:p>
    <w:p w14:paraId="7C7E8C77" w14:textId="77777777" w:rsidR="00DA6C39" w:rsidRDefault="00DA6C39">
      <w:pPr>
        <w:ind w:left="360"/>
      </w:pPr>
    </w:p>
    <w:p w14:paraId="1DDFA286" w14:textId="77777777" w:rsidR="00DA6C39" w:rsidRDefault="00DA6C39" w:rsidP="00E16053">
      <w:pPr>
        <w:numPr>
          <w:ilvl w:val="0"/>
          <w:numId w:val="62"/>
        </w:numPr>
        <w:tabs>
          <w:tab w:val="clear" w:pos="720"/>
          <w:tab w:val="num" w:pos="360"/>
        </w:tabs>
        <w:ind w:left="360"/>
      </w:pPr>
      <w:r>
        <w:t xml:space="preserve">Select the node for the new </w:t>
      </w:r>
      <w:r w:rsidR="00EC6A0F">
        <w:t xml:space="preserve">adapter </w:t>
      </w:r>
      <w:r>
        <w:t>in the W</w:t>
      </w:r>
      <w:r w:rsidR="00EE7749">
        <w:t>ebLogic console navigation tree. T</w:t>
      </w:r>
      <w:r>
        <w:t xml:space="preserve">hen look on the </w:t>
      </w:r>
      <w:r w:rsidRPr="00E74DA8">
        <w:rPr>
          <w:b/>
        </w:rPr>
        <w:t>Monitoring</w:t>
      </w:r>
      <w:r>
        <w:t xml:space="preserve"> tab of the </w:t>
      </w:r>
      <w:r w:rsidR="00EC6A0F">
        <w:t xml:space="preserve">adapter </w:t>
      </w:r>
      <w:r w:rsidR="00EB7BB2">
        <w:t>for the number of c</w:t>
      </w:r>
      <w:r>
        <w:t xml:space="preserve">onnections listed. This number should match the Initial Capacity set in the </w:t>
      </w:r>
      <w:r w:rsidR="00EC6A0F">
        <w:t xml:space="preserve">adapter's </w:t>
      </w:r>
      <w:r>
        <w:rPr>
          <w:b/>
        </w:rPr>
        <w:t>weblogic-ra.xml</w:t>
      </w:r>
      <w:r>
        <w:t>.</w:t>
      </w:r>
      <w:r>
        <w:br/>
      </w:r>
      <w:r>
        <w:lastRenderedPageBreak/>
        <w:br/>
        <w:t xml:space="preserve">If the initial capacity is non-zero, and the number of connections </w:t>
      </w:r>
      <w:r w:rsidR="001F50C1">
        <w:t xml:space="preserve">shown </w:t>
      </w:r>
      <w:r>
        <w:t>matches, WebLogic</w:t>
      </w:r>
      <w:r w:rsidR="0051176F">
        <w:t xml:space="preserve"> was able to create connections to the M systems.</w:t>
      </w:r>
      <w:r>
        <w:br/>
      </w:r>
      <w:r>
        <w:br/>
        <w:t xml:space="preserve">If </w:t>
      </w:r>
      <w:r w:rsidR="004351A8">
        <w:t>the numbers do</w:t>
      </w:r>
      <w:r>
        <w:t xml:space="preserve"> not match (e.g., initial capacity is non-zero but </w:t>
      </w:r>
      <w:r w:rsidR="00980365">
        <w:t xml:space="preserve">the </w:t>
      </w:r>
      <w:r>
        <w:t>number of connectio</w:t>
      </w:r>
      <w:r w:rsidR="00756CA0">
        <w:t>ns is zero),</w:t>
      </w:r>
      <w:r>
        <w:t xml:space="preserve"> WebLogic may be having difficulty creating connections, </w:t>
      </w:r>
      <w:r w:rsidR="00C56C37">
        <w:t>most likely due</w:t>
      </w:r>
      <w:r>
        <w:t xml:space="preserve"> to a configuration or installation issue.</w:t>
      </w:r>
    </w:p>
    <w:p w14:paraId="276ABABC" w14:textId="77777777" w:rsidR="00DA6C39" w:rsidRDefault="00DA6C39" w:rsidP="0074509B"/>
    <w:p w14:paraId="448A7FC9" w14:textId="77777777" w:rsidR="00DA6C39" w:rsidRDefault="00DA6C39" w:rsidP="00E16053">
      <w:pPr>
        <w:numPr>
          <w:ilvl w:val="0"/>
          <w:numId w:val="62"/>
        </w:numPr>
        <w:tabs>
          <w:tab w:val="clear" w:pos="720"/>
          <w:tab w:val="num" w:pos="360"/>
        </w:tabs>
        <w:ind w:left="360"/>
      </w:pPr>
      <w:r>
        <w:t>Look for the deployed adapter to be dis</w:t>
      </w:r>
      <w:r w:rsidR="00756CA0">
        <w:t>played in the VistALink console</w:t>
      </w:r>
      <w:r>
        <w:t xml:space="preserve"> for all server(s) you deployed it to. Check if the console is able to contact </w:t>
      </w:r>
      <w:r w:rsidR="00762C56">
        <w:t>the VistA/</w:t>
      </w:r>
      <w:r>
        <w:t xml:space="preserve">M </w:t>
      </w:r>
      <w:r w:rsidR="00762C56">
        <w:t xml:space="preserve">server </w:t>
      </w:r>
      <w:r w:rsidR="00EB7BB2">
        <w:t xml:space="preserve">and return </w:t>
      </w:r>
      <w:r>
        <w:t>VistALink M/VistA Serve</w:t>
      </w:r>
      <w:r w:rsidR="00EB7BB2">
        <w:t>r Information</w:t>
      </w:r>
      <w:r>
        <w:t xml:space="preserve"> for the </w:t>
      </w:r>
      <w:r w:rsidR="00EC6A0F">
        <w:t>adapter</w:t>
      </w:r>
      <w:r w:rsidR="00756CA0">
        <w:t>.</w:t>
      </w:r>
      <w:r w:rsidR="00616B7A">
        <w:t xml:space="preserve"> </w:t>
      </w:r>
      <w:r w:rsidR="00756CA0">
        <w:t xml:space="preserve">This is </w:t>
      </w:r>
      <w:r>
        <w:t>usually a good indicato</w:t>
      </w:r>
      <w:r w:rsidR="00616B7A">
        <w:t>r of a successful deployment.</w:t>
      </w:r>
      <w:r w:rsidR="00894CB1">
        <w:t xml:space="preserve"> See </w:t>
      </w:r>
      <w:r w:rsidR="001F533C">
        <w:t>the section below,</w:t>
      </w:r>
      <w:r>
        <w:t xml:space="preserve"> </w:t>
      </w:r>
      <w:hyperlink w:anchor="_Deploying_the_VistALink_Console" w:history="1">
        <w:r w:rsidR="00894CB1" w:rsidRPr="001F533C">
          <w:rPr>
            <w:rStyle w:val="Hyperlink"/>
          </w:rPr>
          <w:t>“</w:t>
        </w:r>
        <w:r w:rsidRPr="001F533C">
          <w:rPr>
            <w:rStyle w:val="Hyperlink"/>
          </w:rPr>
          <w:t>Deploying the VistALink Console.</w:t>
        </w:r>
        <w:r w:rsidR="00894CB1" w:rsidRPr="001F533C">
          <w:rPr>
            <w:rStyle w:val="Hyperlink"/>
          </w:rPr>
          <w:t>”</w:t>
        </w:r>
      </w:hyperlink>
      <w:r w:rsidRPr="00894CB1">
        <w:t xml:space="preserve"> </w:t>
      </w:r>
    </w:p>
    <w:p w14:paraId="1055126C" w14:textId="77777777" w:rsidR="00E43594" w:rsidRDefault="00E43594" w:rsidP="0074509B"/>
    <w:p w14:paraId="2AB068E4" w14:textId="77777777" w:rsidR="00A82D3E" w:rsidRDefault="0074509B" w:rsidP="00E16053">
      <w:pPr>
        <w:numPr>
          <w:ilvl w:val="0"/>
          <w:numId w:val="62"/>
        </w:numPr>
        <w:tabs>
          <w:tab w:val="clear" w:pos="720"/>
          <w:tab w:val="num" w:pos="360"/>
        </w:tabs>
        <w:ind w:left="360"/>
      </w:pPr>
      <w:r>
        <w:t xml:space="preserve">(Optional) </w:t>
      </w:r>
      <w:r w:rsidR="00245EEF">
        <w:t xml:space="preserve">If your </w:t>
      </w:r>
      <w:r w:rsidR="00EC6A0F">
        <w:t xml:space="preserve">adapter </w:t>
      </w:r>
      <w:r w:rsidR="00245EEF">
        <w:t xml:space="preserve">is configured to connect to your M system (as opposed to the Foundations </w:t>
      </w:r>
      <w:r w:rsidR="00762C56">
        <w:t>VistA/</w:t>
      </w:r>
      <w:r w:rsidR="00245EEF">
        <w:t xml:space="preserve">M server at the Albany OI Field Office), and if your </w:t>
      </w:r>
      <w:r w:rsidR="00EC6A0F">
        <w:t xml:space="preserve">adapter's </w:t>
      </w:r>
      <w:r w:rsidR="00756CA0">
        <w:t>initial capacity is non-zero,</w:t>
      </w:r>
      <w:r w:rsidR="00A82D3E">
        <w:t xml:space="preserve"> </w:t>
      </w:r>
      <w:r w:rsidR="00E43594">
        <w:t>look for XOBVSKT jobs</w:t>
      </w:r>
      <w:r w:rsidR="00A82D3E">
        <w:t xml:space="preserve"> on your </w:t>
      </w:r>
      <w:r w:rsidR="00762C56">
        <w:t>VistA/</w:t>
      </w:r>
      <w:r w:rsidR="00A82D3E">
        <w:t>M system.</w:t>
      </w:r>
    </w:p>
    <w:p w14:paraId="4CB4BA62" w14:textId="77777777" w:rsidR="00A82D3E" w:rsidRDefault="00A82D3E" w:rsidP="0074509B"/>
    <w:p w14:paraId="4C5F2D59" w14:textId="77777777" w:rsidR="00E43594" w:rsidRDefault="0079648A" w:rsidP="0074509B">
      <w:pPr>
        <w:ind w:left="360"/>
      </w:pPr>
      <w:r>
        <w:t>For each XOBVSKT job, c</w:t>
      </w:r>
      <w:r w:rsidR="00E43594" w:rsidRPr="0079648A">
        <w:t xml:space="preserve">heck </w:t>
      </w:r>
      <w:r>
        <w:t xml:space="preserve">that each </w:t>
      </w:r>
      <w:r w:rsidR="00E43594" w:rsidRPr="0079648A">
        <w:t>IO</w:t>
      </w:r>
      <w:r w:rsidR="00043DA3" w:rsidRPr="0079648A">
        <w:t xml:space="preserve"> </w:t>
      </w:r>
      <w:r>
        <w:t>(“IP”) variable</w:t>
      </w:r>
      <w:r w:rsidR="001F49BF" w:rsidRPr="0079648A">
        <w:t xml:space="preserve"> matches</w:t>
      </w:r>
      <w:r w:rsidR="00756CA0">
        <w:t xml:space="preserve"> your WLS</w:t>
      </w:r>
      <w:r w:rsidR="00E43594" w:rsidRPr="0079648A">
        <w:t xml:space="preserve"> IP address</w:t>
      </w:r>
      <w:r w:rsidR="00351CFF" w:rsidRPr="0079648A">
        <w:t>.</w:t>
      </w:r>
      <w:r w:rsidR="00616B7A">
        <w:t xml:space="preserve"> (In Caché,</w:t>
      </w:r>
      <w:r w:rsidR="00351CFF">
        <w:t xml:space="preserve"> </w:t>
      </w:r>
      <w:r w:rsidR="00616B7A">
        <w:t>use</w:t>
      </w:r>
      <w:r w:rsidR="00351CFF">
        <w:t xml:space="preserve"> </w:t>
      </w:r>
      <w:r w:rsidR="00616B7A">
        <w:t>the Caché control panel to</w:t>
      </w:r>
      <w:r w:rsidR="00756CA0">
        <w:t xml:space="preserve"> choose the Detail</w:t>
      </w:r>
      <w:r w:rsidR="00351CFF">
        <w:t xml:space="preserve"> view to get this information.)</w:t>
      </w:r>
    </w:p>
    <w:p w14:paraId="7A5B90CF" w14:textId="77777777" w:rsidR="00DA6C39" w:rsidRDefault="00DA6C39" w:rsidP="0074509B"/>
    <w:p w14:paraId="25CF6178" w14:textId="77777777" w:rsidR="00DA6C39" w:rsidRDefault="0074509B" w:rsidP="00E16053">
      <w:pPr>
        <w:numPr>
          <w:ilvl w:val="0"/>
          <w:numId w:val="62"/>
        </w:numPr>
        <w:tabs>
          <w:tab w:val="clear" w:pos="720"/>
          <w:tab w:val="num" w:pos="360"/>
        </w:tabs>
        <w:ind w:left="360"/>
      </w:pPr>
      <w:r>
        <w:t xml:space="preserve">(Optional) </w:t>
      </w:r>
      <w:r w:rsidR="00756CA0">
        <w:t>You can e</w:t>
      </w:r>
      <w:r w:rsidR="0051176F">
        <w:t>xercise</w:t>
      </w:r>
      <w:r w:rsidR="00DA6C39">
        <w:t xml:space="preserve"> the </w:t>
      </w:r>
      <w:r w:rsidR="00EC6A0F">
        <w:t xml:space="preserve">adapter </w:t>
      </w:r>
      <w:r w:rsidR="00DA6C39">
        <w:t>by using it with the Vist</w:t>
      </w:r>
      <w:r w:rsidR="00756CA0">
        <w:t xml:space="preserve">ALink sample J2EE application. </w:t>
      </w:r>
      <w:r w:rsidR="00DA6C39">
        <w:t>See</w:t>
      </w:r>
      <w:r w:rsidR="00B425D0">
        <w:t xml:space="preserve"> the steps in the </w:t>
      </w:r>
      <w:r w:rsidR="00894CB1">
        <w:t>below,</w:t>
      </w:r>
      <w:r w:rsidR="00DA6C39">
        <w:t xml:space="preserve"> </w:t>
      </w:r>
      <w:hyperlink w:anchor="_Deploying_the_Sample_J2EE Applicati" w:history="1">
        <w:r w:rsidR="00894CB1" w:rsidRPr="001F533C">
          <w:rPr>
            <w:rStyle w:val="Hyperlink"/>
          </w:rPr>
          <w:t>“</w:t>
        </w:r>
        <w:r w:rsidR="00DA6C39" w:rsidRPr="001F533C">
          <w:rPr>
            <w:rStyle w:val="Hyperlink"/>
          </w:rPr>
          <w:t xml:space="preserve">Deploying the J2EE </w:t>
        </w:r>
        <w:r w:rsidR="00B425D0" w:rsidRPr="001F533C">
          <w:rPr>
            <w:rStyle w:val="Hyperlink"/>
          </w:rPr>
          <w:t xml:space="preserve">Sample </w:t>
        </w:r>
        <w:r w:rsidR="00DA6C39" w:rsidRPr="001F533C">
          <w:rPr>
            <w:rStyle w:val="Hyperlink"/>
          </w:rPr>
          <w:t>Application.</w:t>
        </w:r>
        <w:r w:rsidR="00894CB1" w:rsidRPr="001F533C">
          <w:rPr>
            <w:rStyle w:val="Hyperlink"/>
          </w:rPr>
          <w:t>”</w:t>
        </w:r>
      </w:hyperlink>
    </w:p>
    <w:p w14:paraId="1FDAED45" w14:textId="77777777" w:rsidR="00DA6C39" w:rsidRDefault="00DA6C39"/>
    <w:p w14:paraId="2CCD3E25" w14:textId="77777777" w:rsidR="00F3107A" w:rsidRDefault="00F3107A" w:rsidP="00F3107A">
      <w:pPr>
        <w:pStyle w:val="Heading2"/>
      </w:pPr>
      <w:bookmarkStart w:id="158" w:name="_Deploying_the_VistALink_Console"/>
      <w:bookmarkStart w:id="159" w:name="_Toc136061917"/>
      <w:bookmarkEnd w:id="158"/>
      <w:r>
        <w:t>Deploying the VistALink Console</w:t>
      </w:r>
      <w:bookmarkEnd w:id="159"/>
      <w:r>
        <w:t xml:space="preserve"> </w:t>
      </w:r>
    </w:p>
    <w:p w14:paraId="58D5CF42" w14:textId="77777777" w:rsidR="00F3107A" w:rsidRDefault="00F3107A" w:rsidP="00F3107A">
      <w:r>
        <w:t xml:space="preserve">The VistALink console is an optional tool for </w:t>
      </w:r>
      <w:r w:rsidR="00456280">
        <w:t xml:space="preserve">managing </w:t>
      </w:r>
      <w:r>
        <w:t xml:space="preserve">VistALink </w:t>
      </w:r>
      <w:r w:rsidR="00EC6A0F">
        <w:t>adapters</w:t>
      </w:r>
      <w:r>
        <w:t xml:space="preserve">. Currently, this console extends the WebLogic console. It is provided in the console folder of the VistALink distribution zip file </w:t>
      </w:r>
      <w:r w:rsidR="00616B7A">
        <w:t>in two forms:</w:t>
      </w:r>
    </w:p>
    <w:p w14:paraId="1D7CEB33" w14:textId="77777777" w:rsidR="00F3107A" w:rsidRDefault="00F3107A" w:rsidP="00F3107A"/>
    <w:p w14:paraId="5C57BD4C" w14:textId="77777777" w:rsidR="00022554" w:rsidRPr="00022554" w:rsidRDefault="00022554" w:rsidP="00022554">
      <w:pPr>
        <w:numPr>
          <w:ilvl w:val="0"/>
          <w:numId w:val="29"/>
        </w:numPr>
        <w:tabs>
          <w:tab w:val="clear" w:pos="360"/>
        </w:tabs>
        <w:ind w:left="720" w:hanging="312"/>
        <w:rPr>
          <w:rFonts w:ascii="Courier New" w:hAnsi="Courier New" w:cs="Courier New"/>
          <w:sz w:val="22"/>
          <w:szCs w:val="22"/>
        </w:rPr>
      </w:pPr>
      <w:r>
        <w:rPr>
          <w:sz w:val="22"/>
          <w:szCs w:val="22"/>
        </w:rPr>
        <w:t xml:space="preserve">A packaged WAR: </w:t>
      </w:r>
    </w:p>
    <w:p w14:paraId="2D05E82C" w14:textId="77777777" w:rsidR="00022554" w:rsidRPr="00022554" w:rsidRDefault="00022554" w:rsidP="00022554">
      <w:pPr>
        <w:ind w:left="48"/>
        <w:rPr>
          <w:rFonts w:ascii="Courier New" w:hAnsi="Courier New" w:cs="Courier New"/>
          <w:sz w:val="22"/>
          <w:szCs w:val="22"/>
        </w:rPr>
      </w:pPr>
    </w:p>
    <w:p w14:paraId="56A8B879" w14:textId="77777777" w:rsidR="00F3107A" w:rsidRDefault="00F3107A" w:rsidP="00022554">
      <w:pPr>
        <w:ind w:left="1104"/>
        <w:rPr>
          <w:rFonts w:ascii="Courier New" w:hAnsi="Courier New" w:cs="Courier New"/>
          <w:sz w:val="22"/>
          <w:szCs w:val="22"/>
        </w:rPr>
      </w:pPr>
      <w:r w:rsidRPr="00022554">
        <w:rPr>
          <w:rFonts w:ascii="Courier New" w:hAnsi="Courier New" w:cs="Courier New"/>
          <w:sz w:val="20"/>
          <w:szCs w:val="20"/>
        </w:rPr>
        <w:t>&lt;DIST FOLDER&gt;/console/VistaLinkConsole</w:t>
      </w:r>
      <w:r w:rsidR="00AF26FE" w:rsidRPr="00022554">
        <w:rPr>
          <w:rFonts w:ascii="Courier New" w:hAnsi="Courier New" w:cs="Courier New"/>
          <w:sz w:val="20"/>
          <w:szCs w:val="20"/>
        </w:rPr>
        <w:t>-1.5.0</w:t>
      </w:r>
      <w:r w:rsidRPr="00022554">
        <w:rPr>
          <w:rFonts w:ascii="Courier New" w:hAnsi="Courier New" w:cs="Courier New"/>
          <w:sz w:val="20"/>
          <w:szCs w:val="20"/>
        </w:rPr>
        <w:t>.</w:t>
      </w:r>
      <w:r w:rsidR="00762C56" w:rsidRPr="00022554">
        <w:rPr>
          <w:rFonts w:ascii="Courier New" w:hAnsi="Courier New" w:cs="Courier New"/>
          <w:sz w:val="20"/>
          <w:szCs w:val="20"/>
        </w:rPr>
        <w:t>nnn.</w:t>
      </w:r>
      <w:r w:rsidRPr="00022554">
        <w:rPr>
          <w:rFonts w:ascii="Courier New" w:hAnsi="Courier New" w:cs="Courier New"/>
          <w:sz w:val="20"/>
          <w:szCs w:val="20"/>
        </w:rPr>
        <w:t xml:space="preserve">war </w:t>
      </w:r>
    </w:p>
    <w:p w14:paraId="21B9E7A7" w14:textId="77777777" w:rsidR="00F3107A" w:rsidRDefault="00F3107A" w:rsidP="00022554">
      <w:pPr>
        <w:ind w:left="720" w:hanging="312"/>
        <w:rPr>
          <w:rFonts w:ascii="Courier New" w:hAnsi="Courier New" w:cs="Courier New"/>
          <w:sz w:val="22"/>
          <w:szCs w:val="22"/>
        </w:rPr>
      </w:pPr>
    </w:p>
    <w:p w14:paraId="73F8C882" w14:textId="77777777" w:rsidR="00022554" w:rsidRDefault="00F3107A" w:rsidP="00022554">
      <w:pPr>
        <w:numPr>
          <w:ilvl w:val="0"/>
          <w:numId w:val="29"/>
        </w:numPr>
        <w:tabs>
          <w:tab w:val="clear" w:pos="360"/>
        </w:tabs>
        <w:ind w:left="720" w:hanging="312"/>
        <w:rPr>
          <w:sz w:val="22"/>
          <w:szCs w:val="22"/>
        </w:rPr>
      </w:pPr>
      <w:r>
        <w:rPr>
          <w:sz w:val="22"/>
          <w:szCs w:val="22"/>
        </w:rPr>
        <w:t>An explo</w:t>
      </w:r>
      <w:r w:rsidR="00022554">
        <w:rPr>
          <w:sz w:val="22"/>
          <w:szCs w:val="22"/>
        </w:rPr>
        <w:t xml:space="preserve">ded WAR folder: </w:t>
      </w:r>
    </w:p>
    <w:p w14:paraId="2A311113" w14:textId="77777777" w:rsidR="00022554" w:rsidRDefault="00022554" w:rsidP="00022554">
      <w:pPr>
        <w:rPr>
          <w:rFonts w:ascii="Courier New" w:hAnsi="Courier New" w:cs="Courier New"/>
          <w:sz w:val="20"/>
          <w:szCs w:val="20"/>
        </w:rPr>
      </w:pPr>
    </w:p>
    <w:p w14:paraId="3768C478" w14:textId="77777777" w:rsidR="00F3107A" w:rsidRDefault="00F3107A" w:rsidP="00022554">
      <w:pPr>
        <w:ind w:left="1080"/>
        <w:rPr>
          <w:sz w:val="22"/>
          <w:szCs w:val="22"/>
        </w:rPr>
      </w:pPr>
      <w:r w:rsidRPr="00022554">
        <w:rPr>
          <w:rFonts w:ascii="Courier New" w:hAnsi="Courier New" w:cs="Courier New"/>
          <w:sz w:val="20"/>
          <w:szCs w:val="20"/>
        </w:rPr>
        <w:t>&lt;DIST FOLDER&gt;/console/</w:t>
      </w:r>
      <w:r w:rsidR="000407BF" w:rsidRPr="00022554">
        <w:rPr>
          <w:rFonts w:ascii="Courier New" w:hAnsi="Courier New" w:cs="Courier New"/>
          <w:sz w:val="20"/>
          <w:szCs w:val="20"/>
        </w:rPr>
        <w:t>exploded</w:t>
      </w:r>
      <w:r w:rsidRPr="00022554">
        <w:rPr>
          <w:rFonts w:ascii="Courier New" w:hAnsi="Courier New" w:cs="Courier New"/>
          <w:sz w:val="20"/>
          <w:szCs w:val="20"/>
        </w:rPr>
        <w:t>/VistaLinkConsole</w:t>
      </w:r>
      <w:r w:rsidR="00AF26FE" w:rsidRPr="00022554">
        <w:rPr>
          <w:rFonts w:ascii="Courier New" w:hAnsi="Courier New" w:cs="Courier New"/>
          <w:sz w:val="20"/>
          <w:szCs w:val="20"/>
        </w:rPr>
        <w:t>-1.5.0</w:t>
      </w:r>
      <w:r w:rsidRPr="00022554">
        <w:rPr>
          <w:rFonts w:ascii="Courier New" w:hAnsi="Courier New" w:cs="Courier New"/>
          <w:sz w:val="20"/>
          <w:szCs w:val="20"/>
        </w:rPr>
        <w:t>.</w:t>
      </w:r>
      <w:r w:rsidR="00762C56" w:rsidRPr="00022554">
        <w:rPr>
          <w:rFonts w:ascii="Courier New" w:hAnsi="Courier New" w:cs="Courier New"/>
          <w:sz w:val="20"/>
          <w:szCs w:val="20"/>
        </w:rPr>
        <w:t>nnn.</w:t>
      </w:r>
      <w:r w:rsidRPr="00022554">
        <w:rPr>
          <w:rFonts w:ascii="Courier New" w:hAnsi="Courier New" w:cs="Courier New"/>
          <w:sz w:val="20"/>
          <w:szCs w:val="20"/>
        </w:rPr>
        <w:t>war</w:t>
      </w:r>
    </w:p>
    <w:p w14:paraId="4945FCC5" w14:textId="77777777" w:rsidR="00F3107A" w:rsidRDefault="00F3107A" w:rsidP="00F3107A"/>
    <w:p w14:paraId="1CFEEEDB" w14:textId="77777777" w:rsidR="00C645F9" w:rsidRDefault="00C645F9" w:rsidP="00F3107A">
      <w:r>
        <w:t xml:space="preserve">The VistALink console </w:t>
      </w:r>
      <w:r w:rsidR="00F3107A">
        <w:t>can be deployed in eit</w:t>
      </w:r>
      <w:r>
        <w:t xml:space="preserve">her packaged or exploded format </w:t>
      </w:r>
      <w:r w:rsidR="00616B7A">
        <w:t>–</w:t>
      </w:r>
      <w:r w:rsidR="00F3107A">
        <w:t xml:space="preserve"> we do not recommend one forma</w:t>
      </w:r>
      <w:r>
        <w:t xml:space="preserve">t over the other at this time. </w:t>
      </w:r>
      <w:r w:rsidR="00EB7BB2">
        <w:t xml:space="preserve">The console </w:t>
      </w:r>
      <w:r w:rsidR="00F3107A">
        <w:t xml:space="preserve">should be deployed only on admin servers. If you are using a </w:t>
      </w:r>
      <w:r w:rsidR="00B501C7">
        <w:t>one-</w:t>
      </w:r>
      <w:r w:rsidR="00F3107A">
        <w:t xml:space="preserve">server </w:t>
      </w:r>
      <w:r w:rsidR="00B501C7">
        <w:t>domain</w:t>
      </w:r>
      <w:r w:rsidR="00F3107A">
        <w:t xml:space="preserve">, deploy </w:t>
      </w:r>
      <w:r w:rsidR="006A4987">
        <w:t xml:space="preserve">it </w:t>
      </w:r>
      <w:r w:rsidR="00F3107A">
        <w:t xml:space="preserve">on your single server. </w:t>
      </w:r>
    </w:p>
    <w:p w14:paraId="7B1E0080" w14:textId="77777777" w:rsidR="00F3107A" w:rsidRDefault="00F3107A" w:rsidP="00F3107A"/>
    <w:p w14:paraId="49063080" w14:textId="77777777" w:rsidR="00F3107A" w:rsidRDefault="00F3107A" w:rsidP="00F3107A">
      <w:r>
        <w:t>The figure below shows the flow of steps for deploying the VistALink console:</w:t>
      </w:r>
    </w:p>
    <w:p w14:paraId="0D7F7E09" w14:textId="77777777" w:rsidR="00F3107A" w:rsidRDefault="00F3107A" w:rsidP="00F3107A"/>
    <w:p w14:paraId="6F12E972" w14:textId="77777777" w:rsidR="00F3107A" w:rsidRDefault="003B582C" w:rsidP="00305452">
      <w:pPr>
        <w:ind w:left="-528"/>
      </w:pPr>
      <w:r>
        <w:object w:dxaOrig="14559" w:dyaOrig="6443" w14:anchorId="7E0FECF7">
          <v:shape id="_x0000_i1063" type="#_x0000_t75" alt="Flowchart of steps required to deploy VistALink 1.5 on a WebLogic 8.1 server. The flowchart follows the steps described in the text below. " style="width:499.25pt;height:230.95pt" o:ole="">
            <v:imagedata r:id="rId50" o:title=""/>
          </v:shape>
          <o:OLEObject Type="Embed" ProgID="Visio.Drawing.11" ShapeID="_x0000_i1063" DrawAspect="Content" ObjectID="_1681813042" r:id="rId51"/>
        </w:object>
      </w:r>
    </w:p>
    <w:p w14:paraId="4392B3DF" w14:textId="77777777" w:rsidR="00F3107A" w:rsidRDefault="00F3107A" w:rsidP="00F3107A"/>
    <w:p w14:paraId="6E0B5CC8" w14:textId="77777777" w:rsidR="00F3107A" w:rsidRDefault="008503C7" w:rsidP="00305452">
      <w:pPr>
        <w:pStyle w:val="FigureTitle"/>
        <w:ind w:left="1440"/>
      </w:pPr>
      <w:bookmarkStart w:id="160" w:name="_Toc135124730"/>
      <w:r>
        <w:t>Figure 5</w:t>
      </w:r>
      <w:r w:rsidR="00604434">
        <w:t>.</w:t>
      </w:r>
      <w:r w:rsidR="000E495B">
        <w:t xml:space="preserve">  </w:t>
      </w:r>
      <w:r w:rsidR="00022554">
        <w:t xml:space="preserve">Flowchart for </w:t>
      </w:r>
      <w:r w:rsidR="00F3107A">
        <w:t>VistALink C</w:t>
      </w:r>
      <w:r w:rsidR="00F3107A" w:rsidRPr="00904FB4">
        <w:t>onsole</w:t>
      </w:r>
      <w:r w:rsidR="00F3107A">
        <w:t xml:space="preserve"> Deployment</w:t>
      </w:r>
      <w:r w:rsidR="00762C56">
        <w:t xml:space="preserve"> on WLS 8.1</w:t>
      </w:r>
      <w:bookmarkEnd w:id="160"/>
    </w:p>
    <w:p w14:paraId="44F35EA4" w14:textId="77777777" w:rsidR="00F3107A" w:rsidRDefault="00F3107A" w:rsidP="00F3107A">
      <w:pPr>
        <w:pStyle w:val="FigureTitle"/>
        <w:ind w:left="720"/>
      </w:pPr>
    </w:p>
    <w:p w14:paraId="47828854" w14:textId="77777777" w:rsidR="00C2033D" w:rsidRDefault="00C2033D" w:rsidP="00F3107A">
      <w:pPr>
        <w:rPr>
          <w:b/>
        </w:rPr>
      </w:pPr>
    </w:p>
    <w:p w14:paraId="75B4D4AE" w14:textId="77777777" w:rsidR="00F3107A" w:rsidRDefault="00F3107A" w:rsidP="00F3107A">
      <w:pPr>
        <w:rPr>
          <w:b/>
        </w:rPr>
      </w:pPr>
      <w:r>
        <w:rPr>
          <w:b/>
        </w:rPr>
        <w:t>To deploy the VistALink console:</w:t>
      </w:r>
    </w:p>
    <w:p w14:paraId="35501312" w14:textId="77777777" w:rsidR="00F3107A" w:rsidRDefault="00F3107A" w:rsidP="00F3107A"/>
    <w:p w14:paraId="5BF856C1" w14:textId="77777777" w:rsidR="00303210" w:rsidRDefault="00616B7A" w:rsidP="00F3107A">
      <w:pPr>
        <w:numPr>
          <w:ilvl w:val="0"/>
          <w:numId w:val="30"/>
        </w:numPr>
      </w:pPr>
      <w:r>
        <w:t>You must completely undeploy any</w:t>
      </w:r>
      <w:r w:rsidR="008D2E45">
        <w:t xml:space="preserve"> previous version of the VistA</w:t>
      </w:r>
      <w:r w:rsidR="00303210">
        <w:t xml:space="preserve">Link console </w:t>
      </w:r>
      <w:r>
        <w:t>f</w:t>
      </w:r>
      <w:r w:rsidR="008140B5">
        <w:t>irst</w:t>
      </w:r>
      <w:r w:rsidR="00303210">
        <w:t>.</w:t>
      </w:r>
    </w:p>
    <w:p w14:paraId="61251350" w14:textId="77777777" w:rsidR="00F3107A" w:rsidRDefault="00F3107A" w:rsidP="00303210"/>
    <w:p w14:paraId="6662BECC" w14:textId="77777777" w:rsidR="00F3107A" w:rsidRDefault="00F3107A" w:rsidP="00F3107A">
      <w:pPr>
        <w:numPr>
          <w:ilvl w:val="0"/>
          <w:numId w:val="30"/>
        </w:numPr>
      </w:pPr>
      <w:r>
        <w:t xml:space="preserve">Copy either the packaged WAR or the exploded WAR folder from </w:t>
      </w:r>
      <w:r w:rsidRPr="00022554">
        <w:rPr>
          <w:b/>
        </w:rPr>
        <w:t>&lt;DIST FOLDER&gt;/console</w:t>
      </w:r>
      <w:r>
        <w:t xml:space="preserve"> to </w:t>
      </w:r>
      <w:r w:rsidR="00303210">
        <w:t>your</w:t>
      </w:r>
      <w:r>
        <w:t xml:space="preserve"> </w:t>
      </w:r>
      <w:r w:rsidRPr="00022554">
        <w:rPr>
          <w:b/>
        </w:rPr>
        <w:t>&lt;</w:t>
      </w:r>
      <w:r w:rsidR="00050A90" w:rsidRPr="00022554">
        <w:rPr>
          <w:b/>
        </w:rPr>
        <w:t xml:space="preserve">APPLICATION </w:t>
      </w:r>
      <w:r w:rsidRPr="00022554">
        <w:rPr>
          <w:b/>
        </w:rPr>
        <w:t>STAGING FOLDER&gt;</w:t>
      </w:r>
      <w:r>
        <w:t>.</w:t>
      </w:r>
      <w:r>
        <w:br/>
      </w:r>
    </w:p>
    <w:p w14:paraId="753E9709" w14:textId="77777777" w:rsidR="00F3107A" w:rsidRDefault="00F3107A" w:rsidP="00F3107A">
      <w:pPr>
        <w:numPr>
          <w:ilvl w:val="0"/>
          <w:numId w:val="30"/>
        </w:numPr>
      </w:pPr>
      <w:r>
        <w:t xml:space="preserve">Using the WebLogic console, deploy the packaged or exploded WAR (via </w:t>
      </w:r>
      <w:r>
        <w:rPr>
          <w:b/>
        </w:rPr>
        <w:t xml:space="preserve">&lt;domain name&gt; | Deployments | Web Application Module </w:t>
      </w:r>
      <w:r>
        <w:t>node) :</w:t>
      </w:r>
    </w:p>
    <w:p w14:paraId="7D3528EE" w14:textId="77777777" w:rsidR="00F3107A" w:rsidRDefault="00F3107A" w:rsidP="00F3107A">
      <w:pPr>
        <w:rPr>
          <w:highlight w:val="yellow"/>
        </w:rPr>
      </w:pPr>
    </w:p>
    <w:p w14:paraId="7B702B9E" w14:textId="77777777" w:rsidR="00F3107A" w:rsidRDefault="00F3107A" w:rsidP="00022554">
      <w:pPr>
        <w:numPr>
          <w:ilvl w:val="1"/>
          <w:numId w:val="30"/>
        </w:numPr>
        <w:tabs>
          <w:tab w:val="clear" w:pos="1080"/>
        </w:tabs>
        <w:ind w:left="1056" w:hanging="336"/>
      </w:pPr>
      <w:r>
        <w:t>Navigate to where you copie</w:t>
      </w:r>
      <w:r w:rsidR="001F49BF">
        <w:t>d the packaged or exploded WAR (</w:t>
      </w:r>
      <w:r w:rsidR="00022554">
        <w:t>e.g.,</w:t>
      </w:r>
      <w:r w:rsidR="00022554">
        <w:br/>
      </w:r>
      <w:r>
        <w:t>&lt;</w:t>
      </w:r>
      <w:r w:rsidR="00050A90">
        <w:t xml:space="preserve">APPLICATION </w:t>
      </w:r>
      <w:r>
        <w:t>STAGING FOLDER&gt;</w:t>
      </w:r>
      <w:r w:rsidR="001F49BF">
        <w:t>)</w:t>
      </w:r>
    </w:p>
    <w:p w14:paraId="194641AA" w14:textId="77777777" w:rsidR="00303210" w:rsidRDefault="00303210" w:rsidP="00F3107A">
      <w:pPr>
        <w:numPr>
          <w:ilvl w:val="1"/>
          <w:numId w:val="30"/>
        </w:numPr>
      </w:pPr>
      <w:r>
        <w:t>Select the packaged or exploded WAR file for the VistALink console</w:t>
      </w:r>
    </w:p>
    <w:p w14:paraId="3751D493" w14:textId="77777777" w:rsidR="00F3107A" w:rsidRDefault="00F3107A" w:rsidP="00F3107A">
      <w:pPr>
        <w:numPr>
          <w:ilvl w:val="1"/>
          <w:numId w:val="30"/>
        </w:numPr>
      </w:pPr>
      <w:r>
        <w:t>Target your admin (or single) server.</w:t>
      </w:r>
      <w:r>
        <w:br/>
      </w:r>
    </w:p>
    <w:p w14:paraId="5954DF9F" w14:textId="77777777" w:rsidR="00F3107A" w:rsidRDefault="00F3107A" w:rsidP="00F3107A">
      <w:pPr>
        <w:numPr>
          <w:ilvl w:val="0"/>
          <w:numId w:val="30"/>
        </w:numPr>
      </w:pPr>
      <w:r>
        <w:t xml:space="preserve">If successful, the navigation tree on the left-hand side of your WebLogic console should, after a </w:t>
      </w:r>
      <w:r w:rsidR="008140B5">
        <w:t>few seconds, display a new node named "VistALink</w:t>
      </w:r>
      <w:r>
        <w:t>" at the bottom.</w:t>
      </w:r>
    </w:p>
    <w:p w14:paraId="2813B6E6" w14:textId="77777777" w:rsidR="00773A06" w:rsidRDefault="00773A06" w:rsidP="00773A06"/>
    <w:p w14:paraId="175C4AC2" w14:textId="00AA3F0D" w:rsidR="00773A06" w:rsidRDefault="00AE757D" w:rsidP="00773A06">
      <w:pPr>
        <w:ind w:left="2160"/>
      </w:pPr>
      <w:r>
        <w:rPr>
          <w:noProof/>
        </w:rPr>
        <w:lastRenderedPageBreak/>
        <w:drawing>
          <wp:inline distT="0" distB="0" distL="0" distR="0" wp14:anchorId="4402CE52" wp14:editId="70C640A0">
            <wp:extent cx="2320290" cy="4916805"/>
            <wp:effectExtent l="0" t="0" r="0" b="0"/>
            <wp:docPr id="40" name="Picture 40" descr="Screenshot of the VistALink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reenshot of the VistALink Consol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20290" cy="4916805"/>
                    </a:xfrm>
                    <a:prstGeom prst="rect">
                      <a:avLst/>
                    </a:prstGeom>
                    <a:noFill/>
                    <a:ln>
                      <a:noFill/>
                    </a:ln>
                  </pic:spPr>
                </pic:pic>
              </a:graphicData>
            </a:graphic>
          </wp:inline>
        </w:drawing>
      </w:r>
    </w:p>
    <w:p w14:paraId="4AACA69A" w14:textId="77777777" w:rsidR="008140B5" w:rsidRDefault="008140B5" w:rsidP="008140B5"/>
    <w:p w14:paraId="5C804FA4" w14:textId="77777777" w:rsidR="00773A06" w:rsidRDefault="00773A06" w:rsidP="00773A06">
      <w:pPr>
        <w:pStyle w:val="FigureTitle"/>
      </w:pPr>
      <w:r>
        <w:tab/>
      </w:r>
      <w:r>
        <w:tab/>
      </w:r>
      <w:bookmarkStart w:id="161" w:name="_Toc135124731"/>
      <w:r w:rsidR="008503C7">
        <w:t>Figure 6</w:t>
      </w:r>
      <w:r>
        <w:t xml:space="preserve">. </w:t>
      </w:r>
      <w:r w:rsidR="00832BBE">
        <w:t xml:space="preserve"> </w:t>
      </w:r>
      <w:r>
        <w:t>VistALink Console in the WebLogic Console</w:t>
      </w:r>
      <w:bookmarkEnd w:id="161"/>
      <w:r>
        <w:t xml:space="preserve"> </w:t>
      </w:r>
    </w:p>
    <w:p w14:paraId="417C1D6C" w14:textId="77777777" w:rsidR="00773A06" w:rsidRDefault="00773A06" w:rsidP="008140B5"/>
    <w:p w14:paraId="51817FB7" w14:textId="77777777" w:rsidR="00C645F9" w:rsidRDefault="00C645F9" w:rsidP="00A8400F">
      <w:pPr>
        <w:pStyle w:val="Heading3"/>
      </w:pPr>
      <w:bookmarkStart w:id="162" w:name="_Multi-Server_Configurations"/>
      <w:bookmarkStart w:id="163" w:name="_Toc136061918"/>
      <w:bookmarkEnd w:id="162"/>
      <w:r>
        <w:t xml:space="preserve">Multi-Server </w:t>
      </w:r>
      <w:r w:rsidR="00B501C7">
        <w:t>Domains</w:t>
      </w:r>
      <w:bookmarkEnd w:id="163"/>
    </w:p>
    <w:p w14:paraId="700D7442" w14:textId="77777777" w:rsidR="00E64BCE" w:rsidRDefault="00C645F9" w:rsidP="00F3107A">
      <w:pPr>
        <w:rPr>
          <w:color w:val="000000"/>
        </w:rPr>
      </w:pPr>
      <w:r w:rsidRPr="00C645F9">
        <w:rPr>
          <w:color w:val="000000"/>
        </w:rPr>
        <w:t xml:space="preserve">For multi-server </w:t>
      </w:r>
      <w:r w:rsidR="00B501C7">
        <w:rPr>
          <w:color w:val="000000"/>
        </w:rPr>
        <w:t>domai</w:t>
      </w:r>
      <w:r w:rsidRPr="00C645F9">
        <w:rPr>
          <w:color w:val="000000"/>
        </w:rPr>
        <w:t>ns, y</w:t>
      </w:r>
      <w:r>
        <w:rPr>
          <w:color w:val="000000"/>
        </w:rPr>
        <w:t xml:space="preserve">ou may want to put the folder containing the VistALink configuration file on the admin server’s classpath </w:t>
      </w:r>
      <w:r w:rsidR="00E64BCE">
        <w:rPr>
          <w:color w:val="000000"/>
        </w:rPr>
        <w:t>–</w:t>
      </w:r>
      <w:r>
        <w:rPr>
          <w:color w:val="000000"/>
        </w:rPr>
        <w:t xml:space="preserve"> </w:t>
      </w:r>
      <w:r w:rsidR="00E64BCE">
        <w:rPr>
          <w:color w:val="000000"/>
        </w:rPr>
        <w:t>even if</w:t>
      </w:r>
      <w:r w:rsidRPr="00C645F9">
        <w:rPr>
          <w:color w:val="000000"/>
        </w:rPr>
        <w:t xml:space="preserve"> </w:t>
      </w:r>
      <w:r w:rsidR="00EC6A0F">
        <w:rPr>
          <w:color w:val="000000"/>
        </w:rPr>
        <w:t>adapter</w:t>
      </w:r>
      <w:r w:rsidR="00EC6A0F" w:rsidRPr="00C645F9">
        <w:rPr>
          <w:color w:val="000000"/>
        </w:rPr>
        <w:t xml:space="preserve">s </w:t>
      </w:r>
      <w:r w:rsidRPr="00C645F9">
        <w:rPr>
          <w:color w:val="000000"/>
        </w:rPr>
        <w:t xml:space="preserve">are </w:t>
      </w:r>
      <w:r w:rsidR="00E64BCE">
        <w:rPr>
          <w:color w:val="000000"/>
        </w:rPr>
        <w:t xml:space="preserve">not </w:t>
      </w:r>
      <w:r w:rsidRPr="00C645F9">
        <w:rPr>
          <w:color w:val="000000"/>
        </w:rPr>
        <w:t>deployed on the admin server.</w:t>
      </w:r>
      <w:r>
        <w:rPr>
          <w:color w:val="000000"/>
        </w:rPr>
        <w:t xml:space="preserve"> </w:t>
      </w:r>
      <w:r w:rsidR="00EC4DD2">
        <w:rPr>
          <w:color w:val="000000"/>
        </w:rPr>
        <w:t xml:space="preserve">This makes it easy for the Configuration Editor to edit the admin server’s copy of the file. </w:t>
      </w:r>
      <w:r w:rsidR="00E64BCE">
        <w:rPr>
          <w:color w:val="000000"/>
        </w:rPr>
        <w:t>T</w:t>
      </w:r>
      <w:r>
        <w:rPr>
          <w:color w:val="000000"/>
        </w:rPr>
        <w:t>he Config</w:t>
      </w:r>
      <w:r w:rsidR="00EC4DD2">
        <w:rPr>
          <w:color w:val="000000"/>
        </w:rPr>
        <w:t>uration</w:t>
      </w:r>
      <w:r>
        <w:rPr>
          <w:color w:val="000000"/>
        </w:rPr>
        <w:t xml:space="preserve"> Editor can load the VistALink config</w:t>
      </w:r>
      <w:r w:rsidR="00EC4DD2">
        <w:rPr>
          <w:color w:val="000000"/>
        </w:rPr>
        <w:t>uration</w:t>
      </w:r>
      <w:r>
        <w:rPr>
          <w:color w:val="000000"/>
        </w:rPr>
        <w:t xml:space="preserve"> file with</w:t>
      </w:r>
      <w:r w:rsidR="00E64BCE">
        <w:rPr>
          <w:color w:val="000000"/>
        </w:rPr>
        <w:t>out</w:t>
      </w:r>
      <w:r>
        <w:rPr>
          <w:color w:val="000000"/>
        </w:rPr>
        <w:t xml:space="preserve"> prompting, and save it on the admin server. Then you can propagate the changed file out to the other managed servers.</w:t>
      </w:r>
      <w:r>
        <w:t> </w:t>
      </w:r>
    </w:p>
    <w:p w14:paraId="4F31ED94" w14:textId="77777777" w:rsidR="00E64BCE" w:rsidRDefault="00E64BCE" w:rsidP="00F3107A">
      <w:pPr>
        <w:rPr>
          <w:color w:val="000000"/>
        </w:rPr>
      </w:pPr>
    </w:p>
    <w:tbl>
      <w:tblPr>
        <w:tblW w:w="8784" w:type="dxa"/>
        <w:tblInd w:w="108" w:type="dxa"/>
        <w:tblLayout w:type="fixed"/>
        <w:tblLook w:val="0000" w:firstRow="0" w:lastRow="0" w:firstColumn="0" w:lastColumn="0" w:noHBand="0" w:noVBand="0"/>
      </w:tblPr>
      <w:tblGrid>
        <w:gridCol w:w="738"/>
        <w:gridCol w:w="8046"/>
      </w:tblGrid>
      <w:tr w:rsidR="00456280" w14:paraId="4BA21C84" w14:textId="77777777">
        <w:trPr>
          <w:cantSplit/>
        </w:trPr>
        <w:tc>
          <w:tcPr>
            <w:tcW w:w="738" w:type="dxa"/>
            <w:tcBorders>
              <w:top w:val="single" w:sz="4" w:space="0" w:color="auto"/>
              <w:left w:val="single" w:sz="4" w:space="0" w:color="auto"/>
              <w:bottom w:val="single" w:sz="4" w:space="0" w:color="auto"/>
              <w:right w:val="single" w:sz="4" w:space="0" w:color="auto"/>
            </w:tcBorders>
          </w:tcPr>
          <w:p w14:paraId="49742C4B" w14:textId="55B516FF" w:rsidR="00456280" w:rsidRDefault="00AE757D" w:rsidP="004871B3">
            <w:pPr>
              <w:keepNext/>
              <w:keepLines/>
              <w:spacing w:before="60" w:after="60"/>
              <w:ind w:left="-18"/>
            </w:pPr>
            <w:r>
              <w:rPr>
                <w:noProof/>
                <w:sz w:val="20"/>
              </w:rPr>
              <w:drawing>
                <wp:inline distT="0" distB="0" distL="0" distR="0" wp14:anchorId="3AB1ECBE" wp14:editId="71D00DFA">
                  <wp:extent cx="301625" cy="301625"/>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08D417CF" w14:textId="77777777" w:rsidR="00456280" w:rsidRPr="00456280" w:rsidRDefault="00456280" w:rsidP="004871B3">
            <w:pPr>
              <w:rPr>
                <w:color w:val="000000"/>
              </w:rPr>
            </w:pPr>
            <w:r>
              <w:rPr>
                <w:color w:val="000000"/>
              </w:rPr>
              <w:t>The Configuration Editor is deployed as part of the VistALink console, which runs on the admin server.</w:t>
            </w:r>
          </w:p>
        </w:tc>
      </w:tr>
    </w:tbl>
    <w:p w14:paraId="252CD643" w14:textId="77777777" w:rsidR="00456280" w:rsidRDefault="00456280" w:rsidP="00F3107A">
      <w:pPr>
        <w:rPr>
          <w:color w:val="000000"/>
        </w:rPr>
      </w:pPr>
    </w:p>
    <w:p w14:paraId="442487CE" w14:textId="77777777" w:rsidR="00DA6C39" w:rsidRDefault="00781FF5" w:rsidP="0096218A">
      <w:pPr>
        <w:pStyle w:val="Heading2"/>
      </w:pPr>
      <w:bookmarkStart w:id="164" w:name="_Deploying_the_Sample_J2EE_Applicati"/>
      <w:bookmarkStart w:id="165" w:name="_Toc136061919"/>
      <w:bookmarkEnd w:id="164"/>
      <w:r>
        <w:lastRenderedPageBreak/>
        <w:t>Deploying</w:t>
      </w:r>
      <w:r w:rsidR="00DA6C39">
        <w:t xml:space="preserve"> the Sample J2EE Application</w:t>
      </w:r>
      <w:bookmarkEnd w:id="165"/>
      <w:r w:rsidR="00DA6C39">
        <w:t xml:space="preserve"> </w:t>
      </w:r>
    </w:p>
    <w:p w14:paraId="487ABDE8" w14:textId="77777777" w:rsidR="00ED745F" w:rsidRPr="00ED745F" w:rsidRDefault="00DA6C39">
      <w:r>
        <w:t>A sample J2EE application is provided to demonstrate the use of VistALink in a J2EE environment. T</w:t>
      </w:r>
      <w:r w:rsidR="00420532">
        <w:t>he sample application is also</w:t>
      </w:r>
      <w:r>
        <w:t xml:space="preserve"> a way to test your basic </w:t>
      </w:r>
      <w:r w:rsidR="00EC6A0F">
        <w:t xml:space="preserve">adapter </w:t>
      </w:r>
      <w:r>
        <w:t xml:space="preserve">setup. </w:t>
      </w:r>
      <w:r w:rsidR="00ED745F" w:rsidRPr="00ED745F">
        <w:t xml:space="preserve">The figure below shows the </w:t>
      </w:r>
      <w:r w:rsidR="002A7991">
        <w:t xml:space="preserve">flow of steps for </w:t>
      </w:r>
      <w:r w:rsidR="00ED745F" w:rsidRPr="00ED745F">
        <w:t>d</w:t>
      </w:r>
      <w:r w:rsidR="00ED745F">
        <w:t>eploying the sample application:</w:t>
      </w:r>
    </w:p>
    <w:p w14:paraId="27D43F7B" w14:textId="77777777" w:rsidR="00ED745F" w:rsidRPr="00ED745F" w:rsidRDefault="00ED745F"/>
    <w:p w14:paraId="14940F21" w14:textId="77777777" w:rsidR="00ED745F" w:rsidRPr="00ED745F" w:rsidRDefault="003B582C" w:rsidP="008D7B16">
      <w:pPr>
        <w:ind w:left="-720"/>
      </w:pPr>
      <w:r>
        <w:object w:dxaOrig="12606" w:dyaOrig="6665" w14:anchorId="56D3FD67">
          <v:shape id="_x0000_i1066" type="#_x0000_t75" alt="A flowchart of the steps required to deploy the VistALink J2EE sample application. These steps summarize the text below." style="width:7in;height:304.3pt" o:ole="">
            <v:imagedata r:id="rId53" o:title=""/>
          </v:shape>
          <o:OLEObject Type="Embed" ProgID="Visio.Drawing.11" ShapeID="_x0000_i1066" DrawAspect="Content" ObjectID="_1681813043" r:id="rId54"/>
        </w:object>
      </w:r>
    </w:p>
    <w:p w14:paraId="0F15165F" w14:textId="77777777" w:rsidR="00D65B40" w:rsidRDefault="00D65B40" w:rsidP="00604434">
      <w:pPr>
        <w:pStyle w:val="FigureTitle"/>
        <w:ind w:left="720" w:firstLine="720"/>
      </w:pPr>
    </w:p>
    <w:p w14:paraId="3707E286" w14:textId="77777777" w:rsidR="00C21A6B" w:rsidRDefault="008503C7" w:rsidP="00604434">
      <w:pPr>
        <w:pStyle w:val="FigureTitle"/>
        <w:ind w:left="720" w:firstLine="720"/>
      </w:pPr>
      <w:bookmarkStart w:id="166" w:name="_Toc135124732"/>
      <w:r>
        <w:t>Figure 7</w:t>
      </w:r>
      <w:r w:rsidR="00604434">
        <w:t>.</w:t>
      </w:r>
      <w:r w:rsidR="00ED745F" w:rsidRPr="00ED745F">
        <w:t xml:space="preserve"> </w:t>
      </w:r>
      <w:r w:rsidR="000E495B">
        <w:t xml:space="preserve"> </w:t>
      </w:r>
      <w:r w:rsidR="00ED745F" w:rsidRPr="00ED745F">
        <w:t>Flowchart for Sample Application Deployment</w:t>
      </w:r>
      <w:bookmarkEnd w:id="166"/>
    </w:p>
    <w:p w14:paraId="448A085E" w14:textId="77777777" w:rsidR="00710AFB" w:rsidRDefault="00710AFB" w:rsidP="00604434">
      <w:pPr>
        <w:pStyle w:val="FigureTitle"/>
        <w:ind w:left="720" w:firstLine="720"/>
      </w:pPr>
    </w:p>
    <w:p w14:paraId="7E6FE83E" w14:textId="77777777" w:rsidR="00DA6C39" w:rsidRDefault="00DA6C39">
      <w:r>
        <w:t xml:space="preserve">You can find the sample application as part of the VistALink distribution zip file, in the </w:t>
      </w:r>
      <w:r>
        <w:rPr>
          <w:b/>
        </w:rPr>
        <w:t>&lt;DIST FOLDER&gt;/samples/J2EE folder</w:t>
      </w:r>
      <w:r>
        <w:t>. Both packaged and exploded EAR formats are provided.</w:t>
      </w:r>
    </w:p>
    <w:p w14:paraId="262D9A85" w14:textId="77777777" w:rsidR="00DA6C39" w:rsidRDefault="00DA6C39"/>
    <w:p w14:paraId="3E8DADDE" w14:textId="77777777" w:rsidR="00F67599" w:rsidRDefault="00DA6C39">
      <w:r>
        <w:t xml:space="preserve">The sample J2EE application </w:t>
      </w:r>
      <w:r w:rsidR="00E43594">
        <w:t>is configured to use the</w:t>
      </w:r>
      <w:r>
        <w:t xml:space="preserve"> VistALink adapter with the JNDI lookup name of "vlj/testconnector." The </w:t>
      </w:r>
      <w:r w:rsidRPr="00EB7BB2">
        <w:rPr>
          <w:rFonts w:ascii="Courier New" w:hAnsi="Courier New" w:cs="Courier New"/>
          <w:sz w:val="20"/>
          <w:szCs w:val="20"/>
        </w:rPr>
        <w:t>vlj/testconnector</w:t>
      </w:r>
      <w:r>
        <w:t xml:space="preserve"> should be deployed and operational on the same server </w:t>
      </w:r>
      <w:r w:rsidR="00E64BCE">
        <w:t xml:space="preserve">that </w:t>
      </w:r>
      <w:r>
        <w:t>the sample J</w:t>
      </w:r>
      <w:r w:rsidR="00947F89">
        <w:t>2EE application is installed on. It</w:t>
      </w:r>
      <w:r>
        <w:t xml:space="preserve"> can be pointed to any </w:t>
      </w:r>
      <w:r w:rsidR="00762C56">
        <w:t>VistA/</w:t>
      </w:r>
      <w:r>
        <w:t xml:space="preserve">M system. A default configuration is provided that points this connector to the VistALink demo </w:t>
      </w:r>
      <w:r w:rsidR="00762C56">
        <w:t>VistA/</w:t>
      </w:r>
      <w:r>
        <w:t xml:space="preserve">M server at </w:t>
      </w:r>
      <w:r w:rsidR="00710AFB">
        <w:t>the Albany OI Field Office.</w:t>
      </w:r>
    </w:p>
    <w:p w14:paraId="5C53F769" w14:textId="77777777" w:rsidR="00456280" w:rsidRDefault="00456280"/>
    <w:p w14:paraId="1C476837" w14:textId="77777777" w:rsidR="00DA6C39" w:rsidRDefault="00DA6C39">
      <w:r>
        <w:rPr>
          <w:b/>
        </w:rPr>
        <w:t>To deploy the sample J2EE application</w:t>
      </w:r>
      <w:r>
        <w:t>:</w:t>
      </w:r>
    </w:p>
    <w:p w14:paraId="7A75BD20" w14:textId="77777777" w:rsidR="00DA6C39" w:rsidRDefault="00DA6C39"/>
    <w:p w14:paraId="11E568D8" w14:textId="77777777" w:rsidR="00303210" w:rsidRDefault="00303210">
      <w:pPr>
        <w:numPr>
          <w:ilvl w:val="0"/>
          <w:numId w:val="31"/>
        </w:numPr>
      </w:pPr>
      <w:r>
        <w:t>If</w:t>
      </w:r>
      <w:r w:rsidR="008D2E45">
        <w:t xml:space="preserve"> a previous version of the VistA</w:t>
      </w:r>
      <w:r>
        <w:t>Link sample application is deployed, undeploy it</w:t>
      </w:r>
      <w:r w:rsidR="001F49BF">
        <w:t xml:space="preserve"> completely</w:t>
      </w:r>
      <w:r>
        <w:t>.</w:t>
      </w:r>
      <w:r>
        <w:br/>
      </w:r>
    </w:p>
    <w:p w14:paraId="28F3CF75" w14:textId="77777777" w:rsidR="00DA6C39" w:rsidRDefault="00DA6C39">
      <w:pPr>
        <w:numPr>
          <w:ilvl w:val="0"/>
          <w:numId w:val="31"/>
        </w:numPr>
      </w:pPr>
      <w:r>
        <w:lastRenderedPageBreak/>
        <w:t>Copy</w:t>
      </w:r>
      <w:r w:rsidR="00303210">
        <w:t xml:space="preserve"> either the packaged EAR </w:t>
      </w:r>
      <w:r w:rsidR="00F43ADB">
        <w:t>file or</w:t>
      </w:r>
      <w:r w:rsidR="00303210">
        <w:t xml:space="preserve"> </w:t>
      </w:r>
      <w:r w:rsidR="00B74EC9">
        <w:t xml:space="preserve">the </w:t>
      </w:r>
      <w:r w:rsidR="00303210">
        <w:t xml:space="preserve">exploded </w:t>
      </w:r>
      <w:r w:rsidR="00F43ADB">
        <w:t>EAR folder</w:t>
      </w:r>
      <w:r w:rsidR="00303210">
        <w:t xml:space="preserve"> for the sample application from</w:t>
      </w:r>
      <w:r>
        <w:t xml:space="preserve"> the </w:t>
      </w:r>
      <w:r w:rsidRPr="001F49BF">
        <w:rPr>
          <w:b/>
        </w:rPr>
        <w:t>&lt;DIST FOLDER&gt;/samples</w:t>
      </w:r>
      <w:r w:rsidR="00303210" w:rsidRPr="001F49BF">
        <w:rPr>
          <w:b/>
        </w:rPr>
        <w:t>/J2EE</w:t>
      </w:r>
      <w:r>
        <w:t xml:space="preserve"> folder to </w:t>
      </w:r>
      <w:r w:rsidR="00641811">
        <w:t xml:space="preserve">the </w:t>
      </w:r>
      <w:r w:rsidRPr="001F49BF">
        <w:rPr>
          <w:b/>
        </w:rPr>
        <w:t>&lt;</w:t>
      </w:r>
      <w:r w:rsidR="00050A90" w:rsidRPr="001F49BF">
        <w:rPr>
          <w:b/>
        </w:rPr>
        <w:t xml:space="preserve">APPLICATION </w:t>
      </w:r>
      <w:r w:rsidRPr="001F49BF">
        <w:rPr>
          <w:b/>
        </w:rPr>
        <w:t>STAGING FOLDER&gt;.</w:t>
      </w:r>
      <w:r>
        <w:br/>
      </w:r>
    </w:p>
    <w:p w14:paraId="2C6A7CB1" w14:textId="77777777" w:rsidR="00DA6C39" w:rsidRDefault="00DA6C39">
      <w:pPr>
        <w:numPr>
          <w:ilvl w:val="0"/>
          <w:numId w:val="31"/>
        </w:numPr>
      </w:pPr>
      <w:r>
        <w:t xml:space="preserve">Using the WebLogic console to deploy either the packaged or exploded EAR (via the </w:t>
      </w:r>
      <w:r w:rsidRPr="00EB7BB2">
        <w:rPr>
          <w:rFonts w:ascii="Courier New" w:hAnsi="Courier New" w:cs="Courier New"/>
          <w:sz w:val="22"/>
          <w:szCs w:val="22"/>
        </w:rPr>
        <w:t>&lt;domain name&gt; | D</w:t>
      </w:r>
      <w:r w:rsidR="00456280" w:rsidRPr="00EB7BB2">
        <w:rPr>
          <w:rFonts w:ascii="Courier New" w:hAnsi="Courier New" w:cs="Courier New"/>
          <w:sz w:val="22"/>
          <w:szCs w:val="22"/>
        </w:rPr>
        <w:t>eployments | Applications</w:t>
      </w:r>
      <w:r w:rsidRPr="00EB7BB2">
        <w:rPr>
          <w:rFonts w:ascii="Courier New" w:hAnsi="Courier New" w:cs="Courier New"/>
          <w:sz w:val="22"/>
          <w:szCs w:val="22"/>
        </w:rPr>
        <w:t xml:space="preserve"> </w:t>
      </w:r>
      <w:r w:rsidRPr="00EB7BB2">
        <w:t>node</w:t>
      </w:r>
      <w:r>
        <w:t xml:space="preserve">): </w:t>
      </w:r>
    </w:p>
    <w:p w14:paraId="0C3E6D31" w14:textId="77777777" w:rsidR="00DA6C39" w:rsidRDefault="00DA6C39"/>
    <w:p w14:paraId="51EFB0F0" w14:textId="77777777" w:rsidR="00DA6C39" w:rsidRDefault="00DA6C39">
      <w:pPr>
        <w:numPr>
          <w:ilvl w:val="1"/>
          <w:numId w:val="31"/>
        </w:numPr>
      </w:pPr>
      <w:r>
        <w:t>Navigate to where you copied the packaged and exploded EAR</w:t>
      </w:r>
      <w:r w:rsidR="00CB453F">
        <w:t>, e.g., the</w:t>
      </w:r>
      <w:r>
        <w:t xml:space="preserve"> </w:t>
      </w:r>
      <w:r w:rsidRPr="001C270E">
        <w:t>&lt;</w:t>
      </w:r>
      <w:r w:rsidR="00050A90" w:rsidRPr="001C270E">
        <w:t xml:space="preserve">APPLICATION </w:t>
      </w:r>
      <w:r w:rsidRPr="001C270E">
        <w:t>STAGING FOLDER&gt;</w:t>
      </w:r>
    </w:p>
    <w:p w14:paraId="7363D39B" w14:textId="77777777" w:rsidR="00DA6C39" w:rsidRDefault="00DA6C39">
      <w:pPr>
        <w:ind w:left="360"/>
      </w:pPr>
    </w:p>
    <w:p w14:paraId="57B9DB24" w14:textId="77777777" w:rsidR="00DA6C39" w:rsidRDefault="00DA6C39">
      <w:pPr>
        <w:numPr>
          <w:ilvl w:val="1"/>
          <w:numId w:val="31"/>
        </w:numPr>
      </w:pPr>
      <w:r>
        <w:t>Select either the packaged or exploded EAR</w:t>
      </w:r>
    </w:p>
    <w:p w14:paraId="1018DB68" w14:textId="77777777" w:rsidR="00DA6C39" w:rsidRDefault="00DA6C39"/>
    <w:p w14:paraId="24A5EAC4" w14:textId="77777777" w:rsidR="00DA6C39" w:rsidRDefault="00DA6C39">
      <w:pPr>
        <w:numPr>
          <w:ilvl w:val="1"/>
          <w:numId w:val="31"/>
        </w:numPr>
      </w:pPr>
      <w:r>
        <w:t xml:space="preserve">If using managed server configuration, select as the target server the server where the </w:t>
      </w:r>
      <w:r w:rsidRPr="00BD0E60">
        <w:rPr>
          <w:rFonts w:ascii="Courier New" w:hAnsi="Courier New" w:cs="Courier New"/>
          <w:sz w:val="20"/>
          <w:szCs w:val="20"/>
        </w:rPr>
        <w:t>vlj/testconnector</w:t>
      </w:r>
      <w:r>
        <w:t xml:space="preserve"> is deployed</w:t>
      </w:r>
      <w:r>
        <w:br/>
      </w:r>
    </w:p>
    <w:p w14:paraId="0C2C2DB5" w14:textId="77777777" w:rsidR="00DA6C39" w:rsidRDefault="00DA6C39">
      <w:pPr>
        <w:rPr>
          <w:b/>
        </w:rPr>
      </w:pPr>
      <w:r>
        <w:rPr>
          <w:b/>
        </w:rPr>
        <w:t>To run the sample J2EE application:</w:t>
      </w:r>
    </w:p>
    <w:p w14:paraId="15E23DB1" w14:textId="77777777" w:rsidR="00DA6C39" w:rsidRDefault="00DA6C39"/>
    <w:p w14:paraId="236566F9" w14:textId="77777777" w:rsidR="00F21336" w:rsidRDefault="00DA6C39">
      <w:pPr>
        <w:numPr>
          <w:ilvl w:val="0"/>
          <w:numId w:val="16"/>
        </w:numPr>
      </w:pPr>
      <w:r>
        <w:t xml:space="preserve">Point your browser to </w:t>
      </w:r>
    </w:p>
    <w:p w14:paraId="042C36BA" w14:textId="77777777" w:rsidR="00F21336" w:rsidRDefault="00F21336" w:rsidP="00F21336"/>
    <w:p w14:paraId="2F3C3000" w14:textId="77777777" w:rsidR="00DA6C39" w:rsidRDefault="00F21336" w:rsidP="00F21336">
      <w:r>
        <w:tab/>
      </w:r>
      <w:r w:rsidR="00DA6C39" w:rsidRPr="00F21336">
        <w:t>http://</w:t>
      </w:r>
      <w:r w:rsidR="001C270E" w:rsidRPr="00F21336">
        <w:t>&lt;</w:t>
      </w:r>
      <w:r w:rsidR="00DA6C39" w:rsidRPr="00F21336">
        <w:t>yourserver</w:t>
      </w:r>
      <w:r w:rsidR="001C270E" w:rsidRPr="00F21336">
        <w:t>&gt;</w:t>
      </w:r>
      <w:r w:rsidR="00DA6C39" w:rsidRPr="00F21336">
        <w:t>:</w:t>
      </w:r>
      <w:r w:rsidR="001C270E" w:rsidRPr="00F21336">
        <w:t>&lt;</w:t>
      </w:r>
      <w:r w:rsidR="00DA6C39" w:rsidRPr="00F21336">
        <w:t>yourport</w:t>
      </w:r>
      <w:r w:rsidR="001C270E" w:rsidRPr="00F21336">
        <w:t>&gt;</w:t>
      </w:r>
      <w:r w:rsidR="00DA6C39" w:rsidRPr="00F21336">
        <w:t>/VistaLinkSamples</w:t>
      </w:r>
    </w:p>
    <w:p w14:paraId="330A2CD8" w14:textId="77777777" w:rsidR="00F21336" w:rsidRDefault="00F21336" w:rsidP="00F21336"/>
    <w:p w14:paraId="286720D4" w14:textId="77777777" w:rsidR="00F21336" w:rsidRDefault="00F21336" w:rsidP="00F21336">
      <w:pPr>
        <w:ind w:left="360"/>
      </w:pPr>
      <w:r w:rsidRPr="00E867A2">
        <w:t xml:space="preserve">Example: </w:t>
      </w:r>
      <w:hyperlink r:id="rId55" w:history="1">
        <w:r w:rsidRPr="00F91E56">
          <w:rPr>
            <w:rStyle w:val="Hyperlink"/>
          </w:rPr>
          <w:t>http://localhost:7001/VistaLinkSamples</w:t>
        </w:r>
      </w:hyperlink>
      <w:r>
        <w:t>.</w:t>
      </w:r>
    </w:p>
    <w:p w14:paraId="17632E00" w14:textId="77777777" w:rsidR="00DA6C39" w:rsidRDefault="00DA6C39"/>
    <w:p w14:paraId="52E86654" w14:textId="77777777" w:rsidR="00AF732B" w:rsidRDefault="00DA6C39" w:rsidP="00762C56">
      <w:pPr>
        <w:numPr>
          <w:ilvl w:val="0"/>
          <w:numId w:val="16"/>
        </w:numPr>
      </w:pPr>
      <w:r>
        <w:t xml:space="preserve">If the install </w:t>
      </w:r>
      <w:r w:rsidR="001F49BF">
        <w:t>is successful</w:t>
      </w:r>
      <w:r>
        <w:t>, you should reach a page titled "VistALink Sample/Demo J2EE Application</w:t>
      </w:r>
      <w:r w:rsidR="005D0A09">
        <w:t>."</w:t>
      </w:r>
      <w:r w:rsidR="00AF732B">
        <w:t xml:space="preserve"> </w:t>
      </w:r>
    </w:p>
    <w:p w14:paraId="38AA846D" w14:textId="77777777" w:rsidR="007860C2" w:rsidRDefault="007860C2" w:rsidP="00AF732B">
      <w:pPr>
        <w:ind w:left="720"/>
      </w:pPr>
    </w:p>
    <w:p w14:paraId="00A71042" w14:textId="1F41EDA8" w:rsidR="007860C2" w:rsidRDefault="00AE757D" w:rsidP="009523D0">
      <w:pPr>
        <w:pBdr>
          <w:top w:val="single" w:sz="4" w:space="1" w:color="auto"/>
          <w:left w:val="single" w:sz="4" w:space="4" w:color="auto"/>
          <w:bottom w:val="single" w:sz="4" w:space="1" w:color="auto"/>
          <w:right w:val="single" w:sz="4" w:space="4" w:color="auto"/>
        </w:pBdr>
      </w:pPr>
      <w:r>
        <w:rPr>
          <w:noProof/>
        </w:rPr>
        <w:drawing>
          <wp:inline distT="0" distB="0" distL="0" distR="0" wp14:anchorId="1DAD4418" wp14:editId="74B357F3">
            <wp:extent cx="4649470" cy="3096895"/>
            <wp:effectExtent l="0" t="0" r="0" b="0"/>
            <wp:docPr id="43" name="Picture 43" descr="Screenshot of the page that appears when the J2EE sample application has been installed successfu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reenshot of the page that appears when the J2EE sample application has been installed successfully.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49470" cy="3096895"/>
                    </a:xfrm>
                    <a:prstGeom prst="rect">
                      <a:avLst/>
                    </a:prstGeom>
                    <a:noFill/>
                    <a:ln>
                      <a:noFill/>
                    </a:ln>
                  </pic:spPr>
                </pic:pic>
              </a:graphicData>
            </a:graphic>
          </wp:inline>
        </w:drawing>
      </w:r>
    </w:p>
    <w:p w14:paraId="24277278" w14:textId="77777777" w:rsidR="00DA6C39" w:rsidRDefault="00DA6C39"/>
    <w:p w14:paraId="185F2BCE" w14:textId="77777777" w:rsidR="00DA6C39" w:rsidRDefault="008503C7" w:rsidP="00641811">
      <w:pPr>
        <w:pStyle w:val="FigureTitle"/>
        <w:ind w:left="1440"/>
      </w:pPr>
      <w:bookmarkStart w:id="167" w:name="_Toc135124733"/>
      <w:r>
        <w:t>Figure 8</w:t>
      </w:r>
      <w:r w:rsidR="00604434">
        <w:t>.</w:t>
      </w:r>
      <w:r w:rsidR="00DA6C39">
        <w:t xml:space="preserve"> </w:t>
      </w:r>
      <w:r w:rsidR="000E495B">
        <w:t xml:space="preserve"> </w:t>
      </w:r>
      <w:r w:rsidR="00DA6C39">
        <w:t>VistALink Sample Application</w:t>
      </w:r>
      <w:bookmarkEnd w:id="167"/>
    </w:p>
    <w:p w14:paraId="16204462" w14:textId="77777777" w:rsidR="00DA6C39" w:rsidRDefault="00DA6C39"/>
    <w:tbl>
      <w:tblPr>
        <w:tblW w:w="8784" w:type="dxa"/>
        <w:tblInd w:w="108" w:type="dxa"/>
        <w:tblLayout w:type="fixed"/>
        <w:tblLook w:val="0000" w:firstRow="0" w:lastRow="0" w:firstColumn="0" w:lastColumn="0" w:noHBand="0" w:noVBand="0"/>
      </w:tblPr>
      <w:tblGrid>
        <w:gridCol w:w="738"/>
        <w:gridCol w:w="8046"/>
      </w:tblGrid>
      <w:tr w:rsidR="002F1BEB" w14:paraId="57A26DCE" w14:textId="77777777">
        <w:trPr>
          <w:cantSplit/>
        </w:trPr>
        <w:tc>
          <w:tcPr>
            <w:tcW w:w="738" w:type="dxa"/>
            <w:tcBorders>
              <w:top w:val="single" w:sz="4" w:space="0" w:color="auto"/>
              <w:left w:val="single" w:sz="4" w:space="0" w:color="auto"/>
              <w:bottom w:val="single" w:sz="4" w:space="0" w:color="auto"/>
              <w:right w:val="single" w:sz="4" w:space="0" w:color="auto"/>
            </w:tcBorders>
          </w:tcPr>
          <w:p w14:paraId="6EEC2AD2" w14:textId="499D7831" w:rsidR="002F1BEB" w:rsidRDefault="00AE757D" w:rsidP="004871B3">
            <w:pPr>
              <w:keepNext/>
              <w:keepLines/>
              <w:spacing w:before="60" w:after="60"/>
              <w:ind w:left="-18"/>
            </w:pPr>
            <w:r>
              <w:rPr>
                <w:noProof/>
                <w:sz w:val="20"/>
              </w:rPr>
              <w:lastRenderedPageBreak/>
              <w:drawing>
                <wp:inline distT="0" distB="0" distL="0" distR="0" wp14:anchorId="1B1A00DF" wp14:editId="20F3F227">
                  <wp:extent cx="301625" cy="3016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753399DB" w14:textId="77777777" w:rsidR="002F1BEB" w:rsidRPr="002F1BEB" w:rsidRDefault="002F1BEB" w:rsidP="002F1BEB">
            <w:pPr>
              <w:ind w:left="42"/>
            </w:pPr>
            <w:r>
              <w:t>Loading the top page of the application</w:t>
            </w:r>
            <w:r w:rsidRPr="00E867A2">
              <w:t xml:space="preserve"> means only that </w:t>
            </w:r>
            <w:r>
              <w:t xml:space="preserve">the </w:t>
            </w:r>
            <w:r w:rsidRPr="00E867A2">
              <w:t xml:space="preserve">VistALink </w:t>
            </w:r>
            <w:r>
              <w:t xml:space="preserve">sample application </w:t>
            </w:r>
            <w:r w:rsidRPr="00E867A2">
              <w:t xml:space="preserve">has </w:t>
            </w:r>
            <w:r>
              <w:t>been deployed to the app server. At this point it does</w:t>
            </w:r>
            <w:r w:rsidRPr="00E867A2">
              <w:t xml:space="preserve"> not </w:t>
            </w:r>
            <w:r>
              <w:t xml:space="preserve">mean </w:t>
            </w:r>
            <w:r w:rsidRPr="00E867A2">
              <w:t xml:space="preserve">that it </w:t>
            </w:r>
            <w:r>
              <w:t xml:space="preserve">has used VistALink to </w:t>
            </w:r>
            <w:r w:rsidRPr="00E867A2">
              <w:t xml:space="preserve">connect to </w:t>
            </w:r>
            <w:r>
              <w:t xml:space="preserve">an </w:t>
            </w:r>
            <w:r w:rsidR="00762C56">
              <w:t>VistA/</w:t>
            </w:r>
            <w:r>
              <w:t xml:space="preserve">M </w:t>
            </w:r>
            <w:r w:rsidR="00762C56">
              <w:t xml:space="preserve">system’s </w:t>
            </w:r>
            <w:r>
              <w:t>VistALink</w:t>
            </w:r>
            <w:r w:rsidRPr="00E867A2">
              <w:t xml:space="preserve"> </w:t>
            </w:r>
            <w:r>
              <w:t>listener.</w:t>
            </w:r>
          </w:p>
        </w:tc>
      </w:tr>
    </w:tbl>
    <w:p w14:paraId="0D5B4C6F" w14:textId="77777777" w:rsidR="00F14308" w:rsidRDefault="00F14308"/>
    <w:p w14:paraId="028FF494" w14:textId="77777777" w:rsidR="00DA6C39" w:rsidRDefault="00DA6C39">
      <w:pPr>
        <w:numPr>
          <w:ilvl w:val="0"/>
          <w:numId w:val="16"/>
        </w:numPr>
      </w:pPr>
      <w:r>
        <w:t>Choose a re-authenticati</w:t>
      </w:r>
      <w:r w:rsidR="00ED7B3D">
        <w:t xml:space="preserve">on method. The choices are </w:t>
      </w:r>
      <w:r>
        <w:t>VPID</w:t>
      </w:r>
      <w:r w:rsidR="00ED7B3D">
        <w:t>, Application Proxy, DUZ</w:t>
      </w:r>
      <w:r>
        <w:t xml:space="preserve"> and CCOW. At this time, the CCOW option is experimental, so choose </w:t>
      </w:r>
      <w:r w:rsidR="00886F35">
        <w:t>one of the other methods</w:t>
      </w:r>
      <w:r>
        <w:t>.</w:t>
      </w:r>
    </w:p>
    <w:p w14:paraId="67A6725B" w14:textId="77777777" w:rsidR="00DA6C39" w:rsidRDefault="00DA6C39"/>
    <w:p w14:paraId="777E0DC9" w14:textId="77777777" w:rsidR="00B4369A" w:rsidRDefault="00DA6C39">
      <w:pPr>
        <w:numPr>
          <w:ilvl w:val="0"/>
          <w:numId w:val="16"/>
        </w:numPr>
      </w:pPr>
      <w:r>
        <w:t xml:space="preserve">You are now asked to supply end-user re-authentication identification (DUZ </w:t>
      </w:r>
      <w:r w:rsidR="00B4369A">
        <w:t>or VPID</w:t>
      </w:r>
    </w:p>
    <w:p w14:paraId="39E3CB1C" w14:textId="77777777" w:rsidR="001F49BF" w:rsidRDefault="00B4369A" w:rsidP="00B4369A">
      <w:pPr>
        <w:ind w:left="360"/>
      </w:pPr>
      <w:r>
        <w:t>and division</w:t>
      </w:r>
      <w:r w:rsidR="004F55E1">
        <w:t xml:space="preserve">) and </w:t>
      </w:r>
      <w:r>
        <w:t>to specify the connector to use.</w:t>
      </w:r>
      <w:r w:rsidR="005D0A09">
        <w:t xml:space="preserve"> If your </w:t>
      </w:r>
      <w:r w:rsidR="005D0A09" w:rsidRPr="00BD0E60">
        <w:rPr>
          <w:rFonts w:ascii="Courier New" w:hAnsi="Courier New" w:cs="Courier New"/>
          <w:sz w:val="20"/>
          <w:szCs w:val="20"/>
        </w:rPr>
        <w:t>vlj/testconnector</w:t>
      </w:r>
      <w:r w:rsidR="00DA6C39" w:rsidRPr="005D0A09">
        <w:rPr>
          <w:b/>
        </w:rPr>
        <w:t xml:space="preserve"> </w:t>
      </w:r>
      <w:r w:rsidR="00DA6C39">
        <w:t>co</w:t>
      </w:r>
      <w:r w:rsidR="008D2E45">
        <w:t>nnector is pointing at the VistA</w:t>
      </w:r>
      <w:r w:rsidR="00DA6C39">
        <w:t xml:space="preserve">LinkDemo system, you can accept the defaults. </w:t>
      </w:r>
    </w:p>
    <w:p w14:paraId="72F3CB02" w14:textId="77777777" w:rsidR="001F49BF" w:rsidRDefault="001F49BF" w:rsidP="001F49BF"/>
    <w:p w14:paraId="0DC003C4" w14:textId="77777777" w:rsidR="00DA6C39" w:rsidRDefault="00DA6C39" w:rsidP="005014A2">
      <w:pPr>
        <w:ind w:left="360"/>
      </w:pPr>
      <w:r>
        <w:t xml:space="preserve">If this connector is pointing at your own M system, you need to supply the DUZ or VPID of a valid user on your system. This user must hold the </w:t>
      </w:r>
      <w:r w:rsidR="00200A10">
        <w:t>[XOBV VISTALINK TESTER</w:t>
      </w:r>
      <w:r w:rsidR="00ED3BB3">
        <w:t>]</w:t>
      </w:r>
      <w:r w:rsidR="00893522">
        <w:t xml:space="preserve"> </w:t>
      </w:r>
      <w:r w:rsidR="005014A2">
        <w:t>"B"-type option.</w:t>
      </w:r>
    </w:p>
    <w:p w14:paraId="1A5D2962" w14:textId="77777777" w:rsidR="00D10C96" w:rsidRPr="00D10C96" w:rsidRDefault="00D10C96" w:rsidP="00D91820"/>
    <w:p w14:paraId="03094A67" w14:textId="508D973D" w:rsidR="00D10C96" w:rsidRDefault="00AE757D" w:rsidP="00D91820">
      <w:pPr>
        <w:rPr>
          <w:lang w:val="fr-CA"/>
        </w:rPr>
      </w:pPr>
      <w:r>
        <w:rPr>
          <w:noProof/>
          <w:lang w:val="fr-CA"/>
        </w:rPr>
        <w:drawing>
          <wp:inline distT="0" distB="0" distL="0" distR="0" wp14:anchorId="4FA02EAC" wp14:editId="27DC7BFE">
            <wp:extent cx="5512435" cy="4028440"/>
            <wp:effectExtent l="19050" t="19050" r="0" b="0"/>
            <wp:docPr id="45" name="Picture 45" descr="Screenshot of the sample application Re-authentication page. The page asks for a VPID and a DUZ division number, and allows the user to specify how to find the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creenshot of the sample application Re-authentication page. The page asks for a VPID and a DUZ division number, and allows the user to specify how to find the connecto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12435" cy="4028440"/>
                    </a:xfrm>
                    <a:prstGeom prst="rect">
                      <a:avLst/>
                    </a:prstGeom>
                    <a:noFill/>
                    <a:ln w="6350" cmpd="sng">
                      <a:solidFill>
                        <a:srgbClr val="000000"/>
                      </a:solidFill>
                      <a:miter lim="800000"/>
                      <a:headEnd/>
                      <a:tailEnd/>
                    </a:ln>
                    <a:effectLst/>
                  </pic:spPr>
                </pic:pic>
              </a:graphicData>
            </a:graphic>
          </wp:inline>
        </w:drawing>
      </w:r>
    </w:p>
    <w:p w14:paraId="167814EE" w14:textId="77777777" w:rsidR="00D10C96" w:rsidRDefault="00D10C96" w:rsidP="00D91820">
      <w:pPr>
        <w:rPr>
          <w:lang w:val="fr-CA"/>
        </w:rPr>
      </w:pPr>
    </w:p>
    <w:p w14:paraId="17C7BB31" w14:textId="77777777" w:rsidR="00D91820" w:rsidRDefault="008503C7" w:rsidP="00F21336">
      <w:pPr>
        <w:pStyle w:val="FigureTitle"/>
        <w:ind w:left="1440"/>
        <w:rPr>
          <w:lang w:val="fr-CA"/>
        </w:rPr>
      </w:pPr>
      <w:bookmarkStart w:id="168" w:name="_Toc135124734"/>
      <w:r>
        <w:rPr>
          <w:lang w:val="fr-CA"/>
        </w:rPr>
        <w:t>Figure 9</w:t>
      </w:r>
      <w:r w:rsidR="000E495B" w:rsidRPr="000E495B">
        <w:rPr>
          <w:lang w:val="fr-CA"/>
        </w:rPr>
        <w:t xml:space="preserve">. </w:t>
      </w:r>
      <w:r w:rsidR="00F02B06">
        <w:rPr>
          <w:lang w:val="fr-CA"/>
        </w:rPr>
        <w:t xml:space="preserve"> Sample Application Re-a</w:t>
      </w:r>
      <w:r w:rsidR="00DA6C39" w:rsidRPr="000E495B">
        <w:rPr>
          <w:lang w:val="fr-CA"/>
        </w:rPr>
        <w:t>uthentication Page</w:t>
      </w:r>
      <w:bookmarkEnd w:id="168"/>
    </w:p>
    <w:p w14:paraId="64651147" w14:textId="77777777" w:rsidR="00D91820" w:rsidRDefault="00D91820">
      <w:pPr>
        <w:rPr>
          <w:lang w:val="fr-CA"/>
        </w:rPr>
      </w:pPr>
    </w:p>
    <w:p w14:paraId="1454BFC4" w14:textId="77777777" w:rsidR="00402CC9" w:rsidRDefault="00402CC9">
      <w:pPr>
        <w:rPr>
          <w:lang w:val="fr-CA"/>
        </w:rPr>
      </w:pPr>
    </w:p>
    <w:p w14:paraId="124D760E" w14:textId="77777777" w:rsidR="00402CC9" w:rsidRDefault="00402CC9">
      <w:pPr>
        <w:rPr>
          <w:lang w:val="fr-CA"/>
        </w:rPr>
      </w:pPr>
    </w:p>
    <w:p w14:paraId="40B6C53D" w14:textId="77777777" w:rsidR="00402CC9" w:rsidRPr="000E495B" w:rsidRDefault="00402CC9">
      <w:pPr>
        <w:rPr>
          <w:lang w:val="fr-CA"/>
        </w:rPr>
      </w:pPr>
    </w:p>
    <w:p w14:paraId="3EB979F2" w14:textId="77777777" w:rsidR="00DA6C39" w:rsidRDefault="00DA6C39">
      <w:pPr>
        <w:numPr>
          <w:ilvl w:val="0"/>
          <w:numId w:val="16"/>
        </w:numPr>
      </w:pPr>
      <w:r>
        <w:lastRenderedPageBreak/>
        <w:t xml:space="preserve">Press </w:t>
      </w:r>
      <w:r>
        <w:rPr>
          <w:b/>
        </w:rPr>
        <w:t>Submit</w:t>
      </w:r>
      <w:r>
        <w:t xml:space="preserve">. </w:t>
      </w:r>
    </w:p>
    <w:p w14:paraId="6C880903" w14:textId="77777777" w:rsidR="00DA6C39" w:rsidRDefault="00DA6C39"/>
    <w:p w14:paraId="39CE9899" w14:textId="77777777" w:rsidR="00DA6C39" w:rsidRDefault="00DA6C39">
      <w:pPr>
        <w:ind w:left="360"/>
      </w:pPr>
      <w:r>
        <w:t xml:space="preserve">The sample J2EE application will now attempt to execute a set of </w:t>
      </w:r>
      <w:r w:rsidR="00B302D7">
        <w:t>remote procedure calls (</w:t>
      </w:r>
      <w:r>
        <w:t>RPCs</w:t>
      </w:r>
      <w:r w:rsidR="00B302D7">
        <w:t>)</w:t>
      </w:r>
      <w:r>
        <w:t xml:space="preserve"> on the connector module retrieved from JNDI und</w:t>
      </w:r>
      <w:r w:rsidR="00EB5A5B">
        <w:t>er the name "vlj/testconnector,"</w:t>
      </w:r>
      <w:r>
        <w:t xml:space="preserve"> using the end-user re-authentication credentials specified.</w:t>
      </w:r>
    </w:p>
    <w:p w14:paraId="45C0FD9F" w14:textId="77777777" w:rsidR="00DA6C39" w:rsidRDefault="00DA6C39"/>
    <w:p w14:paraId="17CEA703" w14:textId="77777777" w:rsidR="00DA6C39" w:rsidRDefault="00DA6C39">
      <w:pPr>
        <w:numPr>
          <w:ilvl w:val="0"/>
          <w:numId w:val="16"/>
        </w:numPr>
      </w:pPr>
      <w:r>
        <w:t xml:space="preserve">The results, </w:t>
      </w:r>
      <w:r w:rsidR="007616FB">
        <w:t>successful or not</w:t>
      </w:r>
      <w:r>
        <w:t>,</w:t>
      </w:r>
      <w:r w:rsidR="007616FB">
        <w:t xml:space="preserve"> are displayed on a result page:</w:t>
      </w:r>
    </w:p>
    <w:p w14:paraId="6DE9E74B" w14:textId="77777777" w:rsidR="00DA6C39" w:rsidRDefault="00DA6C39" w:rsidP="00D91820"/>
    <w:p w14:paraId="415B13D8" w14:textId="2CA94ED8" w:rsidR="00D10C96" w:rsidRDefault="00AE757D" w:rsidP="00D91820">
      <w:pPr>
        <w:rPr>
          <w:lang w:val="fr-CA"/>
        </w:rPr>
      </w:pPr>
      <w:r>
        <w:rPr>
          <w:noProof/>
        </w:rPr>
        <w:drawing>
          <wp:inline distT="0" distB="0" distL="0" distR="0" wp14:anchorId="4F2B5726" wp14:editId="663F7CF2">
            <wp:extent cx="5477510" cy="4192270"/>
            <wp:effectExtent l="0" t="0" r="0" b="0"/>
            <wp:docPr id="46" name="Picture 46" descr="Screenshot of the VistaLink J2EE Sample Application results page. This page shows the user credentials used and whether the RPCs were executed successfully. If the ping was successful, the RPC Results section shows an excerpt from the Gettysburug Ad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creenshot of the VistaLink J2EE Sample Application results page. This page shows the user credentials used and whether the RPCs were executed successfully. If the ping was successful, the RPC Results section shows an excerpt from the Gettysburug Address.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77510" cy="4192270"/>
                    </a:xfrm>
                    <a:prstGeom prst="rect">
                      <a:avLst/>
                    </a:prstGeom>
                    <a:noFill/>
                    <a:ln>
                      <a:noFill/>
                    </a:ln>
                  </pic:spPr>
                </pic:pic>
              </a:graphicData>
            </a:graphic>
          </wp:inline>
        </w:drawing>
      </w:r>
    </w:p>
    <w:p w14:paraId="5E151903" w14:textId="77777777" w:rsidR="00D10C96" w:rsidRDefault="00D10C96" w:rsidP="00D91820">
      <w:pPr>
        <w:rPr>
          <w:lang w:val="fr-CA"/>
        </w:rPr>
      </w:pPr>
    </w:p>
    <w:p w14:paraId="6A6D763B" w14:textId="77777777" w:rsidR="002A7991" w:rsidRPr="000E495B" w:rsidRDefault="00DA6C39" w:rsidP="004746CB">
      <w:pPr>
        <w:pStyle w:val="FigureTitle"/>
        <w:ind w:left="720"/>
        <w:rPr>
          <w:lang w:val="fr-CA"/>
        </w:rPr>
      </w:pPr>
      <w:bookmarkStart w:id="169" w:name="_Toc135124735"/>
      <w:r w:rsidRPr="000E495B">
        <w:rPr>
          <w:lang w:val="fr-CA"/>
        </w:rPr>
        <w:t>Fig</w:t>
      </w:r>
      <w:r w:rsidR="008503C7">
        <w:rPr>
          <w:lang w:val="fr-CA"/>
        </w:rPr>
        <w:t>ure 10</w:t>
      </w:r>
      <w:r w:rsidR="0093716A" w:rsidRPr="000E495B">
        <w:rPr>
          <w:lang w:val="fr-CA"/>
        </w:rPr>
        <w:t>.</w:t>
      </w:r>
      <w:r w:rsidRPr="000E495B">
        <w:rPr>
          <w:lang w:val="fr-CA"/>
        </w:rPr>
        <w:t xml:space="preserve"> </w:t>
      </w:r>
      <w:r w:rsidR="00F57809">
        <w:rPr>
          <w:lang w:val="fr-CA"/>
        </w:rPr>
        <w:t xml:space="preserve"> </w:t>
      </w:r>
      <w:r w:rsidR="00200A10">
        <w:rPr>
          <w:lang w:val="fr-CA"/>
        </w:rPr>
        <w:t xml:space="preserve">VistALink J2EE </w:t>
      </w:r>
      <w:r w:rsidRPr="000E495B">
        <w:rPr>
          <w:lang w:val="fr-CA"/>
        </w:rPr>
        <w:t>Sample Application Results Page</w:t>
      </w:r>
      <w:bookmarkEnd w:id="169"/>
    </w:p>
    <w:p w14:paraId="045DB617" w14:textId="77777777" w:rsidR="00DA6C39" w:rsidRPr="000E495B" w:rsidRDefault="00DA6C39">
      <w:pPr>
        <w:rPr>
          <w:lang w:val="fr-CA"/>
        </w:rPr>
      </w:pPr>
    </w:p>
    <w:p w14:paraId="1A1F3F1D" w14:textId="77777777" w:rsidR="000B7FD1" w:rsidRPr="00947BAD" w:rsidRDefault="000B7FD1" w:rsidP="0096218A">
      <w:pPr>
        <w:pStyle w:val="Heading2"/>
      </w:pPr>
      <w:bookmarkStart w:id="170" w:name="_Testing_the_Sample_App_with_Your_Ow"/>
      <w:bookmarkStart w:id="171" w:name="_Toc136061920"/>
      <w:bookmarkEnd w:id="170"/>
      <w:r w:rsidRPr="00947BAD">
        <w:t>Testing</w:t>
      </w:r>
      <w:r w:rsidR="00F70B1C">
        <w:t xml:space="preserve"> the</w:t>
      </w:r>
      <w:r w:rsidR="00325D23" w:rsidRPr="00947BAD">
        <w:t xml:space="preserve"> Sample App</w:t>
      </w:r>
      <w:r w:rsidR="00B00A15">
        <w:t>lication</w:t>
      </w:r>
      <w:r w:rsidR="00325D23" w:rsidRPr="00947BAD">
        <w:t xml:space="preserve"> </w:t>
      </w:r>
      <w:r w:rsidR="00F70B1C">
        <w:t>with</w:t>
      </w:r>
      <w:r w:rsidR="00325D23" w:rsidRPr="00947BAD">
        <w:t xml:space="preserve"> Your Own </w:t>
      </w:r>
      <w:r w:rsidR="00B00A15">
        <w:t>VistA/</w:t>
      </w:r>
      <w:r w:rsidR="00325D23" w:rsidRPr="00947BAD">
        <w:t>M Server</w:t>
      </w:r>
      <w:bookmarkEnd w:id="171"/>
      <w:r w:rsidRPr="00947BAD">
        <w:t xml:space="preserve"> </w:t>
      </w:r>
    </w:p>
    <w:p w14:paraId="3BC4FC33" w14:textId="77777777" w:rsidR="001D337D" w:rsidRPr="00947BAD" w:rsidRDefault="00183EB1" w:rsidP="001D337D">
      <w:r>
        <w:t>I</w:t>
      </w:r>
      <w:r w:rsidR="00387DFF" w:rsidRPr="00947BAD">
        <w:t>f th</w:t>
      </w:r>
      <w:r>
        <w:t>is is a first-time installation</w:t>
      </w:r>
      <w:r w:rsidR="00387DFF" w:rsidRPr="00947BAD">
        <w:t>,</w:t>
      </w:r>
      <w:r w:rsidR="001D337D" w:rsidRPr="00947BAD">
        <w:t xml:space="preserve"> you have </w:t>
      </w:r>
      <w:r>
        <w:t xml:space="preserve">so far </w:t>
      </w:r>
      <w:r w:rsidR="001D337D" w:rsidRPr="00947BAD">
        <w:t>installed</w:t>
      </w:r>
      <w:r w:rsidR="00DA6C39" w:rsidRPr="00947BAD">
        <w:t xml:space="preserve"> </w:t>
      </w:r>
      <w:r w:rsidR="00796EF6" w:rsidRPr="00947BAD">
        <w:t xml:space="preserve">a single </w:t>
      </w:r>
      <w:r w:rsidR="00DA6C39" w:rsidRPr="00947BAD">
        <w:t>VistALink connector on the J2EE system</w:t>
      </w:r>
      <w:r w:rsidR="007616FB" w:rsidRPr="00947BAD">
        <w:t>. This connector</w:t>
      </w:r>
      <w:r w:rsidR="001D337D" w:rsidRPr="00947BAD">
        <w:t xml:space="preserve"> is </w:t>
      </w:r>
      <w:r w:rsidR="00796EF6" w:rsidRPr="00947BAD">
        <w:t>configured to use the default Vi</w:t>
      </w:r>
      <w:r w:rsidR="008D2E45">
        <w:t>stA</w:t>
      </w:r>
      <w:r w:rsidR="00796EF6" w:rsidRPr="00947BAD">
        <w:t>Link configuration</w:t>
      </w:r>
      <w:r w:rsidR="001D337D" w:rsidRPr="00947BAD">
        <w:t xml:space="preserve"> file entry</w:t>
      </w:r>
      <w:r w:rsidR="00796EF6" w:rsidRPr="00947BAD">
        <w:t xml:space="preserve"> </w:t>
      </w:r>
      <w:r w:rsidR="00043DA3" w:rsidRPr="00947BAD">
        <w:t>with</w:t>
      </w:r>
      <w:r w:rsidR="00796EF6" w:rsidRPr="00947BAD">
        <w:t xml:space="preserve"> </w:t>
      </w:r>
      <w:r w:rsidR="00387DFF" w:rsidRPr="00947BAD">
        <w:t>the “vlj/testconnector”</w:t>
      </w:r>
      <w:r w:rsidR="00DA6C39" w:rsidRPr="00947BAD">
        <w:t xml:space="preserve"> JNDI name</w:t>
      </w:r>
      <w:r w:rsidR="00796EF6" w:rsidRPr="00947BAD">
        <w:t xml:space="preserve">. </w:t>
      </w:r>
      <w:r w:rsidR="00387DFF" w:rsidRPr="00947BAD">
        <w:t xml:space="preserve">The </w:t>
      </w:r>
      <w:r w:rsidR="00387DFF" w:rsidRPr="00BD355D">
        <w:rPr>
          <w:rFonts w:ascii="Courier New" w:hAnsi="Courier New" w:cs="Courier New"/>
          <w:sz w:val="20"/>
          <w:szCs w:val="20"/>
        </w:rPr>
        <w:t>vlj/testconnector</w:t>
      </w:r>
      <w:r w:rsidR="00387DFF" w:rsidRPr="00947BAD">
        <w:t xml:space="preserve"> entry is</w:t>
      </w:r>
      <w:r w:rsidR="001D337D" w:rsidRPr="00947BAD">
        <w:t xml:space="preserve"> </w:t>
      </w:r>
      <w:r w:rsidR="00796EF6" w:rsidRPr="00947BAD">
        <w:t xml:space="preserve">configured </w:t>
      </w:r>
      <w:r w:rsidR="00387DFF" w:rsidRPr="00947BAD">
        <w:t xml:space="preserve">by default </w:t>
      </w:r>
      <w:r w:rsidR="00796EF6" w:rsidRPr="00947BAD">
        <w:t xml:space="preserve">to access </w:t>
      </w:r>
      <w:r w:rsidR="008D2E45">
        <w:t>the VistA</w:t>
      </w:r>
      <w:r w:rsidR="00DA6C39" w:rsidRPr="00947BAD">
        <w:t>Link</w:t>
      </w:r>
      <w:r w:rsidR="00B00A15">
        <w:t xml:space="preserve"> d</w:t>
      </w:r>
      <w:r w:rsidR="00DA6C39" w:rsidRPr="00947BAD">
        <w:t xml:space="preserve">emo </w:t>
      </w:r>
      <w:r w:rsidR="00B00A15">
        <w:t>VistA/</w:t>
      </w:r>
      <w:r w:rsidR="00DA6C39" w:rsidRPr="00947BAD">
        <w:t xml:space="preserve">M system at the Albany </w:t>
      </w:r>
      <w:r w:rsidR="00B00A15">
        <w:t xml:space="preserve">OI </w:t>
      </w:r>
      <w:r w:rsidR="00DA6C39" w:rsidRPr="00947BAD">
        <w:t xml:space="preserve">Field Office. </w:t>
      </w:r>
    </w:p>
    <w:p w14:paraId="0F0C0101" w14:textId="77777777" w:rsidR="001D337D" w:rsidRPr="00947BAD" w:rsidRDefault="001D337D" w:rsidP="001D337D"/>
    <w:p w14:paraId="5A8F39FC" w14:textId="77777777" w:rsidR="005859F2" w:rsidRPr="00C84698" w:rsidRDefault="00B00A15" w:rsidP="005859F2">
      <w:r>
        <w:lastRenderedPageBreak/>
        <w:t>If you have a VistA/</w:t>
      </w:r>
      <w:r w:rsidR="0074509B">
        <w:t>M system that you are ready to connect to (other than this demo system),</w:t>
      </w:r>
      <w:r w:rsidR="001D337D" w:rsidRPr="00947BAD">
        <w:t xml:space="preserve"> you can use </w:t>
      </w:r>
      <w:r w:rsidR="00200A10">
        <w:t>the VistALink sample</w:t>
      </w:r>
      <w:r w:rsidR="00DA6C39" w:rsidRPr="00947BAD">
        <w:t xml:space="preserve"> application to </w:t>
      </w:r>
      <w:r w:rsidR="001D337D" w:rsidRPr="00947BAD">
        <w:t xml:space="preserve">point to your own </w:t>
      </w:r>
      <w:r>
        <w:t>VistA/</w:t>
      </w:r>
      <w:r w:rsidR="005A5A4B" w:rsidRPr="00947BAD">
        <w:t>M system</w:t>
      </w:r>
      <w:r w:rsidR="001D337D" w:rsidRPr="00947BAD">
        <w:t xml:space="preserve"> and </w:t>
      </w:r>
      <w:r w:rsidR="00DA6C39" w:rsidRPr="00947BAD">
        <w:t xml:space="preserve">test the successful operation of </w:t>
      </w:r>
      <w:r w:rsidR="005A5A4B" w:rsidRPr="00947BAD">
        <w:t>both sides</w:t>
      </w:r>
      <w:r w:rsidR="00DA6C39" w:rsidRPr="00947BAD">
        <w:t xml:space="preserve"> of your connector</w:t>
      </w:r>
      <w:r w:rsidR="005A5A4B" w:rsidRPr="00947BAD">
        <w:t xml:space="preserve"> (J2EE and M)</w:t>
      </w:r>
      <w:r w:rsidR="00DA6C39" w:rsidRPr="00947BAD">
        <w:t>.</w:t>
      </w:r>
      <w:r w:rsidR="002340EC" w:rsidRPr="00947BAD">
        <w:t xml:space="preserve"> This is a </w:t>
      </w:r>
      <w:r w:rsidR="00F21336">
        <w:t>four</w:t>
      </w:r>
      <w:r w:rsidR="005859F2" w:rsidRPr="00947BAD">
        <w:t>-step process:</w:t>
      </w:r>
    </w:p>
    <w:p w14:paraId="43B06259" w14:textId="77777777" w:rsidR="005859F2" w:rsidRPr="00C84698" w:rsidRDefault="005859F2" w:rsidP="005859F2"/>
    <w:p w14:paraId="60B9B617" w14:textId="77777777" w:rsidR="00F21336" w:rsidRDefault="005859F2" w:rsidP="00F21336">
      <w:pPr>
        <w:numPr>
          <w:ilvl w:val="0"/>
          <w:numId w:val="34"/>
        </w:numPr>
        <w:tabs>
          <w:tab w:val="clear" w:pos="0"/>
          <w:tab w:val="num" w:pos="336"/>
        </w:tabs>
        <w:ind w:left="360" w:hanging="336"/>
      </w:pPr>
      <w:r w:rsidRPr="00C84698">
        <w:t>Reconfigure</w:t>
      </w:r>
      <w:r w:rsidR="00796EF6" w:rsidRPr="00C84698">
        <w:t xml:space="preserve"> </w:t>
      </w:r>
      <w:r w:rsidR="0028553C">
        <w:t xml:space="preserve">the </w:t>
      </w:r>
      <w:r w:rsidR="00BD355D" w:rsidRPr="00BD355D">
        <w:rPr>
          <w:rFonts w:ascii="Courier New" w:hAnsi="Courier New" w:cs="Courier New"/>
          <w:sz w:val="20"/>
          <w:szCs w:val="20"/>
        </w:rPr>
        <w:t>vlj/testconnector</w:t>
      </w:r>
      <w:r w:rsidR="00DA6C39" w:rsidRPr="00C84698">
        <w:t xml:space="preserve"> </w:t>
      </w:r>
      <w:r w:rsidR="00636190">
        <w:t xml:space="preserve">adapter to </w:t>
      </w:r>
      <w:r w:rsidR="00796EF6" w:rsidRPr="00C84698">
        <w:t xml:space="preserve">access </w:t>
      </w:r>
      <w:r w:rsidR="00DA6C39" w:rsidRPr="00C84698">
        <w:t xml:space="preserve">your own </w:t>
      </w:r>
      <w:r w:rsidR="00B00A15">
        <w:t>VistA/</w:t>
      </w:r>
      <w:r w:rsidR="00DA6C39" w:rsidRPr="00C84698">
        <w:t xml:space="preserve">M </w:t>
      </w:r>
      <w:r w:rsidR="00636190">
        <w:t>l</w:t>
      </w:r>
      <w:r w:rsidR="00DA6C39" w:rsidRPr="00C84698">
        <w:t>istener.</w:t>
      </w:r>
    </w:p>
    <w:p w14:paraId="4F8B6E51" w14:textId="77777777" w:rsidR="000A1858" w:rsidRPr="00C84698" w:rsidRDefault="00DA6C39" w:rsidP="00F21336">
      <w:r w:rsidRPr="00C84698">
        <w:t xml:space="preserve"> </w:t>
      </w:r>
    </w:p>
    <w:p w14:paraId="3313EAB9" w14:textId="77777777" w:rsidR="002340EC" w:rsidRDefault="00636190" w:rsidP="00F21336">
      <w:pPr>
        <w:numPr>
          <w:ilvl w:val="0"/>
          <w:numId w:val="34"/>
        </w:numPr>
        <w:tabs>
          <w:tab w:val="clear" w:pos="0"/>
          <w:tab w:val="num" w:pos="336"/>
        </w:tabs>
        <w:ind w:left="360" w:hanging="336"/>
      </w:pPr>
      <w:r>
        <w:t xml:space="preserve">Use </w:t>
      </w:r>
      <w:r w:rsidR="0028553C">
        <w:t xml:space="preserve">an </w:t>
      </w:r>
      <w:r>
        <w:t xml:space="preserve">existing </w:t>
      </w:r>
      <w:r w:rsidR="0028553C">
        <w:t xml:space="preserve">user </w:t>
      </w:r>
      <w:r>
        <w:t>or c</w:t>
      </w:r>
      <w:r w:rsidR="002340EC" w:rsidRPr="00C84698">
        <w:t xml:space="preserve">reate </w:t>
      </w:r>
      <w:r>
        <w:t>new</w:t>
      </w:r>
      <w:r w:rsidR="0028553C">
        <w:t xml:space="preserve"> one</w:t>
      </w:r>
      <w:r w:rsidR="002340EC" w:rsidRPr="00C84698">
        <w:t xml:space="preserve"> for the sample app</w:t>
      </w:r>
      <w:r>
        <w:t>lication.</w:t>
      </w:r>
    </w:p>
    <w:p w14:paraId="1E20981F" w14:textId="77777777" w:rsidR="00F21336" w:rsidRPr="00C84698" w:rsidRDefault="00F21336" w:rsidP="00F21336"/>
    <w:p w14:paraId="637899BA" w14:textId="77777777" w:rsidR="00636190" w:rsidRDefault="00636190" w:rsidP="00F21336">
      <w:pPr>
        <w:numPr>
          <w:ilvl w:val="0"/>
          <w:numId w:val="34"/>
        </w:numPr>
        <w:tabs>
          <w:tab w:val="clear" w:pos="0"/>
          <w:tab w:val="num" w:pos="336"/>
        </w:tabs>
        <w:ind w:left="360" w:hanging="336"/>
      </w:pPr>
      <w:r>
        <w:t>Grant</w:t>
      </w:r>
      <w:r w:rsidR="0028553C">
        <w:t xml:space="preserve"> the</w:t>
      </w:r>
      <w:r>
        <w:t xml:space="preserve"> "B"-type option to </w:t>
      </w:r>
      <w:r w:rsidRPr="005A1F52">
        <w:t>XOBVTESTER,APPLICATION PROXY</w:t>
      </w:r>
      <w:r>
        <w:t>.</w:t>
      </w:r>
    </w:p>
    <w:p w14:paraId="24AE64D1" w14:textId="77777777" w:rsidR="00F21336" w:rsidRDefault="00F21336" w:rsidP="00F21336">
      <w:pPr>
        <w:ind w:left="24"/>
      </w:pPr>
    </w:p>
    <w:p w14:paraId="515E5D26" w14:textId="77777777" w:rsidR="00DA6C39" w:rsidRDefault="00636190" w:rsidP="00F21336">
      <w:pPr>
        <w:numPr>
          <w:ilvl w:val="0"/>
          <w:numId w:val="34"/>
        </w:numPr>
        <w:tabs>
          <w:tab w:val="clear" w:pos="0"/>
          <w:tab w:val="num" w:pos="336"/>
        </w:tabs>
        <w:ind w:left="360" w:hanging="336"/>
      </w:pPr>
      <w:r>
        <w:t>Run</w:t>
      </w:r>
      <w:r w:rsidRPr="00C84698">
        <w:t xml:space="preserve"> </w:t>
      </w:r>
      <w:r w:rsidR="0028553C">
        <w:t>the VistALink sample W</w:t>
      </w:r>
      <w:r w:rsidR="00DA6C39" w:rsidRPr="00C84698">
        <w:t>eb application.</w:t>
      </w:r>
    </w:p>
    <w:p w14:paraId="2C284FA0" w14:textId="77777777" w:rsidR="00F21336" w:rsidRPr="00C84698" w:rsidRDefault="00F21336" w:rsidP="00F21336"/>
    <w:p w14:paraId="21837848" w14:textId="77777777" w:rsidR="005859F2" w:rsidRDefault="005859F2" w:rsidP="005859F2"/>
    <w:p w14:paraId="4BAA1CC0" w14:textId="77777777" w:rsidR="00DA6C39" w:rsidRDefault="00636190" w:rsidP="00A8400F">
      <w:pPr>
        <w:pStyle w:val="Heading3"/>
      </w:pPr>
      <w:bookmarkStart w:id="172" w:name="_Toc136061921"/>
      <w:r>
        <w:t xml:space="preserve">Reconfigure </w:t>
      </w:r>
      <w:r w:rsidR="00FD2031">
        <w:t xml:space="preserve">"vlj/testconnector" </w:t>
      </w:r>
      <w:r w:rsidR="005859F2">
        <w:t xml:space="preserve">Adapter to Access Your Own </w:t>
      </w:r>
      <w:r w:rsidR="00B00A15">
        <w:t>VistA/</w:t>
      </w:r>
      <w:r w:rsidR="005859F2">
        <w:t>M Listener</w:t>
      </w:r>
      <w:bookmarkEnd w:id="172"/>
    </w:p>
    <w:p w14:paraId="581DCD3C" w14:textId="77777777" w:rsidR="00B544FB" w:rsidRPr="00B544FB" w:rsidRDefault="00B544FB" w:rsidP="00B544FB"/>
    <w:p w14:paraId="0A576EB0" w14:textId="77777777" w:rsidR="00DA6C39" w:rsidRPr="00B544FB" w:rsidRDefault="00DA6C39">
      <w:pPr>
        <w:rPr>
          <w:b/>
        </w:rPr>
      </w:pPr>
      <w:r w:rsidRPr="00B544FB">
        <w:rPr>
          <w:b/>
        </w:rPr>
        <w:t xml:space="preserve">To </w:t>
      </w:r>
      <w:r w:rsidR="00034543" w:rsidRPr="00B544FB">
        <w:rPr>
          <w:b/>
        </w:rPr>
        <w:t xml:space="preserve">reconfigure the </w:t>
      </w:r>
      <w:r w:rsidR="00796EF6" w:rsidRPr="00B544FB">
        <w:rPr>
          <w:rFonts w:ascii="Courier New" w:hAnsi="Courier New" w:cs="Courier New"/>
          <w:b/>
          <w:sz w:val="20"/>
          <w:szCs w:val="20"/>
        </w:rPr>
        <w:t>vlj/testc</w:t>
      </w:r>
      <w:r w:rsidRPr="00B544FB">
        <w:rPr>
          <w:rFonts w:ascii="Courier New" w:hAnsi="Courier New" w:cs="Courier New"/>
          <w:b/>
          <w:sz w:val="20"/>
          <w:szCs w:val="20"/>
        </w:rPr>
        <w:t>onnector</w:t>
      </w:r>
      <w:r w:rsidRPr="00B544FB">
        <w:rPr>
          <w:b/>
        </w:rPr>
        <w:t xml:space="preserve"> </w:t>
      </w:r>
      <w:r w:rsidR="00796EF6" w:rsidRPr="00B544FB">
        <w:rPr>
          <w:b/>
        </w:rPr>
        <w:t xml:space="preserve">adapter </w:t>
      </w:r>
      <w:r w:rsidRPr="00B544FB">
        <w:rPr>
          <w:b/>
        </w:rPr>
        <w:t xml:space="preserve">to </w:t>
      </w:r>
      <w:r w:rsidR="00796EF6" w:rsidRPr="00B544FB">
        <w:rPr>
          <w:b/>
        </w:rPr>
        <w:t xml:space="preserve">access </w:t>
      </w:r>
      <w:r w:rsidRPr="00B544FB">
        <w:rPr>
          <w:b/>
        </w:rPr>
        <w:t xml:space="preserve">your own </w:t>
      </w:r>
      <w:r w:rsidR="00B00A15" w:rsidRPr="00B544FB">
        <w:rPr>
          <w:b/>
        </w:rPr>
        <w:t>VistA/</w:t>
      </w:r>
      <w:r w:rsidRPr="00B544FB">
        <w:rPr>
          <w:b/>
        </w:rPr>
        <w:t>M listener:</w:t>
      </w:r>
    </w:p>
    <w:p w14:paraId="573DFB07" w14:textId="77777777" w:rsidR="00DA6C39" w:rsidRDefault="00DA6C39"/>
    <w:p w14:paraId="7FD41202" w14:textId="77777777" w:rsidR="00DA6C39" w:rsidRDefault="00B00A15" w:rsidP="000A1858">
      <w:pPr>
        <w:numPr>
          <w:ilvl w:val="0"/>
          <w:numId w:val="47"/>
        </w:numPr>
      </w:pPr>
      <w:r>
        <w:t>Obtain</w:t>
      </w:r>
      <w:r w:rsidR="00DA6C39">
        <w:t xml:space="preserve"> the following information from your </w:t>
      </w:r>
      <w:r>
        <w:t>VistA/</w:t>
      </w:r>
      <w:r w:rsidR="00DA6C39">
        <w:t>M system administrator:</w:t>
      </w:r>
    </w:p>
    <w:p w14:paraId="05C3C819" w14:textId="77777777" w:rsidR="00DA6C39" w:rsidRDefault="00DA6C39"/>
    <w:p w14:paraId="42E013D0" w14:textId="77777777" w:rsidR="00DA6C39" w:rsidRDefault="00DA6C39" w:rsidP="00F21336">
      <w:pPr>
        <w:numPr>
          <w:ilvl w:val="0"/>
          <w:numId w:val="14"/>
        </w:numPr>
        <w:tabs>
          <w:tab w:val="clear" w:pos="720"/>
          <w:tab w:val="num" w:pos="1080"/>
        </w:tabs>
        <w:ind w:left="1080" w:hanging="384"/>
      </w:pPr>
      <w:r>
        <w:t xml:space="preserve">Access code and verify code for the connector </w:t>
      </w:r>
      <w:r w:rsidR="00172CE6">
        <w:t xml:space="preserve">proxy </w:t>
      </w:r>
      <w:r>
        <w:t>user</w:t>
      </w:r>
    </w:p>
    <w:p w14:paraId="2964FD43" w14:textId="77777777" w:rsidR="00DA6C39" w:rsidRDefault="00DA6C39" w:rsidP="00F21336">
      <w:pPr>
        <w:numPr>
          <w:ilvl w:val="0"/>
          <w:numId w:val="14"/>
        </w:numPr>
        <w:tabs>
          <w:tab w:val="clear" w:pos="720"/>
          <w:tab w:val="num" w:pos="1080"/>
        </w:tabs>
        <w:ind w:left="1080" w:hanging="384"/>
      </w:pPr>
      <w:r>
        <w:t>IP address of the listener</w:t>
      </w:r>
    </w:p>
    <w:p w14:paraId="2254BFFE" w14:textId="77777777" w:rsidR="00DA6C39" w:rsidRDefault="00DA6C39" w:rsidP="00F21336">
      <w:pPr>
        <w:numPr>
          <w:ilvl w:val="0"/>
          <w:numId w:val="14"/>
        </w:numPr>
        <w:tabs>
          <w:tab w:val="clear" w:pos="720"/>
          <w:tab w:val="num" w:pos="1080"/>
        </w:tabs>
        <w:ind w:left="1080" w:hanging="384"/>
      </w:pPr>
      <w:r>
        <w:t>Port of the listener</w:t>
      </w:r>
    </w:p>
    <w:p w14:paraId="28564625" w14:textId="77777777" w:rsidR="00DA6C39" w:rsidRDefault="00DA6C39"/>
    <w:p w14:paraId="10CDCF3D" w14:textId="77777777" w:rsidR="003B5BCA" w:rsidRPr="00900004" w:rsidRDefault="00900004">
      <w:pPr>
        <w:numPr>
          <w:ilvl w:val="0"/>
          <w:numId w:val="47"/>
        </w:numPr>
      </w:pPr>
      <w:r w:rsidRPr="00900004">
        <w:t>Locate</w:t>
      </w:r>
      <w:r w:rsidR="00DA6C39" w:rsidRPr="00900004">
        <w:t xml:space="preserve"> your VistALink configuration file</w:t>
      </w:r>
      <w:r w:rsidRPr="00900004">
        <w:t>:</w:t>
      </w:r>
    </w:p>
    <w:p w14:paraId="429409D0" w14:textId="77777777" w:rsidR="00F21336" w:rsidRDefault="00F21336" w:rsidP="00F21336">
      <w:pPr>
        <w:ind w:left="696"/>
      </w:pPr>
    </w:p>
    <w:p w14:paraId="4449424F" w14:textId="77777777" w:rsidR="003B5BCA" w:rsidRPr="00B74EC9" w:rsidRDefault="0009147B" w:rsidP="00F21336">
      <w:pPr>
        <w:ind w:left="360"/>
        <w:rPr>
          <w:rFonts w:ascii="Courier New" w:hAnsi="Courier New" w:cs="Courier New"/>
          <w:sz w:val="20"/>
          <w:szCs w:val="20"/>
        </w:rPr>
      </w:pPr>
      <w:r w:rsidRPr="00B74EC9">
        <w:rPr>
          <w:rFonts w:ascii="Courier New" w:hAnsi="Courier New" w:cs="Courier New"/>
          <w:sz w:val="20"/>
          <w:szCs w:val="20"/>
        </w:rPr>
        <w:t>&lt;HEV CONFIG</w:t>
      </w:r>
      <w:r w:rsidR="00F21336">
        <w:rPr>
          <w:rFonts w:ascii="Courier New" w:hAnsi="Courier New" w:cs="Courier New"/>
          <w:sz w:val="20"/>
          <w:szCs w:val="20"/>
        </w:rPr>
        <w:t xml:space="preserve">URATION </w:t>
      </w:r>
      <w:r w:rsidRPr="00B74EC9">
        <w:rPr>
          <w:rFonts w:ascii="Courier New" w:hAnsi="Courier New" w:cs="Courier New"/>
          <w:sz w:val="20"/>
          <w:szCs w:val="20"/>
        </w:rPr>
        <w:t>FOLDER&gt;\gov.va.med.vistalink.connectorConfig.xml</w:t>
      </w:r>
    </w:p>
    <w:p w14:paraId="4981B10F" w14:textId="77777777" w:rsidR="0009147B" w:rsidRPr="00900004" w:rsidRDefault="0009147B" w:rsidP="003B5BCA"/>
    <w:p w14:paraId="0F72568E" w14:textId="77777777" w:rsidR="00DA6C39" w:rsidRDefault="000A1858" w:rsidP="003B5BCA">
      <w:pPr>
        <w:numPr>
          <w:ilvl w:val="0"/>
          <w:numId w:val="47"/>
        </w:numPr>
      </w:pPr>
      <w:r w:rsidRPr="00900004">
        <w:t>U</w:t>
      </w:r>
      <w:r w:rsidR="00900004" w:rsidRPr="00900004">
        <w:t xml:space="preserve">nder the </w:t>
      </w:r>
      <w:r w:rsidR="00BD355D" w:rsidRPr="00BD355D">
        <w:rPr>
          <w:rFonts w:ascii="Courier New" w:hAnsi="Courier New" w:cs="Courier New"/>
          <w:sz w:val="20"/>
          <w:szCs w:val="20"/>
        </w:rPr>
        <w:t>vlj/testconnector</w:t>
      </w:r>
      <w:r w:rsidR="00900004" w:rsidRPr="00900004">
        <w:t xml:space="preserve"> JNDI name, up</w:t>
      </w:r>
      <w:r w:rsidR="00034543">
        <w:t xml:space="preserve">date the </w:t>
      </w:r>
      <w:r w:rsidR="00691101">
        <w:rPr>
          <w:rFonts w:ascii="Courier New" w:hAnsi="Courier New" w:cs="Courier New"/>
          <w:sz w:val="20"/>
          <w:szCs w:val="20"/>
        </w:rPr>
        <w:t xml:space="preserve">access-code, verify-code, </w:t>
      </w:r>
      <w:r w:rsidR="00DA6C39" w:rsidRPr="00BD355D">
        <w:rPr>
          <w:rFonts w:ascii="Courier New" w:hAnsi="Courier New" w:cs="Courier New"/>
          <w:sz w:val="20"/>
          <w:szCs w:val="20"/>
        </w:rPr>
        <w:t>ip</w:t>
      </w:r>
      <w:r w:rsidRPr="00BD355D">
        <w:rPr>
          <w:rFonts w:ascii="Courier New" w:hAnsi="Courier New" w:cs="Courier New"/>
          <w:sz w:val="20"/>
          <w:szCs w:val="20"/>
        </w:rPr>
        <w:t>,</w:t>
      </w:r>
      <w:r w:rsidR="00034543">
        <w:t xml:space="preserve"> and </w:t>
      </w:r>
      <w:r w:rsidR="00034543" w:rsidRPr="00BD355D">
        <w:rPr>
          <w:rFonts w:ascii="Courier New" w:hAnsi="Courier New" w:cs="Courier New"/>
          <w:sz w:val="20"/>
          <w:szCs w:val="20"/>
        </w:rPr>
        <w:t>port</w:t>
      </w:r>
      <w:r w:rsidR="00DA6C39" w:rsidRPr="00900004">
        <w:t xml:space="preserve"> values to match those of your </w:t>
      </w:r>
      <w:r w:rsidR="00B00A15">
        <w:t>VistA/</w:t>
      </w:r>
      <w:r w:rsidR="00DA6C39" w:rsidRPr="00900004">
        <w:t>M system.</w:t>
      </w:r>
    </w:p>
    <w:p w14:paraId="306F51B7" w14:textId="77777777" w:rsidR="00034543" w:rsidRDefault="00034543" w:rsidP="00034543"/>
    <w:p w14:paraId="399EA1F0" w14:textId="77777777" w:rsidR="00034543" w:rsidRDefault="00034543" w:rsidP="003B5BCA">
      <w:pPr>
        <w:numPr>
          <w:ilvl w:val="0"/>
          <w:numId w:val="47"/>
        </w:numPr>
      </w:pPr>
      <w:r>
        <w:t xml:space="preserve">Set the </w:t>
      </w:r>
      <w:r w:rsidRPr="00BD355D">
        <w:rPr>
          <w:rFonts w:ascii="Courier New" w:hAnsi="Courier New" w:cs="Courier New"/>
          <w:sz w:val="20"/>
          <w:szCs w:val="20"/>
        </w:rPr>
        <w:t>encrypted</w:t>
      </w:r>
      <w:r>
        <w:rPr>
          <w:b/>
        </w:rPr>
        <w:t xml:space="preserve"> </w:t>
      </w:r>
      <w:r w:rsidRPr="00034543">
        <w:t>value to “false.”</w:t>
      </w:r>
    </w:p>
    <w:p w14:paraId="15B74078" w14:textId="77777777" w:rsidR="00DA6C39" w:rsidRDefault="00DA6C39"/>
    <w:p w14:paraId="3230EBA0" w14:textId="77777777" w:rsidR="00DA6C39" w:rsidRDefault="00DA6C39">
      <w:pPr>
        <w:numPr>
          <w:ilvl w:val="0"/>
          <w:numId w:val="47"/>
        </w:numPr>
      </w:pPr>
      <w:r>
        <w:t>Using the WebLogic console, either restart your J2EE server or stop and redeploy the connector.</w:t>
      </w:r>
    </w:p>
    <w:p w14:paraId="19CC1D2A" w14:textId="77777777" w:rsidR="00034543" w:rsidRDefault="00034543" w:rsidP="00034543"/>
    <w:tbl>
      <w:tblPr>
        <w:tblW w:w="8784" w:type="dxa"/>
        <w:tblInd w:w="108" w:type="dxa"/>
        <w:tblLayout w:type="fixed"/>
        <w:tblLook w:val="0000" w:firstRow="0" w:lastRow="0" w:firstColumn="0" w:lastColumn="0" w:noHBand="0" w:noVBand="0"/>
      </w:tblPr>
      <w:tblGrid>
        <w:gridCol w:w="738"/>
        <w:gridCol w:w="8046"/>
      </w:tblGrid>
      <w:tr w:rsidR="00200A10" w14:paraId="34D1076C" w14:textId="77777777">
        <w:trPr>
          <w:cantSplit/>
        </w:trPr>
        <w:tc>
          <w:tcPr>
            <w:tcW w:w="738" w:type="dxa"/>
            <w:tcBorders>
              <w:top w:val="single" w:sz="4" w:space="0" w:color="auto"/>
              <w:left w:val="single" w:sz="4" w:space="0" w:color="auto"/>
              <w:bottom w:val="single" w:sz="4" w:space="0" w:color="auto"/>
              <w:right w:val="single" w:sz="4" w:space="0" w:color="auto"/>
            </w:tcBorders>
          </w:tcPr>
          <w:p w14:paraId="46878509" w14:textId="7C45515E" w:rsidR="00200A10" w:rsidRDefault="00AE757D" w:rsidP="004871B3">
            <w:pPr>
              <w:keepNext/>
              <w:keepLines/>
              <w:spacing w:before="60" w:after="60"/>
              <w:ind w:left="-18"/>
            </w:pPr>
            <w:r>
              <w:rPr>
                <w:noProof/>
                <w:sz w:val="20"/>
              </w:rPr>
              <w:drawing>
                <wp:inline distT="0" distB="0" distL="0" distR="0" wp14:anchorId="4CBB1E67" wp14:editId="0333FB88">
                  <wp:extent cx="301625" cy="301625"/>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46" w:type="dxa"/>
            <w:tcBorders>
              <w:top w:val="single" w:sz="4" w:space="0" w:color="auto"/>
              <w:left w:val="single" w:sz="4" w:space="0" w:color="auto"/>
              <w:bottom w:val="single" w:sz="4" w:space="0" w:color="auto"/>
              <w:right w:val="single" w:sz="4" w:space="0" w:color="auto"/>
            </w:tcBorders>
          </w:tcPr>
          <w:p w14:paraId="58078DA0" w14:textId="77777777" w:rsidR="00200A10" w:rsidRPr="002F1BEB" w:rsidRDefault="00200A10" w:rsidP="00200A10">
            <w:r>
              <w:t>You can also use set the VistALink Configuration Editor to make the changes in step</w:t>
            </w:r>
            <w:r w:rsidR="00F21336">
              <w:t>s</w:t>
            </w:r>
            <w:r>
              <w:t xml:space="preserve"> 3 and 4.</w:t>
            </w:r>
          </w:p>
        </w:tc>
      </w:tr>
    </w:tbl>
    <w:p w14:paraId="52167AF9" w14:textId="77777777" w:rsidR="00034543" w:rsidRPr="00034543" w:rsidRDefault="00034543" w:rsidP="00034543"/>
    <w:p w14:paraId="437879E6" w14:textId="77777777" w:rsidR="00DA6C39" w:rsidRDefault="00DA6C39"/>
    <w:p w14:paraId="7FE9456B" w14:textId="77777777" w:rsidR="00D73224" w:rsidRPr="004964D2" w:rsidRDefault="00DE1EA8" w:rsidP="00A8400F">
      <w:pPr>
        <w:pStyle w:val="Heading3"/>
        <w:rPr>
          <w:rStyle w:val="Heading3Char"/>
        </w:rPr>
      </w:pPr>
      <w:bookmarkStart w:id="173" w:name="_Toc136061922"/>
      <w:r>
        <w:rPr>
          <w:rStyle w:val="Heading3Char"/>
        </w:rPr>
        <w:lastRenderedPageBreak/>
        <w:t>Create or Use an</w:t>
      </w:r>
      <w:r w:rsidR="004A7162">
        <w:rPr>
          <w:rStyle w:val="Heading3Char"/>
        </w:rPr>
        <w:t xml:space="preserve"> </w:t>
      </w:r>
      <w:r w:rsidR="0028553C">
        <w:rPr>
          <w:rStyle w:val="Heading3Char"/>
        </w:rPr>
        <w:t xml:space="preserve">Existing </w:t>
      </w:r>
      <w:r w:rsidR="00B00A15">
        <w:rPr>
          <w:rStyle w:val="Heading3Char"/>
        </w:rPr>
        <w:t>VistA/</w:t>
      </w:r>
      <w:r w:rsidR="004A7162">
        <w:rPr>
          <w:rStyle w:val="Heading3Char"/>
        </w:rPr>
        <w:t xml:space="preserve">M System User </w:t>
      </w:r>
      <w:r w:rsidR="00E34ACB" w:rsidRPr="004964D2">
        <w:rPr>
          <w:rStyle w:val="Heading3Char"/>
        </w:rPr>
        <w:t>for the</w:t>
      </w:r>
      <w:r w:rsidR="005859F2" w:rsidRPr="004964D2">
        <w:rPr>
          <w:rStyle w:val="Heading3Char"/>
        </w:rPr>
        <w:t xml:space="preserve"> Sample App</w:t>
      </w:r>
      <w:bookmarkEnd w:id="173"/>
      <w:r w:rsidR="004A7162">
        <w:rPr>
          <w:rStyle w:val="Heading3Char"/>
        </w:rPr>
        <w:t xml:space="preserve"> </w:t>
      </w:r>
    </w:p>
    <w:p w14:paraId="3319040C" w14:textId="77777777" w:rsidR="00DA6C39" w:rsidRPr="004964D2" w:rsidRDefault="00D73224" w:rsidP="00796EF6">
      <w:r w:rsidRPr="004964D2">
        <w:t>To run the</w:t>
      </w:r>
      <w:r w:rsidR="00DE1EA8">
        <w:t xml:space="preserve"> sample W</w:t>
      </w:r>
      <w:r w:rsidR="004A7162">
        <w:t>eb a</w:t>
      </w:r>
      <w:r w:rsidR="00DA6C39" w:rsidRPr="004964D2">
        <w:t xml:space="preserve">pplication </w:t>
      </w:r>
      <w:r w:rsidR="00636190">
        <w:t>(DUZ and VPID re</w:t>
      </w:r>
      <w:r w:rsidR="005448FC">
        <w:t>-</w:t>
      </w:r>
      <w:r w:rsidR="00636190">
        <w:t xml:space="preserve">authentication pages) </w:t>
      </w:r>
      <w:r w:rsidR="00DA6C39" w:rsidRPr="004964D2">
        <w:t xml:space="preserve">against </w:t>
      </w:r>
      <w:r w:rsidR="00796EF6" w:rsidRPr="004964D2">
        <w:t>y</w:t>
      </w:r>
      <w:r w:rsidR="00DA6C39" w:rsidRPr="004964D2">
        <w:t xml:space="preserve">our </w:t>
      </w:r>
      <w:r w:rsidR="00796EF6" w:rsidRPr="004964D2">
        <w:t>o</w:t>
      </w:r>
      <w:r w:rsidR="00DA6C39" w:rsidRPr="004964D2">
        <w:t xml:space="preserve">wn </w:t>
      </w:r>
      <w:r w:rsidR="00B00A15">
        <w:t>VistA/</w:t>
      </w:r>
      <w:r w:rsidR="00DA6C39" w:rsidRPr="004964D2">
        <w:t xml:space="preserve">M </w:t>
      </w:r>
      <w:r w:rsidR="00796EF6" w:rsidRPr="004964D2">
        <w:t>sy</w:t>
      </w:r>
      <w:r w:rsidR="00DA6C39" w:rsidRPr="004964D2">
        <w:t>stem</w:t>
      </w:r>
      <w:r w:rsidR="007616FB">
        <w:t>,</w:t>
      </w:r>
      <w:r w:rsidR="00E34ACB" w:rsidRPr="004964D2">
        <w:t xml:space="preserve"> you</w:t>
      </w:r>
      <w:r w:rsidRPr="004964D2">
        <w:t xml:space="preserve"> need</w:t>
      </w:r>
      <w:r w:rsidR="00E34ACB" w:rsidRPr="004964D2">
        <w:t xml:space="preserve"> to</w:t>
      </w:r>
      <w:r w:rsidRPr="004964D2">
        <w:t xml:space="preserve"> </w:t>
      </w:r>
      <w:r w:rsidR="00FD2031" w:rsidRPr="004964D2">
        <w:t xml:space="preserve">either </w:t>
      </w:r>
      <w:r w:rsidR="00E34ACB" w:rsidRPr="004964D2">
        <w:t xml:space="preserve">create a </w:t>
      </w:r>
      <w:r w:rsidR="00B00A15">
        <w:t xml:space="preserve">Kernel </w:t>
      </w:r>
      <w:r w:rsidR="00E34ACB" w:rsidRPr="004964D2">
        <w:t>user</w:t>
      </w:r>
      <w:r w:rsidR="00B00A15">
        <w:t xml:space="preserve"> account</w:t>
      </w:r>
      <w:r w:rsidR="007616FB">
        <w:t xml:space="preserve"> </w:t>
      </w:r>
      <w:r w:rsidR="00FD2031" w:rsidRPr="004964D2">
        <w:t xml:space="preserve">or use an existing </w:t>
      </w:r>
      <w:r w:rsidR="00DE1EA8">
        <w:t>one</w:t>
      </w:r>
      <w:r w:rsidR="00FD2031" w:rsidRPr="004964D2">
        <w:t>. The characteristics required for this user are</w:t>
      </w:r>
      <w:r w:rsidRPr="004964D2">
        <w:t>:</w:t>
      </w:r>
    </w:p>
    <w:p w14:paraId="61BD02AB" w14:textId="77777777" w:rsidR="00DA6C39" w:rsidRPr="004964D2" w:rsidRDefault="00DA6C39"/>
    <w:p w14:paraId="2B1C50CF" w14:textId="77777777" w:rsidR="00DA6C39" w:rsidRPr="004964D2" w:rsidRDefault="005859F2">
      <w:pPr>
        <w:numPr>
          <w:ilvl w:val="0"/>
          <w:numId w:val="15"/>
        </w:numPr>
      </w:pPr>
      <w:r w:rsidRPr="004964D2">
        <w:t>A</w:t>
      </w:r>
      <w:r w:rsidR="00DA6C39" w:rsidRPr="004964D2">
        <w:t xml:space="preserve"> </w:t>
      </w:r>
      <w:r w:rsidR="00FD2031" w:rsidRPr="004964D2">
        <w:t xml:space="preserve">known, </w:t>
      </w:r>
      <w:r w:rsidR="00DA6C39" w:rsidRPr="004964D2">
        <w:t xml:space="preserve">valid DUZ or VPID identifier for an end-user on your </w:t>
      </w:r>
      <w:r w:rsidR="00B00A15">
        <w:t>VistA/</w:t>
      </w:r>
      <w:r w:rsidR="00DA6C39" w:rsidRPr="004964D2">
        <w:t>M system</w:t>
      </w:r>
    </w:p>
    <w:p w14:paraId="7854E43F" w14:textId="77777777" w:rsidR="00DA6C39" w:rsidRPr="004964D2" w:rsidRDefault="005859F2">
      <w:pPr>
        <w:numPr>
          <w:ilvl w:val="0"/>
          <w:numId w:val="15"/>
        </w:numPr>
      </w:pPr>
      <w:r w:rsidRPr="004964D2">
        <w:t>An</w:t>
      </w:r>
      <w:r w:rsidR="00DA6C39" w:rsidRPr="004964D2">
        <w:t xml:space="preserve"> </w:t>
      </w:r>
      <w:r w:rsidR="0009147B">
        <w:t>[</w:t>
      </w:r>
      <w:r w:rsidR="00DA6C39" w:rsidRPr="004964D2">
        <w:t>XOBV VISTALINK TESTER</w:t>
      </w:r>
      <w:r w:rsidR="00893522">
        <w:t>]</w:t>
      </w:r>
      <w:r w:rsidR="00DA6C39" w:rsidRPr="004964D2">
        <w:t xml:space="preserve"> "B"-type option</w:t>
      </w:r>
      <w:r w:rsidRPr="004964D2">
        <w:t xml:space="preserve"> </w:t>
      </w:r>
      <w:r w:rsidR="007616FB">
        <w:t xml:space="preserve">is </w:t>
      </w:r>
      <w:r w:rsidRPr="004964D2">
        <w:t>assigned to the user</w:t>
      </w:r>
    </w:p>
    <w:p w14:paraId="6BC536ED" w14:textId="77777777" w:rsidR="007616FB" w:rsidRDefault="005859F2">
      <w:pPr>
        <w:numPr>
          <w:ilvl w:val="0"/>
          <w:numId w:val="15"/>
        </w:numPr>
      </w:pPr>
      <w:r w:rsidRPr="004964D2">
        <w:t>A</w:t>
      </w:r>
      <w:r w:rsidR="00FD7258" w:rsidRPr="004964D2">
        <w:t xml:space="preserve"> valid station number</w:t>
      </w:r>
      <w:r w:rsidR="00DA6C39" w:rsidRPr="004964D2">
        <w:t xml:space="preserve"> under which that user can log into your </w:t>
      </w:r>
      <w:r w:rsidR="00B00A15">
        <w:t>VistA/</w:t>
      </w:r>
      <w:r w:rsidR="00691101">
        <w:t>M system</w:t>
      </w:r>
      <w:r w:rsidR="00D96E53" w:rsidRPr="004964D2">
        <w:t xml:space="preserve"> </w:t>
      </w:r>
    </w:p>
    <w:p w14:paraId="07D90DA0" w14:textId="77777777" w:rsidR="007616FB" w:rsidRDefault="007616FB" w:rsidP="007616FB"/>
    <w:p w14:paraId="2CEC596A" w14:textId="77777777" w:rsidR="00D96E53" w:rsidRPr="004964D2" w:rsidRDefault="00D96E53" w:rsidP="007616FB">
      <w:pPr>
        <w:ind w:left="720"/>
      </w:pPr>
      <w:r w:rsidRPr="004964D2">
        <w:t xml:space="preserve">If the user has one or more divisions specified in their NEW PERSON </w:t>
      </w:r>
      <w:r w:rsidR="0009147B">
        <w:t>file</w:t>
      </w:r>
      <w:r w:rsidR="00B00A15">
        <w:t xml:space="preserve"> (#200)</w:t>
      </w:r>
      <w:r w:rsidR="00893522">
        <w:t xml:space="preserve"> </w:t>
      </w:r>
      <w:r w:rsidRPr="004964D2">
        <w:t xml:space="preserve">“DIVISION” multiple, a valid </w:t>
      </w:r>
      <w:r w:rsidR="00691101">
        <w:t xml:space="preserve">station number must </w:t>
      </w:r>
      <w:r w:rsidR="00FD7258" w:rsidRPr="004964D2">
        <w:t>be the station number for one of these divisions.</w:t>
      </w:r>
      <w:r w:rsidRPr="004964D2">
        <w:t xml:space="preserve"> </w:t>
      </w:r>
      <w:r w:rsidR="00FD7258" w:rsidRPr="004964D2">
        <w:t>O</w:t>
      </w:r>
      <w:r w:rsidRPr="004964D2">
        <w:t xml:space="preserve">therwise, the valid division for the user is the </w:t>
      </w:r>
      <w:r w:rsidR="00FD7258" w:rsidRPr="004964D2">
        <w:t xml:space="preserve">station number </w:t>
      </w:r>
      <w:r w:rsidR="00E9500C">
        <w:t xml:space="preserve">of </w:t>
      </w:r>
      <w:r w:rsidR="00FD7258" w:rsidRPr="004964D2">
        <w:t>DEFAULT INSTITUTION</w:t>
      </w:r>
      <w:r w:rsidR="00E9500C">
        <w:t>,</w:t>
      </w:r>
      <w:r w:rsidRPr="004964D2">
        <w:t xml:space="preserve"> in the </w:t>
      </w:r>
      <w:r w:rsidR="00FD7258" w:rsidRPr="004964D2">
        <w:t>KERNEL SYSTEM PARAMETERS</w:t>
      </w:r>
      <w:r w:rsidRPr="004964D2">
        <w:t xml:space="preserve"> file</w:t>
      </w:r>
      <w:r w:rsidR="00B00A15">
        <w:t xml:space="preserve"> (#8989.3)</w:t>
      </w:r>
      <w:r w:rsidRPr="004964D2">
        <w:t>.</w:t>
      </w:r>
    </w:p>
    <w:p w14:paraId="022F0A62" w14:textId="77777777" w:rsidR="00DA6C39" w:rsidRPr="004964D2" w:rsidRDefault="00D96E53" w:rsidP="00D96E53">
      <w:r w:rsidRPr="004964D2">
        <w:t xml:space="preserve"> </w:t>
      </w:r>
    </w:p>
    <w:p w14:paraId="61AE0108" w14:textId="77777777" w:rsidR="003959CC" w:rsidRDefault="00DA6C39" w:rsidP="00E34ACB">
      <w:r w:rsidRPr="004964D2">
        <w:t xml:space="preserve">Your </w:t>
      </w:r>
      <w:r w:rsidR="00B00A15">
        <w:t>VistA/</w:t>
      </w:r>
      <w:r w:rsidRPr="004964D2">
        <w:t>M system manager may need to create this user for you and provide you with the identifier and d</w:t>
      </w:r>
      <w:r w:rsidR="00E34ACB" w:rsidRPr="004964D2">
        <w:t>ivision information. You will be prompted to e</w:t>
      </w:r>
      <w:r w:rsidRPr="004964D2">
        <w:t xml:space="preserve">nter these values </w:t>
      </w:r>
      <w:r w:rsidR="00E34ACB" w:rsidRPr="004964D2">
        <w:t>when running</w:t>
      </w:r>
      <w:r w:rsidRPr="004964D2">
        <w:t xml:space="preserve"> the sampl</w:t>
      </w:r>
      <w:r w:rsidR="00DE1EA8">
        <w:t>e W</w:t>
      </w:r>
      <w:r w:rsidR="00E34ACB" w:rsidRPr="004964D2">
        <w:t>eb application</w:t>
      </w:r>
      <w:r w:rsidRPr="004964D2">
        <w:t xml:space="preserve">. </w:t>
      </w:r>
    </w:p>
    <w:p w14:paraId="6B6A68EC" w14:textId="77777777" w:rsidR="00B544FB" w:rsidRPr="004964D2" w:rsidRDefault="00B544FB" w:rsidP="00E34ACB"/>
    <w:p w14:paraId="6C480E7B" w14:textId="77777777" w:rsidR="002340EC" w:rsidRPr="004964D2" w:rsidRDefault="002340EC" w:rsidP="00E34ACB"/>
    <w:p w14:paraId="2360827E" w14:textId="77777777" w:rsidR="00636190" w:rsidRDefault="00636190" w:rsidP="00A8400F">
      <w:pPr>
        <w:pStyle w:val="Heading3"/>
      </w:pPr>
      <w:bookmarkStart w:id="174" w:name="_Toc136061923"/>
      <w:r>
        <w:t xml:space="preserve">Grant "B"-Type Option to </w:t>
      </w:r>
      <w:r w:rsidR="005448FC">
        <w:t xml:space="preserve">the Application Proxy </w:t>
      </w:r>
      <w:r>
        <w:t>User</w:t>
      </w:r>
      <w:bookmarkEnd w:id="174"/>
    </w:p>
    <w:p w14:paraId="487ACE5A" w14:textId="77777777" w:rsidR="005448FC" w:rsidRDefault="005448FC" w:rsidP="00636190">
      <w:r>
        <w:t>T</w:t>
      </w:r>
      <w:r w:rsidR="00E85C5A">
        <w:t>he sample W</w:t>
      </w:r>
      <w:r>
        <w:t xml:space="preserve">eb application is the </w:t>
      </w:r>
      <w:r w:rsidR="00636190">
        <w:t xml:space="preserve">Application Proxy </w:t>
      </w:r>
      <w:r>
        <w:t>r</w:t>
      </w:r>
      <w:r w:rsidR="00636190">
        <w:t>e</w:t>
      </w:r>
      <w:r w:rsidR="00E85C5A">
        <w:t>-</w:t>
      </w:r>
      <w:r>
        <w:t>authentication page.</w:t>
      </w:r>
      <w:r w:rsidR="00636190">
        <w:t xml:space="preserve"> </w:t>
      </w:r>
      <w:r>
        <w:t xml:space="preserve">To run it </w:t>
      </w:r>
      <w:r w:rsidR="00636190">
        <w:t xml:space="preserve">against your own </w:t>
      </w:r>
      <w:r w:rsidR="00B00A15">
        <w:t>VistA/</w:t>
      </w:r>
      <w:r w:rsidR="00636190">
        <w:t xml:space="preserve">M system, you need to grant the "B"-type option </w:t>
      </w:r>
      <w:r>
        <w:t>to the application proxy user</w:t>
      </w:r>
      <w:r w:rsidR="00DE1EA8">
        <w:t xml:space="preserve"> (</w:t>
      </w:r>
      <w:r>
        <w:t>wh</w:t>
      </w:r>
      <w:r w:rsidR="00691101">
        <w:t xml:space="preserve">ich was added to the NEW PERSON </w:t>
      </w:r>
      <w:r>
        <w:t xml:space="preserve">file </w:t>
      </w:r>
      <w:r w:rsidR="00691101">
        <w:t xml:space="preserve">(#200) </w:t>
      </w:r>
      <w:r>
        <w:t>as part of the VistALink</w:t>
      </w:r>
      <w:r w:rsidR="00B00A15">
        <w:t xml:space="preserve"> 1.5</w:t>
      </w:r>
      <w:r>
        <w:t xml:space="preserve"> install</w:t>
      </w:r>
      <w:r w:rsidR="00B544FB">
        <w:t>).</w:t>
      </w:r>
    </w:p>
    <w:p w14:paraId="2A4B1D7A" w14:textId="77777777" w:rsidR="005448FC" w:rsidRDefault="005448FC" w:rsidP="00636190"/>
    <w:p w14:paraId="1EB68F70" w14:textId="77777777" w:rsidR="00636190" w:rsidRDefault="005448FC" w:rsidP="00B544FB">
      <w:pPr>
        <w:numPr>
          <w:ilvl w:val="0"/>
          <w:numId w:val="67"/>
        </w:numPr>
      </w:pPr>
      <w:r>
        <w:t xml:space="preserve">Grant the “B”-type option </w:t>
      </w:r>
      <w:r w:rsidR="00636190">
        <w:t>"</w:t>
      </w:r>
      <w:r w:rsidR="00636190" w:rsidRPr="005A1F52">
        <w:t>XOBV VISTALINK TESTER</w:t>
      </w:r>
      <w:r w:rsidR="00636190">
        <w:t xml:space="preserve">" to the application proxy user </w:t>
      </w:r>
      <w:r w:rsidR="00636190" w:rsidRPr="005A1F52">
        <w:t>XOBVTESTER,APPLICATION PROXY</w:t>
      </w:r>
      <w:r w:rsidR="00636190">
        <w:t xml:space="preserve"> </w:t>
      </w:r>
    </w:p>
    <w:p w14:paraId="5CA9856A" w14:textId="77777777" w:rsidR="005448FC" w:rsidRDefault="005448FC" w:rsidP="005448FC"/>
    <w:p w14:paraId="6E702984" w14:textId="77777777" w:rsidR="005448FC" w:rsidRPr="00C44931" w:rsidRDefault="005448FC" w:rsidP="005448FC"/>
    <w:p w14:paraId="5FF5B060" w14:textId="77777777" w:rsidR="002340EC" w:rsidRPr="004964D2" w:rsidRDefault="002340EC" w:rsidP="00A8400F">
      <w:pPr>
        <w:pStyle w:val="Heading3"/>
      </w:pPr>
      <w:bookmarkStart w:id="175" w:name="_Toc136061924"/>
      <w:r w:rsidRPr="004964D2">
        <w:t>Run the Sample Web App</w:t>
      </w:r>
      <w:bookmarkEnd w:id="175"/>
    </w:p>
    <w:p w14:paraId="6F7C43CA" w14:textId="77777777" w:rsidR="0083468D" w:rsidRPr="004964D2" w:rsidRDefault="00636190" w:rsidP="0083468D">
      <w:r>
        <w:t xml:space="preserve">You can use each of the pages (DUZ, VPID, or Application Proxy) </w:t>
      </w:r>
      <w:r w:rsidR="00E85C5A">
        <w:t>for which you have set up a user</w:t>
      </w:r>
      <w:r>
        <w:t xml:space="preserve"> to run RPCs with the Sample web application. The results page for each will</w:t>
      </w:r>
      <w:r w:rsidRPr="004964D2">
        <w:t xml:space="preserve"> </w:t>
      </w:r>
      <w:r w:rsidR="00BA58E8" w:rsidRPr="004964D2">
        <w:t xml:space="preserve">report </w:t>
      </w:r>
      <w:r w:rsidR="00FA3A39" w:rsidRPr="004964D2">
        <w:t>whether the test</w:t>
      </w:r>
      <w:r>
        <w:t xml:space="preserve">, </w:t>
      </w:r>
      <w:r w:rsidR="0051574D">
        <w:t xml:space="preserve">which </w:t>
      </w:r>
      <w:r>
        <w:t>execut</w:t>
      </w:r>
      <w:r w:rsidR="0051574D">
        <w:t>es</w:t>
      </w:r>
      <w:r>
        <w:t xml:space="preserve"> a series of RPCs against your </w:t>
      </w:r>
      <w:r w:rsidR="00AC68C8">
        <w:t>VistA/</w:t>
      </w:r>
      <w:r>
        <w:t>M system,</w:t>
      </w:r>
      <w:r w:rsidR="00FA3A39" w:rsidRPr="004964D2">
        <w:t xml:space="preserve"> has been successful or not</w:t>
      </w:r>
      <w:r w:rsidR="00BA58E8" w:rsidRPr="004964D2">
        <w:t xml:space="preserve">. The value </w:t>
      </w:r>
      <w:r w:rsidR="00F478C0">
        <w:t xml:space="preserve">for </w:t>
      </w:r>
      <w:r w:rsidR="00BA58E8" w:rsidRPr="00F478C0">
        <w:rPr>
          <w:b/>
        </w:rPr>
        <w:t>All RPCs Executed Successfully</w:t>
      </w:r>
      <w:r w:rsidR="00BA58E8" w:rsidRPr="004964D2">
        <w:t xml:space="preserve"> will show “true” rather than “false,” as shown in the example below:</w:t>
      </w:r>
    </w:p>
    <w:p w14:paraId="0D419253" w14:textId="77777777" w:rsidR="00EA1A47" w:rsidRPr="004964D2" w:rsidRDefault="0083468D" w:rsidP="00120C1B">
      <w:pPr>
        <w:pStyle w:val="NormalWeb"/>
        <w:ind w:left="720"/>
        <w:rPr>
          <w:sz w:val="20"/>
          <w:szCs w:val="20"/>
        </w:rPr>
      </w:pPr>
      <w:r w:rsidRPr="004964D2">
        <w:rPr>
          <w:b/>
          <w:bCs/>
        </w:rPr>
        <w:t xml:space="preserve">Report Generated at Wed Apr 06 16:28:40 PDT 2005. </w:t>
      </w:r>
    </w:p>
    <w:p w14:paraId="27972A09" w14:textId="77777777" w:rsidR="0083468D" w:rsidRPr="004964D2" w:rsidRDefault="0083468D" w:rsidP="00120C1B">
      <w:pPr>
        <w:pStyle w:val="NormalWeb"/>
        <w:ind w:left="720"/>
        <w:rPr>
          <w:sz w:val="20"/>
          <w:szCs w:val="20"/>
        </w:rPr>
      </w:pPr>
      <w:r w:rsidRPr="004964D2">
        <w:rPr>
          <w:b/>
          <w:bCs/>
        </w:rPr>
        <w:t>Credentials:</w:t>
      </w:r>
    </w:p>
    <w:tbl>
      <w:tblPr>
        <w:tblW w:w="0" w:type="auto"/>
        <w:tblCellSpacing w:w="22" w:type="dxa"/>
        <w:tblInd w:w="720" w:type="dxa"/>
        <w:tblCellMar>
          <w:top w:w="15" w:type="dxa"/>
          <w:left w:w="15" w:type="dxa"/>
          <w:bottom w:w="15" w:type="dxa"/>
          <w:right w:w="15" w:type="dxa"/>
        </w:tblCellMar>
        <w:tblLook w:val="0000" w:firstRow="0" w:lastRow="0" w:firstColumn="0" w:lastColumn="0" w:noHBand="0" w:noVBand="0"/>
      </w:tblPr>
      <w:tblGrid>
        <w:gridCol w:w="2929"/>
        <w:gridCol w:w="1696"/>
      </w:tblGrid>
      <w:tr w:rsidR="0083468D" w:rsidRPr="004964D2" w14:paraId="412ADE16" w14:textId="77777777">
        <w:trPr>
          <w:tblHeader/>
          <w:tblCellSpacing w:w="22" w:type="dxa"/>
        </w:trPr>
        <w:tc>
          <w:tcPr>
            <w:tcW w:w="0" w:type="auto"/>
            <w:vAlign w:val="center"/>
          </w:tcPr>
          <w:p w14:paraId="6D34515E" w14:textId="77777777" w:rsidR="0083468D" w:rsidRPr="004964D2" w:rsidRDefault="0083468D" w:rsidP="00B544FB">
            <w:pPr>
              <w:pBdr>
                <w:top w:val="single" w:sz="4" w:space="1" w:color="auto"/>
                <w:left w:val="single" w:sz="4" w:space="4" w:color="auto"/>
                <w:bottom w:val="single" w:sz="4" w:space="1" w:color="auto"/>
                <w:right w:val="single" w:sz="4" w:space="4" w:color="auto"/>
              </w:pBdr>
              <w:jc w:val="right"/>
            </w:pPr>
            <w:r w:rsidRPr="004964D2">
              <w:rPr>
                <w:b/>
                <w:bCs/>
                <w:u w:val="single"/>
              </w:rPr>
              <w:t>type</w:t>
            </w:r>
          </w:p>
        </w:tc>
        <w:tc>
          <w:tcPr>
            <w:tcW w:w="0" w:type="auto"/>
            <w:vAlign w:val="center"/>
          </w:tcPr>
          <w:p w14:paraId="0B226289" w14:textId="77777777" w:rsidR="0083468D" w:rsidRPr="004964D2" w:rsidRDefault="0083468D" w:rsidP="00B544FB">
            <w:pPr>
              <w:pBdr>
                <w:top w:val="single" w:sz="4" w:space="1" w:color="auto"/>
                <w:left w:val="single" w:sz="4" w:space="4" w:color="auto"/>
                <w:bottom w:val="single" w:sz="4" w:space="1" w:color="auto"/>
                <w:right w:val="single" w:sz="4" w:space="4" w:color="auto"/>
              </w:pBdr>
            </w:pPr>
            <w:r w:rsidRPr="004964D2">
              <w:rPr>
                <w:b/>
                <w:bCs/>
                <w:u w:val="single"/>
              </w:rPr>
              <w:t>value</w:t>
            </w:r>
          </w:p>
        </w:tc>
      </w:tr>
      <w:tr w:rsidR="0083468D" w:rsidRPr="004964D2" w14:paraId="4EB695C2" w14:textId="77777777">
        <w:trPr>
          <w:tblCellSpacing w:w="22" w:type="dxa"/>
        </w:trPr>
        <w:tc>
          <w:tcPr>
            <w:tcW w:w="0" w:type="auto"/>
            <w:vAlign w:val="center"/>
          </w:tcPr>
          <w:p w14:paraId="2496D44D" w14:textId="77777777" w:rsidR="0083468D" w:rsidRPr="004964D2" w:rsidRDefault="0083468D" w:rsidP="00B544FB">
            <w:pPr>
              <w:pBdr>
                <w:top w:val="single" w:sz="4" w:space="1" w:color="auto"/>
                <w:left w:val="single" w:sz="4" w:space="4" w:color="auto"/>
                <w:bottom w:val="single" w:sz="4" w:space="1" w:color="auto"/>
                <w:right w:val="single" w:sz="4" w:space="4" w:color="auto"/>
              </w:pBdr>
              <w:jc w:val="right"/>
            </w:pPr>
            <w:r w:rsidRPr="004964D2">
              <w:t>vpid:</w:t>
            </w:r>
          </w:p>
        </w:tc>
        <w:tc>
          <w:tcPr>
            <w:tcW w:w="0" w:type="auto"/>
            <w:vAlign w:val="center"/>
          </w:tcPr>
          <w:p w14:paraId="495B4D70" w14:textId="77777777" w:rsidR="0083468D" w:rsidRPr="004964D2" w:rsidRDefault="003B5416" w:rsidP="00B544FB">
            <w:pPr>
              <w:pBdr>
                <w:top w:val="single" w:sz="4" w:space="1" w:color="auto"/>
                <w:left w:val="single" w:sz="4" w:space="4" w:color="auto"/>
                <w:bottom w:val="single" w:sz="4" w:space="1" w:color="auto"/>
                <w:right w:val="single" w:sz="4" w:space="4" w:color="auto"/>
              </w:pBdr>
            </w:pPr>
            <w:r>
              <w:t>null</w:t>
            </w:r>
          </w:p>
        </w:tc>
      </w:tr>
      <w:tr w:rsidR="0083468D" w:rsidRPr="004964D2" w14:paraId="0F909DA1" w14:textId="77777777">
        <w:trPr>
          <w:tblCellSpacing w:w="22" w:type="dxa"/>
        </w:trPr>
        <w:tc>
          <w:tcPr>
            <w:tcW w:w="0" w:type="auto"/>
            <w:vAlign w:val="center"/>
          </w:tcPr>
          <w:p w14:paraId="4D9C05AC" w14:textId="77777777" w:rsidR="0083468D" w:rsidRPr="004964D2" w:rsidRDefault="0083468D" w:rsidP="00B544FB">
            <w:pPr>
              <w:pBdr>
                <w:top w:val="single" w:sz="4" w:space="1" w:color="auto"/>
                <w:left w:val="single" w:sz="4" w:space="4" w:color="auto"/>
                <w:bottom w:val="single" w:sz="4" w:space="1" w:color="auto"/>
                <w:right w:val="single" w:sz="4" w:space="4" w:color="auto"/>
              </w:pBdr>
              <w:jc w:val="right"/>
            </w:pPr>
            <w:r w:rsidRPr="004964D2">
              <w:t>application proxy name:</w:t>
            </w:r>
          </w:p>
        </w:tc>
        <w:tc>
          <w:tcPr>
            <w:tcW w:w="0" w:type="auto"/>
            <w:vAlign w:val="center"/>
          </w:tcPr>
          <w:p w14:paraId="75927B49" w14:textId="77777777" w:rsidR="0083468D" w:rsidRPr="004964D2" w:rsidRDefault="0083468D" w:rsidP="00B544FB">
            <w:pPr>
              <w:pBdr>
                <w:top w:val="single" w:sz="4" w:space="1" w:color="auto"/>
                <w:left w:val="single" w:sz="4" w:space="4" w:color="auto"/>
                <w:bottom w:val="single" w:sz="4" w:space="1" w:color="auto"/>
                <w:right w:val="single" w:sz="4" w:space="4" w:color="auto"/>
              </w:pBdr>
            </w:pPr>
            <w:r w:rsidRPr="004964D2">
              <w:t>null</w:t>
            </w:r>
          </w:p>
        </w:tc>
      </w:tr>
      <w:tr w:rsidR="0083468D" w:rsidRPr="004964D2" w14:paraId="0431866E" w14:textId="77777777">
        <w:trPr>
          <w:tblCellSpacing w:w="22" w:type="dxa"/>
        </w:trPr>
        <w:tc>
          <w:tcPr>
            <w:tcW w:w="0" w:type="auto"/>
            <w:vAlign w:val="center"/>
          </w:tcPr>
          <w:p w14:paraId="39FBD193" w14:textId="77777777" w:rsidR="0083468D" w:rsidRPr="004964D2" w:rsidRDefault="0083468D" w:rsidP="00B544FB">
            <w:pPr>
              <w:pBdr>
                <w:top w:val="single" w:sz="4" w:space="1" w:color="auto"/>
                <w:left w:val="single" w:sz="4" w:space="4" w:color="auto"/>
                <w:bottom w:val="single" w:sz="4" w:space="1" w:color="auto"/>
                <w:right w:val="single" w:sz="4" w:space="4" w:color="auto"/>
              </w:pBdr>
              <w:jc w:val="right"/>
            </w:pPr>
            <w:r w:rsidRPr="004964D2">
              <w:lastRenderedPageBreak/>
              <w:t>duz:</w:t>
            </w:r>
          </w:p>
        </w:tc>
        <w:tc>
          <w:tcPr>
            <w:tcW w:w="0" w:type="auto"/>
            <w:vAlign w:val="center"/>
          </w:tcPr>
          <w:p w14:paraId="0CA3D510" w14:textId="77777777" w:rsidR="0083468D" w:rsidRPr="004964D2" w:rsidRDefault="003B5416" w:rsidP="00B544FB">
            <w:pPr>
              <w:pBdr>
                <w:top w:val="single" w:sz="4" w:space="1" w:color="auto"/>
                <w:left w:val="single" w:sz="4" w:space="4" w:color="auto"/>
                <w:bottom w:val="single" w:sz="4" w:space="1" w:color="auto"/>
                <w:right w:val="single" w:sz="4" w:space="4" w:color="auto"/>
              </w:pBdr>
            </w:pPr>
            <w:r>
              <w:t>12345</w:t>
            </w:r>
          </w:p>
        </w:tc>
      </w:tr>
      <w:tr w:rsidR="0083468D" w:rsidRPr="004964D2" w14:paraId="6BF72FF7" w14:textId="77777777">
        <w:trPr>
          <w:tblCellSpacing w:w="22" w:type="dxa"/>
        </w:trPr>
        <w:tc>
          <w:tcPr>
            <w:tcW w:w="0" w:type="auto"/>
            <w:vAlign w:val="center"/>
          </w:tcPr>
          <w:p w14:paraId="7AFEE59A" w14:textId="77777777" w:rsidR="0083468D" w:rsidRPr="004964D2" w:rsidRDefault="0083468D" w:rsidP="00B544FB">
            <w:pPr>
              <w:pBdr>
                <w:top w:val="single" w:sz="4" w:space="1" w:color="auto"/>
                <w:left w:val="single" w:sz="4" w:space="4" w:color="auto"/>
                <w:bottom w:val="single" w:sz="4" w:space="1" w:color="auto"/>
                <w:right w:val="single" w:sz="4" w:space="4" w:color="auto"/>
              </w:pBdr>
              <w:jc w:val="right"/>
            </w:pPr>
            <w:r w:rsidRPr="004964D2">
              <w:t>access code:</w:t>
            </w:r>
          </w:p>
        </w:tc>
        <w:tc>
          <w:tcPr>
            <w:tcW w:w="0" w:type="auto"/>
            <w:vAlign w:val="center"/>
          </w:tcPr>
          <w:p w14:paraId="1FBB3544" w14:textId="77777777" w:rsidR="0083468D" w:rsidRPr="004964D2" w:rsidRDefault="0083468D" w:rsidP="00B544FB">
            <w:pPr>
              <w:pBdr>
                <w:top w:val="single" w:sz="4" w:space="1" w:color="auto"/>
                <w:left w:val="single" w:sz="4" w:space="4" w:color="auto"/>
                <w:bottom w:val="single" w:sz="4" w:space="1" w:color="auto"/>
                <w:right w:val="single" w:sz="4" w:space="4" w:color="auto"/>
              </w:pBdr>
            </w:pPr>
            <w:r w:rsidRPr="004964D2">
              <w:t>null</w:t>
            </w:r>
          </w:p>
        </w:tc>
      </w:tr>
      <w:tr w:rsidR="0083468D" w:rsidRPr="004964D2" w14:paraId="2EE9C271" w14:textId="77777777">
        <w:trPr>
          <w:tblCellSpacing w:w="22" w:type="dxa"/>
        </w:trPr>
        <w:tc>
          <w:tcPr>
            <w:tcW w:w="0" w:type="auto"/>
            <w:vAlign w:val="center"/>
          </w:tcPr>
          <w:p w14:paraId="04F814C4" w14:textId="77777777" w:rsidR="0083468D" w:rsidRPr="004964D2" w:rsidRDefault="0083468D" w:rsidP="00B544FB">
            <w:pPr>
              <w:pBdr>
                <w:top w:val="single" w:sz="4" w:space="1" w:color="auto"/>
                <w:left w:val="single" w:sz="4" w:space="4" w:color="auto"/>
                <w:bottom w:val="single" w:sz="4" w:space="1" w:color="auto"/>
                <w:right w:val="single" w:sz="4" w:space="4" w:color="auto"/>
              </w:pBdr>
              <w:jc w:val="right"/>
            </w:pPr>
            <w:r w:rsidRPr="004964D2">
              <w:t>verify code:</w:t>
            </w:r>
          </w:p>
        </w:tc>
        <w:tc>
          <w:tcPr>
            <w:tcW w:w="0" w:type="auto"/>
            <w:vAlign w:val="center"/>
          </w:tcPr>
          <w:p w14:paraId="3C414466" w14:textId="77777777" w:rsidR="0083468D" w:rsidRPr="004964D2" w:rsidRDefault="0083468D" w:rsidP="00B544FB">
            <w:pPr>
              <w:pBdr>
                <w:top w:val="single" w:sz="4" w:space="1" w:color="auto"/>
                <w:left w:val="single" w:sz="4" w:space="4" w:color="auto"/>
                <w:bottom w:val="single" w:sz="4" w:space="1" w:color="auto"/>
                <w:right w:val="single" w:sz="4" w:space="4" w:color="auto"/>
              </w:pBdr>
            </w:pPr>
            <w:r w:rsidRPr="004964D2">
              <w:t>null</w:t>
            </w:r>
          </w:p>
        </w:tc>
      </w:tr>
      <w:tr w:rsidR="0083468D" w:rsidRPr="004964D2" w14:paraId="46FECEB8" w14:textId="77777777">
        <w:trPr>
          <w:tblCellSpacing w:w="22" w:type="dxa"/>
        </w:trPr>
        <w:tc>
          <w:tcPr>
            <w:tcW w:w="0" w:type="auto"/>
            <w:vAlign w:val="center"/>
          </w:tcPr>
          <w:p w14:paraId="58D5242B" w14:textId="77777777" w:rsidR="0083468D" w:rsidRPr="004964D2" w:rsidRDefault="0083468D" w:rsidP="00B544FB">
            <w:pPr>
              <w:pBdr>
                <w:top w:val="single" w:sz="4" w:space="1" w:color="auto"/>
                <w:left w:val="single" w:sz="4" w:space="4" w:color="auto"/>
                <w:bottom w:val="single" w:sz="4" w:space="1" w:color="auto"/>
                <w:right w:val="single" w:sz="4" w:space="4" w:color="auto"/>
              </w:pBdr>
              <w:jc w:val="right"/>
            </w:pPr>
            <w:r w:rsidRPr="004964D2">
              <w:t>division:</w:t>
            </w:r>
          </w:p>
        </w:tc>
        <w:tc>
          <w:tcPr>
            <w:tcW w:w="0" w:type="auto"/>
            <w:vAlign w:val="center"/>
          </w:tcPr>
          <w:p w14:paraId="03D96B87" w14:textId="77777777" w:rsidR="0083468D" w:rsidRPr="004964D2" w:rsidRDefault="003B5416" w:rsidP="00B544FB">
            <w:pPr>
              <w:pBdr>
                <w:top w:val="single" w:sz="4" w:space="1" w:color="auto"/>
                <w:left w:val="single" w:sz="4" w:space="4" w:color="auto"/>
                <w:bottom w:val="single" w:sz="4" w:space="1" w:color="auto"/>
                <w:right w:val="single" w:sz="4" w:space="4" w:color="auto"/>
              </w:pBdr>
            </w:pPr>
            <w:r>
              <w:t>523</w:t>
            </w:r>
          </w:p>
        </w:tc>
      </w:tr>
      <w:tr w:rsidR="0083468D" w:rsidRPr="004964D2" w14:paraId="1F1B2A72" w14:textId="77777777">
        <w:trPr>
          <w:tblCellSpacing w:w="22" w:type="dxa"/>
        </w:trPr>
        <w:tc>
          <w:tcPr>
            <w:tcW w:w="0" w:type="auto"/>
            <w:vAlign w:val="center"/>
          </w:tcPr>
          <w:p w14:paraId="384D36EB" w14:textId="77777777" w:rsidR="0083468D" w:rsidRPr="004964D2" w:rsidRDefault="0083468D" w:rsidP="00EA1A47">
            <w:pPr>
              <w:jc w:val="right"/>
            </w:pPr>
            <w:r w:rsidRPr="004964D2">
              <w:t>CCOW handle:</w:t>
            </w:r>
          </w:p>
        </w:tc>
        <w:tc>
          <w:tcPr>
            <w:tcW w:w="0" w:type="auto"/>
            <w:vAlign w:val="center"/>
          </w:tcPr>
          <w:p w14:paraId="0540B98E" w14:textId="77777777" w:rsidR="0083468D" w:rsidRPr="004964D2" w:rsidRDefault="0083468D" w:rsidP="00EA1A47">
            <w:r w:rsidRPr="004964D2">
              <w:t>null</w:t>
            </w:r>
          </w:p>
        </w:tc>
      </w:tr>
      <w:tr w:rsidR="00636190" w:rsidRPr="004964D2" w14:paraId="15162CDC" w14:textId="77777777">
        <w:trPr>
          <w:tblCellSpacing w:w="22" w:type="dxa"/>
        </w:trPr>
        <w:tc>
          <w:tcPr>
            <w:tcW w:w="0" w:type="auto"/>
            <w:vAlign w:val="center"/>
          </w:tcPr>
          <w:p w14:paraId="7038112E" w14:textId="77777777" w:rsidR="00636190" w:rsidRPr="004964D2" w:rsidRDefault="00636190" w:rsidP="00EA1A47">
            <w:pPr>
              <w:jc w:val="right"/>
            </w:pPr>
            <w:r>
              <w:t>connector used (JNDI name):</w:t>
            </w:r>
          </w:p>
        </w:tc>
        <w:tc>
          <w:tcPr>
            <w:tcW w:w="0" w:type="auto"/>
            <w:vAlign w:val="center"/>
          </w:tcPr>
          <w:p w14:paraId="31F813A3" w14:textId="77777777" w:rsidR="00636190" w:rsidRPr="004964D2" w:rsidRDefault="00636190" w:rsidP="00EA1A47">
            <w:r>
              <w:t>vlj/testconnector</w:t>
            </w:r>
          </w:p>
        </w:tc>
      </w:tr>
    </w:tbl>
    <w:p w14:paraId="0EC3A2D5" w14:textId="77777777" w:rsidR="006819C9" w:rsidRDefault="0083468D" w:rsidP="00EA1A47">
      <w:pPr>
        <w:pStyle w:val="NormalWeb"/>
        <w:ind w:left="720"/>
        <w:rPr>
          <w:bCs/>
        </w:rPr>
      </w:pPr>
      <w:r w:rsidRPr="004964D2">
        <w:rPr>
          <w:b/>
          <w:bCs/>
        </w:rPr>
        <w:t>All RPCs executed successfully?:</w:t>
      </w:r>
      <w:r w:rsidRPr="004964D2">
        <w:t xml:space="preserve"> true</w:t>
      </w:r>
      <w:r w:rsidR="00636190">
        <w:br/>
      </w:r>
      <w:r w:rsidRPr="004964D2">
        <w:br/>
      </w:r>
      <w:r w:rsidRPr="004964D2">
        <w:rPr>
          <w:b/>
          <w:bCs/>
        </w:rPr>
        <w:t>RPC Results:</w:t>
      </w:r>
      <w:r w:rsidRPr="004964D2">
        <w:t xml:space="preserve"> </w:t>
      </w:r>
      <w:r w:rsidR="00636190">
        <w:br/>
      </w:r>
      <w:r w:rsidRPr="004964D2">
        <w:t xml:space="preserve">XOBV TEST </w:t>
      </w:r>
      <w:smartTag w:uri="urn:schemas-microsoft-com:office:smarttags" w:element="place">
        <w:r w:rsidRPr="004964D2">
          <w:t>PING</w:t>
        </w:r>
      </w:smartTag>
      <w:r w:rsidRPr="004964D2">
        <w:t xml:space="preserve"> Results:</w:t>
      </w:r>
      <w:r w:rsidR="00636190">
        <w:br/>
      </w:r>
      <w:r w:rsidRPr="00636190">
        <w:rPr>
          <w:bCs/>
        </w:rPr>
        <w:t>Ping Successful!</w:t>
      </w:r>
    </w:p>
    <w:p w14:paraId="024A6D9F" w14:textId="77777777" w:rsidR="00120C1B" w:rsidRPr="006819C9" w:rsidRDefault="00120C1B" w:rsidP="00EA1A47">
      <w:pPr>
        <w:pStyle w:val="NormalWeb"/>
        <w:ind w:left="720"/>
        <w:rPr>
          <w:b/>
          <w:bCs/>
        </w:rPr>
      </w:pPr>
    </w:p>
    <w:p w14:paraId="7C5C0EA0" w14:textId="77777777" w:rsidR="006819C9" w:rsidRDefault="006819C9" w:rsidP="006819C9">
      <w:pPr>
        <w:pStyle w:val="Heading2"/>
      </w:pPr>
      <w:bookmarkStart w:id="176" w:name="_Toc136061925"/>
      <w:r>
        <w:t>Troubleshooting</w:t>
      </w:r>
      <w:bookmarkEnd w:id="176"/>
    </w:p>
    <w:p w14:paraId="72AA1439" w14:textId="77777777" w:rsidR="006819C9" w:rsidRPr="00AE1558" w:rsidRDefault="006819C9" w:rsidP="006819C9">
      <w:r>
        <w:t>For help with problems encountered running VistALink, see the “Troubleshooting</w:t>
      </w:r>
      <w:r w:rsidR="00691101">
        <w:t xml:space="preserve"> VistALink</w:t>
      </w:r>
      <w:r>
        <w:t xml:space="preserve">” section of the </w:t>
      </w:r>
      <w:r w:rsidR="00AC68C8">
        <w:rPr>
          <w:i/>
        </w:rPr>
        <w:t>VistALink 1.5</w:t>
      </w:r>
      <w:r w:rsidRPr="00AE1558">
        <w:rPr>
          <w:i/>
        </w:rPr>
        <w:t xml:space="preserve"> System Management Guide</w:t>
      </w:r>
      <w:r>
        <w:t xml:space="preserve">. </w:t>
      </w:r>
    </w:p>
    <w:p w14:paraId="01D6C878" w14:textId="77777777" w:rsidR="0083468D" w:rsidRPr="0083468D" w:rsidRDefault="0011598D" w:rsidP="0083468D">
      <w:r>
        <w:br w:type="page"/>
      </w:r>
    </w:p>
    <w:p w14:paraId="27D55D84" w14:textId="77777777" w:rsidR="00DA6C39" w:rsidRDefault="00DA6C39" w:rsidP="00E34ACB"/>
    <w:p w14:paraId="3F715417" w14:textId="77777777" w:rsidR="003959CC" w:rsidRDefault="003959CC" w:rsidP="00E34ACB"/>
    <w:p w14:paraId="79B3DD9A" w14:textId="77777777" w:rsidR="003959CC" w:rsidRDefault="003959CC" w:rsidP="00E34ACB">
      <w:pPr>
        <w:sectPr w:rsidR="003959CC" w:rsidSect="005175DD">
          <w:headerReference w:type="even" r:id="rId59"/>
          <w:headerReference w:type="default" r:id="rId60"/>
          <w:headerReference w:type="first" r:id="rId61"/>
          <w:pgSz w:w="12240" w:h="15840" w:code="1"/>
          <w:pgMar w:top="1440" w:right="1771" w:bottom="1440" w:left="1800" w:header="720" w:footer="720" w:gutter="0"/>
          <w:cols w:space="720"/>
          <w:titlePg/>
          <w:docGrid w:linePitch="65"/>
        </w:sectPr>
      </w:pPr>
    </w:p>
    <w:p w14:paraId="044968B1" w14:textId="77777777" w:rsidR="00641811" w:rsidRDefault="008D069E" w:rsidP="00641811">
      <w:pPr>
        <w:pStyle w:val="AltHeading1"/>
        <w:tabs>
          <w:tab w:val="clear" w:pos="8640"/>
        </w:tabs>
        <w:ind w:right="-24"/>
      </w:pPr>
      <w:bookmarkStart w:id="177" w:name="AppendixA"/>
      <w:bookmarkStart w:id="178" w:name="_Toc136061926"/>
      <w:bookmarkEnd w:id="177"/>
      <w:r>
        <w:lastRenderedPageBreak/>
        <w:t>Appendix</w:t>
      </w:r>
      <w:r w:rsidR="00641811">
        <w:t xml:space="preserve"> A</w:t>
      </w:r>
      <w:r w:rsidR="00DA6C39">
        <w:t xml:space="preserve">: </w:t>
      </w:r>
      <w:r w:rsidR="00DA6C39">
        <w:br/>
        <w:t>Install</w:t>
      </w:r>
      <w:r w:rsidR="00942DC4">
        <w:t>ing</w:t>
      </w:r>
      <w:r w:rsidR="00DA6C39">
        <w:t xml:space="preserve"> and Run</w:t>
      </w:r>
      <w:r w:rsidR="00942DC4">
        <w:t>ning</w:t>
      </w:r>
      <w:r w:rsidR="00DA6C39">
        <w:t xml:space="preserve"> the J2SE </w:t>
      </w:r>
      <w:r w:rsidR="00F50D97">
        <w:t>S</w:t>
      </w:r>
      <w:r w:rsidR="00942DC4">
        <w:t>ample</w:t>
      </w:r>
      <w:r w:rsidR="00F50D97">
        <w:t xml:space="preserve"> </w:t>
      </w:r>
      <w:r w:rsidR="00DA6C39">
        <w:t>App</w:t>
      </w:r>
      <w:r w:rsidR="00942DC4">
        <w:t>s</w:t>
      </w:r>
      <w:bookmarkEnd w:id="178"/>
    </w:p>
    <w:p w14:paraId="0F41F8A3" w14:textId="77777777" w:rsidR="00DA6C39" w:rsidRDefault="009A31C2" w:rsidP="0096218A">
      <w:pPr>
        <w:pStyle w:val="AltHeading2"/>
      </w:pPr>
      <w:bookmarkStart w:id="179" w:name="_Toc136061927"/>
      <w:r>
        <w:t>Overview</w:t>
      </w:r>
      <w:bookmarkEnd w:id="179"/>
    </w:p>
    <w:p w14:paraId="70EC50BD" w14:textId="77777777" w:rsidR="00DA6C39" w:rsidRDefault="00DA6C39">
      <w:r>
        <w:t>The instructions in this section for setting up the</w:t>
      </w:r>
      <w:r w:rsidR="00F50D97">
        <w:t xml:space="preserve"> SwingTester</w:t>
      </w:r>
      <w:r>
        <w:t xml:space="preserve"> </w:t>
      </w:r>
      <w:r w:rsidR="00942DC4">
        <w:t xml:space="preserve">and other </w:t>
      </w:r>
      <w:r>
        <w:t>sample application</w:t>
      </w:r>
      <w:r w:rsidR="004964D2">
        <w:t>s</w:t>
      </w:r>
      <w:r>
        <w:t xml:space="preserve"> assume the use of a Windows workstation. However, </w:t>
      </w:r>
      <w:r w:rsidR="00C14B26">
        <w:t xml:space="preserve">because </w:t>
      </w:r>
      <w:r>
        <w:t xml:space="preserve">VistALink </w:t>
      </w:r>
      <w:r w:rsidR="00C14B26">
        <w:t xml:space="preserve">is a pure Java application, it is not </w:t>
      </w:r>
      <w:r>
        <w:t>particularly tied to the Windows</w:t>
      </w:r>
      <w:r w:rsidR="00C14B26">
        <w:t xml:space="preserve"> client environment</w:t>
      </w:r>
      <w:r>
        <w:t>.</w:t>
      </w:r>
    </w:p>
    <w:p w14:paraId="34E26676" w14:textId="77777777" w:rsidR="00DA6C39" w:rsidRDefault="00DA6C39"/>
    <w:p w14:paraId="6C8183D2" w14:textId="77777777" w:rsidR="00DA6C39" w:rsidRDefault="00DA6C39">
      <w:pPr>
        <w:spacing w:after="120"/>
      </w:pPr>
      <w:r>
        <w:t>Running any Java 2 Standard Edition (J2SE) application consists first of</w:t>
      </w:r>
      <w:r w:rsidR="00D67E0A">
        <w:t xml:space="preserve"> the following steps</w:t>
      </w:r>
      <w:r>
        <w:t>:</w:t>
      </w:r>
    </w:p>
    <w:p w14:paraId="3FAB1004" w14:textId="77777777" w:rsidR="00DA6C39" w:rsidRDefault="00C14B26" w:rsidP="00D67E0A">
      <w:pPr>
        <w:numPr>
          <w:ilvl w:val="0"/>
          <w:numId w:val="49"/>
        </w:numPr>
        <w:spacing w:after="120"/>
      </w:pPr>
      <w:r>
        <w:t>Install</w:t>
      </w:r>
      <w:r w:rsidR="00DA6C39">
        <w:t xml:space="preserve"> the correct Java Runtime Environment (JRE)</w:t>
      </w:r>
    </w:p>
    <w:p w14:paraId="209245B1" w14:textId="77777777" w:rsidR="00DA6C39" w:rsidRDefault="00C14B26" w:rsidP="00D67E0A">
      <w:pPr>
        <w:numPr>
          <w:ilvl w:val="0"/>
          <w:numId w:val="49"/>
        </w:numPr>
        <w:spacing w:after="120"/>
      </w:pPr>
      <w:r>
        <w:t>Make</w:t>
      </w:r>
      <w:r w:rsidR="00DA6C39">
        <w:t xml:space="preserve"> all supporting Java libraries available</w:t>
      </w:r>
    </w:p>
    <w:p w14:paraId="268861C8" w14:textId="77777777" w:rsidR="00DA6C39" w:rsidRDefault="009A31C2" w:rsidP="00D67E0A">
      <w:pPr>
        <w:numPr>
          <w:ilvl w:val="0"/>
          <w:numId w:val="49"/>
        </w:numPr>
        <w:spacing w:after="120"/>
      </w:pPr>
      <w:r>
        <w:t>I</w:t>
      </w:r>
      <w:r w:rsidR="00C14B26">
        <w:t>nstall</w:t>
      </w:r>
      <w:r w:rsidR="00D67E0A">
        <w:t xml:space="preserve"> the application </w:t>
      </w:r>
    </w:p>
    <w:p w14:paraId="591BFE43" w14:textId="77777777" w:rsidR="00C5406B" w:rsidRDefault="00C14B26" w:rsidP="00D67E0A">
      <w:pPr>
        <w:numPr>
          <w:ilvl w:val="0"/>
          <w:numId w:val="49"/>
        </w:numPr>
        <w:spacing w:after="120"/>
      </w:pPr>
      <w:r>
        <w:t>Set</w:t>
      </w:r>
      <w:r w:rsidR="00C5406B">
        <w:t xml:space="preserve"> up the application classpath</w:t>
      </w:r>
    </w:p>
    <w:p w14:paraId="21F62A8E" w14:textId="77777777" w:rsidR="009A31C2" w:rsidRDefault="00C14B26" w:rsidP="00D67E0A">
      <w:pPr>
        <w:numPr>
          <w:ilvl w:val="0"/>
          <w:numId w:val="49"/>
        </w:numPr>
        <w:spacing w:after="120"/>
      </w:pPr>
      <w:r>
        <w:t>Set</w:t>
      </w:r>
      <w:r w:rsidR="00DA6C39">
        <w:t xml:space="preserve"> up any configuration files required by the application</w:t>
      </w:r>
    </w:p>
    <w:p w14:paraId="7BCB57BC" w14:textId="77777777" w:rsidR="00D2783B" w:rsidRDefault="00D2783B" w:rsidP="00D2783B">
      <w:pPr>
        <w:spacing w:after="120"/>
      </w:pPr>
    </w:p>
    <w:p w14:paraId="42F1B272" w14:textId="77777777" w:rsidR="00193B9D" w:rsidRDefault="00D2783B" w:rsidP="00D2783B">
      <w:pPr>
        <w:spacing w:after="120"/>
      </w:pPr>
      <w:r>
        <w:t xml:space="preserve">The figure below shows the flow of steps for setting up and running the VistALink 1.5 </w:t>
      </w:r>
      <w:r w:rsidR="00F50D97">
        <w:t xml:space="preserve">SwingTester </w:t>
      </w:r>
      <w:r w:rsidR="0093716A">
        <w:t>sample application for J2SE.</w:t>
      </w:r>
    </w:p>
    <w:p w14:paraId="4D578FA9" w14:textId="77777777" w:rsidR="00E97C72" w:rsidRDefault="00E97C72" w:rsidP="00D2783B">
      <w:pPr>
        <w:spacing w:after="120"/>
      </w:pPr>
    </w:p>
    <w:p w14:paraId="332F34D7" w14:textId="77777777" w:rsidR="000D4808" w:rsidRDefault="00504950" w:rsidP="00D2783B">
      <w:pPr>
        <w:spacing w:after="120"/>
      </w:pPr>
      <w:r>
        <w:object w:dxaOrig="15180" w:dyaOrig="7080" w14:anchorId="418A27D7">
          <v:shape id="_x0000_i1072" type="#_x0000_t75" alt="This is a flowchart of the steps required to run the J2SE sample applications. These steps are described in detail in the text that follows.  " style="width:434.05pt;height:266.25pt" o:ole="">
            <v:imagedata r:id="rId62" o:title=""/>
          </v:shape>
          <o:OLEObject Type="Embed" ProgID="Visio.Drawing.11" ShapeID="_x0000_i1072" DrawAspect="Content" ObjectID="_1681813044" r:id="rId63"/>
        </w:object>
      </w:r>
    </w:p>
    <w:p w14:paraId="350AEBE8" w14:textId="77777777" w:rsidR="009A31C2" w:rsidRDefault="008503C7" w:rsidP="00193B9D">
      <w:pPr>
        <w:pStyle w:val="FigureTitle"/>
        <w:ind w:left="720"/>
      </w:pPr>
      <w:bookmarkStart w:id="180" w:name="_Toc135124736"/>
      <w:r>
        <w:t>Figure 11</w:t>
      </w:r>
      <w:r w:rsidR="00193B9D">
        <w:t xml:space="preserve">. </w:t>
      </w:r>
      <w:r w:rsidR="000E495B">
        <w:t xml:space="preserve"> </w:t>
      </w:r>
      <w:r w:rsidR="00193B9D">
        <w:t>Flowchart for Running J2SE Sample Applications</w:t>
      </w:r>
      <w:bookmarkEnd w:id="180"/>
    </w:p>
    <w:p w14:paraId="7F08E7E9" w14:textId="77777777" w:rsidR="005A2FF9" w:rsidRDefault="005A2FF9" w:rsidP="009A31C2">
      <w:pPr>
        <w:pStyle w:val="AltHeading2"/>
      </w:pPr>
      <w:bookmarkStart w:id="181" w:name="_Toc136061928"/>
      <w:r>
        <w:lastRenderedPageBreak/>
        <w:t>Installation Instructions</w:t>
      </w:r>
      <w:bookmarkEnd w:id="181"/>
    </w:p>
    <w:p w14:paraId="13B5E489" w14:textId="77777777" w:rsidR="00DA6C39" w:rsidRDefault="009A31C2" w:rsidP="005A2FF9">
      <w:pPr>
        <w:pStyle w:val="AltHeading3"/>
      </w:pPr>
      <w:bookmarkStart w:id="182" w:name="_Toc136061929"/>
      <w:r>
        <w:t>Install</w:t>
      </w:r>
      <w:r w:rsidR="00D67E0A">
        <w:t>ing</w:t>
      </w:r>
      <w:r>
        <w:t xml:space="preserve"> the Java Runtime Environment (JRE)</w:t>
      </w:r>
      <w:bookmarkEnd w:id="182"/>
    </w:p>
    <w:p w14:paraId="440D1E3B" w14:textId="77777777" w:rsidR="00DA6C39" w:rsidRDefault="00DA6C39">
      <w:r>
        <w:t xml:space="preserve">VistALink requires the J2SE Java Runtime Environment (JRE) </w:t>
      </w:r>
      <w:r w:rsidR="00E97C72">
        <w:t xml:space="preserve">1.4.1 (or higher) </w:t>
      </w:r>
      <w:r>
        <w:t xml:space="preserve">or </w:t>
      </w:r>
      <w:r w:rsidR="00E97C72">
        <w:t xml:space="preserve">the </w:t>
      </w:r>
      <w:r>
        <w:t>Java Development Kit (JDK) to be installed on the client workstation.</w:t>
      </w:r>
    </w:p>
    <w:p w14:paraId="464D9BB1" w14:textId="77777777" w:rsidR="00DA6C39" w:rsidRDefault="00DA6C39"/>
    <w:p w14:paraId="2A5AC279" w14:textId="77777777" w:rsidR="00F478C0" w:rsidRDefault="00F57A7B" w:rsidP="005A2FF9">
      <w:pPr>
        <w:pStyle w:val="AltHeading3"/>
      </w:pPr>
      <w:bookmarkStart w:id="183" w:name="_Toc136061930"/>
      <w:r>
        <w:t>Installing the J2SE Sample Application Files</w:t>
      </w:r>
      <w:bookmarkEnd w:id="183"/>
    </w:p>
    <w:p w14:paraId="76E36862" w14:textId="77777777" w:rsidR="00F478C0" w:rsidRPr="00F478C0" w:rsidRDefault="00F478C0" w:rsidP="00F478C0">
      <w:r w:rsidRPr="00F478C0">
        <w:t>To install the J2SE Sample Application files:</w:t>
      </w:r>
    </w:p>
    <w:p w14:paraId="0D285BEF" w14:textId="77777777" w:rsidR="00F478C0" w:rsidRDefault="00F478C0" w:rsidP="00F478C0"/>
    <w:p w14:paraId="605B9BB1" w14:textId="77777777" w:rsidR="00F57A7B" w:rsidRDefault="00F57A7B" w:rsidP="00F57A7B">
      <w:pPr>
        <w:numPr>
          <w:ilvl w:val="0"/>
          <w:numId w:val="25"/>
        </w:numPr>
        <w:rPr>
          <w:color w:val="000000"/>
        </w:rPr>
      </w:pPr>
      <w:r>
        <w:rPr>
          <w:color w:val="000000"/>
        </w:rPr>
        <w:t xml:space="preserve">Create a directory, to hold the sample application files, e.g., </w:t>
      </w:r>
    </w:p>
    <w:p w14:paraId="3570B429" w14:textId="77777777" w:rsidR="00F57A7B" w:rsidRDefault="00F57A7B" w:rsidP="00F57A7B">
      <w:pPr>
        <w:rPr>
          <w:color w:val="000000"/>
        </w:rPr>
      </w:pPr>
    </w:p>
    <w:p w14:paraId="3FBC6116" w14:textId="77777777" w:rsidR="00F57A7B" w:rsidRPr="00B302D7" w:rsidRDefault="00F57A7B" w:rsidP="00F57A7B">
      <w:pPr>
        <w:ind w:left="720"/>
        <w:rPr>
          <w:rFonts w:ascii="Courier New" w:hAnsi="Courier New" w:cs="Courier New"/>
          <w:color w:val="000000"/>
          <w:sz w:val="22"/>
          <w:szCs w:val="22"/>
        </w:rPr>
      </w:pPr>
      <w:r w:rsidRPr="00B302D7">
        <w:rPr>
          <w:rFonts w:ascii="Courier New" w:hAnsi="Courier New" w:cs="Courier New"/>
          <w:color w:val="000000"/>
          <w:sz w:val="22"/>
          <w:szCs w:val="22"/>
        </w:rPr>
        <w:t>c:\Program Files\vistalink\samples, for the sample application</w:t>
      </w:r>
    </w:p>
    <w:p w14:paraId="38E55AD1" w14:textId="77777777" w:rsidR="00F57A7B" w:rsidRDefault="00F57A7B" w:rsidP="00F57A7B">
      <w:pPr>
        <w:rPr>
          <w:color w:val="000000"/>
        </w:rPr>
      </w:pPr>
    </w:p>
    <w:p w14:paraId="51D9C4E3" w14:textId="77777777" w:rsidR="00F57A7B" w:rsidRDefault="00F57A7B" w:rsidP="00F57A7B">
      <w:pPr>
        <w:numPr>
          <w:ilvl w:val="0"/>
          <w:numId w:val="25"/>
        </w:numPr>
        <w:rPr>
          <w:color w:val="000000"/>
        </w:rPr>
      </w:pPr>
      <w:r>
        <w:rPr>
          <w:color w:val="000000"/>
        </w:rPr>
        <w:t>Copy the contents of the \</w:t>
      </w:r>
      <w:r>
        <w:rPr>
          <w:rFonts w:ascii="Courier New" w:hAnsi="Courier New" w:cs="Courier New"/>
          <w:color w:val="000000"/>
        </w:rPr>
        <w:t>samples\J2SE</w:t>
      </w:r>
      <w:r>
        <w:rPr>
          <w:color w:val="000000"/>
        </w:rPr>
        <w:t xml:space="preserve"> folder in the distribution file to </w:t>
      </w:r>
    </w:p>
    <w:p w14:paraId="2A6324D0" w14:textId="77777777" w:rsidR="00F57A7B" w:rsidRDefault="00F57A7B" w:rsidP="00F57A7B">
      <w:pPr>
        <w:rPr>
          <w:color w:val="000000"/>
        </w:rPr>
      </w:pPr>
    </w:p>
    <w:p w14:paraId="38880C11" w14:textId="77777777" w:rsidR="00F57A7B" w:rsidRPr="00B302D7" w:rsidRDefault="00F57A7B" w:rsidP="00B302D7">
      <w:pPr>
        <w:ind w:left="720"/>
        <w:rPr>
          <w:rFonts w:ascii="Courier New" w:hAnsi="Courier New" w:cs="Courier New"/>
          <w:color w:val="000000"/>
          <w:sz w:val="22"/>
          <w:szCs w:val="22"/>
        </w:rPr>
      </w:pPr>
      <w:r w:rsidRPr="00B302D7">
        <w:rPr>
          <w:rFonts w:ascii="Courier New" w:hAnsi="Courier New" w:cs="Courier New"/>
          <w:color w:val="000000"/>
          <w:sz w:val="22"/>
          <w:szCs w:val="22"/>
        </w:rPr>
        <w:t>c:\Program Files\vistalink\samples</w:t>
      </w:r>
    </w:p>
    <w:p w14:paraId="5643AD1C" w14:textId="77777777" w:rsidR="00F57A7B" w:rsidRDefault="00F57A7B" w:rsidP="00F57A7B">
      <w:pPr>
        <w:rPr>
          <w:color w:val="000000"/>
        </w:rPr>
      </w:pPr>
    </w:p>
    <w:p w14:paraId="7D54E934" w14:textId="77777777" w:rsidR="00DA6C39" w:rsidRDefault="005D0A86" w:rsidP="005A2FF9">
      <w:pPr>
        <w:pStyle w:val="AltHeading3"/>
      </w:pPr>
      <w:bookmarkStart w:id="184" w:name="_Toc136061931"/>
      <w:r>
        <w:t>Copy</w:t>
      </w:r>
      <w:r w:rsidR="00DA75BC">
        <w:t>ing</w:t>
      </w:r>
      <w:r>
        <w:t xml:space="preserve"> </w:t>
      </w:r>
      <w:r w:rsidR="009A31C2">
        <w:t>Java Libraries</w:t>
      </w:r>
      <w:bookmarkEnd w:id="184"/>
    </w:p>
    <w:p w14:paraId="3D836E85" w14:textId="77777777" w:rsidR="00DA6C39" w:rsidRDefault="00DA6C39">
      <w:r>
        <w:t>VistALink requires certain supporting libraries to be avai</w:t>
      </w:r>
      <w:r w:rsidR="00F478C0">
        <w:t>lable on the client workstation:</w:t>
      </w:r>
    </w:p>
    <w:p w14:paraId="7633BD41" w14:textId="77777777" w:rsidR="00DA6C39" w:rsidRDefault="00DA6C39"/>
    <w:p w14:paraId="39F057C1" w14:textId="77777777" w:rsidR="00DA75BC" w:rsidRDefault="00DA75BC">
      <w:pPr>
        <w:numPr>
          <w:ilvl w:val="0"/>
          <w:numId w:val="24"/>
        </w:numPr>
      </w:pPr>
      <w:r w:rsidRPr="00DA75BC">
        <w:t>You need</w:t>
      </w:r>
      <w:r>
        <w:rPr>
          <w:b/>
        </w:rPr>
        <w:t xml:space="preserve"> </w:t>
      </w:r>
      <w:r w:rsidRPr="00DA75BC">
        <w:t>either</w:t>
      </w:r>
      <w:r>
        <w:rPr>
          <w:b/>
        </w:rPr>
        <w:t xml:space="preserve"> </w:t>
      </w:r>
      <w:r w:rsidR="00C82169">
        <w:rPr>
          <w:b/>
        </w:rPr>
        <w:t>weblogic.</w:t>
      </w:r>
      <w:r w:rsidR="00C5753C">
        <w:rPr>
          <w:b/>
        </w:rPr>
        <w:t>jar</w:t>
      </w:r>
      <w:r w:rsidR="00C82169">
        <w:rPr>
          <w:b/>
        </w:rPr>
        <w:t xml:space="preserve"> </w:t>
      </w:r>
      <w:r w:rsidR="00C82169" w:rsidRPr="00DA75BC">
        <w:t>or</w:t>
      </w:r>
      <w:r w:rsidR="00C82169">
        <w:rPr>
          <w:b/>
        </w:rPr>
        <w:t xml:space="preserve"> </w:t>
      </w:r>
      <w:r w:rsidR="00B51D7A" w:rsidRPr="00C82169">
        <w:rPr>
          <w:b/>
        </w:rPr>
        <w:t>j2ee.</w:t>
      </w:r>
      <w:r w:rsidR="00C5753C">
        <w:rPr>
          <w:b/>
        </w:rPr>
        <w:t>jar</w:t>
      </w:r>
      <w:r w:rsidR="00B51D7A">
        <w:t>.</w:t>
      </w:r>
      <w:r>
        <w:t xml:space="preserve"> Do one of the following:</w:t>
      </w:r>
    </w:p>
    <w:p w14:paraId="54636BBE" w14:textId="77777777" w:rsidR="00DA75BC" w:rsidRDefault="00DA75BC" w:rsidP="00DA75BC"/>
    <w:p w14:paraId="05292FB2" w14:textId="77777777" w:rsidR="00DA6C39" w:rsidRDefault="00DA75BC" w:rsidP="009A4A24">
      <w:pPr>
        <w:numPr>
          <w:ilvl w:val="1"/>
          <w:numId w:val="24"/>
        </w:numPr>
        <w:tabs>
          <w:tab w:val="clear" w:pos="1080"/>
          <w:tab w:val="num" w:pos="720"/>
        </w:tabs>
        <w:ind w:left="720"/>
      </w:pPr>
      <w:r>
        <w:t>D</w:t>
      </w:r>
      <w:r w:rsidR="00DA6C39">
        <w:t>ownload and install the 1.3.x J2EE SDK (</w:t>
      </w:r>
      <w:hyperlink r:id="rId64" w:history="1">
        <w:r w:rsidR="00DA6C39">
          <w:rPr>
            <w:rStyle w:val="Hyperlink"/>
          </w:rPr>
          <w:t>http://java.sun.com/j2ee/sdk_1.3/</w:t>
        </w:r>
      </w:hyperlink>
      <w:r w:rsidR="00DA6C39">
        <w:t>)</w:t>
      </w:r>
      <w:r w:rsidR="00B51D7A">
        <w:t>, to get j2ee.</w:t>
      </w:r>
      <w:r w:rsidR="00C5753C">
        <w:t>jar</w:t>
      </w:r>
      <w:r w:rsidR="00B51D7A">
        <w:t xml:space="preserve"> (then the SDK can be un-installed)</w:t>
      </w:r>
    </w:p>
    <w:p w14:paraId="181760B6" w14:textId="77777777" w:rsidR="00DA6C39" w:rsidRDefault="00DA6C39" w:rsidP="00DA75BC"/>
    <w:p w14:paraId="53E5DD90" w14:textId="77777777" w:rsidR="00DA6C39" w:rsidRDefault="00DA75BC" w:rsidP="009A4A24">
      <w:pPr>
        <w:numPr>
          <w:ilvl w:val="1"/>
          <w:numId w:val="24"/>
        </w:numPr>
        <w:tabs>
          <w:tab w:val="clear" w:pos="1080"/>
          <w:tab w:val="num" w:pos="720"/>
        </w:tabs>
        <w:ind w:left="720"/>
      </w:pPr>
      <w:r>
        <w:t>If you have access to an installed WebLogic server, y</w:t>
      </w:r>
      <w:r w:rsidR="00DA6C39">
        <w:t xml:space="preserve">ou can just use </w:t>
      </w:r>
      <w:r w:rsidR="00DA6C39" w:rsidRPr="00E97C72">
        <w:rPr>
          <w:b/>
        </w:rPr>
        <w:t>weblogic.</w:t>
      </w:r>
      <w:r w:rsidR="00C5753C">
        <w:rPr>
          <w:b/>
        </w:rPr>
        <w:t>jar</w:t>
      </w:r>
      <w:r w:rsidR="00DA6C39">
        <w:t xml:space="preserve"> from the WebLogic </w:t>
      </w:r>
      <w:r w:rsidR="00B51D7A">
        <w:t>server installation di</w:t>
      </w:r>
      <w:r w:rsidR="00E97C72">
        <w:t xml:space="preserve">rectory's </w:t>
      </w:r>
      <w:r w:rsidR="00E97C72" w:rsidRPr="00E97C72">
        <w:rPr>
          <w:b/>
        </w:rPr>
        <w:t>lib</w:t>
      </w:r>
      <w:r w:rsidR="00B51D7A" w:rsidRPr="00E97C72">
        <w:rPr>
          <w:b/>
        </w:rPr>
        <w:t xml:space="preserve"> </w:t>
      </w:r>
      <w:r w:rsidR="00B51D7A">
        <w:t>sub</w:t>
      </w:r>
      <w:r w:rsidR="00DA6C39">
        <w:t>directory.</w:t>
      </w:r>
    </w:p>
    <w:p w14:paraId="3471C70A" w14:textId="77777777" w:rsidR="00DA6C39" w:rsidRDefault="00DA6C39"/>
    <w:p w14:paraId="0BED896D" w14:textId="77777777" w:rsidR="00DA6C39" w:rsidRDefault="00DA6C39">
      <w:pPr>
        <w:numPr>
          <w:ilvl w:val="0"/>
          <w:numId w:val="24"/>
        </w:numPr>
      </w:pPr>
      <w:r>
        <w:t xml:space="preserve">Copy the following </w:t>
      </w:r>
      <w:r w:rsidR="00F57A7B">
        <w:t xml:space="preserve">library </w:t>
      </w:r>
      <w:r>
        <w:t xml:space="preserve">files to </w:t>
      </w:r>
      <w:r w:rsidR="00F57A7B">
        <w:t>the same folder you copied the J2SE Sample Application files to</w:t>
      </w:r>
      <w:r>
        <w:t>:</w:t>
      </w:r>
    </w:p>
    <w:p w14:paraId="32BDD651" w14:textId="77777777" w:rsidR="00DA6C39" w:rsidRDefault="00DA6C39"/>
    <w:p w14:paraId="37D3B259" w14:textId="77777777" w:rsidR="00DA6C39" w:rsidRPr="00E97C72" w:rsidRDefault="00DA6C39" w:rsidP="00E97C72">
      <w:pPr>
        <w:numPr>
          <w:ilvl w:val="0"/>
          <w:numId w:val="23"/>
        </w:numPr>
        <w:rPr>
          <w:b/>
        </w:rPr>
      </w:pPr>
      <w:r w:rsidRPr="00E97C72">
        <w:rPr>
          <w:b/>
        </w:rPr>
        <w:t>j2ee.</w:t>
      </w:r>
      <w:r w:rsidR="00C5753C">
        <w:rPr>
          <w:b/>
        </w:rPr>
        <w:t>jar</w:t>
      </w:r>
      <w:r w:rsidRPr="00E97C72">
        <w:rPr>
          <w:b/>
        </w:rPr>
        <w:t xml:space="preserve"> </w:t>
      </w:r>
      <w:r w:rsidR="001E12D7" w:rsidRPr="00E97C72">
        <w:rPr>
          <w:b/>
        </w:rPr>
        <w:t>or weblogic.</w:t>
      </w:r>
      <w:r w:rsidR="00C5753C">
        <w:rPr>
          <w:b/>
        </w:rPr>
        <w:t>jar</w:t>
      </w:r>
      <w:r w:rsidR="00E97C72">
        <w:rPr>
          <w:b/>
        </w:rPr>
        <w:t xml:space="preserve"> – </w:t>
      </w:r>
      <w:r w:rsidR="00E97C72">
        <w:t>S</w:t>
      </w:r>
      <w:r>
        <w:t>ources: the directory where J2EE 1.3.x runtime was installed</w:t>
      </w:r>
      <w:r w:rsidR="001E12D7">
        <w:t>,</w:t>
      </w:r>
      <w:r>
        <w:t xml:space="preserve"> or</w:t>
      </w:r>
      <w:r w:rsidR="001E12D7" w:rsidRPr="001E12D7">
        <w:t xml:space="preserve"> weblogic </w:t>
      </w:r>
      <w:r w:rsidR="00E97C72">
        <w:tab/>
      </w:r>
      <w:r w:rsidR="001E12D7" w:rsidRPr="001E12D7">
        <w:t>server's \lib folder</w:t>
      </w:r>
    </w:p>
    <w:p w14:paraId="4F6DE0C4" w14:textId="77777777" w:rsidR="00DA6C39" w:rsidRDefault="00DA6C39">
      <w:pPr>
        <w:ind w:left="720"/>
      </w:pPr>
    </w:p>
    <w:p w14:paraId="45549047" w14:textId="77777777" w:rsidR="00DA6C39" w:rsidRDefault="00DA6C39">
      <w:pPr>
        <w:numPr>
          <w:ilvl w:val="0"/>
          <w:numId w:val="23"/>
        </w:numPr>
      </w:pPr>
      <w:r>
        <w:rPr>
          <w:b/>
        </w:rPr>
        <w:t>jaxen-</w:t>
      </w:r>
      <w:r w:rsidR="00C82169">
        <w:rPr>
          <w:b/>
        </w:rPr>
        <w:t>dom</w:t>
      </w:r>
      <w:r>
        <w:rPr>
          <w:b/>
        </w:rPr>
        <w:t>.</w:t>
      </w:r>
      <w:r w:rsidR="00C5753C">
        <w:rPr>
          <w:b/>
        </w:rPr>
        <w:t>jar</w:t>
      </w:r>
      <w:r>
        <w:t xml:space="preserve"> </w:t>
      </w:r>
      <w:r w:rsidR="00C82169">
        <w:t xml:space="preserve">and </w:t>
      </w:r>
      <w:r w:rsidR="00C82169" w:rsidRPr="00C82169">
        <w:rPr>
          <w:b/>
        </w:rPr>
        <w:t>jaxen-core.</w:t>
      </w:r>
      <w:r w:rsidR="00C5753C">
        <w:rPr>
          <w:b/>
        </w:rPr>
        <w:t>jar</w:t>
      </w:r>
      <w:r w:rsidR="00E97C72">
        <w:t xml:space="preserve"> – Source:</w:t>
      </w:r>
      <w:r w:rsidR="008D2E45">
        <w:t xml:space="preserve"> VistA</w:t>
      </w:r>
      <w:r w:rsidR="00C82169">
        <w:t xml:space="preserve">Link distribution zip file, </w:t>
      </w:r>
      <w:r w:rsidR="001E12D7">
        <w:br/>
        <w:t>&lt;DIST FOLDER&gt;\</w:t>
      </w:r>
      <w:r w:rsidR="00C82169" w:rsidRPr="00C82169">
        <w:t>rar\ExplodedVistaLinkRAR\lib</w:t>
      </w:r>
      <w:r w:rsidR="00E97C72">
        <w:t xml:space="preserve"> folder</w:t>
      </w:r>
    </w:p>
    <w:p w14:paraId="582FBBCC" w14:textId="77777777" w:rsidR="00DA6C39" w:rsidRDefault="00DA6C39"/>
    <w:p w14:paraId="3A44704E" w14:textId="77777777" w:rsidR="00DA6C39" w:rsidRDefault="00DA6C39" w:rsidP="009A4A24">
      <w:pPr>
        <w:numPr>
          <w:ilvl w:val="0"/>
          <w:numId w:val="17"/>
        </w:numPr>
        <w:ind w:left="720" w:hanging="360"/>
        <w:rPr>
          <w:color w:val="000000"/>
        </w:rPr>
      </w:pPr>
      <w:r>
        <w:rPr>
          <w:b/>
          <w:bCs/>
          <w:color w:val="000000"/>
        </w:rPr>
        <w:t>saxpath.</w:t>
      </w:r>
      <w:r w:rsidR="00C5753C">
        <w:rPr>
          <w:b/>
          <w:bCs/>
          <w:color w:val="000000"/>
        </w:rPr>
        <w:t>jar</w:t>
      </w:r>
      <w:r>
        <w:rPr>
          <w:b/>
          <w:bCs/>
          <w:color w:val="000000"/>
        </w:rPr>
        <w:t xml:space="preserve"> </w:t>
      </w:r>
      <w:r w:rsidR="00E97C72">
        <w:t>– Source:</w:t>
      </w:r>
      <w:r w:rsidR="008D2E45">
        <w:t xml:space="preserve"> VistA</w:t>
      </w:r>
      <w:r w:rsidR="00C82169">
        <w:t xml:space="preserve">Link distribution zip file, </w:t>
      </w:r>
      <w:r w:rsidR="001E12D7">
        <w:br/>
        <w:t>&lt;DIST FOLDER&gt;\</w:t>
      </w:r>
      <w:r w:rsidR="00C82169" w:rsidRPr="00C82169">
        <w:t>rar\ExplodedVistaLinkRAR\lib</w:t>
      </w:r>
      <w:r w:rsidR="00E97C72">
        <w:t xml:space="preserve"> folder</w:t>
      </w:r>
    </w:p>
    <w:p w14:paraId="6E952917" w14:textId="77777777" w:rsidR="00DA6C39" w:rsidRDefault="00DA6C39"/>
    <w:p w14:paraId="6B563F81" w14:textId="77777777" w:rsidR="00F40314" w:rsidRPr="00F40314" w:rsidRDefault="00DA6C39">
      <w:pPr>
        <w:numPr>
          <w:ilvl w:val="0"/>
          <w:numId w:val="23"/>
        </w:numPr>
        <w:rPr>
          <w:color w:val="000000"/>
        </w:rPr>
      </w:pPr>
      <w:r>
        <w:rPr>
          <w:b/>
        </w:rPr>
        <w:t>log4j-1.2.8.</w:t>
      </w:r>
      <w:r w:rsidR="00C5753C">
        <w:rPr>
          <w:b/>
        </w:rPr>
        <w:t>jar</w:t>
      </w:r>
      <w:r w:rsidR="00E97C72">
        <w:t xml:space="preserve"> – Source: </w:t>
      </w:r>
      <w:r w:rsidR="00C82169">
        <w:t>Vist</w:t>
      </w:r>
      <w:r w:rsidR="008D2E45">
        <w:t>A</w:t>
      </w:r>
      <w:r w:rsidR="00C82169">
        <w:t xml:space="preserve">Link distribution zip file, </w:t>
      </w:r>
      <w:r w:rsidR="001E12D7">
        <w:br/>
        <w:t>&lt;DIST FOLDER&gt;\</w:t>
      </w:r>
      <w:r w:rsidR="00C82169" w:rsidRPr="00C82169">
        <w:t>rar\ExplodedVistaLinkRAR\lib</w:t>
      </w:r>
      <w:r w:rsidR="00E97C72">
        <w:t xml:space="preserve"> folder</w:t>
      </w:r>
    </w:p>
    <w:p w14:paraId="66CF2448" w14:textId="77777777" w:rsidR="00F40314" w:rsidRDefault="00F40314" w:rsidP="00F40314">
      <w:pPr>
        <w:rPr>
          <w:color w:val="000000"/>
        </w:rPr>
      </w:pPr>
    </w:p>
    <w:p w14:paraId="33AFD811" w14:textId="77777777" w:rsidR="00DA6C39" w:rsidRDefault="005D0A86" w:rsidP="005A2FF9">
      <w:pPr>
        <w:pStyle w:val="AltHeading3"/>
      </w:pPr>
      <w:bookmarkStart w:id="185" w:name="_Toc136061932"/>
      <w:bookmarkStart w:id="186" w:name="_Toc52855491"/>
      <w:r w:rsidRPr="005A2FF9">
        <w:lastRenderedPageBreak/>
        <w:t>Copy</w:t>
      </w:r>
      <w:r w:rsidR="00DA75BC" w:rsidRPr="005A2FF9">
        <w:t>ing</w:t>
      </w:r>
      <w:r w:rsidR="00D67E0A">
        <w:t xml:space="preserve"> </w:t>
      </w:r>
      <w:r w:rsidR="00DA6C39">
        <w:t>VistALink Librar</w:t>
      </w:r>
      <w:r>
        <w:t>ies</w:t>
      </w:r>
      <w:bookmarkEnd w:id="185"/>
      <w:r w:rsidR="00DA6C39">
        <w:t xml:space="preserve"> </w:t>
      </w:r>
      <w:bookmarkEnd w:id="186"/>
    </w:p>
    <w:p w14:paraId="7C00CBF4" w14:textId="77777777" w:rsidR="00DA6C39" w:rsidRDefault="00DA6C39">
      <w:pPr>
        <w:rPr>
          <w:color w:val="000000"/>
        </w:rPr>
      </w:pPr>
      <w:r>
        <w:rPr>
          <w:color w:val="000000"/>
        </w:rPr>
        <w:t xml:space="preserve">Copy the following files from the VistALink distribution </w:t>
      </w:r>
      <w:r w:rsidR="00C5753C">
        <w:rPr>
          <w:color w:val="000000"/>
        </w:rPr>
        <w:t>jar</w:t>
      </w:r>
      <w:r w:rsidR="00CC72DC">
        <w:rPr>
          <w:color w:val="000000"/>
        </w:rPr>
        <w:t xml:space="preserve">s folder </w:t>
      </w:r>
      <w:r w:rsidR="005D0A86">
        <w:t>to the same folder you copied the J2SE Sample Application files to</w:t>
      </w:r>
      <w:r w:rsidR="00DA75BC">
        <w:rPr>
          <w:color w:val="000000"/>
        </w:rPr>
        <w:t xml:space="preserve"> (e.g.,</w:t>
      </w:r>
      <w:r>
        <w:rPr>
          <w:color w:val="000000"/>
        </w:rPr>
        <w:t xml:space="preserve"> </w:t>
      </w:r>
      <w:r>
        <w:rPr>
          <w:b/>
          <w:color w:val="000000"/>
        </w:rPr>
        <w:t>c:\</w:t>
      </w:r>
      <w:r w:rsidR="005D0A86">
        <w:rPr>
          <w:b/>
          <w:color w:val="000000"/>
        </w:rPr>
        <w:t>program files\vistalink\samples</w:t>
      </w:r>
      <w:r w:rsidR="00DA75BC">
        <w:rPr>
          <w:color w:val="000000"/>
        </w:rPr>
        <w:t>):</w:t>
      </w:r>
      <w:r>
        <w:rPr>
          <w:color w:val="000000"/>
        </w:rPr>
        <w:t xml:space="preserve"> </w:t>
      </w:r>
    </w:p>
    <w:p w14:paraId="459D504B" w14:textId="77777777" w:rsidR="00DA6C39" w:rsidRDefault="00DA6C39">
      <w:pPr>
        <w:rPr>
          <w:color w:val="000000"/>
        </w:rPr>
      </w:pPr>
    </w:p>
    <w:p w14:paraId="3F1E2271" w14:textId="77777777" w:rsidR="00DA6C39" w:rsidRDefault="00DA6C39">
      <w:pPr>
        <w:tabs>
          <w:tab w:val="left" w:pos="720"/>
        </w:tabs>
        <w:ind w:left="720" w:hanging="360"/>
      </w:pPr>
      <w:r>
        <w:rPr>
          <w:rFonts w:ascii="Symbol" w:hAnsi="Symbol"/>
        </w:rPr>
        <w:t></w:t>
      </w:r>
      <w:r>
        <w:rPr>
          <w:rFonts w:ascii="Symbol" w:hAnsi="Symbol"/>
        </w:rPr>
        <w:tab/>
      </w:r>
      <w:r w:rsidR="002C3630">
        <w:t>vljConnector-1.5.0.</w:t>
      </w:r>
      <w:r w:rsidR="003F4AF4">
        <w:t>nnn.</w:t>
      </w:r>
      <w:r w:rsidR="00C5753C">
        <w:t>jar</w:t>
      </w:r>
    </w:p>
    <w:p w14:paraId="021C10B0" w14:textId="77777777" w:rsidR="00DA6C39" w:rsidRDefault="00DA6C39">
      <w:pPr>
        <w:ind w:left="720" w:hanging="360"/>
      </w:pPr>
      <w:r>
        <w:rPr>
          <w:rFonts w:ascii="Symbol" w:hAnsi="Symbol"/>
        </w:rPr>
        <w:t></w:t>
      </w:r>
      <w:r>
        <w:rPr>
          <w:rFonts w:ascii="Symbol" w:hAnsi="Symbol"/>
        </w:rPr>
        <w:tab/>
      </w:r>
      <w:r w:rsidR="002C3630">
        <w:t>vljFoundationsLib-1.5.0.</w:t>
      </w:r>
      <w:r w:rsidR="003F4AF4">
        <w:t>nnn.</w:t>
      </w:r>
      <w:r w:rsidR="00C5753C">
        <w:t>jar</w:t>
      </w:r>
    </w:p>
    <w:p w14:paraId="09B8D5EE" w14:textId="77777777" w:rsidR="00DA6C39" w:rsidRDefault="00DA6C39">
      <w:pPr>
        <w:ind w:left="720" w:hanging="360"/>
      </w:pPr>
      <w:r>
        <w:rPr>
          <w:rFonts w:ascii="Symbol" w:hAnsi="Symbol"/>
        </w:rPr>
        <w:t></w:t>
      </w:r>
      <w:r>
        <w:rPr>
          <w:rFonts w:ascii="Symbol" w:hAnsi="Symbol"/>
        </w:rPr>
        <w:tab/>
      </w:r>
      <w:r>
        <w:t>vljSecurity</w:t>
      </w:r>
      <w:r w:rsidR="002C3630">
        <w:t>-1.5.0.</w:t>
      </w:r>
      <w:r w:rsidR="003F4AF4">
        <w:t>nnn.</w:t>
      </w:r>
      <w:r w:rsidR="00C5753C">
        <w:t>jar</w:t>
      </w:r>
    </w:p>
    <w:p w14:paraId="12F3C277" w14:textId="77777777" w:rsidR="00DA6C39" w:rsidRDefault="00DA6C39">
      <w:pPr>
        <w:ind w:left="720" w:hanging="360"/>
        <w:rPr>
          <w:color w:val="000000"/>
        </w:rPr>
      </w:pPr>
    </w:p>
    <w:p w14:paraId="2C77FFC7" w14:textId="77777777" w:rsidR="00DA6C39" w:rsidRDefault="00DA6C39" w:rsidP="005A2FF9">
      <w:pPr>
        <w:pStyle w:val="AltHeading3"/>
      </w:pPr>
      <w:bookmarkStart w:id="187" w:name="_Toc52855492"/>
      <w:bookmarkStart w:id="188" w:name="_Toc136061933"/>
      <w:r>
        <w:t>Grant</w:t>
      </w:r>
      <w:r w:rsidR="00D67E0A">
        <w:t>ing</w:t>
      </w:r>
      <w:r>
        <w:t xml:space="preserve"> Yourself Kernel Access to the Sample Application</w:t>
      </w:r>
      <w:bookmarkEnd w:id="187"/>
      <w:bookmarkEnd w:id="188"/>
    </w:p>
    <w:p w14:paraId="129C3480" w14:textId="77777777" w:rsidR="00DA6C39" w:rsidRDefault="00DA6C39">
      <w:r>
        <w:rPr>
          <w:highlight w:val="white"/>
        </w:rPr>
        <w:t>The Kernel "B"-type option</w:t>
      </w:r>
      <w:r w:rsidR="00C44679">
        <w:rPr>
          <w:highlight w:val="white"/>
        </w:rPr>
        <w:t>, VistALink Tester [XOBV VISTALINK TESTER]</w:t>
      </w:r>
      <w:r>
        <w:rPr>
          <w:highlight w:val="white"/>
        </w:rPr>
        <w:t xml:space="preserve"> was created as part of the M-side KIDS install. To run the sample application, you will need t</w:t>
      </w:r>
      <w:r w:rsidR="00C44679">
        <w:rPr>
          <w:highlight w:val="white"/>
        </w:rPr>
        <w:t>o grant yourself access to the [</w:t>
      </w:r>
      <w:r>
        <w:rPr>
          <w:highlight w:val="white"/>
        </w:rPr>
        <w:t>XOBV VISTALINK TESTER</w:t>
      </w:r>
      <w:r w:rsidR="00C44679">
        <w:t>]</w:t>
      </w:r>
      <w:r>
        <w:t xml:space="preserve"> on the </w:t>
      </w:r>
      <w:r w:rsidR="003F4AF4">
        <w:t>VistA/</w:t>
      </w:r>
      <w:r>
        <w:t xml:space="preserve">M server to which you will be connecting (unless you already have Kernel programmer access on the M server). </w:t>
      </w:r>
    </w:p>
    <w:p w14:paraId="0D96BB01" w14:textId="77777777" w:rsidR="00DA6C39" w:rsidRDefault="00DA6C39"/>
    <w:p w14:paraId="6A90BC70" w14:textId="77777777" w:rsidR="00DA6C39" w:rsidRDefault="00DA6C39">
      <w:pPr>
        <w:rPr>
          <w:b/>
          <w:bCs/>
          <w:iCs/>
        </w:rPr>
      </w:pPr>
      <w:r>
        <w:rPr>
          <w:b/>
          <w:bCs/>
          <w:iCs/>
        </w:rPr>
        <w:t xml:space="preserve">Note: </w:t>
      </w:r>
      <w:r>
        <w:rPr>
          <w:bCs/>
          <w:iCs/>
        </w:rPr>
        <w:t xml:space="preserve">For more information on granting </w:t>
      </w:r>
      <w:r w:rsidR="00771AD3">
        <w:rPr>
          <w:bCs/>
          <w:iCs/>
        </w:rPr>
        <w:t xml:space="preserve">yourself access to RPCs, </w:t>
      </w:r>
      <w:r>
        <w:rPr>
          <w:bCs/>
          <w:iCs/>
        </w:rPr>
        <w:t xml:space="preserve">see the </w:t>
      </w:r>
      <w:r>
        <w:rPr>
          <w:bCs/>
          <w:i/>
          <w:iCs/>
        </w:rPr>
        <w:t xml:space="preserve">RPC Broker Systems Manual </w:t>
      </w:r>
      <w:r w:rsidR="003F4AF4">
        <w:rPr>
          <w:bCs/>
          <w:iCs/>
        </w:rPr>
        <w:t>on the VistA Documentation Library (VDL) a</w:t>
      </w:r>
      <w:r>
        <w:rPr>
          <w:bCs/>
          <w:iCs/>
        </w:rPr>
        <w:t>t</w:t>
      </w:r>
      <w:r>
        <w:t xml:space="preserve"> </w:t>
      </w:r>
      <w:hyperlink r:id="rId65" w:history="1">
        <w:r>
          <w:rPr>
            <w:rStyle w:val="Hyperlink"/>
            <w:iCs/>
            <w:kern w:val="2"/>
          </w:rPr>
          <w:t>http://www.va.gov/vdl/</w:t>
        </w:r>
      </w:hyperlink>
      <w:r>
        <w:rPr>
          <w:bCs/>
          <w:iCs/>
        </w:rPr>
        <w:t>.</w:t>
      </w:r>
      <w:r>
        <w:rPr>
          <w:b/>
          <w:bCs/>
          <w:iCs/>
        </w:rPr>
        <w:t xml:space="preserve"> </w:t>
      </w:r>
    </w:p>
    <w:p w14:paraId="4D99F72E" w14:textId="77777777" w:rsidR="00DA6C39" w:rsidRDefault="00DA6C39">
      <w:pPr>
        <w:rPr>
          <w:b/>
          <w:bCs/>
          <w:iCs/>
        </w:rPr>
      </w:pPr>
    </w:p>
    <w:p w14:paraId="26AC83D1" w14:textId="77777777" w:rsidR="00DA6C39" w:rsidRDefault="00DA6C39" w:rsidP="005A2FF9">
      <w:pPr>
        <w:pStyle w:val="AltHeading3"/>
      </w:pPr>
      <w:bookmarkStart w:id="189" w:name="_Toc136061934"/>
      <w:bookmarkStart w:id="190" w:name="_Toc52855494"/>
      <w:r>
        <w:t>Set</w:t>
      </w:r>
      <w:r w:rsidR="00D67E0A">
        <w:t>ting</w:t>
      </w:r>
      <w:r>
        <w:t xml:space="preserve"> C</w:t>
      </w:r>
      <w:r w:rsidR="009A31C2">
        <w:t>lasspath and Java Locations</w:t>
      </w:r>
      <w:bookmarkEnd w:id="189"/>
      <w:r w:rsidR="009A31C2">
        <w:t xml:space="preserve"> </w:t>
      </w:r>
      <w:bookmarkEnd w:id="190"/>
    </w:p>
    <w:p w14:paraId="4349B62D" w14:textId="77777777" w:rsidR="00DA6C39" w:rsidRDefault="00DA6C39">
      <w:pPr>
        <w:rPr>
          <w:color w:val="000000"/>
        </w:rPr>
      </w:pPr>
      <w:r>
        <w:rPr>
          <w:color w:val="000000"/>
        </w:rPr>
        <w:t xml:space="preserve">Three batch files are supplied in the samples folder of the distribution, one </w:t>
      </w:r>
      <w:r w:rsidR="00771AD3">
        <w:rPr>
          <w:color w:val="000000"/>
        </w:rPr>
        <w:t>for each of</w:t>
      </w:r>
      <w:r>
        <w:rPr>
          <w:color w:val="000000"/>
        </w:rPr>
        <w:t xml:space="preserve"> the three sample applications:</w:t>
      </w:r>
    </w:p>
    <w:p w14:paraId="7DDEC099" w14:textId="77777777" w:rsidR="00DA6C39" w:rsidRDefault="00DA6C39">
      <w:pPr>
        <w:rPr>
          <w:color w:val="000000"/>
        </w:rPr>
      </w:pPr>
    </w:p>
    <w:p w14:paraId="658FAF22" w14:textId="77777777" w:rsidR="00DA6C39" w:rsidRDefault="00DA6C39">
      <w:pPr>
        <w:tabs>
          <w:tab w:val="left" w:pos="720"/>
        </w:tabs>
        <w:ind w:left="720" w:hanging="360"/>
        <w:rPr>
          <w:color w:val="000000"/>
        </w:rPr>
      </w:pPr>
      <w:r>
        <w:rPr>
          <w:rFonts w:ascii="Symbol" w:hAnsi="Symbol"/>
          <w:color w:val="000000"/>
        </w:rPr>
        <w:t></w:t>
      </w:r>
      <w:r>
        <w:rPr>
          <w:rFonts w:ascii="Symbol" w:hAnsi="Symbol"/>
          <w:color w:val="000000"/>
        </w:rPr>
        <w:tab/>
      </w:r>
      <w:r>
        <w:rPr>
          <w:color w:val="000000"/>
        </w:rPr>
        <w:t>runRpcConsole.bat (runs VistaLinkRpcConsole)</w:t>
      </w:r>
    </w:p>
    <w:p w14:paraId="543E8770" w14:textId="77777777" w:rsidR="00DA6C39" w:rsidRDefault="00DA6C39">
      <w:pPr>
        <w:ind w:left="720" w:hanging="360"/>
        <w:rPr>
          <w:color w:val="000000"/>
        </w:rPr>
      </w:pPr>
      <w:r>
        <w:rPr>
          <w:rFonts w:ascii="Symbol" w:hAnsi="Symbol"/>
          <w:color w:val="000000"/>
        </w:rPr>
        <w:t></w:t>
      </w:r>
      <w:r>
        <w:rPr>
          <w:rFonts w:ascii="Symbol" w:hAnsi="Symbol"/>
          <w:color w:val="000000"/>
        </w:rPr>
        <w:tab/>
      </w:r>
      <w:r>
        <w:rPr>
          <w:color w:val="000000"/>
        </w:rPr>
        <w:t xml:space="preserve">runSwingSimple.bat (runs VistaLinkRpcSwingSimple) </w:t>
      </w:r>
    </w:p>
    <w:p w14:paraId="7DDEB697" w14:textId="77777777" w:rsidR="00DA6C39" w:rsidRDefault="00DA6C39">
      <w:pPr>
        <w:ind w:left="720" w:hanging="360"/>
        <w:rPr>
          <w:color w:val="000000"/>
        </w:rPr>
      </w:pPr>
      <w:r>
        <w:rPr>
          <w:rFonts w:ascii="Symbol" w:hAnsi="Symbol"/>
          <w:color w:val="000000"/>
        </w:rPr>
        <w:t></w:t>
      </w:r>
      <w:r>
        <w:rPr>
          <w:rFonts w:ascii="Symbol" w:hAnsi="Symbol"/>
          <w:color w:val="000000"/>
        </w:rPr>
        <w:tab/>
      </w:r>
      <w:r>
        <w:rPr>
          <w:color w:val="000000"/>
        </w:rPr>
        <w:t>runSwingTester.bat (runs VistaLinkRpcSwingTester)</w:t>
      </w:r>
    </w:p>
    <w:p w14:paraId="640FB611" w14:textId="77777777" w:rsidR="00D430E3" w:rsidRDefault="00D430E3">
      <w:pPr>
        <w:rPr>
          <w:color w:val="000000"/>
        </w:rPr>
      </w:pPr>
    </w:p>
    <w:p w14:paraId="49C883B7" w14:textId="77777777" w:rsidR="00DA6C39" w:rsidRDefault="00DA6C39">
      <w:pPr>
        <w:rPr>
          <w:color w:val="000000"/>
        </w:rPr>
      </w:pPr>
      <w:r>
        <w:rPr>
          <w:color w:val="000000"/>
        </w:rPr>
        <w:t>In addition, a fourth batch file (</w:t>
      </w:r>
      <w:r w:rsidRPr="00B302D7">
        <w:rPr>
          <w:b/>
          <w:color w:val="000000"/>
        </w:rPr>
        <w:t>setVistaLinkEnvironment.bat</w:t>
      </w:r>
      <w:r>
        <w:rPr>
          <w:color w:val="000000"/>
        </w:rPr>
        <w:t xml:space="preserve">) is supplied that sets the classpath and the location of the </w:t>
      </w:r>
      <w:r w:rsidRPr="00771AD3">
        <w:rPr>
          <w:b/>
          <w:color w:val="000000"/>
        </w:rPr>
        <w:t>Java.exe</w:t>
      </w:r>
      <w:r>
        <w:rPr>
          <w:color w:val="000000"/>
        </w:rPr>
        <w:t xml:space="preserve"> executable to use on your workstation. This fourth batch file is called by each of the </w:t>
      </w:r>
      <w:r w:rsidR="00771AD3">
        <w:rPr>
          <w:color w:val="000000"/>
        </w:rPr>
        <w:t xml:space="preserve">other </w:t>
      </w:r>
      <w:r>
        <w:rPr>
          <w:color w:val="000000"/>
        </w:rPr>
        <w:t>three batch files listed above. So to configure the classpath and Java executable location for your workstation, you need modify only this one file. The content of this file, as distributed, is:</w:t>
      </w:r>
    </w:p>
    <w:p w14:paraId="2C71DFA5" w14:textId="77777777" w:rsidR="00DA6C39" w:rsidRDefault="00DA6C39">
      <w:pPr>
        <w:rPr>
          <w:b/>
          <w:bCs/>
          <w:color w:val="000000"/>
          <w:sz w:val="22"/>
          <w:szCs w:val="22"/>
        </w:rPr>
      </w:pPr>
    </w:p>
    <w:p w14:paraId="279D8074"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 xml:space="preserve">REM -- you </w:t>
      </w:r>
      <w:r w:rsidR="002C5465">
        <w:rPr>
          <w:rFonts w:ascii="Courier New" w:hAnsi="Courier New" w:cs="Courier New"/>
          <w:sz w:val="20"/>
        </w:rPr>
        <w:t xml:space="preserve">may </w:t>
      </w:r>
      <w:r>
        <w:rPr>
          <w:rFonts w:ascii="Courier New" w:hAnsi="Courier New" w:cs="Courier New"/>
          <w:sz w:val="20"/>
        </w:rPr>
        <w:t xml:space="preserve">need to adjust the locations of the various </w:t>
      </w:r>
      <w:r w:rsidR="00C5753C">
        <w:rPr>
          <w:rFonts w:ascii="Courier New" w:hAnsi="Courier New" w:cs="Courier New"/>
          <w:sz w:val="20"/>
        </w:rPr>
        <w:t>jar</w:t>
      </w:r>
      <w:r>
        <w:rPr>
          <w:rFonts w:ascii="Courier New" w:hAnsi="Courier New" w:cs="Courier New"/>
          <w:sz w:val="20"/>
        </w:rPr>
        <w:t>s and</w:t>
      </w:r>
    </w:p>
    <w:p w14:paraId="6055AEDE"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 xml:space="preserve">REM    other files to match the locations of these files on your </w:t>
      </w:r>
    </w:p>
    <w:p w14:paraId="5222547D"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REM    system.</w:t>
      </w:r>
    </w:p>
    <w:p w14:paraId="0A101116"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REM</w:t>
      </w:r>
    </w:p>
    <w:p w14:paraId="256C2C05"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 xml:space="preserve">REM -- set directory </w:t>
      </w:r>
      <w:r w:rsidR="007519B7">
        <w:rPr>
          <w:rFonts w:ascii="Courier New" w:hAnsi="Courier New" w:cs="Courier New"/>
          <w:sz w:val="20"/>
        </w:rPr>
        <w:t>with bin subdirectory containing</w:t>
      </w:r>
      <w:r>
        <w:rPr>
          <w:rFonts w:ascii="Courier New" w:hAnsi="Courier New" w:cs="Courier New"/>
          <w:sz w:val="20"/>
        </w:rPr>
        <w:t xml:space="preserve"> java.exe</w:t>
      </w:r>
    </w:p>
    <w:p w14:paraId="41E18A0B"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REM -- (don't include the \bin subdirectory)</w:t>
      </w:r>
    </w:p>
    <w:p w14:paraId="047993C1" w14:textId="77777777" w:rsidR="00DA6C39" w:rsidRDefault="00CE1323"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set JAVA_HOME=c:\j2sdk1.4.2_08</w:t>
      </w:r>
    </w:p>
    <w:p w14:paraId="4725F8BA"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REM</w:t>
      </w:r>
    </w:p>
    <w:p w14:paraId="16C3D875"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 xml:space="preserve">REM </w:t>
      </w:r>
      <w:r w:rsidR="0019458A">
        <w:rPr>
          <w:rFonts w:ascii="Courier New" w:hAnsi="Courier New" w:cs="Courier New"/>
          <w:sz w:val="20"/>
        </w:rPr>
        <w:t xml:space="preserve">-- classpath </w:t>
      </w:r>
      <w:r>
        <w:rPr>
          <w:rFonts w:ascii="Courier New" w:hAnsi="Courier New" w:cs="Courier New"/>
          <w:sz w:val="20"/>
        </w:rPr>
        <w:t>for J2EE</w:t>
      </w:r>
      <w:r w:rsidR="00103A95">
        <w:rPr>
          <w:rFonts w:ascii="Courier New" w:hAnsi="Courier New" w:cs="Courier New"/>
          <w:sz w:val="20"/>
        </w:rPr>
        <w:t xml:space="preserve"> (j2ee.</w:t>
      </w:r>
      <w:r w:rsidR="00C5753C">
        <w:rPr>
          <w:rFonts w:ascii="Courier New" w:hAnsi="Courier New" w:cs="Courier New"/>
          <w:sz w:val="20"/>
        </w:rPr>
        <w:t>jar</w:t>
      </w:r>
      <w:r w:rsidR="00103A95">
        <w:rPr>
          <w:rFonts w:ascii="Courier New" w:hAnsi="Courier New" w:cs="Courier New"/>
          <w:sz w:val="20"/>
        </w:rPr>
        <w:t xml:space="preserve"> or weblogic.</w:t>
      </w:r>
      <w:r w:rsidR="00C5753C">
        <w:rPr>
          <w:rFonts w:ascii="Courier New" w:hAnsi="Courier New" w:cs="Courier New"/>
          <w:sz w:val="20"/>
        </w:rPr>
        <w:t>jar</w:t>
      </w:r>
      <w:r w:rsidR="00103A95">
        <w:rPr>
          <w:rFonts w:ascii="Courier New" w:hAnsi="Courier New" w:cs="Courier New"/>
          <w:sz w:val="20"/>
        </w:rPr>
        <w:t>)</w:t>
      </w:r>
    </w:p>
    <w:p w14:paraId="7253AEA8" w14:textId="77777777" w:rsidR="00103A95" w:rsidRDefault="00103A95"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REM CLASSPATH=./weblogic.</w:t>
      </w:r>
      <w:r w:rsidR="00C5753C">
        <w:rPr>
          <w:rFonts w:ascii="Courier New" w:hAnsi="Courier New" w:cs="Courier New"/>
          <w:sz w:val="20"/>
        </w:rPr>
        <w:t>jar</w:t>
      </w:r>
    </w:p>
    <w:p w14:paraId="0F605F0A"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set CLASSPATH=</w:t>
      </w:r>
      <w:r w:rsidR="00074D00">
        <w:rPr>
          <w:rFonts w:ascii="Courier New" w:hAnsi="Courier New" w:cs="Courier New"/>
          <w:sz w:val="20"/>
        </w:rPr>
        <w:t>./</w:t>
      </w:r>
      <w:r>
        <w:rPr>
          <w:rFonts w:ascii="Courier New" w:hAnsi="Courier New" w:cs="Courier New"/>
          <w:sz w:val="20"/>
        </w:rPr>
        <w:t>j2ee.</w:t>
      </w:r>
      <w:r w:rsidR="00C5753C">
        <w:rPr>
          <w:rFonts w:ascii="Courier New" w:hAnsi="Courier New" w:cs="Courier New"/>
          <w:sz w:val="20"/>
        </w:rPr>
        <w:t>jar</w:t>
      </w:r>
    </w:p>
    <w:p w14:paraId="7F2ACDC8"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REM</w:t>
      </w:r>
    </w:p>
    <w:p w14:paraId="282578FB"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 xml:space="preserve">REM -- </w:t>
      </w:r>
      <w:r w:rsidR="0019458A">
        <w:rPr>
          <w:rFonts w:ascii="Courier New" w:hAnsi="Courier New" w:cs="Courier New"/>
          <w:sz w:val="20"/>
        </w:rPr>
        <w:t>class</w:t>
      </w:r>
      <w:r>
        <w:rPr>
          <w:rFonts w:ascii="Courier New" w:hAnsi="Courier New" w:cs="Courier New"/>
          <w:sz w:val="20"/>
        </w:rPr>
        <w:t xml:space="preserve">path for </w:t>
      </w:r>
      <w:r w:rsidR="0019458A">
        <w:rPr>
          <w:rFonts w:ascii="Courier New" w:hAnsi="Courier New" w:cs="Courier New"/>
          <w:sz w:val="20"/>
        </w:rPr>
        <w:t xml:space="preserve">XML </w:t>
      </w:r>
      <w:r>
        <w:rPr>
          <w:rFonts w:ascii="Courier New" w:hAnsi="Courier New" w:cs="Courier New"/>
          <w:sz w:val="20"/>
        </w:rPr>
        <w:t>libraries</w:t>
      </w:r>
    </w:p>
    <w:p w14:paraId="409EEA75"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lastRenderedPageBreak/>
        <w:t>set CLASSPATH=%CLASSPATH%;</w:t>
      </w:r>
      <w:r w:rsidR="00074D00">
        <w:rPr>
          <w:rFonts w:ascii="Courier New" w:hAnsi="Courier New" w:cs="Courier New"/>
          <w:sz w:val="20"/>
        </w:rPr>
        <w:t>./</w:t>
      </w:r>
      <w:r>
        <w:rPr>
          <w:rFonts w:ascii="Courier New" w:hAnsi="Courier New" w:cs="Courier New"/>
          <w:sz w:val="20"/>
        </w:rPr>
        <w:t>jaxen-</w:t>
      </w:r>
      <w:r w:rsidR="00074D00">
        <w:rPr>
          <w:rFonts w:ascii="Courier New" w:hAnsi="Courier New" w:cs="Courier New"/>
          <w:sz w:val="20"/>
        </w:rPr>
        <w:t>core</w:t>
      </w:r>
      <w:r>
        <w:rPr>
          <w:rFonts w:ascii="Courier New" w:hAnsi="Courier New" w:cs="Courier New"/>
          <w:sz w:val="20"/>
        </w:rPr>
        <w:t>.</w:t>
      </w:r>
      <w:r w:rsidR="00C5753C">
        <w:rPr>
          <w:rFonts w:ascii="Courier New" w:hAnsi="Courier New" w:cs="Courier New"/>
          <w:sz w:val="20"/>
        </w:rPr>
        <w:t>jar</w:t>
      </w:r>
    </w:p>
    <w:p w14:paraId="2B9569F7" w14:textId="77777777" w:rsidR="00074D00" w:rsidRDefault="00074D00"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set CLASSPATH=%CLASSPATH%;./jaxen-dom.</w:t>
      </w:r>
      <w:r w:rsidR="00C5753C">
        <w:rPr>
          <w:rFonts w:ascii="Courier New" w:hAnsi="Courier New" w:cs="Courier New"/>
          <w:sz w:val="20"/>
        </w:rPr>
        <w:t>jar</w:t>
      </w:r>
    </w:p>
    <w:p w14:paraId="1E0EEBF2"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set CLASSPATH=%CLASSPATH%;</w:t>
      </w:r>
      <w:r w:rsidR="00074D00">
        <w:rPr>
          <w:rFonts w:ascii="Courier New" w:hAnsi="Courier New" w:cs="Courier New"/>
          <w:sz w:val="20"/>
        </w:rPr>
        <w:t>./</w:t>
      </w:r>
      <w:r>
        <w:rPr>
          <w:rFonts w:ascii="Courier New" w:hAnsi="Courier New" w:cs="Courier New"/>
          <w:sz w:val="20"/>
        </w:rPr>
        <w:t>saxpath.</w:t>
      </w:r>
      <w:r w:rsidR="00C5753C">
        <w:rPr>
          <w:rFonts w:ascii="Courier New" w:hAnsi="Courier New" w:cs="Courier New"/>
          <w:sz w:val="20"/>
        </w:rPr>
        <w:t>jar</w:t>
      </w:r>
    </w:p>
    <w:p w14:paraId="3D7E53C5"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REM</w:t>
      </w:r>
    </w:p>
    <w:p w14:paraId="32607087"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 xml:space="preserve">REM -- </w:t>
      </w:r>
      <w:r w:rsidR="0019458A">
        <w:rPr>
          <w:rFonts w:ascii="Courier New" w:hAnsi="Courier New" w:cs="Courier New"/>
          <w:sz w:val="20"/>
        </w:rPr>
        <w:t>class</w:t>
      </w:r>
      <w:r>
        <w:rPr>
          <w:rFonts w:ascii="Courier New" w:hAnsi="Courier New" w:cs="Courier New"/>
          <w:sz w:val="20"/>
        </w:rPr>
        <w:t>path for Log4J</w:t>
      </w:r>
    </w:p>
    <w:p w14:paraId="38C9BB38"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set CLASSPATH=%CLASSPATH%;</w:t>
      </w:r>
      <w:r w:rsidR="00074D00">
        <w:rPr>
          <w:rFonts w:ascii="Courier New" w:hAnsi="Courier New" w:cs="Courier New"/>
          <w:sz w:val="20"/>
        </w:rPr>
        <w:t>./</w:t>
      </w:r>
      <w:r>
        <w:rPr>
          <w:rFonts w:ascii="Courier New" w:hAnsi="Courier New" w:cs="Courier New"/>
          <w:sz w:val="20"/>
        </w:rPr>
        <w:t>log4j-1.2.8.</w:t>
      </w:r>
      <w:r w:rsidR="00C5753C">
        <w:rPr>
          <w:rFonts w:ascii="Courier New" w:hAnsi="Courier New" w:cs="Courier New"/>
          <w:sz w:val="20"/>
        </w:rPr>
        <w:t>jar</w:t>
      </w:r>
    </w:p>
    <w:p w14:paraId="2E201475"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REM</w:t>
      </w:r>
    </w:p>
    <w:p w14:paraId="1FBDA06D"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 xml:space="preserve">REM -- </w:t>
      </w:r>
      <w:r w:rsidR="0019458A">
        <w:rPr>
          <w:rFonts w:ascii="Courier New" w:hAnsi="Courier New" w:cs="Courier New"/>
          <w:sz w:val="20"/>
        </w:rPr>
        <w:t>class</w:t>
      </w:r>
      <w:r>
        <w:rPr>
          <w:rFonts w:ascii="Courier New" w:hAnsi="Courier New" w:cs="Courier New"/>
          <w:sz w:val="20"/>
        </w:rPr>
        <w:t>path for VistALink (replace version #</w:t>
      </w:r>
      <w:r w:rsidR="00A10C63">
        <w:rPr>
          <w:rFonts w:ascii="Courier New" w:hAnsi="Courier New" w:cs="Courier New"/>
          <w:sz w:val="20"/>
        </w:rPr>
        <w:t>s if different</w:t>
      </w:r>
      <w:r>
        <w:rPr>
          <w:rFonts w:ascii="Courier New" w:hAnsi="Courier New" w:cs="Courier New"/>
          <w:sz w:val="20"/>
        </w:rPr>
        <w:t>)</w:t>
      </w:r>
    </w:p>
    <w:p w14:paraId="48C039DB"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set CLASSPATH=%CLASSPATH%;</w:t>
      </w:r>
      <w:r w:rsidR="00074D00">
        <w:rPr>
          <w:rFonts w:ascii="Courier New" w:hAnsi="Courier New" w:cs="Courier New"/>
          <w:sz w:val="20"/>
        </w:rPr>
        <w:t>./</w:t>
      </w:r>
      <w:r>
        <w:rPr>
          <w:rFonts w:ascii="Courier New" w:hAnsi="Courier New" w:cs="Courier New"/>
          <w:sz w:val="20"/>
        </w:rPr>
        <w:t>vljConnector</w:t>
      </w:r>
      <w:r w:rsidR="002C3630">
        <w:rPr>
          <w:rFonts w:ascii="Courier New" w:hAnsi="Courier New" w:cs="Courier New"/>
          <w:sz w:val="20"/>
        </w:rPr>
        <w:t>-</w:t>
      </w:r>
      <w:r>
        <w:rPr>
          <w:rFonts w:ascii="Courier New" w:hAnsi="Courier New" w:cs="Courier New"/>
          <w:sz w:val="20"/>
        </w:rPr>
        <w:t>1.</w:t>
      </w:r>
      <w:r w:rsidR="00A10C63">
        <w:rPr>
          <w:rFonts w:ascii="Courier New" w:hAnsi="Courier New" w:cs="Courier New"/>
          <w:sz w:val="20"/>
        </w:rPr>
        <w:t>5.</w:t>
      </w:r>
      <w:r>
        <w:rPr>
          <w:rFonts w:ascii="Courier New" w:hAnsi="Courier New" w:cs="Courier New"/>
          <w:sz w:val="20"/>
        </w:rPr>
        <w:t>0.</w:t>
      </w:r>
      <w:r w:rsidR="003F4AF4">
        <w:rPr>
          <w:rFonts w:ascii="Courier New" w:hAnsi="Courier New" w:cs="Courier New"/>
          <w:sz w:val="20"/>
        </w:rPr>
        <w:t>nnn.</w:t>
      </w:r>
      <w:r w:rsidR="00C5753C">
        <w:rPr>
          <w:rFonts w:ascii="Courier New" w:hAnsi="Courier New" w:cs="Courier New"/>
          <w:sz w:val="20"/>
        </w:rPr>
        <w:t>jar</w:t>
      </w:r>
    </w:p>
    <w:p w14:paraId="1178729C"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set CLASSPATH=%CLASSPATH%;</w:t>
      </w:r>
      <w:r w:rsidR="00074D00">
        <w:rPr>
          <w:rFonts w:ascii="Courier New" w:hAnsi="Courier New" w:cs="Courier New"/>
          <w:sz w:val="20"/>
        </w:rPr>
        <w:t>./</w:t>
      </w:r>
      <w:r>
        <w:rPr>
          <w:rFonts w:ascii="Courier New" w:hAnsi="Courier New" w:cs="Courier New"/>
          <w:sz w:val="20"/>
        </w:rPr>
        <w:t>vljFoundationsLib</w:t>
      </w:r>
      <w:r w:rsidR="002C3630">
        <w:rPr>
          <w:rFonts w:ascii="Courier New" w:hAnsi="Courier New" w:cs="Courier New"/>
          <w:sz w:val="20"/>
        </w:rPr>
        <w:t>-</w:t>
      </w:r>
      <w:r>
        <w:rPr>
          <w:rFonts w:ascii="Courier New" w:hAnsi="Courier New" w:cs="Courier New"/>
          <w:sz w:val="20"/>
        </w:rPr>
        <w:t>1.</w:t>
      </w:r>
      <w:r w:rsidR="00A10C63">
        <w:rPr>
          <w:rFonts w:ascii="Courier New" w:hAnsi="Courier New" w:cs="Courier New"/>
          <w:sz w:val="20"/>
        </w:rPr>
        <w:t>5.</w:t>
      </w:r>
      <w:r>
        <w:rPr>
          <w:rFonts w:ascii="Courier New" w:hAnsi="Courier New" w:cs="Courier New"/>
          <w:sz w:val="20"/>
        </w:rPr>
        <w:t>0</w:t>
      </w:r>
      <w:r w:rsidR="00A10C63">
        <w:rPr>
          <w:rFonts w:ascii="Courier New" w:hAnsi="Courier New" w:cs="Courier New"/>
          <w:sz w:val="20"/>
        </w:rPr>
        <w:t>.</w:t>
      </w:r>
      <w:r w:rsidR="003F4AF4">
        <w:rPr>
          <w:rFonts w:ascii="Courier New" w:hAnsi="Courier New" w:cs="Courier New"/>
          <w:sz w:val="20"/>
        </w:rPr>
        <w:t>nnn.</w:t>
      </w:r>
      <w:r w:rsidR="00C5753C">
        <w:rPr>
          <w:rFonts w:ascii="Courier New" w:hAnsi="Courier New" w:cs="Courier New"/>
          <w:sz w:val="20"/>
        </w:rPr>
        <w:t>jar</w:t>
      </w:r>
    </w:p>
    <w:p w14:paraId="54D17B4D"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set CLASSPATH=%CLASSPATH%;</w:t>
      </w:r>
      <w:r w:rsidR="00074D00">
        <w:rPr>
          <w:rFonts w:ascii="Courier New" w:hAnsi="Courier New" w:cs="Courier New"/>
          <w:sz w:val="20"/>
        </w:rPr>
        <w:t>./</w:t>
      </w:r>
      <w:r w:rsidR="002C3630">
        <w:rPr>
          <w:rFonts w:ascii="Courier New" w:hAnsi="Courier New" w:cs="Courier New"/>
          <w:sz w:val="20"/>
        </w:rPr>
        <w:t>vljSecurity-</w:t>
      </w:r>
      <w:r>
        <w:rPr>
          <w:rFonts w:ascii="Courier New" w:hAnsi="Courier New" w:cs="Courier New"/>
          <w:sz w:val="20"/>
        </w:rPr>
        <w:t>1.</w:t>
      </w:r>
      <w:r w:rsidR="00A10C63">
        <w:rPr>
          <w:rFonts w:ascii="Courier New" w:hAnsi="Courier New" w:cs="Courier New"/>
          <w:sz w:val="20"/>
        </w:rPr>
        <w:t>5.</w:t>
      </w:r>
      <w:r>
        <w:rPr>
          <w:rFonts w:ascii="Courier New" w:hAnsi="Courier New" w:cs="Courier New"/>
          <w:sz w:val="20"/>
        </w:rPr>
        <w:t>0</w:t>
      </w:r>
      <w:r w:rsidR="00A10C63">
        <w:rPr>
          <w:rFonts w:ascii="Courier New" w:hAnsi="Courier New" w:cs="Courier New"/>
          <w:sz w:val="20"/>
        </w:rPr>
        <w:t>.</w:t>
      </w:r>
      <w:r w:rsidR="003F4AF4">
        <w:rPr>
          <w:rFonts w:ascii="Courier New" w:hAnsi="Courier New" w:cs="Courier New"/>
          <w:sz w:val="20"/>
        </w:rPr>
        <w:t>nnn.</w:t>
      </w:r>
      <w:r w:rsidR="00C5753C">
        <w:rPr>
          <w:rFonts w:ascii="Courier New" w:hAnsi="Courier New" w:cs="Courier New"/>
          <w:sz w:val="20"/>
        </w:rPr>
        <w:t>jar</w:t>
      </w:r>
    </w:p>
    <w:p w14:paraId="03740E65"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REM</w:t>
      </w:r>
    </w:p>
    <w:p w14:paraId="1658EEDE"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 xml:space="preserve">REM -- </w:t>
      </w:r>
      <w:r w:rsidR="0019458A">
        <w:rPr>
          <w:rFonts w:ascii="Courier New" w:hAnsi="Courier New" w:cs="Courier New"/>
          <w:sz w:val="20"/>
        </w:rPr>
        <w:t>class</w:t>
      </w:r>
      <w:r>
        <w:rPr>
          <w:rFonts w:ascii="Courier New" w:hAnsi="Courier New" w:cs="Courier New"/>
          <w:sz w:val="20"/>
        </w:rPr>
        <w:t>path for sample app  (replace version</w:t>
      </w:r>
      <w:r w:rsidR="00A10C63">
        <w:rPr>
          <w:rFonts w:ascii="Courier New" w:hAnsi="Courier New" w:cs="Courier New"/>
          <w:sz w:val="20"/>
        </w:rPr>
        <w:t xml:space="preserve"> # if different)</w:t>
      </w:r>
    </w:p>
    <w:p w14:paraId="6CD07AA3"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 xml:space="preserve">REM #) -- (assumes the samples </w:t>
      </w:r>
      <w:r w:rsidR="00C5753C">
        <w:rPr>
          <w:rFonts w:ascii="Courier New" w:hAnsi="Courier New" w:cs="Courier New"/>
          <w:sz w:val="20"/>
        </w:rPr>
        <w:t>jar</w:t>
      </w:r>
      <w:r>
        <w:rPr>
          <w:rFonts w:ascii="Courier New" w:hAnsi="Courier New" w:cs="Courier New"/>
          <w:sz w:val="20"/>
        </w:rPr>
        <w:t xml:space="preserve"> is in the current directory)</w:t>
      </w:r>
    </w:p>
    <w:p w14:paraId="14FD9DB4" w14:textId="77777777" w:rsidR="00DA6C39" w:rsidRDefault="00DA6C39" w:rsidP="002C5465">
      <w:pPr>
        <w:pBdr>
          <w:top w:val="single" w:sz="4" w:space="1" w:color="auto"/>
          <w:left w:val="single" w:sz="4" w:space="4" w:color="auto"/>
          <w:bottom w:val="single" w:sz="4" w:space="1" w:color="auto"/>
          <w:right w:val="single" w:sz="4" w:space="4" w:color="auto"/>
        </w:pBdr>
        <w:ind w:left="336"/>
        <w:rPr>
          <w:rFonts w:ascii="Courier New" w:hAnsi="Courier New" w:cs="Courier New"/>
          <w:sz w:val="20"/>
        </w:rPr>
      </w:pPr>
      <w:r>
        <w:rPr>
          <w:rFonts w:ascii="Courier New" w:hAnsi="Courier New" w:cs="Courier New"/>
          <w:sz w:val="20"/>
        </w:rPr>
        <w:t>set CLASSPATH=%CLASSPATH%;./vljSamples</w:t>
      </w:r>
      <w:r w:rsidR="002C3630">
        <w:rPr>
          <w:rFonts w:ascii="Courier New" w:hAnsi="Courier New" w:cs="Courier New"/>
          <w:sz w:val="20"/>
        </w:rPr>
        <w:t>-</w:t>
      </w:r>
      <w:r>
        <w:rPr>
          <w:rFonts w:ascii="Courier New" w:hAnsi="Courier New" w:cs="Courier New"/>
          <w:sz w:val="20"/>
        </w:rPr>
        <w:t>1.</w:t>
      </w:r>
      <w:r w:rsidR="00A10C63">
        <w:rPr>
          <w:rFonts w:ascii="Courier New" w:hAnsi="Courier New" w:cs="Courier New"/>
          <w:sz w:val="20"/>
        </w:rPr>
        <w:t>5.</w:t>
      </w:r>
      <w:r>
        <w:rPr>
          <w:rFonts w:ascii="Courier New" w:hAnsi="Courier New" w:cs="Courier New"/>
          <w:sz w:val="20"/>
        </w:rPr>
        <w:t>0.</w:t>
      </w:r>
      <w:r w:rsidR="003F4AF4">
        <w:rPr>
          <w:rFonts w:ascii="Courier New" w:hAnsi="Courier New" w:cs="Courier New"/>
          <w:sz w:val="20"/>
        </w:rPr>
        <w:t>nnn.</w:t>
      </w:r>
      <w:r w:rsidR="00C5753C">
        <w:rPr>
          <w:rFonts w:ascii="Courier New" w:hAnsi="Courier New" w:cs="Courier New"/>
          <w:sz w:val="20"/>
        </w:rPr>
        <w:t>jar</w:t>
      </w:r>
    </w:p>
    <w:p w14:paraId="6097B7D0" w14:textId="77777777" w:rsidR="00DA6C39" w:rsidRDefault="00DA6C39">
      <w:pPr>
        <w:rPr>
          <w:b/>
          <w:bCs/>
          <w:color w:val="000000"/>
        </w:rPr>
      </w:pPr>
    </w:p>
    <w:p w14:paraId="377393F5" w14:textId="77777777" w:rsidR="00F478C0" w:rsidRDefault="00F478C0">
      <w:pPr>
        <w:rPr>
          <w:b/>
          <w:bCs/>
          <w:color w:val="000000"/>
        </w:rPr>
      </w:pPr>
    </w:p>
    <w:p w14:paraId="67FFFF55" w14:textId="77777777" w:rsidR="00DC0B03" w:rsidRPr="00DC0B03" w:rsidRDefault="00DC0B03" w:rsidP="005A2FF9">
      <w:pPr>
        <w:pStyle w:val="AltHeading3"/>
      </w:pPr>
      <w:bookmarkStart w:id="191" w:name="_Toc136061935"/>
      <w:r w:rsidRPr="008A27F5">
        <w:t>Modifying Sample App</w:t>
      </w:r>
      <w:r w:rsidR="003F19C5" w:rsidRPr="008A27F5">
        <w:t>lication</w:t>
      </w:r>
      <w:r w:rsidR="00F50D97" w:rsidRPr="008A27F5">
        <w:t xml:space="preserve"> Batch</w:t>
      </w:r>
      <w:r w:rsidRPr="008A27F5">
        <w:t xml:space="preserve"> Files</w:t>
      </w:r>
      <w:bookmarkEnd w:id="191"/>
    </w:p>
    <w:p w14:paraId="62F35E35" w14:textId="77777777" w:rsidR="00DA6C39" w:rsidRDefault="00DA6C39">
      <w:pPr>
        <w:numPr>
          <w:ilvl w:val="0"/>
          <w:numId w:val="26"/>
        </w:numPr>
        <w:rPr>
          <w:color w:val="000000"/>
        </w:rPr>
      </w:pPr>
      <w:r>
        <w:rPr>
          <w:color w:val="000000"/>
        </w:rPr>
        <w:t xml:space="preserve">Modify the </w:t>
      </w:r>
      <w:r>
        <w:rPr>
          <w:b/>
          <w:color w:val="000000"/>
        </w:rPr>
        <w:t>setVistaLinkEnvironment</w:t>
      </w:r>
      <w:r>
        <w:rPr>
          <w:color w:val="000000"/>
        </w:rPr>
        <w:t xml:space="preserve"> batch fil</w:t>
      </w:r>
      <w:r w:rsidR="00DA75BC">
        <w:rPr>
          <w:color w:val="000000"/>
        </w:rPr>
        <w:t>e to match the location of the J</w:t>
      </w:r>
      <w:r>
        <w:rPr>
          <w:color w:val="000000"/>
        </w:rPr>
        <w:t>ava executa</w:t>
      </w:r>
      <w:r w:rsidR="002D5D25">
        <w:rPr>
          <w:color w:val="000000"/>
        </w:rPr>
        <w:t xml:space="preserve">ble to use on your workstation. </w:t>
      </w:r>
      <w:r>
        <w:rPr>
          <w:color w:val="000000"/>
        </w:rPr>
        <w:t>You may have multiple Java Runtime Environments (JREs) or Java Development Kits (JDKs) installed on</w:t>
      </w:r>
      <w:r w:rsidR="00DA75BC">
        <w:rPr>
          <w:color w:val="000000"/>
        </w:rPr>
        <w:t xml:space="preserve"> your workstation. Choose </w:t>
      </w:r>
      <w:r w:rsidR="00D250C4">
        <w:rPr>
          <w:color w:val="000000"/>
        </w:rPr>
        <w:t xml:space="preserve">version </w:t>
      </w:r>
      <w:r>
        <w:rPr>
          <w:color w:val="000000"/>
        </w:rPr>
        <w:t>1.4.1 or highe</w:t>
      </w:r>
      <w:r w:rsidR="00D250C4">
        <w:rPr>
          <w:color w:val="000000"/>
        </w:rPr>
        <w:t>r</w:t>
      </w:r>
      <w:r>
        <w:rPr>
          <w:color w:val="000000"/>
        </w:rPr>
        <w:t xml:space="preserve">. </w:t>
      </w:r>
    </w:p>
    <w:p w14:paraId="2D71FA89" w14:textId="77777777" w:rsidR="00DA6C39" w:rsidRDefault="00DA6C39">
      <w:pPr>
        <w:rPr>
          <w:color w:val="000000"/>
        </w:rPr>
      </w:pPr>
    </w:p>
    <w:p w14:paraId="08A52719" w14:textId="77777777" w:rsidR="00DA6C39" w:rsidRDefault="00DA6C39">
      <w:pPr>
        <w:ind w:left="384"/>
        <w:rPr>
          <w:color w:val="000000"/>
        </w:rPr>
      </w:pPr>
      <w:r>
        <w:rPr>
          <w:color w:val="000000"/>
        </w:rPr>
        <w:t xml:space="preserve">In the </w:t>
      </w:r>
      <w:r>
        <w:rPr>
          <w:b/>
          <w:color w:val="000000"/>
        </w:rPr>
        <w:t>setVistaLinkEnvironment.bat</w:t>
      </w:r>
      <w:r>
        <w:rPr>
          <w:color w:val="000000"/>
        </w:rPr>
        <w:t xml:space="preserve"> file, replace the setting for the </w:t>
      </w:r>
      <w:r w:rsidRPr="009D389D">
        <w:rPr>
          <w:rFonts w:ascii="Courier New" w:hAnsi="Courier New" w:cs="Courier New"/>
          <w:color w:val="000000"/>
          <w:sz w:val="20"/>
          <w:szCs w:val="20"/>
        </w:rPr>
        <w:t xml:space="preserve">JAVA_HOME </w:t>
      </w:r>
      <w:r>
        <w:rPr>
          <w:color w:val="000000"/>
        </w:rPr>
        <w:t>environment variable with the location to use on your system, e.g.:</w:t>
      </w:r>
    </w:p>
    <w:p w14:paraId="42D9AEF1" w14:textId="77777777" w:rsidR="00DA6C39" w:rsidRDefault="00DA6C39">
      <w:pPr>
        <w:ind w:left="380"/>
        <w:rPr>
          <w:color w:val="000000"/>
          <w:sz w:val="22"/>
          <w:szCs w:val="22"/>
        </w:rPr>
      </w:pPr>
    </w:p>
    <w:p w14:paraId="34192A9E" w14:textId="77777777" w:rsidR="00DA6C39" w:rsidRDefault="00DA6C39">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REM -- set the directory location containing java.exe executable</w:t>
      </w:r>
    </w:p>
    <w:p w14:paraId="4484CBC9" w14:textId="77777777" w:rsidR="00DA6C39" w:rsidRDefault="00DA6C39">
      <w:pPr>
        <w:pBdr>
          <w:top w:val="single" w:sz="4" w:space="1" w:color="auto"/>
          <w:left w:val="single" w:sz="4" w:space="4" w:color="auto"/>
          <w:bottom w:val="single" w:sz="4" w:space="1" w:color="auto"/>
          <w:right w:val="single" w:sz="4" w:space="4" w:color="auto"/>
        </w:pBdr>
        <w:ind w:left="720"/>
        <w:rPr>
          <w:rFonts w:ascii="Courier New" w:hAnsi="Courier New" w:cs="Courier New"/>
          <w:sz w:val="20"/>
        </w:rPr>
      </w:pPr>
      <w:r>
        <w:rPr>
          <w:rFonts w:ascii="Courier New" w:hAnsi="Courier New" w:cs="Courier New"/>
          <w:sz w:val="20"/>
        </w:rPr>
        <w:t>REM -- (don't include the \bin subdirectory)</w:t>
      </w:r>
    </w:p>
    <w:p w14:paraId="358AB670" w14:textId="77777777" w:rsidR="00DA6C39" w:rsidRDefault="00DA6C39">
      <w:pPr>
        <w:pBdr>
          <w:top w:val="single" w:sz="4" w:space="1" w:color="auto"/>
          <w:left w:val="single" w:sz="4" w:space="4" w:color="auto"/>
          <w:bottom w:val="single" w:sz="4" w:space="1" w:color="auto"/>
          <w:right w:val="single" w:sz="4" w:space="4" w:color="auto"/>
        </w:pBdr>
        <w:ind w:left="720"/>
        <w:rPr>
          <w:rFonts w:ascii="MS Mincho" w:eastAsia="MS Mincho" w:hAnsi="Courier New" w:cs="Courier New"/>
          <w:sz w:val="20"/>
        </w:rPr>
      </w:pPr>
      <w:r>
        <w:rPr>
          <w:rFonts w:ascii="Courier New" w:hAnsi="Courier New" w:cs="Courier New"/>
          <w:sz w:val="20"/>
        </w:rPr>
        <w:t>set JAVA_HOME=</w:t>
      </w:r>
      <w:r>
        <w:rPr>
          <w:rFonts w:ascii="Courier New" w:hAnsi="Courier New" w:cs="Courier New"/>
          <w:b/>
          <w:bCs/>
          <w:sz w:val="20"/>
        </w:rPr>
        <w:t>c:\j2sdk1.4.1_02</w:t>
      </w:r>
    </w:p>
    <w:p w14:paraId="2585A70E" w14:textId="77777777" w:rsidR="00DA6C39" w:rsidRDefault="00DA6C39">
      <w:pPr>
        <w:ind w:left="380"/>
        <w:rPr>
          <w:rFonts w:eastAsia="MS Mincho"/>
          <w:color w:val="000000"/>
          <w:sz w:val="22"/>
          <w:szCs w:val="22"/>
        </w:rPr>
      </w:pPr>
    </w:p>
    <w:p w14:paraId="136678B0" w14:textId="77777777" w:rsidR="00DA6C39" w:rsidRDefault="00DA6C39">
      <w:pPr>
        <w:ind w:left="360"/>
        <w:rPr>
          <w:color w:val="000000"/>
        </w:rPr>
      </w:pPr>
      <w:r>
        <w:rPr>
          <w:color w:val="000000"/>
        </w:rPr>
        <w:t xml:space="preserve">If you wish to verify that you have correctly modified the batch file, look in the bin directory of the </w:t>
      </w:r>
      <w:r w:rsidRPr="00F478C0">
        <w:rPr>
          <w:rFonts w:ascii="Courier New" w:hAnsi="Courier New" w:cs="Courier New"/>
          <w:color w:val="000000"/>
          <w:sz w:val="22"/>
          <w:szCs w:val="22"/>
        </w:rPr>
        <w:t>JAVA_HOME</w:t>
      </w:r>
      <w:r>
        <w:rPr>
          <w:color w:val="000000"/>
        </w:rPr>
        <w:t xml:space="preserve"> environment variable and use the</w:t>
      </w:r>
      <w:r w:rsidR="00B302D7">
        <w:rPr>
          <w:rFonts w:ascii="Courier New" w:hAnsi="Courier New" w:cs="Courier New"/>
        </w:rPr>
        <w:t xml:space="preserve"> </w:t>
      </w:r>
      <w:r>
        <w:rPr>
          <w:b/>
          <w:color w:val="000000"/>
        </w:rPr>
        <w:t>java –version</w:t>
      </w:r>
      <w:r>
        <w:rPr>
          <w:rFonts w:ascii="Courier New" w:hAnsi="Courier New" w:cs="Courier New"/>
        </w:rPr>
        <w:t xml:space="preserve"> </w:t>
      </w:r>
      <w:r>
        <w:rPr>
          <w:color w:val="000000"/>
        </w:rPr>
        <w:t>command to determine what version of the JRE you are running. Use the example below as a guide.</w:t>
      </w:r>
    </w:p>
    <w:p w14:paraId="5D30BF0B" w14:textId="77777777" w:rsidR="00DA6C39" w:rsidRDefault="00DA6C39">
      <w:pPr>
        <w:ind w:left="380"/>
        <w:rPr>
          <w:color w:val="000000"/>
          <w:sz w:val="22"/>
          <w:szCs w:val="22"/>
        </w:rPr>
      </w:pPr>
    </w:p>
    <w:p w14:paraId="321DF14C" w14:textId="77777777" w:rsidR="00DA6C39" w:rsidRDefault="00DA6C39">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Arial"/>
          <w:sz w:val="20"/>
        </w:rPr>
      </w:pPr>
      <w:r>
        <w:rPr>
          <w:rFonts w:ascii="Courier New" w:hAnsi="Courier New" w:cs="Arial"/>
          <w:sz w:val="20"/>
        </w:rPr>
        <w:t>C:\&gt;CD</w:t>
      </w:r>
      <w:r>
        <w:rPr>
          <w:rFonts w:ascii="Courier New" w:hAnsi="Courier New" w:cs="Courier New"/>
          <w:b/>
          <w:bCs/>
          <w:sz w:val="20"/>
        </w:rPr>
        <w:t>\j2sdk1.4.1_02</w:t>
      </w:r>
      <w:r>
        <w:rPr>
          <w:rFonts w:ascii="Courier New" w:hAnsi="Courier New" w:cs="Arial"/>
          <w:sz w:val="20"/>
        </w:rPr>
        <w:t>\jre\</w:t>
      </w:r>
    </w:p>
    <w:p w14:paraId="41BEC474" w14:textId="77777777" w:rsidR="00DA6C39" w:rsidRDefault="00DA6C39">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Arial"/>
          <w:sz w:val="20"/>
        </w:rPr>
      </w:pPr>
    </w:p>
    <w:p w14:paraId="4E8379CB" w14:textId="77777777" w:rsidR="00DA6C39" w:rsidRPr="00D91820" w:rsidRDefault="00DA6C39">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Arial"/>
          <w:sz w:val="20"/>
          <w:lang w:val="fr-FR"/>
        </w:rPr>
      </w:pPr>
      <w:r w:rsidRPr="00D91820">
        <w:rPr>
          <w:rFonts w:ascii="Courier New" w:hAnsi="Courier New" w:cs="Arial"/>
          <w:sz w:val="20"/>
          <w:lang w:val="fr-FR"/>
        </w:rPr>
        <w:t>C:</w:t>
      </w:r>
      <w:r w:rsidRPr="00D91820">
        <w:rPr>
          <w:rFonts w:ascii="Courier New" w:hAnsi="Courier New" w:cs="Courier New"/>
          <w:b/>
          <w:bCs/>
          <w:sz w:val="20"/>
          <w:lang w:val="fr-FR"/>
        </w:rPr>
        <w:t>\j2sdk1.4.1_02\</w:t>
      </w:r>
      <w:r w:rsidRPr="00D91820">
        <w:rPr>
          <w:rFonts w:ascii="Courier New" w:hAnsi="Courier New" w:cs="Arial"/>
          <w:sz w:val="20"/>
          <w:lang w:val="fr-FR"/>
        </w:rPr>
        <w:t>jre&gt;CD BIN</w:t>
      </w:r>
    </w:p>
    <w:p w14:paraId="24E450EA" w14:textId="77777777" w:rsidR="00DA6C39" w:rsidRPr="00D91820" w:rsidRDefault="00DA6C39">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Arial"/>
          <w:sz w:val="20"/>
          <w:lang w:val="fr-FR"/>
        </w:rPr>
      </w:pPr>
    </w:p>
    <w:p w14:paraId="6600F79F" w14:textId="77777777" w:rsidR="00DA6C39" w:rsidRPr="00D91820" w:rsidRDefault="00DA6C39">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Arial"/>
          <w:sz w:val="20"/>
          <w:lang w:val="fr-FR"/>
        </w:rPr>
      </w:pPr>
      <w:r w:rsidRPr="00D91820">
        <w:rPr>
          <w:rFonts w:ascii="Courier New" w:hAnsi="Courier New" w:cs="Arial"/>
          <w:sz w:val="20"/>
          <w:lang w:val="fr-FR"/>
        </w:rPr>
        <w:t>C:\</w:t>
      </w:r>
      <w:r w:rsidRPr="00D91820">
        <w:rPr>
          <w:rFonts w:ascii="Courier New" w:hAnsi="Courier New" w:cs="Courier New"/>
          <w:b/>
          <w:bCs/>
          <w:sz w:val="20"/>
          <w:lang w:val="fr-FR"/>
        </w:rPr>
        <w:t>j2sdk1.4.1_02</w:t>
      </w:r>
      <w:r w:rsidRPr="00D91820">
        <w:rPr>
          <w:rFonts w:ascii="Courier New" w:hAnsi="Courier New" w:cs="Arial"/>
          <w:sz w:val="20"/>
          <w:lang w:val="fr-FR"/>
        </w:rPr>
        <w:t xml:space="preserve">\jre\bin&gt;java -version         </w:t>
      </w:r>
    </w:p>
    <w:p w14:paraId="4E288E10" w14:textId="77777777" w:rsidR="00DA6C39" w:rsidRPr="00D91820" w:rsidRDefault="00DA6C39">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Arial"/>
          <w:sz w:val="20"/>
          <w:lang w:val="fr-FR"/>
        </w:rPr>
      </w:pPr>
    </w:p>
    <w:p w14:paraId="04DEECF5" w14:textId="77777777" w:rsidR="00DA6C39" w:rsidRPr="00D91820" w:rsidRDefault="00DA6C39">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Arial"/>
          <w:sz w:val="20"/>
          <w:lang w:val="fr-FR"/>
        </w:rPr>
      </w:pPr>
      <w:r w:rsidRPr="00D91820">
        <w:rPr>
          <w:rFonts w:ascii="Courier New" w:hAnsi="Courier New" w:cs="Arial"/>
          <w:sz w:val="20"/>
          <w:lang w:val="fr-FR"/>
        </w:rPr>
        <w:t>java version "1.4.2"</w:t>
      </w:r>
    </w:p>
    <w:p w14:paraId="7735311E" w14:textId="77777777" w:rsidR="00DA6C39" w:rsidRDefault="00DA6C39">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Arial"/>
          <w:sz w:val="20"/>
        </w:rPr>
      </w:pPr>
      <w:r>
        <w:rPr>
          <w:rFonts w:ascii="Courier New" w:hAnsi="Courier New" w:cs="Arial"/>
          <w:sz w:val="20"/>
        </w:rPr>
        <w:t>Java(TM) 2 Runtime Environment, Standard Edition (build 1.4.2-b28)</w:t>
      </w:r>
    </w:p>
    <w:p w14:paraId="4EAA3BFE" w14:textId="77777777" w:rsidR="00DA6C39" w:rsidRDefault="00DA6C39">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Arial"/>
          <w:sz w:val="20"/>
        </w:rPr>
      </w:pPr>
      <w:r>
        <w:rPr>
          <w:rFonts w:ascii="Courier New" w:hAnsi="Courier New" w:cs="Arial"/>
          <w:sz w:val="20"/>
        </w:rPr>
        <w:t>Java HotSpot(TM) Client VM (build 1.4.2-b28, mixed mode)</w:t>
      </w:r>
    </w:p>
    <w:p w14:paraId="73CC4EEB" w14:textId="77777777" w:rsidR="00DA6C39" w:rsidRDefault="00DA6C39">
      <w:pPr>
        <w:ind w:left="720"/>
        <w:rPr>
          <w:rFonts w:eastAsia="MS Mincho"/>
          <w:color w:val="000000"/>
          <w:sz w:val="22"/>
          <w:szCs w:val="22"/>
        </w:rPr>
      </w:pPr>
    </w:p>
    <w:p w14:paraId="7FFC90CB" w14:textId="77777777" w:rsidR="00870B02" w:rsidRDefault="00DA6C39" w:rsidP="00870B02">
      <w:pPr>
        <w:numPr>
          <w:ilvl w:val="0"/>
          <w:numId w:val="26"/>
        </w:numPr>
        <w:rPr>
          <w:rFonts w:eastAsia="MS Mincho"/>
          <w:color w:val="000000"/>
        </w:rPr>
      </w:pPr>
      <w:r>
        <w:rPr>
          <w:rFonts w:eastAsia="MS Mincho"/>
          <w:color w:val="000000"/>
        </w:rPr>
        <w:t xml:space="preserve">Modify the </w:t>
      </w:r>
      <w:r>
        <w:rPr>
          <w:b/>
          <w:color w:val="000000"/>
        </w:rPr>
        <w:t>setVistaLinkEnvironment</w:t>
      </w:r>
      <w:r>
        <w:rPr>
          <w:rFonts w:eastAsia="MS Mincho"/>
          <w:color w:val="000000"/>
        </w:rPr>
        <w:t xml:space="preserve"> batch file to match the locations of the various supporting library </w:t>
      </w:r>
      <w:r w:rsidR="00C5753C">
        <w:rPr>
          <w:rFonts w:eastAsia="MS Mincho"/>
          <w:color w:val="000000"/>
        </w:rPr>
        <w:t>jar</w:t>
      </w:r>
      <w:r>
        <w:rPr>
          <w:rFonts w:eastAsia="MS Mincho"/>
          <w:color w:val="000000"/>
        </w:rPr>
        <w:t xml:space="preserve"> files needed </w:t>
      </w:r>
      <w:r w:rsidR="00870B02">
        <w:rPr>
          <w:rFonts w:eastAsia="MS Mincho"/>
          <w:color w:val="000000"/>
        </w:rPr>
        <w:t xml:space="preserve">to run the sample application. </w:t>
      </w:r>
      <w:r>
        <w:rPr>
          <w:rFonts w:eastAsia="MS Mincho"/>
          <w:color w:val="000000"/>
        </w:rPr>
        <w:t>You need to specify the locations of each of the</w:t>
      </w:r>
      <w:r>
        <w:rPr>
          <w:b/>
          <w:color w:val="000000"/>
        </w:rPr>
        <w:t xml:space="preserve"> J2EE</w:t>
      </w:r>
      <w:r w:rsidR="00A813CE">
        <w:rPr>
          <w:b/>
          <w:color w:val="000000"/>
        </w:rPr>
        <w:t xml:space="preserve"> (or weblogic)</w:t>
      </w:r>
      <w:r>
        <w:rPr>
          <w:rFonts w:eastAsia="MS Mincho"/>
          <w:color w:val="000000"/>
        </w:rPr>
        <w:t xml:space="preserve">, </w:t>
      </w:r>
      <w:r>
        <w:rPr>
          <w:b/>
          <w:color w:val="000000"/>
        </w:rPr>
        <w:t>JAXEN</w:t>
      </w:r>
      <w:r>
        <w:rPr>
          <w:rFonts w:eastAsia="MS Mincho"/>
          <w:color w:val="000000"/>
        </w:rPr>
        <w:t xml:space="preserve">, </w:t>
      </w:r>
      <w:r>
        <w:rPr>
          <w:b/>
          <w:color w:val="000000"/>
        </w:rPr>
        <w:t>Log4J</w:t>
      </w:r>
      <w:r>
        <w:rPr>
          <w:rFonts w:eastAsia="MS Mincho"/>
          <w:color w:val="000000"/>
        </w:rPr>
        <w:t xml:space="preserve">, </w:t>
      </w:r>
      <w:r>
        <w:rPr>
          <w:rFonts w:eastAsia="MS Mincho"/>
          <w:b/>
          <w:color w:val="000000"/>
        </w:rPr>
        <w:t>saxpath</w:t>
      </w:r>
      <w:r>
        <w:rPr>
          <w:rFonts w:eastAsia="MS Mincho"/>
          <w:color w:val="000000"/>
        </w:rPr>
        <w:t xml:space="preserve">, and </w:t>
      </w:r>
      <w:r>
        <w:rPr>
          <w:b/>
          <w:color w:val="000000"/>
        </w:rPr>
        <w:t>VistALink</w:t>
      </w:r>
      <w:r>
        <w:rPr>
          <w:rFonts w:eastAsia="MS Mincho"/>
          <w:color w:val="000000"/>
        </w:rPr>
        <w:t xml:space="preserve"> library </w:t>
      </w:r>
      <w:r w:rsidR="00C5753C">
        <w:rPr>
          <w:rFonts w:eastAsia="MS Mincho"/>
          <w:color w:val="000000"/>
        </w:rPr>
        <w:t>jar</w:t>
      </w:r>
      <w:r>
        <w:rPr>
          <w:rFonts w:eastAsia="MS Mincho"/>
          <w:color w:val="000000"/>
        </w:rPr>
        <w:t xml:space="preserve"> files. </w:t>
      </w:r>
    </w:p>
    <w:p w14:paraId="174BACAA" w14:textId="77777777" w:rsidR="00870B02" w:rsidRDefault="00870B02" w:rsidP="00870B02">
      <w:pPr>
        <w:rPr>
          <w:rFonts w:eastAsia="MS Mincho"/>
          <w:color w:val="000000"/>
        </w:rPr>
      </w:pPr>
    </w:p>
    <w:p w14:paraId="4D2BC568" w14:textId="77777777" w:rsidR="00DA6C39" w:rsidRDefault="00DA6C39" w:rsidP="00870B02">
      <w:pPr>
        <w:ind w:left="360"/>
        <w:rPr>
          <w:rFonts w:eastAsia="MS Mincho"/>
          <w:color w:val="000000"/>
        </w:rPr>
      </w:pPr>
      <w:r>
        <w:rPr>
          <w:rFonts w:eastAsia="MS Mincho"/>
          <w:color w:val="000000"/>
        </w:rPr>
        <w:lastRenderedPageBreak/>
        <w:t>Each entry added to the CLASSPATH variable needs to be modified to match the file name and location of the corresponding library on your system, as you ins</w:t>
      </w:r>
      <w:r w:rsidR="006C3D67">
        <w:rPr>
          <w:rFonts w:eastAsia="MS Mincho"/>
          <w:color w:val="000000"/>
        </w:rPr>
        <w:t>talled them above. For example:</w:t>
      </w:r>
    </w:p>
    <w:p w14:paraId="234103D8" w14:textId="77777777" w:rsidR="00DA6C39" w:rsidRDefault="00DA6C39">
      <w:pPr>
        <w:ind w:left="380"/>
        <w:rPr>
          <w:rFonts w:eastAsia="MS Mincho"/>
          <w:color w:val="000000"/>
          <w:sz w:val="22"/>
          <w:szCs w:val="22"/>
        </w:rPr>
      </w:pPr>
    </w:p>
    <w:p w14:paraId="103D3FE0" w14:textId="77777777" w:rsidR="00DA6C39" w:rsidRDefault="00DA6C39">
      <w:pPr>
        <w:pBdr>
          <w:top w:val="single" w:sz="4" w:space="1" w:color="auto"/>
          <w:left w:val="single" w:sz="4" w:space="4" w:color="auto"/>
          <w:bottom w:val="single" w:sz="4" w:space="1" w:color="auto"/>
          <w:right w:val="single" w:sz="4" w:space="4" w:color="auto"/>
        </w:pBdr>
        <w:ind w:left="720"/>
        <w:rPr>
          <w:rFonts w:ascii="Courier New" w:eastAsia="MS Mincho" w:hAnsi="Courier New" w:cs="Courier New"/>
          <w:sz w:val="20"/>
        </w:rPr>
      </w:pPr>
      <w:r>
        <w:rPr>
          <w:rFonts w:ascii="Courier New" w:eastAsia="MS Mincho" w:hAnsi="Courier New" w:cs="Courier New"/>
          <w:sz w:val="20"/>
        </w:rPr>
        <w:t>REM clear CLASSPATH and set CLASSPATH for J2EE</w:t>
      </w:r>
    </w:p>
    <w:p w14:paraId="18C83604" w14:textId="77777777" w:rsidR="00DA6C39" w:rsidRDefault="00DA6C39">
      <w:pPr>
        <w:pBdr>
          <w:top w:val="single" w:sz="4" w:space="1" w:color="auto"/>
          <w:left w:val="single" w:sz="4" w:space="4" w:color="auto"/>
          <w:bottom w:val="single" w:sz="4" w:space="1" w:color="auto"/>
          <w:right w:val="single" w:sz="4" w:space="4" w:color="auto"/>
        </w:pBdr>
        <w:ind w:left="720"/>
        <w:rPr>
          <w:rFonts w:ascii="Courier New" w:eastAsia="MS Mincho" w:hAnsi="Courier New" w:cs="Courier New"/>
          <w:sz w:val="20"/>
        </w:rPr>
      </w:pPr>
      <w:r>
        <w:rPr>
          <w:rFonts w:ascii="Courier New" w:eastAsia="MS Mincho" w:hAnsi="Courier New" w:cs="Courier New"/>
          <w:sz w:val="20"/>
        </w:rPr>
        <w:t>set CLASSPATH=./j2ee.</w:t>
      </w:r>
      <w:r w:rsidR="00C5753C">
        <w:rPr>
          <w:rFonts w:ascii="Courier New" w:eastAsia="MS Mincho" w:hAnsi="Courier New" w:cs="Courier New"/>
          <w:sz w:val="20"/>
        </w:rPr>
        <w:t>jar</w:t>
      </w:r>
    </w:p>
    <w:p w14:paraId="53CCEF6C" w14:textId="77777777" w:rsidR="00DA6C39" w:rsidRDefault="00DA6C39">
      <w:pPr>
        <w:ind w:left="380"/>
        <w:rPr>
          <w:rFonts w:eastAsia="MS Mincho"/>
          <w:color w:val="000000"/>
          <w:sz w:val="22"/>
          <w:szCs w:val="22"/>
        </w:rPr>
      </w:pPr>
    </w:p>
    <w:p w14:paraId="7809F65F" w14:textId="77777777" w:rsidR="0090420B" w:rsidRPr="0090420B" w:rsidRDefault="00DC0B03" w:rsidP="009D389D">
      <w:pPr>
        <w:pStyle w:val="AltHeading3"/>
      </w:pPr>
      <w:bookmarkStart w:id="192" w:name="_Toc136061936"/>
      <w:r w:rsidRPr="00870B02">
        <w:t>Running</w:t>
      </w:r>
      <w:r w:rsidR="0090420B" w:rsidRPr="00870B02">
        <w:t xml:space="preserve"> </w:t>
      </w:r>
      <w:r w:rsidRPr="00870B02">
        <w:t xml:space="preserve">the </w:t>
      </w:r>
      <w:r w:rsidR="00F50D97" w:rsidRPr="00870B02">
        <w:t xml:space="preserve">SwingTester </w:t>
      </w:r>
      <w:r w:rsidRPr="00870B02">
        <w:t>Sample App</w:t>
      </w:r>
      <w:r w:rsidR="00870B02">
        <w:t>lication</w:t>
      </w:r>
      <w:bookmarkEnd w:id="192"/>
    </w:p>
    <w:p w14:paraId="313D892F" w14:textId="77777777" w:rsidR="00F36CD0" w:rsidRDefault="00F36CD0" w:rsidP="00F36CD0">
      <w:pPr>
        <w:keepNext/>
        <w:keepLines/>
      </w:pPr>
      <w:r>
        <w:t xml:space="preserve">This version of VistALink </w:t>
      </w:r>
      <w:r w:rsidR="002D5D25">
        <w:t xml:space="preserve">includes the SwingTester sample application, which is a diagnostic tool </w:t>
      </w:r>
      <w:r>
        <w:t xml:space="preserve">for the client workstation. </w:t>
      </w:r>
      <w:bookmarkStart w:id="193" w:name="_Ref528550911"/>
      <w:bookmarkStart w:id="194" w:name="_Toc8018398"/>
      <w:r>
        <w:t>You can use this sample application to verify and test the VistALink client/server connection and sign-on process</w:t>
      </w:r>
      <w:bookmarkEnd w:id="193"/>
      <w:bookmarkEnd w:id="194"/>
      <w:r>
        <w:t xml:space="preserve">. Use the </w:t>
      </w:r>
      <w:r w:rsidR="002D5D25">
        <w:t xml:space="preserve">following </w:t>
      </w:r>
      <w:r>
        <w:t xml:space="preserve">instructions </w:t>
      </w:r>
      <w:r w:rsidR="002D5D25">
        <w:t>to use</w:t>
      </w:r>
      <w:r>
        <w:t xml:space="preserve"> this tool.</w:t>
      </w:r>
    </w:p>
    <w:p w14:paraId="20C48E7E" w14:textId="77777777" w:rsidR="00F36CD0" w:rsidRDefault="00F36CD0" w:rsidP="00F36CD0"/>
    <w:p w14:paraId="2F9B3704" w14:textId="77777777" w:rsidR="00F36CD0" w:rsidRDefault="00F36CD0" w:rsidP="00F36CD0">
      <w:r>
        <w:t>To run the SwingTester sample application:</w:t>
      </w:r>
    </w:p>
    <w:p w14:paraId="709A539D" w14:textId="77777777" w:rsidR="00F36CD0" w:rsidRPr="0095623A" w:rsidRDefault="00F36CD0" w:rsidP="00F36CD0"/>
    <w:p w14:paraId="6B86B2F5" w14:textId="77777777" w:rsidR="00DA6C39" w:rsidRDefault="00DA6C39" w:rsidP="002A5530">
      <w:pPr>
        <w:numPr>
          <w:ilvl w:val="0"/>
          <w:numId w:val="54"/>
        </w:numPr>
        <w:rPr>
          <w:rFonts w:eastAsia="MS Mincho"/>
          <w:color w:val="000000"/>
        </w:rPr>
      </w:pPr>
      <w:r>
        <w:rPr>
          <w:rFonts w:eastAsia="MS Mincho"/>
          <w:color w:val="000000"/>
        </w:rPr>
        <w:t xml:space="preserve">Launch the batch file </w:t>
      </w:r>
      <w:r>
        <w:rPr>
          <w:rFonts w:eastAsia="MS Mincho"/>
          <w:b/>
          <w:color w:val="000000"/>
        </w:rPr>
        <w:t>runSwingTester.bat</w:t>
      </w:r>
      <w:r>
        <w:rPr>
          <w:rFonts w:eastAsia="MS Mincho"/>
          <w:color w:val="000000"/>
        </w:rPr>
        <w:t xml:space="preserve"> by double-clicking on it, or run it in a command window</w:t>
      </w:r>
      <w:r>
        <w:rPr>
          <w:rFonts w:eastAsia="MS Mincho"/>
          <w:b/>
          <w:color w:val="000000"/>
        </w:rPr>
        <w:t xml:space="preserve">. </w:t>
      </w:r>
      <w:r w:rsidR="002A5530">
        <w:rPr>
          <w:rFonts w:eastAsia="MS Mincho"/>
          <w:color w:val="000000"/>
        </w:rPr>
        <w:t xml:space="preserve">This launches the </w:t>
      </w:r>
      <w:r>
        <w:rPr>
          <w:rFonts w:eastAsia="MS Mincho"/>
          <w:color w:val="000000"/>
        </w:rPr>
        <w:t>main sample application, designed to demonstrate VistALink functionality and test server connectivit</w:t>
      </w:r>
      <w:r w:rsidR="002A5530">
        <w:rPr>
          <w:rFonts w:eastAsia="MS Mincho"/>
          <w:color w:val="000000"/>
        </w:rPr>
        <w:t>y.</w:t>
      </w:r>
      <w:r w:rsidR="00F36CD0">
        <w:rPr>
          <w:rFonts w:eastAsia="MS Mincho"/>
          <w:color w:val="000000"/>
        </w:rPr>
        <w:br/>
      </w:r>
    </w:p>
    <w:p w14:paraId="298C43D6" w14:textId="0D8C3FBF" w:rsidR="002A5530" w:rsidRDefault="002A5530" w:rsidP="002A5530">
      <w:pPr>
        <w:numPr>
          <w:ilvl w:val="0"/>
          <w:numId w:val="54"/>
        </w:numPr>
        <w:rPr>
          <w:rFonts w:eastAsia="MS Mincho"/>
          <w:color w:val="000000"/>
        </w:rPr>
      </w:pPr>
      <w:r>
        <w:rPr>
          <w:rFonts w:eastAsia="MS Mincho"/>
          <w:color w:val="000000"/>
        </w:rPr>
        <w:t>In the</w:t>
      </w:r>
      <w:r w:rsidRPr="00B95F23">
        <w:rPr>
          <w:rFonts w:eastAsia="MS Mincho"/>
          <w:b/>
          <w:color w:val="000000"/>
        </w:rPr>
        <w:t xml:space="preserve"> </w:t>
      </w:r>
      <w:r w:rsidR="00B95F23" w:rsidRPr="00F478C0">
        <w:rPr>
          <w:rFonts w:ascii="Courier New" w:eastAsia="MS Mincho" w:hAnsi="Courier New" w:cs="Courier New"/>
          <w:color w:val="000000"/>
          <w:sz w:val="22"/>
          <w:szCs w:val="22"/>
        </w:rPr>
        <w:t>ip</w:t>
      </w:r>
      <w:r w:rsidR="00B95F23">
        <w:rPr>
          <w:rFonts w:eastAsia="MS Mincho"/>
          <w:color w:val="000000"/>
        </w:rPr>
        <w:t xml:space="preserve"> and </w:t>
      </w:r>
      <w:r w:rsidR="00B95F23" w:rsidRPr="00F478C0">
        <w:rPr>
          <w:rFonts w:ascii="Courier New" w:eastAsia="MS Mincho" w:hAnsi="Courier New" w:cs="Courier New"/>
          <w:color w:val="000000"/>
          <w:sz w:val="22"/>
          <w:szCs w:val="22"/>
        </w:rPr>
        <w:t>p</w:t>
      </w:r>
      <w:r w:rsidRPr="00F478C0">
        <w:rPr>
          <w:rFonts w:ascii="Courier New" w:eastAsia="MS Mincho" w:hAnsi="Courier New" w:cs="Courier New"/>
          <w:color w:val="000000"/>
          <w:sz w:val="22"/>
          <w:szCs w:val="22"/>
        </w:rPr>
        <w:t>ort</w:t>
      </w:r>
      <w:r>
        <w:rPr>
          <w:rFonts w:eastAsia="MS Mincho"/>
          <w:color w:val="000000"/>
        </w:rPr>
        <w:t xml:space="preserve"> fields, enter the IP and port of the M listener </w:t>
      </w:r>
      <w:r w:rsidR="00B665DF">
        <w:rPr>
          <w:rFonts w:eastAsia="MS Mincho"/>
          <w:color w:val="000000"/>
        </w:rPr>
        <w:t>you</w:t>
      </w:r>
      <w:r>
        <w:rPr>
          <w:rFonts w:eastAsia="MS Mincho"/>
          <w:color w:val="000000"/>
        </w:rPr>
        <w:t xml:space="preserve"> want to connect to, and press </w:t>
      </w:r>
      <w:r w:rsidRPr="00B95F23">
        <w:rPr>
          <w:rFonts w:eastAsia="MS Mincho"/>
          <w:b/>
          <w:color w:val="000000"/>
        </w:rPr>
        <w:t>Connect.</w:t>
      </w:r>
      <w:r w:rsidR="00F36CD0">
        <w:rPr>
          <w:rFonts w:eastAsia="MS Mincho"/>
          <w:color w:val="000000"/>
        </w:rPr>
        <w:t xml:space="preserve"> (Alternatively, you could select an entry in a </w:t>
      </w:r>
      <w:r w:rsidR="00F36CD0" w:rsidRPr="00B95F23">
        <w:rPr>
          <w:rFonts w:eastAsia="MS Mincho"/>
          <w:b/>
          <w:color w:val="000000"/>
        </w:rPr>
        <w:t xml:space="preserve">jaas.config </w:t>
      </w:r>
      <w:r w:rsidR="00F36CD0">
        <w:rPr>
          <w:rFonts w:eastAsia="MS Mincho"/>
          <w:color w:val="000000"/>
        </w:rPr>
        <w:t>settings file to set the IP and port.)</w:t>
      </w:r>
      <w:r w:rsidR="00F36CD0">
        <w:rPr>
          <w:rFonts w:eastAsia="MS Mincho"/>
          <w:color w:val="000000"/>
        </w:rPr>
        <w:br/>
      </w:r>
    </w:p>
    <w:p w14:paraId="051332B3" w14:textId="77777777" w:rsidR="00DA6C39" w:rsidRPr="00915BA8" w:rsidRDefault="004155E3">
      <w:pPr>
        <w:numPr>
          <w:ilvl w:val="0"/>
          <w:numId w:val="54"/>
        </w:numPr>
        <w:rPr>
          <w:sz w:val="22"/>
        </w:rPr>
      </w:pPr>
      <w:r>
        <w:t>Cli</w:t>
      </w:r>
      <w:r w:rsidR="00DA6C39">
        <w:t xml:space="preserve">ck </w:t>
      </w:r>
      <w:r w:rsidR="00DA6C39">
        <w:rPr>
          <w:b/>
          <w:bCs/>
        </w:rPr>
        <w:t>Connect</w:t>
      </w:r>
      <w:r w:rsidR="00DA6C39">
        <w:t xml:space="preserve"> on the </w:t>
      </w:r>
      <w:r w:rsidR="00691101">
        <w:rPr>
          <w:b/>
          <w:bCs/>
        </w:rPr>
        <w:t>Access/</w:t>
      </w:r>
      <w:r w:rsidR="00DA6C39">
        <w:rPr>
          <w:b/>
          <w:bCs/>
        </w:rPr>
        <w:t>Verify Code</w:t>
      </w:r>
      <w:r w:rsidR="00915BA8">
        <w:t xml:space="preserve"> interface</w:t>
      </w:r>
      <w:r w:rsidR="00DA6C39">
        <w:t xml:space="preserve">. </w:t>
      </w:r>
    </w:p>
    <w:p w14:paraId="4C8CBB38" w14:textId="77777777" w:rsidR="00915BA8" w:rsidRDefault="00915BA8" w:rsidP="00915BA8">
      <w:pPr>
        <w:pStyle w:val="CaptionChps"/>
      </w:pPr>
    </w:p>
    <w:p w14:paraId="4DF7240A" w14:textId="77777777" w:rsidR="00DA6C39" w:rsidRPr="00915BA8" w:rsidRDefault="00915BA8">
      <w:pPr>
        <w:numPr>
          <w:ilvl w:val="0"/>
          <w:numId w:val="54"/>
        </w:numPr>
        <w:rPr>
          <w:sz w:val="22"/>
        </w:rPr>
      </w:pPr>
      <w:r>
        <w:t xml:space="preserve">Enter the Access / Verify code pair you have been assigned. Click </w:t>
      </w:r>
      <w:r w:rsidRPr="00F36CD0">
        <w:rPr>
          <w:b/>
        </w:rPr>
        <w:t>OK</w:t>
      </w:r>
      <w:r>
        <w:t>.</w:t>
      </w:r>
    </w:p>
    <w:p w14:paraId="1D2E8587" w14:textId="3B261D04" w:rsidR="008E1B8E" w:rsidRDefault="00AE757D" w:rsidP="00FC15F8">
      <w:pPr>
        <w:ind w:left="1080"/>
      </w:pPr>
      <w:r>
        <w:rPr>
          <w:noProof/>
        </w:rPr>
        <w:lastRenderedPageBreak/>
        <w:drawing>
          <wp:inline distT="0" distB="0" distL="0" distR="0" wp14:anchorId="6C273573" wp14:editId="59B6213E">
            <wp:extent cx="4088765" cy="3933825"/>
            <wp:effectExtent l="0" t="0" r="0" b="0"/>
            <wp:docPr id="49" name="Picture 49" descr="Screenshot of the SwingTester page for entering access and verify co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reenshot of the SwingTester page for entering access and verify codes.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88765" cy="3933825"/>
                    </a:xfrm>
                    <a:prstGeom prst="rect">
                      <a:avLst/>
                    </a:prstGeom>
                    <a:noFill/>
                    <a:ln>
                      <a:noFill/>
                    </a:ln>
                  </pic:spPr>
                </pic:pic>
              </a:graphicData>
            </a:graphic>
          </wp:inline>
        </w:drawing>
      </w:r>
    </w:p>
    <w:p w14:paraId="1CC5431E" w14:textId="77777777" w:rsidR="00FC15F8" w:rsidRDefault="00FC15F8" w:rsidP="00FC15F8">
      <w:bookmarkStart w:id="195" w:name="_Toc41200449"/>
      <w:bookmarkStart w:id="196" w:name="_Toc41211882"/>
      <w:bookmarkStart w:id="197" w:name="_Toc41299194"/>
      <w:bookmarkStart w:id="198" w:name="_Toc41380454"/>
      <w:bookmarkStart w:id="199" w:name="_Toc41463931"/>
      <w:bookmarkStart w:id="200" w:name="_Toc43612805"/>
    </w:p>
    <w:p w14:paraId="56AC9CC8" w14:textId="77777777" w:rsidR="00F36CD0" w:rsidRDefault="00DA6C39" w:rsidP="00915BA8">
      <w:pPr>
        <w:pStyle w:val="FigureTitle"/>
        <w:ind w:left="1440"/>
      </w:pPr>
      <w:bookmarkStart w:id="201" w:name="_Toc43631751"/>
      <w:bookmarkStart w:id="202" w:name="_Toc43632833"/>
      <w:bookmarkStart w:id="203" w:name="_Toc52855455"/>
      <w:bookmarkStart w:id="204" w:name="_Toc135124737"/>
      <w:r>
        <w:t>F</w:t>
      </w:r>
      <w:r w:rsidR="006C3D67">
        <w:t>i</w:t>
      </w:r>
      <w:r w:rsidR="008503C7">
        <w:t>gure 12</w:t>
      </w:r>
      <w:r w:rsidR="0093716A">
        <w:t>.</w:t>
      </w:r>
      <w:r>
        <w:t xml:space="preserve"> Test Program Access/Verify Code Entry</w:t>
      </w:r>
      <w:bookmarkEnd w:id="195"/>
      <w:bookmarkEnd w:id="196"/>
      <w:bookmarkEnd w:id="197"/>
      <w:bookmarkEnd w:id="198"/>
      <w:bookmarkEnd w:id="199"/>
      <w:bookmarkEnd w:id="200"/>
      <w:bookmarkEnd w:id="201"/>
      <w:bookmarkEnd w:id="202"/>
      <w:bookmarkEnd w:id="203"/>
      <w:bookmarkEnd w:id="204"/>
      <w:r w:rsidR="00F36CD0">
        <w:br/>
      </w:r>
    </w:p>
    <w:p w14:paraId="3707780D" w14:textId="77777777" w:rsidR="00F36CD0" w:rsidRDefault="00F36CD0" w:rsidP="00F36CD0">
      <w:pPr>
        <w:numPr>
          <w:ilvl w:val="0"/>
          <w:numId w:val="54"/>
        </w:numPr>
        <w:rPr>
          <w:rFonts w:eastAsia="MS Mincho"/>
          <w:color w:val="000000"/>
        </w:rPr>
      </w:pPr>
      <w:r>
        <w:rPr>
          <w:rFonts w:eastAsia="MS Mincho"/>
          <w:color w:val="000000"/>
        </w:rPr>
        <w:t xml:space="preserve">If logon is successful, the status changes to </w:t>
      </w:r>
      <w:r w:rsidR="00B95F23">
        <w:rPr>
          <w:rFonts w:eastAsia="MS Mincho"/>
          <w:color w:val="000000"/>
        </w:rPr>
        <w:t>“</w:t>
      </w:r>
      <w:r>
        <w:rPr>
          <w:rFonts w:eastAsia="MS Mincho"/>
          <w:color w:val="000000"/>
        </w:rPr>
        <w:t>Connected.</w:t>
      </w:r>
      <w:r w:rsidR="00B95F23">
        <w:rPr>
          <w:rFonts w:eastAsia="MS Mincho"/>
          <w:color w:val="000000"/>
        </w:rPr>
        <w:t>”</w:t>
      </w:r>
      <w:r>
        <w:rPr>
          <w:rFonts w:eastAsia="MS Mincho"/>
          <w:color w:val="000000"/>
        </w:rPr>
        <w:t xml:space="preserve"> You can ping the M server, and also execute RPCs using the various tab options in the SwingTester application.</w:t>
      </w:r>
      <w:r>
        <w:rPr>
          <w:rFonts w:eastAsia="MS Mincho"/>
          <w:color w:val="000000"/>
        </w:rPr>
        <w:br/>
      </w:r>
    </w:p>
    <w:p w14:paraId="34956AEE" w14:textId="77777777" w:rsidR="00DA6C39" w:rsidRDefault="00DA6C39">
      <w:pPr>
        <w:numPr>
          <w:ilvl w:val="0"/>
          <w:numId w:val="54"/>
        </w:numPr>
      </w:pPr>
      <w:r>
        <w:t xml:space="preserve">An interface with multiple tabs will display. Click on the </w:t>
      </w:r>
      <w:r>
        <w:rPr>
          <w:b/>
          <w:bCs/>
        </w:rPr>
        <w:t>RPC List</w:t>
      </w:r>
      <w:r>
        <w:t xml:space="preserve"> tab. Type “</w:t>
      </w:r>
      <w:r>
        <w:rPr>
          <w:b/>
          <w:bCs/>
        </w:rPr>
        <w:t>X</w:t>
      </w:r>
      <w:r>
        <w:t xml:space="preserve">” in the </w:t>
      </w:r>
      <w:r>
        <w:rPr>
          <w:b/>
          <w:bCs/>
        </w:rPr>
        <w:t xml:space="preserve">Enter namespace </w:t>
      </w:r>
      <w:r>
        <w:t xml:space="preserve">box. Then click </w:t>
      </w:r>
      <w:r>
        <w:rPr>
          <w:b/>
          <w:bCs/>
        </w:rPr>
        <w:t>Get RPC List</w:t>
      </w:r>
      <w:r>
        <w:t xml:space="preserve"> to display the information in </w:t>
      </w:r>
      <w:r>
        <w:rPr>
          <w:bCs/>
        </w:rPr>
        <w:t>the figure</w:t>
      </w:r>
      <w:r>
        <w:t xml:space="preserve"> below.</w:t>
      </w:r>
    </w:p>
    <w:p w14:paraId="63340EFD" w14:textId="45B89A3E" w:rsidR="00DA6C39" w:rsidRDefault="00AE757D" w:rsidP="006B6626">
      <w:pPr>
        <w:pStyle w:val="IndexHeading"/>
        <w:ind w:left="720"/>
      </w:pPr>
      <w:r>
        <w:rPr>
          <w:rFonts w:ascii="System" w:hAnsi="System" w:cs="System"/>
          <w:b/>
          <w:bCs/>
          <w:noProof/>
          <w:sz w:val="20"/>
        </w:rPr>
        <w:lastRenderedPageBreak/>
        <w:drawing>
          <wp:inline distT="0" distB="0" distL="0" distR="0" wp14:anchorId="373A6E85" wp14:editId="7BB7655D">
            <wp:extent cx="4304665" cy="4114800"/>
            <wp:effectExtent l="0" t="0" r="0" b="0"/>
            <wp:docPr id="50" name="Picture 50" descr="Screenshot of the SwingTester RPC List tab and RPC list res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creenshot of the SwingTester RPC List tab and RPC list results.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304665" cy="4114800"/>
                    </a:xfrm>
                    <a:prstGeom prst="rect">
                      <a:avLst/>
                    </a:prstGeom>
                    <a:noFill/>
                    <a:ln>
                      <a:noFill/>
                    </a:ln>
                  </pic:spPr>
                </pic:pic>
              </a:graphicData>
            </a:graphic>
          </wp:inline>
        </w:drawing>
      </w:r>
    </w:p>
    <w:p w14:paraId="5F2FFAA4" w14:textId="77777777" w:rsidR="00DA6C39" w:rsidRDefault="00DA6C39">
      <w:pPr>
        <w:pStyle w:val="CaptionChps"/>
      </w:pPr>
      <w:bookmarkStart w:id="205" w:name="_Toc41200450"/>
      <w:bookmarkStart w:id="206" w:name="_Toc41211883"/>
      <w:bookmarkStart w:id="207" w:name="_Toc41299195"/>
      <w:bookmarkStart w:id="208" w:name="_Toc41380455"/>
      <w:bookmarkStart w:id="209" w:name="_Toc41463932"/>
      <w:bookmarkStart w:id="210" w:name="_Toc43612806"/>
    </w:p>
    <w:p w14:paraId="4EAF53A6" w14:textId="77777777" w:rsidR="00DA6C39" w:rsidRDefault="008503C7" w:rsidP="00F36CD0">
      <w:pPr>
        <w:pStyle w:val="FigureTitle"/>
        <w:ind w:left="2160"/>
      </w:pPr>
      <w:bookmarkStart w:id="211" w:name="_Toc43631752"/>
      <w:bookmarkStart w:id="212" w:name="_Toc43632834"/>
      <w:bookmarkStart w:id="213" w:name="_Toc52855456"/>
      <w:bookmarkStart w:id="214" w:name="_Toc135124738"/>
      <w:r>
        <w:t>Figure 13</w:t>
      </w:r>
      <w:r w:rsidR="0093716A">
        <w:t>.</w:t>
      </w:r>
      <w:r w:rsidR="00DA6C39">
        <w:t xml:space="preserve"> </w:t>
      </w:r>
      <w:r w:rsidR="00F36CD0">
        <w:t>SwingTester</w:t>
      </w:r>
      <w:r w:rsidR="00DA6C39">
        <w:t xml:space="preserve"> RPC List</w:t>
      </w:r>
      <w:bookmarkEnd w:id="205"/>
      <w:bookmarkEnd w:id="206"/>
      <w:bookmarkEnd w:id="207"/>
      <w:bookmarkEnd w:id="208"/>
      <w:bookmarkEnd w:id="209"/>
      <w:bookmarkEnd w:id="210"/>
      <w:bookmarkEnd w:id="211"/>
      <w:bookmarkEnd w:id="212"/>
      <w:bookmarkEnd w:id="213"/>
      <w:bookmarkEnd w:id="214"/>
    </w:p>
    <w:p w14:paraId="3728DAA0" w14:textId="77777777" w:rsidR="00F36CD0" w:rsidRDefault="00F36CD0"/>
    <w:p w14:paraId="3558055E" w14:textId="77777777" w:rsidR="00F36CD0" w:rsidRDefault="00F36CD0" w:rsidP="00F36CD0">
      <w:pPr>
        <w:numPr>
          <w:ilvl w:val="0"/>
          <w:numId w:val="54"/>
        </w:numPr>
        <w:rPr>
          <w:rFonts w:eastAsia="MS Mincho"/>
          <w:color w:val="000000"/>
        </w:rPr>
      </w:pPr>
      <w:r>
        <w:rPr>
          <w:rFonts w:eastAsia="MS Mincho"/>
          <w:color w:val="000000"/>
        </w:rPr>
        <w:t xml:space="preserve">To disconnect, press </w:t>
      </w:r>
      <w:r w:rsidRPr="002F1EF4">
        <w:rPr>
          <w:rFonts w:eastAsia="MS Mincho"/>
          <w:b/>
          <w:color w:val="000000"/>
        </w:rPr>
        <w:t>Disconnect</w:t>
      </w:r>
      <w:r>
        <w:rPr>
          <w:rFonts w:eastAsia="MS Mincho"/>
          <w:color w:val="000000"/>
        </w:rPr>
        <w:t>.</w:t>
      </w:r>
    </w:p>
    <w:p w14:paraId="0CD2A771" w14:textId="77777777" w:rsidR="00F36CD0" w:rsidRDefault="00F36CD0" w:rsidP="00F36CD0">
      <w:pPr>
        <w:rPr>
          <w:rFonts w:eastAsia="MS Mincho"/>
          <w:color w:val="000000"/>
        </w:rPr>
      </w:pPr>
    </w:p>
    <w:p w14:paraId="086E47B0" w14:textId="77777777" w:rsidR="00F36CD0" w:rsidRDefault="00F36CD0" w:rsidP="00A8400F">
      <w:pPr>
        <w:pStyle w:val="AltHeading3"/>
        <w:rPr>
          <w:rFonts w:eastAsia="MS Mincho"/>
        </w:rPr>
      </w:pPr>
      <w:bookmarkStart w:id="215" w:name="_Toc136061937"/>
      <w:r>
        <w:rPr>
          <w:rFonts w:eastAsia="MS Mincho"/>
        </w:rPr>
        <w:t>Troubleshooting</w:t>
      </w:r>
      <w:bookmarkEnd w:id="215"/>
    </w:p>
    <w:p w14:paraId="09C0CFCE" w14:textId="77777777" w:rsidR="00F36CD0" w:rsidRPr="00F36CD0" w:rsidRDefault="003F4AF4" w:rsidP="00F36CD0">
      <w:pPr>
        <w:rPr>
          <w:rFonts w:eastAsia="MS Mincho"/>
          <w:color w:val="000000"/>
        </w:rPr>
      </w:pPr>
      <w:r>
        <w:rPr>
          <w:rFonts w:eastAsia="MS Mincho"/>
        </w:rPr>
        <w:t>If the application is unable to</w:t>
      </w:r>
      <w:r w:rsidR="00B95F23">
        <w:rPr>
          <w:rFonts w:eastAsia="MS Mincho"/>
        </w:rPr>
        <w:t xml:space="preserve"> launch, c</w:t>
      </w:r>
      <w:r w:rsidR="00F36CD0">
        <w:rPr>
          <w:rFonts w:eastAsia="MS Mincho"/>
        </w:rPr>
        <w:t>heck for errors in the command-window output</w:t>
      </w:r>
      <w:r w:rsidR="00B95F23">
        <w:rPr>
          <w:rFonts w:eastAsia="MS Mincho"/>
        </w:rPr>
        <w:t xml:space="preserve">. The most likely source of the problem </w:t>
      </w:r>
      <w:r w:rsidR="00F36CD0">
        <w:rPr>
          <w:rFonts w:eastAsia="MS Mincho"/>
        </w:rPr>
        <w:t xml:space="preserve">is </w:t>
      </w:r>
      <w:r w:rsidR="00B95F23">
        <w:rPr>
          <w:rFonts w:eastAsia="MS Mincho"/>
        </w:rPr>
        <w:t>incorrect</w:t>
      </w:r>
      <w:r w:rsidR="00F36CD0">
        <w:rPr>
          <w:rFonts w:eastAsia="MS Mincho"/>
        </w:rPr>
        <w:t xml:space="preserve"> classpath locations se</w:t>
      </w:r>
      <w:r w:rsidR="00B95F23">
        <w:rPr>
          <w:rFonts w:eastAsia="MS Mincho"/>
        </w:rPr>
        <w:t>t in the batch file</w:t>
      </w:r>
      <w:r w:rsidR="00F36CD0">
        <w:rPr>
          <w:rFonts w:eastAsia="MS Mincho"/>
        </w:rPr>
        <w:t>.</w:t>
      </w:r>
    </w:p>
    <w:p w14:paraId="44F0D366" w14:textId="77777777" w:rsidR="00F36CD0" w:rsidRDefault="00F36CD0"/>
    <w:p w14:paraId="65EAC76B" w14:textId="77777777" w:rsidR="00DA6C39" w:rsidRDefault="00F36CD0">
      <w:r>
        <w:t xml:space="preserve">When connected, you </w:t>
      </w:r>
      <w:r w:rsidR="00DA6C39">
        <w:t xml:space="preserve">can also use the </w:t>
      </w:r>
      <w:r>
        <w:t>Sw</w:t>
      </w:r>
      <w:r w:rsidR="00B95F23">
        <w:t xml:space="preserve">ingTester sample app to display and </w:t>
      </w:r>
      <w:r>
        <w:t>verify your</w:t>
      </w:r>
      <w:r w:rsidR="00DA6C39">
        <w:t xml:space="preserve"> user information. </w:t>
      </w:r>
    </w:p>
    <w:p w14:paraId="7AF14C21" w14:textId="77777777" w:rsidR="00DA6C39" w:rsidRDefault="00DA6C39"/>
    <w:p w14:paraId="16027C49" w14:textId="77777777" w:rsidR="00DA6C39" w:rsidRDefault="00DA6C39">
      <w:pPr>
        <w:numPr>
          <w:ilvl w:val="0"/>
          <w:numId w:val="18"/>
        </w:numPr>
      </w:pPr>
      <w:r>
        <w:t xml:space="preserve">Click on the </w:t>
      </w:r>
      <w:r>
        <w:rPr>
          <w:b/>
          <w:bCs/>
        </w:rPr>
        <w:t>User Info</w:t>
      </w:r>
      <w:r>
        <w:t xml:space="preserve"> tab in the interface shown in the figure below.</w:t>
      </w:r>
    </w:p>
    <w:p w14:paraId="7866BE61" w14:textId="77777777" w:rsidR="00DA6C39" w:rsidRDefault="00DA6C39"/>
    <w:p w14:paraId="18A2827B" w14:textId="0AD48F4C" w:rsidR="00DA6C39" w:rsidRDefault="00AE757D" w:rsidP="006B6626">
      <w:pPr>
        <w:pStyle w:val="IndexHeading"/>
        <w:ind w:left="720"/>
      </w:pPr>
      <w:r>
        <w:rPr>
          <w:rFonts w:ascii="System" w:hAnsi="System" w:cs="System"/>
          <w:b/>
          <w:bCs/>
          <w:noProof/>
          <w:sz w:val="20"/>
        </w:rPr>
        <w:lastRenderedPageBreak/>
        <w:drawing>
          <wp:inline distT="0" distB="0" distL="0" distR="0" wp14:anchorId="57AEB3F7" wp14:editId="743405EF">
            <wp:extent cx="4330700" cy="4502785"/>
            <wp:effectExtent l="0" t="0" r="0" b="0"/>
            <wp:docPr id="51" name="Picture 51" descr="Screenshot of the SwingTester's user information tab and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reenshot of the SwingTester's user information tab and result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30700" cy="4502785"/>
                    </a:xfrm>
                    <a:prstGeom prst="rect">
                      <a:avLst/>
                    </a:prstGeom>
                    <a:noFill/>
                    <a:ln>
                      <a:noFill/>
                    </a:ln>
                  </pic:spPr>
                </pic:pic>
              </a:graphicData>
            </a:graphic>
          </wp:inline>
        </w:drawing>
      </w:r>
    </w:p>
    <w:p w14:paraId="2D746A3F" w14:textId="77777777" w:rsidR="00DA6C39" w:rsidRDefault="00DA6C39">
      <w:pPr>
        <w:pStyle w:val="CaptionChps"/>
      </w:pPr>
      <w:bookmarkStart w:id="216" w:name="_Toc41200451"/>
      <w:bookmarkStart w:id="217" w:name="_Toc41211884"/>
      <w:bookmarkStart w:id="218" w:name="_Toc41299196"/>
      <w:bookmarkStart w:id="219" w:name="_Toc41380456"/>
      <w:bookmarkStart w:id="220" w:name="_Toc41463933"/>
      <w:bookmarkStart w:id="221" w:name="_Toc43612807"/>
    </w:p>
    <w:p w14:paraId="661CCA40" w14:textId="77777777" w:rsidR="00DA6C39" w:rsidRDefault="006C3D67" w:rsidP="006B6626">
      <w:pPr>
        <w:pStyle w:val="FigureTitle"/>
        <w:ind w:left="2160"/>
      </w:pPr>
      <w:bookmarkStart w:id="222" w:name="_Toc43631753"/>
      <w:bookmarkStart w:id="223" w:name="_Toc43632835"/>
      <w:bookmarkStart w:id="224" w:name="_Toc52855457"/>
      <w:bookmarkStart w:id="225" w:name="_Toc135124739"/>
      <w:r>
        <w:t>Figure 1</w:t>
      </w:r>
      <w:r w:rsidR="008503C7">
        <w:t>4</w:t>
      </w:r>
      <w:r w:rsidR="0093716A">
        <w:t>.</w:t>
      </w:r>
      <w:r w:rsidR="00DA6C39">
        <w:t xml:space="preserve"> Test Program User Information</w:t>
      </w:r>
      <w:bookmarkEnd w:id="216"/>
      <w:bookmarkEnd w:id="217"/>
      <w:bookmarkEnd w:id="218"/>
      <w:bookmarkEnd w:id="219"/>
      <w:bookmarkEnd w:id="220"/>
      <w:bookmarkEnd w:id="221"/>
      <w:bookmarkEnd w:id="222"/>
      <w:bookmarkEnd w:id="223"/>
      <w:bookmarkEnd w:id="224"/>
      <w:bookmarkEnd w:id="225"/>
    </w:p>
    <w:p w14:paraId="7987F182" w14:textId="77777777" w:rsidR="00DA6C39" w:rsidRDefault="00DA6C39">
      <w:pPr>
        <w:pStyle w:val="CaptionChps"/>
      </w:pPr>
    </w:p>
    <w:p w14:paraId="6F48F685" w14:textId="77777777" w:rsidR="00DA6C39" w:rsidRDefault="00DA6C39">
      <w:pPr>
        <w:numPr>
          <w:ilvl w:val="0"/>
          <w:numId w:val="18"/>
        </w:numPr>
      </w:pPr>
      <w:r>
        <w:t xml:space="preserve">Click </w:t>
      </w:r>
      <w:r w:rsidRPr="0095623A">
        <w:rPr>
          <w:b/>
          <w:bCs/>
        </w:rPr>
        <w:t>Get user information</w:t>
      </w:r>
      <w:r>
        <w:t xml:space="preserve"> to display your user data. </w:t>
      </w:r>
    </w:p>
    <w:p w14:paraId="5D26348A" w14:textId="77777777" w:rsidR="00F36CD0" w:rsidRDefault="00F36CD0"/>
    <w:p w14:paraId="1DBA8573" w14:textId="77777777" w:rsidR="00915BA8" w:rsidRDefault="00915BA8"/>
    <w:p w14:paraId="179E5529" w14:textId="77777777" w:rsidR="00942DC4" w:rsidRPr="009D389D" w:rsidRDefault="00942DC4" w:rsidP="009D389D">
      <w:pPr>
        <w:pStyle w:val="AltHeading3"/>
      </w:pPr>
      <w:bookmarkStart w:id="226" w:name="_Toc136061938"/>
      <w:bookmarkStart w:id="227" w:name="_Toc52855495"/>
      <w:r w:rsidRPr="009D389D">
        <w:t xml:space="preserve">Running </w:t>
      </w:r>
      <w:r w:rsidR="00870B02" w:rsidRPr="009D389D">
        <w:t xml:space="preserve">the </w:t>
      </w:r>
      <w:r w:rsidRPr="009D389D">
        <w:t>Other Sample Applications</w:t>
      </w:r>
      <w:bookmarkEnd w:id="226"/>
    </w:p>
    <w:p w14:paraId="3035CB34" w14:textId="77777777" w:rsidR="00294827" w:rsidRDefault="00942DC4" w:rsidP="00942DC4">
      <w:pPr>
        <w:rPr>
          <w:rFonts w:eastAsia="MS Mincho"/>
          <w:color w:val="000000"/>
        </w:rPr>
      </w:pPr>
      <w:r>
        <w:rPr>
          <w:rFonts w:eastAsia="MS Mincho"/>
          <w:color w:val="000000"/>
        </w:rPr>
        <w:t xml:space="preserve">In addition to SwingTester, other sample applications are provided. </w:t>
      </w:r>
      <w:r w:rsidR="00294827">
        <w:rPr>
          <w:rFonts w:eastAsia="MS Mincho"/>
          <w:color w:val="000000"/>
        </w:rPr>
        <w:t xml:space="preserve">Follow the steps provided in the section on the SwingTester sample application to modify </w:t>
      </w:r>
      <w:r w:rsidR="00294827" w:rsidRPr="00B95F23">
        <w:rPr>
          <w:rFonts w:eastAsia="MS Mincho"/>
          <w:b/>
          <w:color w:val="000000"/>
        </w:rPr>
        <w:t>setVistaLinkEnvironment.bat</w:t>
      </w:r>
      <w:r w:rsidR="00294827">
        <w:rPr>
          <w:rFonts w:eastAsia="MS Mincho"/>
          <w:color w:val="000000"/>
        </w:rPr>
        <w:t xml:space="preserve"> for your </w:t>
      </w:r>
      <w:r w:rsidR="00294827" w:rsidRPr="00B95F23">
        <w:rPr>
          <w:rFonts w:eastAsia="MS Mincho"/>
          <w:b/>
          <w:color w:val="000000"/>
        </w:rPr>
        <w:t>JAVA_HOME</w:t>
      </w:r>
      <w:r w:rsidR="00294827">
        <w:rPr>
          <w:rFonts w:eastAsia="MS Mincho"/>
          <w:color w:val="000000"/>
        </w:rPr>
        <w:t xml:space="preserve"> and for the locations of various libraries.</w:t>
      </w:r>
    </w:p>
    <w:p w14:paraId="1AC16468" w14:textId="77777777" w:rsidR="00294827" w:rsidRDefault="00294827" w:rsidP="00942DC4">
      <w:pPr>
        <w:rPr>
          <w:rFonts w:eastAsia="MS Mincho"/>
          <w:color w:val="000000"/>
        </w:rPr>
      </w:pPr>
    </w:p>
    <w:p w14:paraId="0835AD72" w14:textId="77777777" w:rsidR="00942DC4" w:rsidRDefault="00942DC4" w:rsidP="00942DC4">
      <w:pPr>
        <w:rPr>
          <w:rFonts w:eastAsia="MS Mincho"/>
          <w:color w:val="000000"/>
        </w:rPr>
      </w:pPr>
      <w:r>
        <w:rPr>
          <w:rFonts w:eastAsia="MS Mincho"/>
          <w:color w:val="000000"/>
        </w:rPr>
        <w:t>Unlike the SwingTester sample application, the</w:t>
      </w:r>
      <w:r w:rsidR="00294827">
        <w:rPr>
          <w:rFonts w:eastAsia="MS Mincho"/>
          <w:color w:val="000000"/>
        </w:rPr>
        <w:t xml:space="preserve"> remaining sample</w:t>
      </w:r>
      <w:r w:rsidR="0048322B">
        <w:rPr>
          <w:rFonts w:eastAsia="MS Mincho"/>
          <w:color w:val="000000"/>
        </w:rPr>
        <w:t xml:space="preserve"> applications require</w:t>
      </w:r>
      <w:r w:rsidR="00294827">
        <w:rPr>
          <w:rFonts w:eastAsia="MS Mincho"/>
          <w:color w:val="000000"/>
        </w:rPr>
        <w:t xml:space="preserve"> the file </w:t>
      </w:r>
      <w:r w:rsidRPr="00870B02">
        <w:rPr>
          <w:rFonts w:eastAsia="MS Mincho"/>
          <w:b/>
          <w:color w:val="000000"/>
        </w:rPr>
        <w:t>jaas.config</w:t>
      </w:r>
      <w:r>
        <w:rPr>
          <w:rFonts w:eastAsia="MS Mincho"/>
          <w:color w:val="000000"/>
        </w:rPr>
        <w:t xml:space="preserve"> to be set up with configurations for your M server</w:t>
      </w:r>
      <w:r w:rsidR="00870B02">
        <w:rPr>
          <w:rFonts w:eastAsia="MS Mincho"/>
          <w:color w:val="000000"/>
        </w:rPr>
        <w:t>.</w:t>
      </w:r>
      <w:r>
        <w:rPr>
          <w:rFonts w:eastAsia="MS Mincho"/>
          <w:color w:val="000000"/>
        </w:rPr>
        <w:t xml:space="preserve"> (SwingTester allows free-form entry of M server IP and port to connect to.)</w:t>
      </w:r>
    </w:p>
    <w:p w14:paraId="0E4BA2B8" w14:textId="77777777" w:rsidR="00B95F23" w:rsidRDefault="00B95F23" w:rsidP="00942DC4">
      <w:pPr>
        <w:rPr>
          <w:rFonts w:eastAsia="MS Mincho"/>
          <w:color w:val="000000"/>
        </w:rPr>
      </w:pPr>
    </w:p>
    <w:p w14:paraId="06AE1815" w14:textId="77777777" w:rsidR="00942DC4" w:rsidRPr="00870B02" w:rsidRDefault="00942DC4" w:rsidP="00942DC4">
      <w:pPr>
        <w:rPr>
          <w:rFonts w:eastAsia="MS Mincho"/>
          <w:b/>
          <w:color w:val="000000"/>
        </w:rPr>
      </w:pPr>
      <w:r w:rsidRPr="00870B02">
        <w:rPr>
          <w:rFonts w:eastAsia="MS Mincho"/>
          <w:b/>
          <w:color w:val="000000"/>
        </w:rPr>
        <w:t xml:space="preserve">To set up jaas.config </w:t>
      </w:r>
      <w:r w:rsidR="00294827" w:rsidRPr="00870B02">
        <w:rPr>
          <w:rFonts w:eastAsia="MS Mincho"/>
          <w:b/>
          <w:color w:val="000000"/>
        </w:rPr>
        <w:t>to hold the</w:t>
      </w:r>
      <w:r w:rsidRPr="00870B02">
        <w:rPr>
          <w:rFonts w:eastAsia="MS Mincho"/>
          <w:b/>
          <w:color w:val="000000"/>
        </w:rPr>
        <w:t xml:space="preserve"> configuration for your M server's IP and port:</w:t>
      </w:r>
    </w:p>
    <w:p w14:paraId="5FDE89AF" w14:textId="77777777" w:rsidR="00942DC4" w:rsidRDefault="00942DC4" w:rsidP="00942DC4">
      <w:pPr>
        <w:rPr>
          <w:rFonts w:eastAsia="MS Mincho"/>
          <w:color w:val="000000"/>
        </w:rPr>
      </w:pPr>
    </w:p>
    <w:p w14:paraId="7754F748" w14:textId="77777777" w:rsidR="00942DC4" w:rsidRDefault="00942DC4" w:rsidP="00942DC4">
      <w:pPr>
        <w:numPr>
          <w:ilvl w:val="0"/>
          <w:numId w:val="50"/>
        </w:numPr>
        <w:rPr>
          <w:color w:val="000000"/>
        </w:rPr>
      </w:pPr>
      <w:r>
        <w:rPr>
          <w:color w:val="000000"/>
        </w:rPr>
        <w:t xml:space="preserve">Modify the </w:t>
      </w:r>
      <w:r>
        <w:rPr>
          <w:b/>
          <w:color w:val="000000"/>
        </w:rPr>
        <w:t>jaas.config</w:t>
      </w:r>
      <w:r>
        <w:rPr>
          <w:color w:val="000000"/>
        </w:rPr>
        <w:t xml:space="preserve"> file in your copied samples files, so that the settings for </w:t>
      </w:r>
      <w:r>
        <w:rPr>
          <w:b/>
          <w:color w:val="000000"/>
        </w:rPr>
        <w:t>ServerAddress</w:t>
      </w:r>
      <w:r>
        <w:rPr>
          <w:color w:val="000000"/>
        </w:rPr>
        <w:t xml:space="preserve"> and </w:t>
      </w:r>
      <w:r>
        <w:rPr>
          <w:b/>
          <w:color w:val="000000"/>
        </w:rPr>
        <w:t>ServerPortKey</w:t>
      </w:r>
      <w:r>
        <w:rPr>
          <w:color w:val="000000"/>
        </w:rPr>
        <w:t xml:space="preserve"> are correct for connecting to your M system. </w:t>
      </w:r>
      <w:r>
        <w:rPr>
          <w:color w:val="000000"/>
        </w:rPr>
        <w:br/>
      </w:r>
      <w:r>
        <w:rPr>
          <w:color w:val="000000"/>
        </w:rPr>
        <w:lastRenderedPageBreak/>
        <w:br/>
      </w:r>
      <w:r>
        <w:rPr>
          <w:b/>
          <w:color w:val="000000"/>
        </w:rPr>
        <w:t>Note</w:t>
      </w:r>
      <w:r>
        <w:rPr>
          <w:color w:val="000000"/>
        </w:rPr>
        <w:t xml:space="preserve">: </w:t>
      </w:r>
      <w:r>
        <w:rPr>
          <w:b/>
          <w:color w:val="000000"/>
        </w:rPr>
        <w:t>runRpcConsole.bat</w:t>
      </w:r>
      <w:r>
        <w:rPr>
          <w:color w:val="000000"/>
        </w:rPr>
        <w:t xml:space="preserve"> and </w:t>
      </w:r>
      <w:r>
        <w:rPr>
          <w:b/>
          <w:color w:val="000000"/>
        </w:rPr>
        <w:t>runSwingSimple.bat</w:t>
      </w:r>
      <w:r>
        <w:rPr>
          <w:color w:val="000000"/>
        </w:rPr>
        <w:t xml:space="preserve"> are hard-coded to load a configuration named </w:t>
      </w:r>
      <w:r w:rsidR="00870B02">
        <w:rPr>
          <w:color w:val="000000"/>
        </w:rPr>
        <w:t>“</w:t>
      </w:r>
      <w:r>
        <w:rPr>
          <w:color w:val="000000"/>
        </w:rPr>
        <w:t>DemoServer</w:t>
      </w:r>
      <w:r w:rsidR="00870B02">
        <w:rPr>
          <w:color w:val="000000"/>
        </w:rPr>
        <w:t>”</w:t>
      </w:r>
      <w:r>
        <w:rPr>
          <w:color w:val="000000"/>
        </w:rPr>
        <w:t xml:space="preserve"> from the </w:t>
      </w:r>
      <w:r>
        <w:rPr>
          <w:b/>
          <w:color w:val="000000"/>
        </w:rPr>
        <w:t>jaas.config</w:t>
      </w:r>
      <w:r>
        <w:rPr>
          <w:color w:val="000000"/>
        </w:rPr>
        <w:t xml:space="preserve"> file. Either modify the DemoServer configuration with the settings needed for your M system, or, if you add a different configuration and configuration name, modify </w:t>
      </w:r>
      <w:r>
        <w:rPr>
          <w:b/>
          <w:color w:val="000000"/>
        </w:rPr>
        <w:t>runRpcConsole.bat</w:t>
      </w:r>
      <w:r>
        <w:rPr>
          <w:color w:val="000000"/>
        </w:rPr>
        <w:t xml:space="preserve"> and </w:t>
      </w:r>
      <w:r>
        <w:rPr>
          <w:b/>
          <w:color w:val="000000"/>
        </w:rPr>
        <w:t>runSwingSimple.bat</w:t>
      </w:r>
      <w:r>
        <w:rPr>
          <w:color w:val="000000"/>
        </w:rPr>
        <w:t xml:space="preserve"> to use your configuration name</w:t>
      </w:r>
      <w:r w:rsidR="00870B02">
        <w:rPr>
          <w:color w:val="000000"/>
        </w:rPr>
        <w:t>. (T</w:t>
      </w:r>
      <w:r>
        <w:rPr>
          <w:color w:val="000000"/>
        </w:rPr>
        <w:t xml:space="preserve">he </w:t>
      </w:r>
      <w:r w:rsidRPr="009D389D">
        <w:rPr>
          <w:rFonts w:ascii="Courier New" w:hAnsi="Courier New" w:cs="Courier New"/>
          <w:color w:val="000000"/>
          <w:sz w:val="20"/>
          <w:szCs w:val="20"/>
        </w:rPr>
        <w:t>-s</w:t>
      </w:r>
      <w:r>
        <w:rPr>
          <w:color w:val="000000"/>
        </w:rPr>
        <w:t xml:space="preserve"> parameter at the end of the command line that launches the application.)</w:t>
      </w:r>
    </w:p>
    <w:p w14:paraId="119F76E7" w14:textId="77777777" w:rsidR="00942DC4" w:rsidRDefault="00942DC4" w:rsidP="00942DC4">
      <w:pPr>
        <w:rPr>
          <w:rFonts w:eastAsia="MS Mincho"/>
          <w:color w:val="000000"/>
        </w:rPr>
      </w:pPr>
    </w:p>
    <w:p w14:paraId="2DA12534" w14:textId="77777777" w:rsidR="00942DC4" w:rsidRDefault="00294827" w:rsidP="00870B02">
      <w:pPr>
        <w:ind w:left="360"/>
        <w:rPr>
          <w:rFonts w:eastAsia="MS Mincho"/>
          <w:color w:val="000000"/>
        </w:rPr>
      </w:pPr>
      <w:r>
        <w:rPr>
          <w:rFonts w:eastAsia="MS Mincho"/>
          <w:color w:val="000000"/>
        </w:rPr>
        <w:t xml:space="preserve">With </w:t>
      </w:r>
      <w:r w:rsidRPr="00870B02">
        <w:rPr>
          <w:rFonts w:eastAsia="MS Mincho"/>
          <w:b/>
          <w:color w:val="000000"/>
        </w:rPr>
        <w:t>jaas.config</w:t>
      </w:r>
      <w:r>
        <w:rPr>
          <w:rFonts w:eastAsia="MS Mincho"/>
          <w:color w:val="000000"/>
        </w:rPr>
        <w:t xml:space="preserve"> and </w:t>
      </w:r>
      <w:r w:rsidRPr="00870B02">
        <w:rPr>
          <w:rFonts w:eastAsia="MS Mincho"/>
          <w:b/>
          <w:color w:val="000000"/>
        </w:rPr>
        <w:t>setVistaLinkEnvironment.bat</w:t>
      </w:r>
      <w:r>
        <w:rPr>
          <w:rFonts w:eastAsia="MS Mincho"/>
          <w:color w:val="000000"/>
        </w:rPr>
        <w:t xml:space="preserve"> configured,</w:t>
      </w:r>
      <w:r w:rsidR="0044424B">
        <w:rPr>
          <w:rFonts w:eastAsia="MS Mincho"/>
          <w:color w:val="000000"/>
        </w:rPr>
        <w:t xml:space="preserve"> you can then use the </w:t>
      </w:r>
      <w:r>
        <w:rPr>
          <w:rFonts w:eastAsia="MS Mincho"/>
          <w:color w:val="000000"/>
        </w:rPr>
        <w:t xml:space="preserve">batch files </w:t>
      </w:r>
      <w:r w:rsidR="0044424B">
        <w:rPr>
          <w:rFonts w:eastAsia="MS Mincho"/>
          <w:color w:val="000000"/>
        </w:rPr>
        <w:t xml:space="preserve">described below </w:t>
      </w:r>
      <w:r>
        <w:rPr>
          <w:rFonts w:eastAsia="MS Mincho"/>
          <w:color w:val="000000"/>
        </w:rPr>
        <w:t>to launch th</w:t>
      </w:r>
      <w:r w:rsidR="00870B02">
        <w:rPr>
          <w:rFonts w:eastAsia="MS Mincho"/>
          <w:color w:val="000000"/>
        </w:rPr>
        <w:t>e other two sample applications.</w:t>
      </w:r>
    </w:p>
    <w:p w14:paraId="1A1D18F4" w14:textId="77777777" w:rsidR="00294827" w:rsidRDefault="00294827" w:rsidP="00942DC4">
      <w:pPr>
        <w:rPr>
          <w:rFonts w:eastAsia="MS Mincho"/>
          <w:color w:val="000000"/>
        </w:rPr>
      </w:pPr>
    </w:p>
    <w:p w14:paraId="6953130B" w14:textId="77777777" w:rsidR="00942DC4" w:rsidRPr="0095623A" w:rsidRDefault="00942DC4" w:rsidP="009D389D">
      <w:pPr>
        <w:pStyle w:val="AltHeading4"/>
        <w:rPr>
          <w:rStyle w:val="Heading3Char"/>
        </w:rPr>
      </w:pPr>
      <w:bookmarkStart w:id="228" w:name="_Toc136061939"/>
      <w:r w:rsidRPr="0095623A">
        <w:t>runSwing</w:t>
      </w:r>
      <w:r w:rsidRPr="009D389D">
        <w:rPr>
          <w:rStyle w:val="AltHeading4Char"/>
        </w:rPr>
        <w:t>S</w:t>
      </w:r>
      <w:r w:rsidRPr="0095623A">
        <w:t>imple.bat</w:t>
      </w:r>
      <w:bookmarkEnd w:id="228"/>
    </w:p>
    <w:p w14:paraId="330E74FF" w14:textId="77777777" w:rsidR="00942DC4" w:rsidRDefault="00942DC4" w:rsidP="00870B02">
      <w:pPr>
        <w:ind w:left="360"/>
        <w:rPr>
          <w:rFonts w:eastAsia="MS Mincho"/>
          <w:color w:val="000000"/>
        </w:rPr>
      </w:pPr>
      <w:r>
        <w:rPr>
          <w:rFonts w:eastAsia="MS Mincho"/>
          <w:b/>
          <w:color w:val="000000"/>
        </w:rPr>
        <w:t>runSwingSimple.bat</w:t>
      </w:r>
      <w:r>
        <w:rPr>
          <w:rFonts w:eastAsia="MS Mincho"/>
          <w:color w:val="000000"/>
        </w:rPr>
        <w:t xml:space="preserve"> is a simpler Swing application</w:t>
      </w:r>
      <w:r w:rsidR="008921FF">
        <w:rPr>
          <w:rFonts w:eastAsia="MS Mincho"/>
          <w:color w:val="000000"/>
        </w:rPr>
        <w:t xml:space="preserve"> than SwingTester. It</w:t>
      </w:r>
      <w:r>
        <w:rPr>
          <w:rFonts w:eastAsia="MS Mincho"/>
          <w:color w:val="000000"/>
        </w:rPr>
        <w:t xml:space="preserve"> is a better programming example program because it lacks the "bells and whistles" of </w:t>
      </w:r>
      <w:r w:rsidRPr="008921FF">
        <w:rPr>
          <w:rFonts w:eastAsia="MS Mincho"/>
          <w:color w:val="000000"/>
        </w:rPr>
        <w:t>SwingTester.</w:t>
      </w:r>
      <w:r>
        <w:rPr>
          <w:rFonts w:eastAsia="MS Mincho"/>
          <w:color w:val="000000"/>
        </w:rPr>
        <w:t xml:space="preserve"> It passes a command line parameter to specify which configuration in the </w:t>
      </w:r>
      <w:r>
        <w:rPr>
          <w:rFonts w:eastAsia="MS Mincho"/>
          <w:b/>
          <w:color w:val="000000"/>
        </w:rPr>
        <w:t>jaas.config</w:t>
      </w:r>
      <w:r>
        <w:rPr>
          <w:rFonts w:eastAsia="MS Mincho"/>
          <w:color w:val="000000"/>
        </w:rPr>
        <w:t xml:space="preserve"> file should be used to connect to. </w:t>
      </w:r>
    </w:p>
    <w:p w14:paraId="4CAB38F9" w14:textId="77777777" w:rsidR="00942DC4" w:rsidRDefault="00942DC4" w:rsidP="00870B02">
      <w:pPr>
        <w:ind w:left="360"/>
        <w:rPr>
          <w:rFonts w:eastAsia="MS Mincho"/>
          <w:color w:val="000000"/>
        </w:rPr>
      </w:pPr>
    </w:p>
    <w:p w14:paraId="5FB5763B" w14:textId="77777777" w:rsidR="00942DC4" w:rsidRPr="0095623A" w:rsidRDefault="00942DC4" w:rsidP="009D389D">
      <w:pPr>
        <w:pStyle w:val="AltHeading4"/>
      </w:pPr>
      <w:bookmarkStart w:id="229" w:name="_Toc136061940"/>
      <w:r>
        <w:t>runRpcConsole.bat</w:t>
      </w:r>
      <w:bookmarkEnd w:id="229"/>
    </w:p>
    <w:p w14:paraId="4F85A41A" w14:textId="77777777" w:rsidR="00942DC4" w:rsidRDefault="00942DC4" w:rsidP="00870B02">
      <w:pPr>
        <w:autoSpaceDE w:val="0"/>
        <w:autoSpaceDN w:val="0"/>
        <w:adjustRightInd w:val="0"/>
        <w:ind w:left="360"/>
        <w:rPr>
          <w:rFonts w:ascii="Verdana" w:hAnsi="Verdana"/>
        </w:rPr>
      </w:pPr>
      <w:r>
        <w:rPr>
          <w:rFonts w:eastAsia="MS Mincho"/>
          <w:b/>
          <w:color w:val="000000"/>
        </w:rPr>
        <w:t>runRpcConsole.bat is</w:t>
      </w:r>
      <w:r>
        <w:rPr>
          <w:rFonts w:eastAsia="MS Mincho"/>
          <w:color w:val="000000"/>
        </w:rPr>
        <w:t xml:space="preserve"> a console-only sample application. In addition to requiring a command-line parameter to specify the JAAS configu</w:t>
      </w:r>
      <w:r w:rsidR="008921FF">
        <w:rPr>
          <w:rFonts w:eastAsia="MS Mincho"/>
          <w:color w:val="000000"/>
        </w:rPr>
        <w:t>ration to connect to, it is</w:t>
      </w:r>
      <w:r>
        <w:rPr>
          <w:rFonts w:eastAsia="MS Mincho"/>
          <w:color w:val="000000"/>
        </w:rPr>
        <w:t xml:space="preserve"> dependent on passing an access and verify c</w:t>
      </w:r>
      <w:r w:rsidR="008921FF">
        <w:rPr>
          <w:rFonts w:eastAsia="MS Mincho"/>
          <w:color w:val="000000"/>
        </w:rPr>
        <w:t xml:space="preserve">ode on the command line, </w:t>
      </w:r>
      <w:r>
        <w:rPr>
          <w:rFonts w:eastAsia="MS Mincho"/>
          <w:color w:val="000000"/>
        </w:rPr>
        <w:t>unless the defaults e</w:t>
      </w:r>
      <w:r w:rsidR="008921FF">
        <w:rPr>
          <w:rFonts w:eastAsia="MS Mincho"/>
          <w:color w:val="000000"/>
        </w:rPr>
        <w:t>mbedded in the application work</w:t>
      </w:r>
      <w:r>
        <w:rPr>
          <w:rFonts w:eastAsia="MS Mincho"/>
          <w:color w:val="000000"/>
        </w:rPr>
        <w:t xml:space="preserve"> </w:t>
      </w:r>
      <w:r w:rsidR="008921FF">
        <w:rPr>
          <w:rFonts w:eastAsia="MS Mincho"/>
          <w:color w:val="000000"/>
        </w:rPr>
        <w:t>(</w:t>
      </w:r>
      <w:r>
        <w:rPr>
          <w:rFonts w:eastAsia="MS Mincho"/>
          <w:color w:val="000000"/>
        </w:rPr>
        <w:t xml:space="preserve">they probably will not). </w:t>
      </w:r>
    </w:p>
    <w:p w14:paraId="54F55E26" w14:textId="77777777" w:rsidR="00942DC4" w:rsidRDefault="00942DC4" w:rsidP="00870B02">
      <w:pPr>
        <w:autoSpaceDE w:val="0"/>
        <w:autoSpaceDN w:val="0"/>
        <w:adjustRightInd w:val="0"/>
        <w:ind w:left="360"/>
        <w:rPr>
          <w:rFonts w:ascii="Verdana" w:hAnsi="Verdana"/>
        </w:rPr>
      </w:pPr>
    </w:p>
    <w:p w14:paraId="6429B670" w14:textId="77777777" w:rsidR="00942DC4" w:rsidRDefault="00942DC4" w:rsidP="00870B02">
      <w:pPr>
        <w:autoSpaceDE w:val="0"/>
        <w:autoSpaceDN w:val="0"/>
        <w:adjustRightInd w:val="0"/>
        <w:ind w:left="360"/>
        <w:rPr>
          <w:rFonts w:eastAsia="MS Mincho"/>
          <w:color w:val="000000"/>
        </w:rPr>
      </w:pPr>
      <w:r>
        <w:rPr>
          <w:rFonts w:eastAsia="MS Mincho"/>
          <w:color w:val="000000"/>
        </w:rPr>
        <w:t xml:space="preserve">You can pass </w:t>
      </w:r>
      <w:r w:rsidR="00F02B06">
        <w:rPr>
          <w:rFonts w:eastAsia="MS Mincho"/>
          <w:color w:val="000000"/>
        </w:rPr>
        <w:t xml:space="preserve">in </w:t>
      </w:r>
      <w:r>
        <w:rPr>
          <w:rFonts w:eastAsia="MS Mincho"/>
          <w:color w:val="000000"/>
        </w:rPr>
        <w:t xml:space="preserve">access and verify codes with additional </w:t>
      </w:r>
      <w:r w:rsidR="00915BA8">
        <w:rPr>
          <w:rFonts w:eastAsia="MS Mincho"/>
          <w:color w:val="000000"/>
        </w:rPr>
        <w:t>“</w:t>
      </w:r>
      <w:r w:rsidRPr="009D389D">
        <w:rPr>
          <w:rFonts w:ascii="Courier New" w:eastAsia="MS Mincho" w:hAnsi="Courier New" w:cs="Courier New"/>
          <w:color w:val="000000"/>
          <w:sz w:val="20"/>
          <w:szCs w:val="20"/>
        </w:rPr>
        <w:t>-a</w:t>
      </w:r>
      <w:r w:rsidR="00915BA8" w:rsidRPr="00915BA8">
        <w:rPr>
          <w:rFonts w:eastAsia="MS Mincho"/>
          <w:color w:val="000000"/>
          <w:sz w:val="20"/>
          <w:szCs w:val="20"/>
        </w:rPr>
        <w:t>”</w:t>
      </w:r>
      <w:r>
        <w:rPr>
          <w:rFonts w:eastAsia="MS Mincho"/>
          <w:color w:val="000000"/>
        </w:rPr>
        <w:t xml:space="preserve"> and</w:t>
      </w:r>
      <w:r w:rsidRPr="009D389D">
        <w:rPr>
          <w:rFonts w:ascii="Courier New" w:eastAsia="MS Mincho" w:hAnsi="Courier New" w:cs="Courier New"/>
          <w:color w:val="000000"/>
          <w:sz w:val="20"/>
          <w:szCs w:val="20"/>
        </w:rPr>
        <w:t xml:space="preserve"> </w:t>
      </w:r>
      <w:r w:rsidR="00915BA8" w:rsidRPr="00915BA8">
        <w:rPr>
          <w:rFonts w:eastAsia="MS Mincho"/>
          <w:color w:val="000000"/>
          <w:sz w:val="20"/>
          <w:szCs w:val="20"/>
        </w:rPr>
        <w:t>“</w:t>
      </w:r>
      <w:r w:rsidRPr="009D389D">
        <w:rPr>
          <w:rFonts w:ascii="Courier New" w:eastAsia="MS Mincho" w:hAnsi="Courier New" w:cs="Courier New"/>
          <w:color w:val="000000"/>
          <w:sz w:val="20"/>
          <w:szCs w:val="20"/>
        </w:rPr>
        <w:t>-v</w:t>
      </w:r>
      <w:r w:rsidR="00915BA8" w:rsidRPr="00915BA8">
        <w:rPr>
          <w:rFonts w:eastAsia="MS Mincho"/>
          <w:color w:val="000000"/>
          <w:sz w:val="20"/>
          <w:szCs w:val="20"/>
        </w:rPr>
        <w:t>”</w:t>
      </w:r>
      <w:r w:rsidRPr="009D389D">
        <w:rPr>
          <w:rFonts w:ascii="Courier New" w:eastAsia="MS Mincho" w:hAnsi="Courier New" w:cs="Courier New"/>
          <w:color w:val="000000"/>
          <w:sz w:val="20"/>
          <w:szCs w:val="20"/>
        </w:rPr>
        <w:t xml:space="preserve"> </w:t>
      </w:r>
      <w:r>
        <w:rPr>
          <w:rFonts w:eastAsia="MS Mincho"/>
          <w:color w:val="000000"/>
        </w:rPr>
        <w:t>command-line parameters.</w:t>
      </w:r>
    </w:p>
    <w:p w14:paraId="2F48D056" w14:textId="77777777" w:rsidR="00915BA8" w:rsidRDefault="00915BA8" w:rsidP="00870B02">
      <w:pPr>
        <w:autoSpaceDE w:val="0"/>
        <w:autoSpaceDN w:val="0"/>
        <w:adjustRightInd w:val="0"/>
        <w:ind w:left="360"/>
        <w:rPr>
          <w:rFonts w:eastAsia="MS Mincho"/>
          <w:color w:val="000000"/>
        </w:rPr>
      </w:pPr>
    </w:p>
    <w:p w14:paraId="176D516E" w14:textId="77777777" w:rsidR="00942DC4" w:rsidRDefault="00942DC4" w:rsidP="00942DC4">
      <w:pPr>
        <w:autoSpaceDE w:val="0"/>
        <w:autoSpaceDN w:val="0"/>
        <w:adjustRightInd w:val="0"/>
        <w:rPr>
          <w:rFonts w:eastAsia="MS Mincho"/>
          <w:color w:val="000000"/>
        </w:rPr>
      </w:pPr>
    </w:p>
    <w:p w14:paraId="57D9A8CC" w14:textId="77777777" w:rsidR="00DA6C39" w:rsidRPr="00002813" w:rsidRDefault="00DA6C39" w:rsidP="009D389D">
      <w:pPr>
        <w:pStyle w:val="AltHeading3"/>
      </w:pPr>
      <w:bookmarkStart w:id="230" w:name="_Toc136061941"/>
      <w:r>
        <w:t xml:space="preserve">Enabling Log4J Logging for Client Sample </w:t>
      </w:r>
      <w:r>
        <w:br/>
        <w:t>Applications (optional)</w:t>
      </w:r>
      <w:bookmarkEnd w:id="227"/>
      <w:bookmarkEnd w:id="230"/>
    </w:p>
    <w:p w14:paraId="542D9105" w14:textId="77777777" w:rsidR="00DA6C39" w:rsidRDefault="00DA6C39">
      <w:pPr>
        <w:numPr>
          <w:ilvl w:val="0"/>
          <w:numId w:val="27"/>
        </w:numPr>
        <w:autoSpaceDE w:val="0"/>
        <w:autoSpaceDN w:val="0"/>
        <w:adjustRightInd w:val="0"/>
        <w:rPr>
          <w:color w:val="000000"/>
        </w:rPr>
      </w:pPr>
      <w:r>
        <w:rPr>
          <w:color w:val="000000"/>
          <w:sz w:val="22"/>
          <w:szCs w:val="22"/>
        </w:rPr>
        <w:t xml:space="preserve"> </w:t>
      </w:r>
      <w:r>
        <w:rPr>
          <w:color w:val="000000"/>
        </w:rPr>
        <w:t xml:space="preserve">Assume </w:t>
      </w:r>
      <w:r w:rsidR="009D389D">
        <w:rPr>
          <w:color w:val="000000"/>
        </w:rPr>
        <w:t xml:space="preserve">that </w:t>
      </w:r>
      <w:r>
        <w:rPr>
          <w:b/>
          <w:color w:val="000000"/>
        </w:rPr>
        <w:t>c:\Program Files\vistalink\samples</w:t>
      </w:r>
      <w:r>
        <w:rPr>
          <w:color w:val="000000"/>
        </w:rPr>
        <w:t xml:space="preserve"> is </w:t>
      </w:r>
      <w:r w:rsidR="005770F5">
        <w:rPr>
          <w:color w:val="000000"/>
        </w:rPr>
        <w:t xml:space="preserve">the </w:t>
      </w:r>
      <w:r>
        <w:rPr>
          <w:color w:val="000000"/>
        </w:rPr>
        <w:t>current directory.</w:t>
      </w:r>
    </w:p>
    <w:p w14:paraId="732150C5" w14:textId="77777777" w:rsidR="00DA6C39" w:rsidRDefault="00DA6C39">
      <w:pPr>
        <w:autoSpaceDE w:val="0"/>
        <w:autoSpaceDN w:val="0"/>
        <w:adjustRightInd w:val="0"/>
        <w:rPr>
          <w:color w:val="000000"/>
        </w:rPr>
      </w:pPr>
    </w:p>
    <w:p w14:paraId="60247B3E" w14:textId="77777777" w:rsidR="00DA6C39" w:rsidRDefault="00DA6C39">
      <w:pPr>
        <w:numPr>
          <w:ilvl w:val="0"/>
          <w:numId w:val="27"/>
        </w:numPr>
        <w:autoSpaceDE w:val="0"/>
        <w:autoSpaceDN w:val="0"/>
        <w:adjustRightInd w:val="0"/>
        <w:rPr>
          <w:color w:val="000000"/>
        </w:rPr>
      </w:pPr>
      <w:r>
        <w:rPr>
          <w:color w:val="000000"/>
        </w:rPr>
        <w:t xml:space="preserve"> Folder </w:t>
      </w:r>
      <w:r>
        <w:rPr>
          <w:b/>
          <w:color w:val="000000"/>
        </w:rPr>
        <w:t>c:\Program Files\vistalink\samples\props</w:t>
      </w:r>
      <w:r>
        <w:rPr>
          <w:color w:val="000000"/>
        </w:rPr>
        <w:t xml:space="preserve"> contains a sample </w:t>
      </w:r>
      <w:r w:rsidRPr="00B95F23">
        <w:rPr>
          <w:b/>
          <w:color w:val="000000"/>
        </w:rPr>
        <w:t>log4jconfig.xml</w:t>
      </w:r>
      <w:r>
        <w:rPr>
          <w:color w:val="000000"/>
        </w:rPr>
        <w:t xml:space="preserve"> configuration file with various log4j configuration options.  </w:t>
      </w:r>
    </w:p>
    <w:p w14:paraId="7298E617" w14:textId="77777777" w:rsidR="00DA6C39" w:rsidRDefault="00DA6C39">
      <w:pPr>
        <w:autoSpaceDE w:val="0"/>
        <w:autoSpaceDN w:val="0"/>
        <w:adjustRightInd w:val="0"/>
        <w:rPr>
          <w:color w:val="000000"/>
        </w:rPr>
      </w:pPr>
    </w:p>
    <w:p w14:paraId="6EC0081F" w14:textId="77777777" w:rsidR="00DA6C39" w:rsidRDefault="00DA6C39">
      <w:pPr>
        <w:numPr>
          <w:ilvl w:val="0"/>
          <w:numId w:val="27"/>
        </w:numPr>
        <w:autoSpaceDE w:val="0"/>
        <w:autoSpaceDN w:val="0"/>
        <w:adjustRightInd w:val="0"/>
        <w:rPr>
          <w:color w:val="000000"/>
        </w:rPr>
      </w:pPr>
      <w:r>
        <w:rPr>
          <w:color w:val="000000"/>
        </w:rPr>
        <w:t xml:space="preserve">Each sample application will try to load </w:t>
      </w:r>
      <w:r w:rsidR="005770F5">
        <w:rPr>
          <w:color w:val="000000"/>
        </w:rPr>
        <w:t xml:space="preserve">the </w:t>
      </w:r>
      <w:r>
        <w:rPr>
          <w:color w:val="000000"/>
        </w:rPr>
        <w:t xml:space="preserve">log4j configuration from the file named "props\log4jconfig.xml," relative to </w:t>
      </w:r>
      <w:r w:rsidR="005770F5">
        <w:rPr>
          <w:color w:val="000000"/>
        </w:rPr>
        <w:t xml:space="preserve">the </w:t>
      </w:r>
      <w:r>
        <w:rPr>
          <w:color w:val="000000"/>
        </w:rPr>
        <w:t>current directory.  Therefore</w:t>
      </w:r>
      <w:r>
        <w:rPr>
          <w:b/>
          <w:color w:val="000000"/>
        </w:rPr>
        <w:t xml:space="preserve"> c:\Program Files\vistalink\samples\props\log4jconfig.xml </w:t>
      </w:r>
      <w:r>
        <w:rPr>
          <w:color w:val="000000"/>
        </w:rPr>
        <w:t>will be loaded.</w:t>
      </w:r>
    </w:p>
    <w:p w14:paraId="5804928F" w14:textId="77777777" w:rsidR="00DA6C39" w:rsidRDefault="00DA6C39">
      <w:pPr>
        <w:autoSpaceDE w:val="0"/>
        <w:autoSpaceDN w:val="0"/>
        <w:adjustRightInd w:val="0"/>
        <w:rPr>
          <w:color w:val="000000"/>
        </w:rPr>
      </w:pPr>
    </w:p>
    <w:p w14:paraId="4277572F" w14:textId="77777777" w:rsidR="00DA6C39" w:rsidRDefault="00DA6C39">
      <w:pPr>
        <w:numPr>
          <w:ilvl w:val="0"/>
          <w:numId w:val="27"/>
        </w:numPr>
        <w:autoSpaceDE w:val="0"/>
        <w:autoSpaceDN w:val="0"/>
        <w:adjustRightInd w:val="0"/>
        <w:rPr>
          <w:color w:val="000000"/>
        </w:rPr>
      </w:pPr>
      <w:r>
        <w:rPr>
          <w:color w:val="000000"/>
        </w:rPr>
        <w:t xml:space="preserve">The </w:t>
      </w:r>
      <w:r>
        <w:rPr>
          <w:b/>
          <w:color w:val="000000"/>
        </w:rPr>
        <w:t xml:space="preserve">log4jconfig.xml </w:t>
      </w:r>
      <w:r w:rsidRPr="005770F5">
        <w:rPr>
          <w:color w:val="000000"/>
        </w:rPr>
        <w:t>file</w:t>
      </w:r>
      <w:r>
        <w:rPr>
          <w:color w:val="000000"/>
        </w:rPr>
        <w:t xml:space="preserve"> within the </w:t>
      </w:r>
      <w:r>
        <w:rPr>
          <w:b/>
          <w:color w:val="000000"/>
        </w:rPr>
        <w:t>c:\Program Files\vistalink\samples\props\</w:t>
      </w:r>
      <w:r>
        <w:rPr>
          <w:color w:val="000000"/>
        </w:rPr>
        <w:t xml:space="preserve"> folder contains extensive information on various log4j configuration options.  Look at this simple example of a </w:t>
      </w:r>
      <w:r>
        <w:rPr>
          <w:b/>
          <w:color w:val="000000"/>
        </w:rPr>
        <w:t xml:space="preserve">log4jconfig.xml </w:t>
      </w:r>
      <w:r w:rsidRPr="005770F5">
        <w:rPr>
          <w:color w:val="000000"/>
        </w:rPr>
        <w:t>file</w:t>
      </w:r>
      <w:r>
        <w:rPr>
          <w:color w:val="000000"/>
        </w:rPr>
        <w:t>:</w:t>
      </w:r>
    </w:p>
    <w:p w14:paraId="77587ABD" w14:textId="77777777" w:rsidR="00DA6C39" w:rsidRDefault="00DA6C39">
      <w:pPr>
        <w:autoSpaceDE w:val="0"/>
        <w:autoSpaceDN w:val="0"/>
        <w:adjustRightInd w:val="0"/>
        <w:rPr>
          <w:color w:val="000000"/>
          <w:sz w:val="22"/>
          <w:szCs w:val="22"/>
        </w:rPr>
      </w:pPr>
    </w:p>
    <w:p w14:paraId="1869AE9B"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lastRenderedPageBreak/>
        <w:t>&lt;?xml version="1.0" encoding="UTF-8" ?&gt;</w:t>
      </w:r>
    </w:p>
    <w:p w14:paraId="295C3339"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&lt;!DOCTYPE log4j:configuration SYSTEM "log4j.dtd"&gt; </w:t>
      </w:r>
    </w:p>
    <w:p w14:paraId="5125CD0D"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p>
    <w:p w14:paraId="3238402B"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&lt;log4j:configuration xmlns:log4j="http://jakarta.apache.org/log4j/"&gt;</w:t>
      </w:r>
    </w:p>
    <w:p w14:paraId="3302804C"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        </w:t>
      </w:r>
    </w:p>
    <w:p w14:paraId="0200B2D0"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  &lt;appender name="myConsoleAppender1" class="org.apache.log4j.ConsoleAppender"&gt;</w:t>
      </w:r>
    </w:p>
    <w:p w14:paraId="6FD888D0"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    &lt;layout class="org.apache.log4j.PatternLayout"&gt;</w:t>
      </w:r>
    </w:p>
    <w:p w14:paraId="610576B1"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    </w:t>
      </w:r>
      <w:r>
        <w:rPr>
          <w:color w:val="000000"/>
          <w:sz w:val="22"/>
          <w:szCs w:val="22"/>
        </w:rPr>
        <w:tab/>
        <w:t xml:space="preserve">&lt;param name="ConversionPattern" value="%-4r [%t] %-5p class %C method %M </w:t>
      </w:r>
    </w:p>
    <w:p w14:paraId="29A7610F"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line number %L category %c %x - %m%n"/&gt;</w:t>
      </w:r>
    </w:p>
    <w:p w14:paraId="1543407D"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    &lt;/layout&gt;</w:t>
      </w:r>
    </w:p>
    <w:p w14:paraId="500DAC30"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  &lt;/appender&gt;</w:t>
      </w:r>
    </w:p>
    <w:p w14:paraId="379390CB"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  &lt;root&gt;</w:t>
      </w:r>
    </w:p>
    <w:p w14:paraId="3326900B"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    &lt;priority value ="info" /&gt;</w:t>
      </w:r>
    </w:p>
    <w:p w14:paraId="6970B6BB"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    &lt;appender-ref ref="myConsoleAppender1"/&gt;</w:t>
      </w:r>
    </w:p>
    <w:p w14:paraId="241F21BD"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  &lt;/root&gt;</w:t>
      </w:r>
    </w:p>
    <w:p w14:paraId="595E2886"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p>
    <w:p w14:paraId="0C4586DB" w14:textId="77777777" w:rsidR="00DA6C39" w:rsidRDefault="00DA6C39">
      <w:pPr>
        <w:pBdr>
          <w:top w:val="single" w:sz="4" w:space="1" w:color="auto"/>
          <w:left w:val="single" w:sz="4" w:space="4" w:color="auto"/>
          <w:bottom w:val="single" w:sz="4" w:space="2" w:color="auto"/>
          <w:right w:val="single" w:sz="4" w:space="4" w:color="auto"/>
        </w:pBdr>
        <w:autoSpaceDE w:val="0"/>
        <w:autoSpaceDN w:val="0"/>
        <w:adjustRightInd w:val="0"/>
        <w:ind w:left="360" w:right="264"/>
        <w:rPr>
          <w:color w:val="000000"/>
          <w:sz w:val="22"/>
          <w:szCs w:val="22"/>
        </w:rPr>
      </w:pPr>
      <w:r>
        <w:rPr>
          <w:color w:val="000000"/>
          <w:sz w:val="22"/>
          <w:szCs w:val="22"/>
        </w:rPr>
        <w:t xml:space="preserve">&lt;/log4j:configuration&gt; </w:t>
      </w:r>
    </w:p>
    <w:p w14:paraId="625341CB" w14:textId="77777777" w:rsidR="00DA6C39" w:rsidRDefault="00DA6C39">
      <w:pPr>
        <w:autoSpaceDE w:val="0"/>
        <w:autoSpaceDN w:val="0"/>
        <w:adjustRightInd w:val="0"/>
        <w:rPr>
          <w:color w:val="000000"/>
          <w:sz w:val="22"/>
          <w:szCs w:val="22"/>
        </w:rPr>
      </w:pPr>
    </w:p>
    <w:p w14:paraId="2F0FF877" w14:textId="77777777" w:rsidR="00DA6C39" w:rsidRDefault="00DA6C39">
      <w:pPr>
        <w:numPr>
          <w:ilvl w:val="0"/>
          <w:numId w:val="27"/>
        </w:numPr>
        <w:rPr>
          <w:color w:val="000000"/>
        </w:rPr>
      </w:pPr>
      <w:r>
        <w:rPr>
          <w:color w:val="000000"/>
        </w:rPr>
        <w:t>When you run the sample application, you should see "logger" output for debug and error information being displayed on the console window (the window in which you are starting up the application).</w:t>
      </w:r>
    </w:p>
    <w:p w14:paraId="12BBC067" w14:textId="77777777" w:rsidR="00DA6C39" w:rsidRDefault="00DA6C39">
      <w:pPr>
        <w:pStyle w:val="NoteEvH"/>
        <w:rPr>
          <w:b w:val="0"/>
          <w:i w:val="0"/>
          <w:sz w:val="24"/>
          <w:szCs w:val="24"/>
        </w:rPr>
      </w:pPr>
      <w:r>
        <w:rPr>
          <w:i w:val="0"/>
          <w:sz w:val="24"/>
          <w:szCs w:val="24"/>
        </w:rPr>
        <w:t>Note:</w:t>
      </w:r>
      <w:r w:rsidR="005770F5">
        <w:rPr>
          <w:b w:val="0"/>
          <w:i w:val="0"/>
          <w:sz w:val="24"/>
          <w:szCs w:val="24"/>
        </w:rPr>
        <w:t xml:space="preserve"> A</w:t>
      </w:r>
      <w:r>
        <w:rPr>
          <w:b w:val="0"/>
          <w:i w:val="0"/>
          <w:sz w:val="24"/>
          <w:szCs w:val="24"/>
        </w:rPr>
        <w:t xml:space="preserve">n example log4J properties file is provided in the </w:t>
      </w:r>
      <w:r w:rsidR="00ED2792">
        <w:rPr>
          <w:b w:val="0"/>
          <w:i w:val="0"/>
          <w:sz w:val="24"/>
          <w:szCs w:val="24"/>
        </w:rPr>
        <w:br/>
      </w:r>
      <w:r w:rsidR="00ED2792" w:rsidRPr="00B95F23">
        <w:rPr>
          <w:i w:val="0"/>
          <w:sz w:val="24"/>
          <w:szCs w:val="24"/>
        </w:rPr>
        <w:t>&lt;DIST FOLDER&gt;</w:t>
      </w:r>
      <w:r w:rsidRPr="00B95F23">
        <w:rPr>
          <w:i w:val="0"/>
          <w:sz w:val="24"/>
          <w:szCs w:val="24"/>
        </w:rPr>
        <w:t>samples</w:t>
      </w:r>
      <w:r w:rsidR="00ED2792" w:rsidRPr="00B95F23">
        <w:rPr>
          <w:i w:val="0"/>
          <w:sz w:val="24"/>
          <w:szCs w:val="24"/>
        </w:rPr>
        <w:t>\J2SE\props</w:t>
      </w:r>
      <w:r>
        <w:rPr>
          <w:b w:val="0"/>
          <w:i w:val="0"/>
          <w:sz w:val="24"/>
          <w:szCs w:val="24"/>
        </w:rPr>
        <w:t xml:space="preserve"> folder in the distribution zip file.</w:t>
      </w:r>
    </w:p>
    <w:p w14:paraId="47D0FAB9" w14:textId="77777777" w:rsidR="00DA6C39" w:rsidRDefault="00DA6C39">
      <w:pPr>
        <w:tabs>
          <w:tab w:val="left" w:pos="1080"/>
        </w:tabs>
        <w:rPr>
          <w:sz w:val="22"/>
        </w:rPr>
      </w:pPr>
    </w:p>
    <w:p w14:paraId="372F53BD" w14:textId="77777777" w:rsidR="00DA6C39" w:rsidRDefault="00DA6C39" w:rsidP="009D389D">
      <w:pPr>
        <w:pStyle w:val="AltHeading4"/>
      </w:pPr>
      <w:bookmarkStart w:id="231" w:name="_Toc136061942"/>
      <w:r>
        <w:t>Sample Application Loggers</w:t>
      </w:r>
      <w:bookmarkEnd w:id="231"/>
    </w:p>
    <w:p w14:paraId="2DAC4CE8" w14:textId="77777777" w:rsidR="00DA6C39" w:rsidRDefault="00DA6C39">
      <w:pPr>
        <w:sectPr w:rsidR="00DA6C39" w:rsidSect="005175DD">
          <w:headerReference w:type="even" r:id="rId69"/>
          <w:headerReference w:type="default" r:id="rId70"/>
          <w:headerReference w:type="first" r:id="rId71"/>
          <w:pgSz w:w="12240" w:h="15840" w:code="1"/>
          <w:pgMar w:top="1080" w:right="1757" w:bottom="1440" w:left="1800" w:header="720" w:footer="720" w:gutter="0"/>
          <w:cols w:space="720"/>
          <w:titlePg/>
        </w:sectPr>
      </w:pPr>
      <w:r>
        <w:t>The following table lists all the loggers used by VistALink sample applications and log levels. System administrators may need to use this list when deciding which loggers to activate in the site’s log4j configuration file.</w:t>
      </w:r>
    </w:p>
    <w:p w14:paraId="460F328D" w14:textId="77777777" w:rsidR="00DA6C39" w:rsidRDefault="00DA6C39">
      <w:pPr>
        <w:pStyle w:val="TableTitle"/>
        <w:ind w:left="720"/>
        <w:jc w:val="center"/>
      </w:pPr>
    </w:p>
    <w:p w14:paraId="501335FF" w14:textId="77777777" w:rsidR="00DA6C39" w:rsidRDefault="00456310">
      <w:pPr>
        <w:pStyle w:val="TableTitle"/>
        <w:ind w:left="2880" w:firstLine="720"/>
      </w:pPr>
      <w:bookmarkStart w:id="232" w:name="_Toc135124740"/>
      <w:r>
        <w:t>Table 1</w:t>
      </w:r>
      <w:r w:rsidR="00FF0A2A">
        <w:t>.</w:t>
      </w:r>
      <w:r w:rsidR="00DA6C39">
        <w:t xml:space="preserve"> </w:t>
      </w:r>
      <w:r w:rsidR="000E495B">
        <w:t xml:space="preserve"> </w:t>
      </w:r>
      <w:r w:rsidR="00DA6C39">
        <w:t>VistALink Sample Application Loggers</w:t>
      </w:r>
      <w:bookmarkEnd w:id="232"/>
    </w:p>
    <w:tbl>
      <w:tblPr>
        <w:tblW w:w="1305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1800"/>
        <w:gridCol w:w="2808"/>
        <w:gridCol w:w="3288"/>
        <w:gridCol w:w="2808"/>
      </w:tblGrid>
      <w:tr w:rsidR="00DA173C" w:rsidRPr="00D35B65" w14:paraId="397415AC" w14:textId="77777777">
        <w:trPr>
          <w:cantSplit/>
        </w:trPr>
        <w:tc>
          <w:tcPr>
            <w:tcW w:w="2352" w:type="dxa"/>
            <w:tcBorders>
              <w:bottom w:val="nil"/>
            </w:tcBorders>
            <w:vAlign w:val="bottom"/>
          </w:tcPr>
          <w:p w14:paraId="0C0B4B43" w14:textId="77777777" w:rsidR="00DA173C" w:rsidRPr="00D35B65" w:rsidRDefault="00DA173C" w:rsidP="00001C72">
            <w:pPr>
              <w:rPr>
                <w:b/>
                <w:bCs/>
              </w:rPr>
            </w:pPr>
          </w:p>
        </w:tc>
        <w:tc>
          <w:tcPr>
            <w:tcW w:w="1800" w:type="dxa"/>
            <w:tcBorders>
              <w:bottom w:val="nil"/>
            </w:tcBorders>
          </w:tcPr>
          <w:p w14:paraId="2852F1BA" w14:textId="77777777" w:rsidR="00DA173C" w:rsidRPr="00D35B65" w:rsidRDefault="00DA173C" w:rsidP="00001C72">
            <w:pPr>
              <w:jc w:val="center"/>
              <w:rPr>
                <w:b/>
                <w:bCs/>
              </w:rPr>
            </w:pPr>
          </w:p>
        </w:tc>
        <w:tc>
          <w:tcPr>
            <w:tcW w:w="6096" w:type="dxa"/>
            <w:gridSpan w:val="2"/>
            <w:tcBorders>
              <w:bottom w:val="single" w:sz="12" w:space="0" w:color="auto"/>
            </w:tcBorders>
            <w:vAlign w:val="bottom"/>
          </w:tcPr>
          <w:p w14:paraId="111042BE" w14:textId="77777777" w:rsidR="00DA173C" w:rsidRPr="00D35B65" w:rsidRDefault="00DA173C" w:rsidP="00001C72">
            <w:pPr>
              <w:jc w:val="center"/>
              <w:rPr>
                <w:b/>
                <w:bCs/>
              </w:rPr>
            </w:pPr>
            <w:r w:rsidRPr="00D35B65">
              <w:rPr>
                <w:b/>
                <w:bCs/>
              </w:rPr>
              <w:t>Logger Name</w:t>
            </w:r>
          </w:p>
        </w:tc>
        <w:tc>
          <w:tcPr>
            <w:tcW w:w="2808" w:type="dxa"/>
            <w:tcBorders>
              <w:bottom w:val="nil"/>
            </w:tcBorders>
            <w:vAlign w:val="bottom"/>
          </w:tcPr>
          <w:p w14:paraId="37DD2227" w14:textId="77777777" w:rsidR="00DA173C" w:rsidRPr="00D35B65" w:rsidRDefault="00DA173C" w:rsidP="00001C72">
            <w:pPr>
              <w:ind w:right="-800"/>
              <w:rPr>
                <w:b/>
                <w:bCs/>
              </w:rPr>
            </w:pPr>
          </w:p>
        </w:tc>
      </w:tr>
      <w:tr w:rsidR="00DA173C" w:rsidRPr="00D35B65" w14:paraId="060FEACE" w14:textId="77777777">
        <w:tc>
          <w:tcPr>
            <w:tcW w:w="2352" w:type="dxa"/>
            <w:tcBorders>
              <w:top w:val="nil"/>
              <w:bottom w:val="double" w:sz="4" w:space="0" w:color="auto"/>
            </w:tcBorders>
            <w:vAlign w:val="bottom"/>
          </w:tcPr>
          <w:p w14:paraId="357049B7" w14:textId="77777777" w:rsidR="00DA173C" w:rsidRPr="00D35B65" w:rsidRDefault="00DA173C" w:rsidP="00001C72">
            <w:pPr>
              <w:rPr>
                <w:b/>
                <w:bCs/>
              </w:rPr>
            </w:pPr>
            <w:r w:rsidRPr="00D35B65">
              <w:rPr>
                <w:b/>
                <w:bCs/>
              </w:rPr>
              <w:t>Description</w:t>
            </w:r>
          </w:p>
        </w:tc>
        <w:tc>
          <w:tcPr>
            <w:tcW w:w="1800" w:type="dxa"/>
            <w:tcBorders>
              <w:top w:val="nil"/>
              <w:bottom w:val="double" w:sz="4" w:space="0" w:color="auto"/>
            </w:tcBorders>
          </w:tcPr>
          <w:p w14:paraId="2FC8D057" w14:textId="77777777" w:rsidR="00DA173C" w:rsidRPr="00D35B65" w:rsidRDefault="00DA173C" w:rsidP="00001C72">
            <w:pPr>
              <w:jc w:val="center"/>
              <w:rPr>
                <w:b/>
                <w:bCs/>
              </w:rPr>
            </w:pPr>
            <w:r w:rsidRPr="00D35B65">
              <w:rPr>
                <w:b/>
                <w:bCs/>
              </w:rPr>
              <w:t>Environment</w:t>
            </w:r>
          </w:p>
          <w:p w14:paraId="45ED71CC" w14:textId="77777777" w:rsidR="00DA173C" w:rsidRPr="00D35B65" w:rsidRDefault="00DA173C" w:rsidP="00001C72">
            <w:pPr>
              <w:jc w:val="center"/>
              <w:rPr>
                <w:b/>
                <w:bCs/>
              </w:rPr>
            </w:pPr>
            <w:r w:rsidRPr="00D35B65">
              <w:rPr>
                <w:b/>
                <w:bCs/>
              </w:rPr>
              <w:t>(J2EE | J2SE )</w:t>
            </w:r>
          </w:p>
        </w:tc>
        <w:tc>
          <w:tcPr>
            <w:tcW w:w="2808" w:type="dxa"/>
            <w:tcBorders>
              <w:top w:val="single" w:sz="12" w:space="0" w:color="auto"/>
              <w:bottom w:val="double" w:sz="4" w:space="0" w:color="auto"/>
            </w:tcBorders>
            <w:vAlign w:val="bottom"/>
          </w:tcPr>
          <w:p w14:paraId="413370EE" w14:textId="77777777" w:rsidR="00DA173C" w:rsidRPr="00D35B65" w:rsidRDefault="00DA173C" w:rsidP="00001C72">
            <w:pPr>
              <w:jc w:val="center"/>
              <w:rPr>
                <w:b/>
                <w:bCs/>
              </w:rPr>
            </w:pPr>
            <w:r w:rsidRPr="00D35B65">
              <w:rPr>
                <w:b/>
                <w:bCs/>
              </w:rPr>
              <w:br/>
              <w:t>Package</w:t>
            </w:r>
          </w:p>
        </w:tc>
        <w:tc>
          <w:tcPr>
            <w:tcW w:w="3288" w:type="dxa"/>
            <w:tcBorders>
              <w:top w:val="single" w:sz="12" w:space="0" w:color="auto"/>
              <w:bottom w:val="double" w:sz="4" w:space="0" w:color="auto"/>
            </w:tcBorders>
            <w:vAlign w:val="bottom"/>
          </w:tcPr>
          <w:p w14:paraId="6D8041C9" w14:textId="77777777" w:rsidR="00DA173C" w:rsidRPr="00D35B65" w:rsidRDefault="00DA173C" w:rsidP="00001C72">
            <w:pPr>
              <w:jc w:val="center"/>
              <w:rPr>
                <w:b/>
                <w:bCs/>
              </w:rPr>
            </w:pPr>
            <w:r w:rsidRPr="00D35B65">
              <w:rPr>
                <w:b/>
                <w:bCs/>
              </w:rPr>
              <w:t>Class</w:t>
            </w:r>
          </w:p>
        </w:tc>
        <w:tc>
          <w:tcPr>
            <w:tcW w:w="2808" w:type="dxa"/>
            <w:tcBorders>
              <w:top w:val="nil"/>
              <w:bottom w:val="double" w:sz="4" w:space="0" w:color="auto"/>
            </w:tcBorders>
            <w:vAlign w:val="bottom"/>
          </w:tcPr>
          <w:p w14:paraId="6C68A85D" w14:textId="77777777" w:rsidR="00DA173C" w:rsidRPr="00D35B65" w:rsidRDefault="00DA173C" w:rsidP="00001C72">
            <w:pPr>
              <w:rPr>
                <w:b/>
                <w:bCs/>
              </w:rPr>
            </w:pPr>
            <w:r w:rsidRPr="00D35B65">
              <w:rPr>
                <w:b/>
                <w:bCs/>
              </w:rPr>
              <w:t>Log Levels</w:t>
            </w:r>
          </w:p>
        </w:tc>
      </w:tr>
      <w:tr w:rsidR="00DA173C" w:rsidRPr="00D35B65" w14:paraId="5972F7AC" w14:textId="77777777">
        <w:tc>
          <w:tcPr>
            <w:tcW w:w="2352" w:type="dxa"/>
            <w:shd w:val="clear" w:color="auto" w:fill="E6E6E6"/>
          </w:tcPr>
          <w:p w14:paraId="2BAF8D6B" w14:textId="77777777" w:rsidR="00DA173C" w:rsidRPr="00D35B65" w:rsidRDefault="00DA173C" w:rsidP="00001C72">
            <w:pPr>
              <w:rPr>
                <w:sz w:val="20"/>
                <w:szCs w:val="20"/>
              </w:rPr>
            </w:pPr>
          </w:p>
        </w:tc>
        <w:tc>
          <w:tcPr>
            <w:tcW w:w="1800" w:type="dxa"/>
            <w:shd w:val="clear" w:color="auto" w:fill="E6E6E6"/>
          </w:tcPr>
          <w:p w14:paraId="08D11EA3" w14:textId="77777777" w:rsidR="00DA173C" w:rsidRPr="00D35B65" w:rsidRDefault="00DA173C" w:rsidP="00001C72">
            <w:pPr>
              <w:jc w:val="center"/>
              <w:rPr>
                <w:sz w:val="20"/>
                <w:szCs w:val="20"/>
              </w:rPr>
            </w:pPr>
          </w:p>
        </w:tc>
        <w:tc>
          <w:tcPr>
            <w:tcW w:w="2808" w:type="dxa"/>
            <w:shd w:val="clear" w:color="auto" w:fill="E6E6E6"/>
          </w:tcPr>
          <w:p w14:paraId="599101BE" w14:textId="77777777" w:rsidR="00DA173C" w:rsidRPr="00D35B65" w:rsidRDefault="00DA173C" w:rsidP="00001C72">
            <w:pPr>
              <w:jc w:val="center"/>
              <w:rPr>
                <w:sz w:val="20"/>
                <w:szCs w:val="20"/>
              </w:rPr>
            </w:pPr>
          </w:p>
        </w:tc>
        <w:tc>
          <w:tcPr>
            <w:tcW w:w="3288" w:type="dxa"/>
            <w:shd w:val="clear" w:color="auto" w:fill="E6E6E6"/>
          </w:tcPr>
          <w:p w14:paraId="2AFCCE82" w14:textId="77777777" w:rsidR="00DA173C" w:rsidRPr="00D35B65" w:rsidRDefault="00DA173C" w:rsidP="00001C72">
            <w:pPr>
              <w:rPr>
                <w:sz w:val="20"/>
                <w:szCs w:val="20"/>
              </w:rPr>
            </w:pPr>
          </w:p>
        </w:tc>
        <w:tc>
          <w:tcPr>
            <w:tcW w:w="2808" w:type="dxa"/>
            <w:shd w:val="clear" w:color="auto" w:fill="E6E6E6"/>
          </w:tcPr>
          <w:p w14:paraId="3F8B2E10" w14:textId="77777777" w:rsidR="00DA173C" w:rsidRPr="00D35B65" w:rsidRDefault="00DA173C" w:rsidP="00001C72">
            <w:pPr>
              <w:rPr>
                <w:sz w:val="20"/>
                <w:szCs w:val="20"/>
              </w:rPr>
            </w:pPr>
          </w:p>
        </w:tc>
      </w:tr>
      <w:tr w:rsidR="00DA173C" w:rsidRPr="00D35B65" w14:paraId="7E97F9B9" w14:textId="77777777">
        <w:tc>
          <w:tcPr>
            <w:tcW w:w="2352" w:type="dxa"/>
          </w:tcPr>
          <w:p w14:paraId="2A9475DA" w14:textId="77777777" w:rsidR="00DA173C" w:rsidRPr="00D35B65" w:rsidRDefault="00DA173C" w:rsidP="00001C72">
            <w:pPr>
              <w:rPr>
                <w:sz w:val="20"/>
                <w:szCs w:val="20"/>
              </w:rPr>
            </w:pPr>
            <w:r w:rsidRPr="00D35B65">
              <w:rPr>
                <w:sz w:val="20"/>
                <w:szCs w:val="20"/>
              </w:rPr>
              <w:t>Loggers for the sample applications that demonstrate VistALink functionality</w:t>
            </w:r>
          </w:p>
        </w:tc>
        <w:tc>
          <w:tcPr>
            <w:tcW w:w="1800" w:type="dxa"/>
          </w:tcPr>
          <w:p w14:paraId="1C79E30C" w14:textId="77777777" w:rsidR="00DA173C" w:rsidRPr="00D35B65" w:rsidRDefault="00DA173C" w:rsidP="00001C72">
            <w:pPr>
              <w:jc w:val="center"/>
              <w:rPr>
                <w:sz w:val="20"/>
                <w:szCs w:val="20"/>
              </w:rPr>
            </w:pPr>
            <w:r w:rsidRPr="00D35B65">
              <w:rPr>
                <w:sz w:val="20"/>
                <w:szCs w:val="20"/>
              </w:rPr>
              <w:t>J2SE</w:t>
            </w:r>
          </w:p>
        </w:tc>
        <w:tc>
          <w:tcPr>
            <w:tcW w:w="2808" w:type="dxa"/>
          </w:tcPr>
          <w:p w14:paraId="0B07F557" w14:textId="77777777" w:rsidR="00DA173C" w:rsidRPr="00D35B65" w:rsidRDefault="00DA173C" w:rsidP="00001C72">
            <w:pPr>
              <w:jc w:val="center"/>
              <w:rPr>
                <w:sz w:val="20"/>
                <w:szCs w:val="20"/>
              </w:rPr>
            </w:pPr>
            <w:proofErr w:type="spellStart"/>
            <w:r w:rsidRPr="00D35B65">
              <w:rPr>
                <w:sz w:val="20"/>
                <w:szCs w:val="20"/>
              </w:rPr>
              <w:t>gov.va.med.vistalink.samples</w:t>
            </w:r>
            <w:proofErr w:type="spellEnd"/>
          </w:p>
        </w:tc>
        <w:tc>
          <w:tcPr>
            <w:tcW w:w="3288" w:type="dxa"/>
          </w:tcPr>
          <w:p w14:paraId="4B5BC400" w14:textId="77777777" w:rsidR="00DA173C" w:rsidRPr="00D35B65" w:rsidRDefault="00DA173C" w:rsidP="00001C72">
            <w:pPr>
              <w:rPr>
                <w:sz w:val="20"/>
                <w:szCs w:val="20"/>
              </w:rPr>
            </w:pPr>
            <w:r w:rsidRPr="00D35B65">
              <w:rPr>
                <w:sz w:val="20"/>
                <w:szCs w:val="20"/>
              </w:rPr>
              <w:t>VistaLinkRpcSwingSimple</w:t>
            </w:r>
          </w:p>
        </w:tc>
        <w:tc>
          <w:tcPr>
            <w:tcW w:w="2808" w:type="dxa"/>
          </w:tcPr>
          <w:p w14:paraId="1A7B1316" w14:textId="77777777" w:rsidR="00DA173C" w:rsidRPr="00D35B65" w:rsidRDefault="00DA173C" w:rsidP="00001C72">
            <w:pPr>
              <w:rPr>
                <w:sz w:val="20"/>
                <w:szCs w:val="20"/>
              </w:rPr>
            </w:pPr>
            <w:r w:rsidRPr="00D35B65">
              <w:rPr>
                <w:sz w:val="20"/>
                <w:szCs w:val="20"/>
              </w:rPr>
              <w:t>Debug</w:t>
            </w:r>
            <w:r w:rsidRPr="00D35B65">
              <w:rPr>
                <w:sz w:val="20"/>
                <w:szCs w:val="20"/>
              </w:rPr>
              <w:br/>
              <w:t>Error</w:t>
            </w:r>
          </w:p>
        </w:tc>
      </w:tr>
      <w:tr w:rsidR="00DA173C" w:rsidRPr="00D35B65" w14:paraId="66B7C907" w14:textId="77777777">
        <w:tc>
          <w:tcPr>
            <w:tcW w:w="2352" w:type="dxa"/>
          </w:tcPr>
          <w:p w14:paraId="27541A08" w14:textId="77777777" w:rsidR="00DA173C" w:rsidRPr="00D35B65" w:rsidRDefault="00DA173C" w:rsidP="00001C72">
            <w:pPr>
              <w:rPr>
                <w:sz w:val="20"/>
                <w:szCs w:val="20"/>
              </w:rPr>
            </w:pPr>
          </w:p>
        </w:tc>
        <w:tc>
          <w:tcPr>
            <w:tcW w:w="1800" w:type="dxa"/>
          </w:tcPr>
          <w:p w14:paraId="60776711" w14:textId="77777777" w:rsidR="00DA173C" w:rsidRPr="00D35B65" w:rsidRDefault="00DA173C" w:rsidP="00001C72">
            <w:pPr>
              <w:jc w:val="center"/>
              <w:rPr>
                <w:sz w:val="20"/>
                <w:szCs w:val="20"/>
              </w:rPr>
            </w:pPr>
            <w:r w:rsidRPr="00D35B65">
              <w:rPr>
                <w:sz w:val="20"/>
                <w:szCs w:val="20"/>
              </w:rPr>
              <w:t>J2SE</w:t>
            </w:r>
          </w:p>
        </w:tc>
        <w:tc>
          <w:tcPr>
            <w:tcW w:w="2808" w:type="dxa"/>
          </w:tcPr>
          <w:p w14:paraId="5FB9DFED" w14:textId="77777777" w:rsidR="00DA173C" w:rsidRPr="00D35B65" w:rsidRDefault="00DA173C" w:rsidP="00001C72">
            <w:pPr>
              <w:jc w:val="center"/>
              <w:rPr>
                <w:sz w:val="20"/>
                <w:szCs w:val="20"/>
              </w:rPr>
            </w:pPr>
            <w:r w:rsidRPr="00D35B65">
              <w:rPr>
                <w:sz w:val="20"/>
                <w:szCs w:val="20"/>
              </w:rPr>
              <w:t>“</w:t>
            </w:r>
          </w:p>
        </w:tc>
        <w:tc>
          <w:tcPr>
            <w:tcW w:w="3288" w:type="dxa"/>
          </w:tcPr>
          <w:p w14:paraId="78D05E63" w14:textId="77777777" w:rsidR="00DA173C" w:rsidRPr="00D35B65" w:rsidRDefault="00DA173C" w:rsidP="00001C72">
            <w:pPr>
              <w:rPr>
                <w:sz w:val="20"/>
                <w:szCs w:val="20"/>
              </w:rPr>
            </w:pPr>
            <w:proofErr w:type="spellStart"/>
            <w:r w:rsidRPr="00D35B65">
              <w:rPr>
                <w:sz w:val="20"/>
                <w:szCs w:val="20"/>
              </w:rPr>
              <w:t>VistaLinkRpcSwingSimpleCcow</w:t>
            </w:r>
            <w:proofErr w:type="spellEnd"/>
          </w:p>
        </w:tc>
        <w:tc>
          <w:tcPr>
            <w:tcW w:w="2808" w:type="dxa"/>
          </w:tcPr>
          <w:p w14:paraId="6CC1ED41" w14:textId="77777777" w:rsidR="00DA173C" w:rsidRPr="00D35B65" w:rsidRDefault="00DA173C" w:rsidP="00001C72">
            <w:pPr>
              <w:rPr>
                <w:sz w:val="20"/>
                <w:szCs w:val="20"/>
              </w:rPr>
            </w:pPr>
            <w:r w:rsidRPr="00D35B65">
              <w:rPr>
                <w:sz w:val="20"/>
                <w:szCs w:val="20"/>
              </w:rPr>
              <w:t>Debug</w:t>
            </w:r>
            <w:r w:rsidRPr="00D35B65">
              <w:rPr>
                <w:sz w:val="20"/>
                <w:szCs w:val="20"/>
              </w:rPr>
              <w:br/>
              <w:t>Error</w:t>
            </w:r>
          </w:p>
        </w:tc>
      </w:tr>
      <w:tr w:rsidR="00DA173C" w:rsidRPr="00D35B65" w14:paraId="0A61F925" w14:textId="77777777">
        <w:tc>
          <w:tcPr>
            <w:tcW w:w="2352" w:type="dxa"/>
          </w:tcPr>
          <w:p w14:paraId="33A7F978" w14:textId="77777777" w:rsidR="00DA173C" w:rsidRPr="00D35B65" w:rsidRDefault="00DA173C" w:rsidP="00001C72">
            <w:pPr>
              <w:rPr>
                <w:sz w:val="20"/>
                <w:szCs w:val="20"/>
              </w:rPr>
            </w:pPr>
          </w:p>
        </w:tc>
        <w:tc>
          <w:tcPr>
            <w:tcW w:w="1800" w:type="dxa"/>
          </w:tcPr>
          <w:p w14:paraId="4E1A47F6" w14:textId="77777777" w:rsidR="00DA173C" w:rsidRPr="00D35B65" w:rsidRDefault="00DA173C" w:rsidP="00001C72">
            <w:pPr>
              <w:jc w:val="center"/>
              <w:rPr>
                <w:sz w:val="20"/>
                <w:szCs w:val="20"/>
              </w:rPr>
            </w:pPr>
            <w:r w:rsidRPr="00D35B65">
              <w:rPr>
                <w:sz w:val="20"/>
                <w:szCs w:val="20"/>
              </w:rPr>
              <w:t>J2SE</w:t>
            </w:r>
          </w:p>
        </w:tc>
        <w:tc>
          <w:tcPr>
            <w:tcW w:w="2808" w:type="dxa"/>
          </w:tcPr>
          <w:p w14:paraId="61477A43" w14:textId="77777777" w:rsidR="00DA173C" w:rsidRPr="00D35B65" w:rsidRDefault="00DA173C" w:rsidP="00001C72">
            <w:pPr>
              <w:jc w:val="center"/>
              <w:rPr>
                <w:sz w:val="20"/>
                <w:szCs w:val="20"/>
              </w:rPr>
            </w:pPr>
            <w:r w:rsidRPr="00D35B65">
              <w:rPr>
                <w:sz w:val="20"/>
                <w:szCs w:val="20"/>
              </w:rPr>
              <w:t>“</w:t>
            </w:r>
          </w:p>
        </w:tc>
        <w:tc>
          <w:tcPr>
            <w:tcW w:w="3288" w:type="dxa"/>
          </w:tcPr>
          <w:p w14:paraId="0E2A4AA3" w14:textId="77777777" w:rsidR="00DA173C" w:rsidRPr="00D35B65" w:rsidRDefault="00DA173C" w:rsidP="00001C72">
            <w:pPr>
              <w:rPr>
                <w:sz w:val="20"/>
                <w:szCs w:val="20"/>
              </w:rPr>
            </w:pPr>
            <w:r w:rsidRPr="00D35B65">
              <w:rPr>
                <w:sz w:val="20"/>
                <w:szCs w:val="20"/>
              </w:rPr>
              <w:t>VistaLinkRpcConsole</w:t>
            </w:r>
          </w:p>
        </w:tc>
        <w:tc>
          <w:tcPr>
            <w:tcW w:w="2808" w:type="dxa"/>
          </w:tcPr>
          <w:p w14:paraId="077E1115" w14:textId="77777777" w:rsidR="00DA173C" w:rsidRPr="00D35B65" w:rsidRDefault="00DA173C" w:rsidP="00001C72">
            <w:pPr>
              <w:rPr>
                <w:sz w:val="20"/>
                <w:szCs w:val="20"/>
              </w:rPr>
            </w:pPr>
            <w:r w:rsidRPr="00D35B65">
              <w:rPr>
                <w:sz w:val="20"/>
                <w:szCs w:val="20"/>
              </w:rPr>
              <w:t>Debug</w:t>
            </w:r>
            <w:r w:rsidRPr="00D35B65">
              <w:rPr>
                <w:sz w:val="20"/>
                <w:szCs w:val="20"/>
              </w:rPr>
              <w:br/>
              <w:t>Error</w:t>
            </w:r>
          </w:p>
        </w:tc>
      </w:tr>
      <w:tr w:rsidR="00DA173C" w14:paraId="45A3200D" w14:textId="77777777">
        <w:tblPrEx>
          <w:tblBorders>
            <w:insideH w:val="none" w:sz="0" w:space="0" w:color="auto"/>
            <w:insideV w:val="none" w:sz="0" w:space="0" w:color="auto"/>
          </w:tblBorders>
        </w:tblPrEx>
        <w:tc>
          <w:tcPr>
            <w:tcW w:w="2352" w:type="dxa"/>
            <w:tcBorders>
              <w:top w:val="single" w:sz="6" w:space="0" w:color="auto"/>
              <w:left w:val="single" w:sz="6" w:space="0" w:color="auto"/>
              <w:bottom w:val="single" w:sz="6" w:space="0" w:color="auto"/>
              <w:right w:val="single" w:sz="6" w:space="0" w:color="auto"/>
            </w:tcBorders>
          </w:tcPr>
          <w:p w14:paraId="6B9FC1DA" w14:textId="77777777" w:rsidR="00DA173C" w:rsidRPr="00DC05B4" w:rsidRDefault="00DA173C" w:rsidP="00001C72">
            <w:pPr>
              <w:rPr>
                <w:sz w:val="20"/>
                <w:szCs w:val="20"/>
              </w:rPr>
            </w:pPr>
          </w:p>
        </w:tc>
        <w:tc>
          <w:tcPr>
            <w:tcW w:w="1800" w:type="dxa"/>
            <w:tcBorders>
              <w:top w:val="single" w:sz="6" w:space="0" w:color="auto"/>
              <w:left w:val="single" w:sz="6" w:space="0" w:color="auto"/>
              <w:bottom w:val="single" w:sz="6" w:space="0" w:color="auto"/>
              <w:right w:val="single" w:sz="6" w:space="0" w:color="auto"/>
            </w:tcBorders>
          </w:tcPr>
          <w:p w14:paraId="6ADCB7FC" w14:textId="77777777" w:rsidR="00DA173C" w:rsidRPr="00DC05B4" w:rsidRDefault="00DA173C" w:rsidP="00001C72">
            <w:pPr>
              <w:jc w:val="center"/>
              <w:rPr>
                <w:sz w:val="20"/>
                <w:szCs w:val="20"/>
              </w:rPr>
            </w:pPr>
            <w:r w:rsidRPr="00DC05B4">
              <w:rPr>
                <w:sz w:val="20"/>
                <w:szCs w:val="20"/>
              </w:rPr>
              <w:t>J2SE</w:t>
            </w:r>
          </w:p>
        </w:tc>
        <w:tc>
          <w:tcPr>
            <w:tcW w:w="2808" w:type="dxa"/>
            <w:tcBorders>
              <w:top w:val="single" w:sz="6" w:space="0" w:color="auto"/>
              <w:left w:val="single" w:sz="6" w:space="0" w:color="auto"/>
              <w:bottom w:val="single" w:sz="6" w:space="0" w:color="auto"/>
              <w:right w:val="single" w:sz="6" w:space="0" w:color="auto"/>
            </w:tcBorders>
          </w:tcPr>
          <w:p w14:paraId="308B3F0D" w14:textId="77777777" w:rsidR="00DA173C" w:rsidRPr="00DC05B4" w:rsidRDefault="00DA173C" w:rsidP="00001C72">
            <w:pPr>
              <w:jc w:val="center"/>
              <w:rPr>
                <w:sz w:val="20"/>
                <w:szCs w:val="20"/>
              </w:rPr>
            </w:pPr>
            <w:r w:rsidRPr="00D35B65">
              <w:rPr>
                <w:sz w:val="20"/>
                <w:szCs w:val="20"/>
              </w:rPr>
              <w:t>“</w:t>
            </w:r>
          </w:p>
        </w:tc>
        <w:tc>
          <w:tcPr>
            <w:tcW w:w="3288" w:type="dxa"/>
            <w:tcBorders>
              <w:top w:val="single" w:sz="6" w:space="0" w:color="auto"/>
              <w:left w:val="single" w:sz="6" w:space="0" w:color="auto"/>
              <w:bottom w:val="single" w:sz="6" w:space="0" w:color="auto"/>
              <w:right w:val="single" w:sz="6" w:space="0" w:color="auto"/>
            </w:tcBorders>
          </w:tcPr>
          <w:p w14:paraId="68FE9CFA" w14:textId="77777777" w:rsidR="00DA173C" w:rsidRPr="00DC05B4" w:rsidRDefault="00DA173C" w:rsidP="00001C72">
            <w:pPr>
              <w:rPr>
                <w:sz w:val="20"/>
                <w:szCs w:val="20"/>
              </w:rPr>
            </w:pPr>
            <w:proofErr w:type="spellStart"/>
            <w:r w:rsidRPr="00DC05B4">
              <w:rPr>
                <w:sz w:val="20"/>
                <w:szCs w:val="20"/>
              </w:rPr>
              <w:t>VistaLinkRpcConsole.Other</w:t>
            </w:r>
            <w:proofErr w:type="spellEnd"/>
          </w:p>
        </w:tc>
        <w:tc>
          <w:tcPr>
            <w:tcW w:w="2808" w:type="dxa"/>
            <w:tcBorders>
              <w:top w:val="single" w:sz="6" w:space="0" w:color="auto"/>
              <w:left w:val="single" w:sz="6" w:space="0" w:color="auto"/>
              <w:bottom w:val="single" w:sz="6" w:space="0" w:color="auto"/>
              <w:right w:val="single" w:sz="6" w:space="0" w:color="auto"/>
            </w:tcBorders>
          </w:tcPr>
          <w:p w14:paraId="0AD91910" w14:textId="77777777" w:rsidR="00DA173C" w:rsidRPr="00DC05B4" w:rsidRDefault="00DA173C" w:rsidP="00001C72">
            <w:pPr>
              <w:rPr>
                <w:sz w:val="20"/>
                <w:szCs w:val="20"/>
              </w:rPr>
            </w:pPr>
            <w:r w:rsidRPr="00DC05B4">
              <w:rPr>
                <w:sz w:val="20"/>
                <w:szCs w:val="20"/>
              </w:rPr>
              <w:t>Error</w:t>
            </w:r>
          </w:p>
        </w:tc>
      </w:tr>
      <w:tr w:rsidR="00DA173C" w:rsidRPr="00D35B65" w14:paraId="396A1020" w14:textId="77777777">
        <w:tc>
          <w:tcPr>
            <w:tcW w:w="2352" w:type="dxa"/>
          </w:tcPr>
          <w:p w14:paraId="1E117721" w14:textId="77777777" w:rsidR="00DA173C" w:rsidRPr="00D35B65" w:rsidRDefault="00DA173C" w:rsidP="00001C72">
            <w:pPr>
              <w:rPr>
                <w:sz w:val="20"/>
                <w:szCs w:val="20"/>
              </w:rPr>
            </w:pPr>
          </w:p>
        </w:tc>
        <w:tc>
          <w:tcPr>
            <w:tcW w:w="1800" w:type="dxa"/>
          </w:tcPr>
          <w:p w14:paraId="1F13EFC0" w14:textId="77777777" w:rsidR="00DA173C" w:rsidRPr="00D35B65" w:rsidRDefault="00DA173C" w:rsidP="00001C72">
            <w:pPr>
              <w:jc w:val="center"/>
              <w:rPr>
                <w:sz w:val="20"/>
                <w:szCs w:val="20"/>
              </w:rPr>
            </w:pPr>
            <w:r w:rsidRPr="00D35B65">
              <w:rPr>
                <w:sz w:val="20"/>
                <w:szCs w:val="20"/>
              </w:rPr>
              <w:t>J2SE</w:t>
            </w:r>
          </w:p>
        </w:tc>
        <w:tc>
          <w:tcPr>
            <w:tcW w:w="2808" w:type="dxa"/>
          </w:tcPr>
          <w:p w14:paraId="5AE16C85" w14:textId="77777777" w:rsidR="00DA173C" w:rsidRPr="00D35B65" w:rsidRDefault="00DA173C" w:rsidP="00001C72">
            <w:pPr>
              <w:jc w:val="center"/>
              <w:rPr>
                <w:sz w:val="20"/>
                <w:szCs w:val="20"/>
              </w:rPr>
            </w:pPr>
            <w:r w:rsidRPr="00D35B65">
              <w:rPr>
                <w:sz w:val="20"/>
                <w:szCs w:val="20"/>
              </w:rPr>
              <w:t>“</w:t>
            </w:r>
          </w:p>
        </w:tc>
        <w:tc>
          <w:tcPr>
            <w:tcW w:w="3288" w:type="dxa"/>
          </w:tcPr>
          <w:p w14:paraId="150D0701" w14:textId="77777777" w:rsidR="00DA173C" w:rsidRPr="00D35B65" w:rsidRDefault="00DA173C" w:rsidP="00001C72">
            <w:pPr>
              <w:rPr>
                <w:sz w:val="20"/>
                <w:szCs w:val="20"/>
              </w:rPr>
            </w:pPr>
            <w:r w:rsidRPr="00D35B65">
              <w:rPr>
                <w:sz w:val="20"/>
                <w:szCs w:val="20"/>
              </w:rPr>
              <w:t>VistaLinkRpcSwingTester</w:t>
            </w:r>
          </w:p>
        </w:tc>
        <w:tc>
          <w:tcPr>
            <w:tcW w:w="2808" w:type="dxa"/>
          </w:tcPr>
          <w:p w14:paraId="2FD27F4A" w14:textId="77777777" w:rsidR="00DA173C" w:rsidRPr="00D35B65" w:rsidRDefault="00DA173C" w:rsidP="00001C72">
            <w:pPr>
              <w:rPr>
                <w:sz w:val="20"/>
                <w:szCs w:val="20"/>
              </w:rPr>
            </w:pPr>
            <w:r w:rsidRPr="00D35B65">
              <w:rPr>
                <w:sz w:val="20"/>
                <w:szCs w:val="20"/>
              </w:rPr>
              <w:t>Debug</w:t>
            </w:r>
          </w:p>
        </w:tc>
      </w:tr>
      <w:tr w:rsidR="00DA173C" w:rsidRPr="00D35B65" w14:paraId="0E6E3DE7" w14:textId="77777777">
        <w:tc>
          <w:tcPr>
            <w:tcW w:w="2352" w:type="dxa"/>
          </w:tcPr>
          <w:p w14:paraId="34F97816" w14:textId="77777777" w:rsidR="00DA173C" w:rsidRPr="00D35B65" w:rsidRDefault="00DA173C" w:rsidP="00001C72">
            <w:pPr>
              <w:rPr>
                <w:sz w:val="20"/>
                <w:szCs w:val="20"/>
              </w:rPr>
            </w:pPr>
          </w:p>
        </w:tc>
        <w:tc>
          <w:tcPr>
            <w:tcW w:w="1800" w:type="dxa"/>
          </w:tcPr>
          <w:p w14:paraId="6180C360" w14:textId="77777777" w:rsidR="00DA173C" w:rsidRPr="00D35B65" w:rsidRDefault="00DA173C" w:rsidP="00001C72">
            <w:pPr>
              <w:jc w:val="center"/>
              <w:rPr>
                <w:sz w:val="20"/>
                <w:szCs w:val="20"/>
              </w:rPr>
            </w:pPr>
            <w:r w:rsidRPr="00D35B65">
              <w:rPr>
                <w:sz w:val="20"/>
                <w:szCs w:val="20"/>
              </w:rPr>
              <w:t>J2EE</w:t>
            </w:r>
          </w:p>
        </w:tc>
        <w:tc>
          <w:tcPr>
            <w:tcW w:w="2808" w:type="dxa"/>
          </w:tcPr>
          <w:p w14:paraId="23D41C7C" w14:textId="77777777" w:rsidR="00DA173C" w:rsidRPr="00D35B65" w:rsidRDefault="00DA173C" w:rsidP="00001C72">
            <w:pPr>
              <w:jc w:val="center"/>
              <w:rPr>
                <w:sz w:val="20"/>
                <w:szCs w:val="20"/>
              </w:rPr>
            </w:pPr>
            <w:r w:rsidRPr="00D35B65">
              <w:rPr>
                <w:sz w:val="20"/>
                <w:szCs w:val="20"/>
              </w:rPr>
              <w:t>“</w:t>
            </w:r>
          </w:p>
        </w:tc>
        <w:tc>
          <w:tcPr>
            <w:tcW w:w="3288" w:type="dxa"/>
          </w:tcPr>
          <w:p w14:paraId="1B557606" w14:textId="77777777" w:rsidR="00DA173C" w:rsidRPr="00D35B65" w:rsidRDefault="00DA173C" w:rsidP="00001C72">
            <w:pPr>
              <w:rPr>
                <w:sz w:val="20"/>
                <w:szCs w:val="20"/>
              </w:rPr>
            </w:pPr>
            <w:r w:rsidRPr="00D35B65">
              <w:rPr>
                <w:sz w:val="20"/>
                <w:szCs w:val="20"/>
              </w:rPr>
              <w:t>VistaLinkJ2EESample</w:t>
            </w:r>
          </w:p>
        </w:tc>
        <w:tc>
          <w:tcPr>
            <w:tcW w:w="2808" w:type="dxa"/>
          </w:tcPr>
          <w:p w14:paraId="389D87C4" w14:textId="77777777" w:rsidR="00DA173C" w:rsidRPr="00D35B65" w:rsidRDefault="00DA173C" w:rsidP="00001C72">
            <w:pPr>
              <w:rPr>
                <w:sz w:val="20"/>
                <w:szCs w:val="20"/>
              </w:rPr>
            </w:pPr>
            <w:r w:rsidRPr="00D35B65">
              <w:rPr>
                <w:sz w:val="20"/>
                <w:szCs w:val="20"/>
              </w:rPr>
              <w:t>Debug</w:t>
            </w:r>
            <w:r w:rsidRPr="00D35B65">
              <w:rPr>
                <w:sz w:val="20"/>
                <w:szCs w:val="20"/>
              </w:rPr>
              <w:br/>
              <w:t>Error</w:t>
            </w:r>
          </w:p>
        </w:tc>
      </w:tr>
      <w:tr w:rsidR="00DA173C" w:rsidRPr="00D35B65" w14:paraId="5CF210A7" w14:textId="77777777">
        <w:tc>
          <w:tcPr>
            <w:tcW w:w="2352" w:type="dxa"/>
            <w:shd w:val="clear" w:color="auto" w:fill="E6E6E6"/>
          </w:tcPr>
          <w:p w14:paraId="36497646" w14:textId="77777777" w:rsidR="00DA173C" w:rsidRPr="00D35B65" w:rsidRDefault="00DA173C" w:rsidP="00001C72">
            <w:pPr>
              <w:rPr>
                <w:sz w:val="20"/>
                <w:szCs w:val="20"/>
              </w:rPr>
            </w:pPr>
          </w:p>
        </w:tc>
        <w:tc>
          <w:tcPr>
            <w:tcW w:w="1800" w:type="dxa"/>
            <w:shd w:val="clear" w:color="auto" w:fill="E6E6E6"/>
          </w:tcPr>
          <w:p w14:paraId="3B4B2D7A" w14:textId="77777777" w:rsidR="00DA173C" w:rsidRPr="00D35B65" w:rsidRDefault="00DA173C" w:rsidP="00001C72">
            <w:pPr>
              <w:jc w:val="center"/>
              <w:rPr>
                <w:sz w:val="20"/>
                <w:szCs w:val="20"/>
              </w:rPr>
            </w:pPr>
          </w:p>
        </w:tc>
        <w:tc>
          <w:tcPr>
            <w:tcW w:w="2808" w:type="dxa"/>
            <w:shd w:val="clear" w:color="auto" w:fill="E6E6E6"/>
          </w:tcPr>
          <w:p w14:paraId="4E1C7730" w14:textId="77777777" w:rsidR="00DA173C" w:rsidRPr="00D35B65" w:rsidRDefault="00DA173C" w:rsidP="00001C72">
            <w:pPr>
              <w:jc w:val="center"/>
              <w:rPr>
                <w:sz w:val="20"/>
                <w:szCs w:val="20"/>
              </w:rPr>
            </w:pPr>
          </w:p>
        </w:tc>
        <w:tc>
          <w:tcPr>
            <w:tcW w:w="3288" w:type="dxa"/>
            <w:shd w:val="clear" w:color="auto" w:fill="E6E6E6"/>
          </w:tcPr>
          <w:p w14:paraId="35154C6C" w14:textId="77777777" w:rsidR="00DA173C" w:rsidRPr="00D35B65" w:rsidRDefault="00DA173C" w:rsidP="00001C72">
            <w:pPr>
              <w:rPr>
                <w:sz w:val="20"/>
                <w:szCs w:val="20"/>
              </w:rPr>
            </w:pPr>
          </w:p>
        </w:tc>
        <w:tc>
          <w:tcPr>
            <w:tcW w:w="2808" w:type="dxa"/>
            <w:shd w:val="clear" w:color="auto" w:fill="E6E6E6"/>
          </w:tcPr>
          <w:p w14:paraId="0D2198DD" w14:textId="77777777" w:rsidR="00DA173C" w:rsidRPr="00D35B65" w:rsidRDefault="00DA173C" w:rsidP="00001C72">
            <w:pPr>
              <w:rPr>
                <w:sz w:val="20"/>
                <w:szCs w:val="20"/>
              </w:rPr>
            </w:pPr>
          </w:p>
        </w:tc>
      </w:tr>
    </w:tbl>
    <w:p w14:paraId="4D75C39D" w14:textId="77777777" w:rsidR="00E16053" w:rsidRDefault="00E16053">
      <w:pPr>
        <w:tabs>
          <w:tab w:val="left" w:pos="1080"/>
        </w:tabs>
      </w:pPr>
    </w:p>
    <w:p w14:paraId="39DE3BEC" w14:textId="77777777" w:rsidR="003D6DEA" w:rsidRDefault="00E16053">
      <w:pPr>
        <w:tabs>
          <w:tab w:val="left" w:pos="1080"/>
        </w:tabs>
      </w:pPr>
      <w:r>
        <w:br w:type="page"/>
      </w:r>
    </w:p>
    <w:p w14:paraId="1DAD9711" w14:textId="77777777" w:rsidR="00DA6C39" w:rsidRDefault="00DA6C39">
      <w:pPr>
        <w:tabs>
          <w:tab w:val="left" w:pos="1080"/>
        </w:tabs>
      </w:pPr>
    </w:p>
    <w:p w14:paraId="278921D9" w14:textId="77777777" w:rsidR="003D6DEA" w:rsidRDefault="003D6DEA">
      <w:pPr>
        <w:tabs>
          <w:tab w:val="left" w:pos="1080"/>
        </w:tabs>
        <w:sectPr w:rsidR="003D6DEA" w:rsidSect="005175DD">
          <w:headerReference w:type="even" r:id="rId72"/>
          <w:headerReference w:type="default" r:id="rId73"/>
          <w:footerReference w:type="even" r:id="rId74"/>
          <w:footerReference w:type="default" r:id="rId75"/>
          <w:headerReference w:type="first" r:id="rId76"/>
          <w:footerReference w:type="first" r:id="rId77"/>
          <w:pgSz w:w="15840" w:h="12240" w:orient="landscape" w:code="1"/>
          <w:pgMar w:top="1800" w:right="1440" w:bottom="1757" w:left="1440" w:header="720" w:footer="720" w:gutter="0"/>
          <w:cols w:space="720"/>
          <w:titlePg/>
        </w:sectPr>
      </w:pPr>
    </w:p>
    <w:p w14:paraId="52E43DEC" w14:textId="77777777" w:rsidR="003D6DEA" w:rsidRDefault="003D6DEA" w:rsidP="003D6DEA">
      <w:pPr>
        <w:pStyle w:val="AltHeading1"/>
      </w:pPr>
      <w:bookmarkStart w:id="233" w:name="_Toc136061943"/>
      <w:r>
        <w:lastRenderedPageBreak/>
        <w:t xml:space="preserve">Appendix B: </w:t>
      </w:r>
      <w:r>
        <w:br/>
        <w:t>Using a Single Server as a Windows Service</w:t>
      </w:r>
      <w:bookmarkEnd w:id="233"/>
      <w:r>
        <w:rPr>
          <w:i/>
        </w:rPr>
        <w:t xml:space="preserve"> </w:t>
      </w:r>
    </w:p>
    <w:p w14:paraId="19287A80" w14:textId="77777777" w:rsidR="003D6DEA" w:rsidRDefault="003D6DEA" w:rsidP="003D6DEA">
      <w:r>
        <w:t xml:space="preserve">Developers may want to set up WebLogic as a Windows Service in their development environment. (This is not a production solution.) </w:t>
      </w:r>
    </w:p>
    <w:p w14:paraId="40F04C54" w14:textId="77777777" w:rsidR="003D6DEA" w:rsidRDefault="003D6DEA" w:rsidP="003D6DEA"/>
    <w:p w14:paraId="5DAD0576" w14:textId="77777777" w:rsidR="003D6DEA" w:rsidRDefault="003D6DEA" w:rsidP="003D6DEA">
      <w:r>
        <w:t>Follow the guidelines in the WebLogic Server documentation for setting up WebLogic Server as a Windows service. The service will be called “</w:t>
      </w:r>
      <w:proofErr w:type="spellStart"/>
      <w:r>
        <w:t>beasvc</w:t>
      </w:r>
      <w:proofErr w:type="spellEnd"/>
      <w:r>
        <w:t xml:space="preserve">.” In the WLS 8.1 documentation, you can find these instructions at </w:t>
      </w:r>
    </w:p>
    <w:p w14:paraId="51B75CA1" w14:textId="77777777" w:rsidR="003D6DEA" w:rsidRDefault="003D6DEA" w:rsidP="003D6DEA"/>
    <w:p w14:paraId="02696163" w14:textId="77777777" w:rsidR="003D6DEA" w:rsidRDefault="00A06F46" w:rsidP="003D6DEA">
      <w:pPr>
        <w:ind w:left="720"/>
      </w:pPr>
      <w:hyperlink r:id="rId78" w:history="1">
        <w:r w:rsidR="003D6DEA">
          <w:rPr>
            <w:color w:val="0000FF"/>
            <w:u w:val="single"/>
          </w:rPr>
          <w:t>http://edocs.bea.com/wls/docs81/adminguide/winservice.html</w:t>
        </w:r>
      </w:hyperlink>
      <w:r w:rsidR="003D6DEA">
        <w:t>)</w:t>
      </w:r>
    </w:p>
    <w:p w14:paraId="1FC9BEBA" w14:textId="77777777" w:rsidR="003D6DEA" w:rsidRDefault="003D6DEA" w:rsidP="003D6DEA"/>
    <w:p w14:paraId="19A69C0C" w14:textId="77777777" w:rsidR="003D6DEA" w:rsidRDefault="003D6DEA" w:rsidP="003D6DEA">
      <w:r>
        <w:t>under “Setting Up a WebLogic Server Instance as a Windows Service.”</w:t>
      </w:r>
    </w:p>
    <w:p w14:paraId="27BD44DD" w14:textId="77777777" w:rsidR="003D6DEA" w:rsidRDefault="003D6DEA" w:rsidP="003D6DEA"/>
    <w:p w14:paraId="23079739" w14:textId="77777777" w:rsidR="003D6DEA" w:rsidRDefault="00947BAD" w:rsidP="003D6DEA">
      <w:r>
        <w:t>For</w:t>
      </w:r>
      <w:r w:rsidR="003D6DEA">
        <w:t xml:space="preserve"> VistALink, follow</w:t>
      </w:r>
      <w:r>
        <w:t xml:space="preserve"> the steps described for </w:t>
      </w:r>
      <w:r w:rsidR="007741BC">
        <w:t xml:space="preserve">installing a single server </w:t>
      </w:r>
      <w:r>
        <w:t xml:space="preserve">in </w:t>
      </w:r>
      <w:r w:rsidR="00120AC1">
        <w:t xml:space="preserve">the </w:t>
      </w:r>
      <w:r w:rsidR="003D6DEA">
        <w:t xml:space="preserve">section </w:t>
      </w:r>
      <w:r>
        <w:t>of this guide</w:t>
      </w:r>
      <w:r w:rsidR="00120AC1">
        <w:t xml:space="preserve"> titled</w:t>
      </w:r>
      <w:r>
        <w:t>, “</w:t>
      </w:r>
      <w:hyperlink w:anchor="_Installing_the_VistALink_1.5 Adapte" w:history="1">
        <w:r w:rsidR="007741BC" w:rsidRPr="00120AC1">
          <w:rPr>
            <w:rStyle w:val="Hyperlink"/>
          </w:rPr>
          <w:t>Installing the VistALink 1.5 Adapter(s)</w:t>
        </w:r>
        <w:r w:rsidRPr="00120AC1">
          <w:rPr>
            <w:rStyle w:val="Hyperlink"/>
          </w:rPr>
          <w:t>”</w:t>
        </w:r>
      </w:hyperlink>
      <w:r w:rsidR="003D6DEA">
        <w:t xml:space="preserve"> </w:t>
      </w:r>
      <w:r w:rsidR="00120AC1">
        <w:t xml:space="preserve">– </w:t>
      </w:r>
      <w:r w:rsidR="003D6DEA">
        <w:t xml:space="preserve">but modify </w:t>
      </w:r>
      <w:r w:rsidR="003D6DEA">
        <w:rPr>
          <w:b/>
          <w:bCs/>
        </w:rPr>
        <w:t>installService.cmd</w:t>
      </w:r>
      <w:r w:rsidR="003D6DEA">
        <w:t xml:space="preserve"> rather than </w:t>
      </w:r>
      <w:r w:rsidR="003D6DEA">
        <w:rPr>
          <w:b/>
          <w:bCs/>
        </w:rPr>
        <w:t>startWebLogic.cmd</w:t>
      </w:r>
      <w:r w:rsidR="003D6DEA">
        <w:t>.</w:t>
      </w:r>
    </w:p>
    <w:p w14:paraId="75411D60" w14:textId="77777777" w:rsidR="00E16053" w:rsidRDefault="00E16053" w:rsidP="003D6DEA">
      <w:r>
        <w:br w:type="page"/>
      </w:r>
    </w:p>
    <w:p w14:paraId="5E10EA81" w14:textId="77777777" w:rsidR="00E16053" w:rsidRDefault="00E16053" w:rsidP="003D6DEA"/>
    <w:p w14:paraId="4A012FCE" w14:textId="77777777" w:rsidR="005F5438" w:rsidRDefault="005F5438" w:rsidP="003D6DEA">
      <w:pPr>
        <w:sectPr w:rsidR="005F5438" w:rsidSect="00D45E5F">
          <w:headerReference w:type="even" r:id="rId79"/>
          <w:headerReference w:type="default" r:id="rId80"/>
          <w:footerReference w:type="even" r:id="rId81"/>
          <w:footerReference w:type="default" r:id="rId82"/>
          <w:headerReference w:type="first" r:id="rId83"/>
          <w:footerReference w:type="first" r:id="rId84"/>
          <w:pgSz w:w="12240" w:h="15840" w:code="1"/>
          <w:pgMar w:top="1440" w:right="1757" w:bottom="1440" w:left="1800" w:header="720" w:footer="720" w:gutter="0"/>
          <w:cols w:space="720"/>
          <w:titlePg/>
        </w:sectPr>
      </w:pPr>
    </w:p>
    <w:p w14:paraId="2A93BC9E" w14:textId="77777777" w:rsidR="005F5438" w:rsidRDefault="005F5438" w:rsidP="005F5438">
      <w:pPr>
        <w:pStyle w:val="AltHeading1"/>
      </w:pPr>
      <w:bookmarkStart w:id="234" w:name="_Toc136061944"/>
      <w:r>
        <w:lastRenderedPageBreak/>
        <w:t xml:space="preserve">Appendix C: </w:t>
      </w:r>
      <w:r>
        <w:br/>
        <w:t>Checksum Information</w:t>
      </w:r>
      <w:bookmarkEnd w:id="234"/>
    </w:p>
    <w:p w14:paraId="00B7B785" w14:textId="77777777" w:rsidR="0044708A" w:rsidRDefault="0044708A" w:rsidP="0044708A">
      <w:r>
        <w:t>The routine name and corresponding checksum value for each M routine contained within the VistALink 1.5 software package are listed below.</w:t>
      </w:r>
    </w:p>
    <w:p w14:paraId="23080CAF" w14:textId="77777777" w:rsidR="00356964" w:rsidRDefault="00356964" w:rsidP="00356964">
      <w:pPr>
        <w:rPr>
          <w:rFonts w:ascii="Courier New" w:hAnsi="Courier New" w:cs="Courier New"/>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3322"/>
        <w:gridCol w:w="3322"/>
      </w:tblGrid>
      <w:tr w:rsidR="00356964" w:rsidRPr="001E2A68" w14:paraId="037C1A12" w14:textId="77777777" w:rsidTr="001E2A68">
        <w:tc>
          <w:tcPr>
            <w:tcW w:w="2681" w:type="dxa"/>
            <w:shd w:val="clear" w:color="auto" w:fill="E0E0E0"/>
          </w:tcPr>
          <w:p w14:paraId="06DB653A" w14:textId="77777777" w:rsidR="00356964" w:rsidRPr="001E2A68" w:rsidRDefault="00356964" w:rsidP="0043562C">
            <w:pPr>
              <w:rPr>
                <w:rFonts w:cs="Arial"/>
                <w:b/>
                <w:sz w:val="21"/>
              </w:rPr>
            </w:pPr>
            <w:r w:rsidRPr="001E2A68">
              <w:rPr>
                <w:rFonts w:cs="Arial"/>
                <w:b/>
                <w:sz w:val="21"/>
              </w:rPr>
              <w:t>Routine</w:t>
            </w:r>
          </w:p>
          <w:p w14:paraId="29C72445" w14:textId="77777777" w:rsidR="00356964" w:rsidRPr="001E2A68" w:rsidRDefault="00356964" w:rsidP="0043562C">
            <w:pPr>
              <w:rPr>
                <w:rFonts w:ascii="Courier New" w:hAnsi="Courier New" w:cs="Courier New"/>
              </w:rPr>
            </w:pPr>
          </w:p>
        </w:tc>
        <w:tc>
          <w:tcPr>
            <w:tcW w:w="3322" w:type="dxa"/>
            <w:shd w:val="clear" w:color="auto" w:fill="E0E0E0"/>
          </w:tcPr>
          <w:p w14:paraId="57C7441E" w14:textId="77777777" w:rsidR="00356964" w:rsidRPr="001E2A68" w:rsidRDefault="00356964" w:rsidP="0043562C">
            <w:pPr>
              <w:rPr>
                <w:rFonts w:cs="Arial"/>
                <w:b/>
                <w:sz w:val="21"/>
              </w:rPr>
            </w:pPr>
            <w:r w:rsidRPr="001E2A68">
              <w:rPr>
                <w:rFonts w:cs="Arial"/>
                <w:b/>
                <w:sz w:val="21"/>
              </w:rPr>
              <w:t xml:space="preserve">CHECK^XTSUMBLD </w:t>
            </w:r>
          </w:p>
          <w:p w14:paraId="128D1B50" w14:textId="77777777" w:rsidR="00356964" w:rsidRPr="001E2A68" w:rsidRDefault="00356964" w:rsidP="0043562C">
            <w:pPr>
              <w:rPr>
                <w:rFonts w:ascii="Courier New" w:hAnsi="Courier New" w:cs="Courier New"/>
              </w:rPr>
            </w:pPr>
            <w:r w:rsidRPr="001E2A68">
              <w:rPr>
                <w:rFonts w:cs="Arial"/>
                <w:b/>
                <w:sz w:val="21"/>
              </w:rPr>
              <w:t>Checksum</w:t>
            </w:r>
          </w:p>
        </w:tc>
        <w:tc>
          <w:tcPr>
            <w:tcW w:w="3322" w:type="dxa"/>
            <w:shd w:val="clear" w:color="auto" w:fill="E0E0E0"/>
          </w:tcPr>
          <w:p w14:paraId="4A5D9724" w14:textId="77777777" w:rsidR="00356964" w:rsidRPr="001E2A68" w:rsidRDefault="00356964" w:rsidP="0043562C">
            <w:pPr>
              <w:rPr>
                <w:rFonts w:ascii="Courier New" w:hAnsi="Courier New" w:cs="Courier New"/>
              </w:rPr>
            </w:pPr>
            <w:r w:rsidRPr="001E2A68">
              <w:rPr>
                <w:rFonts w:cs="Arial"/>
                <w:b/>
                <w:sz w:val="21"/>
              </w:rPr>
              <w:t>CHECK1^XTSUMBLD Checksum</w:t>
            </w:r>
          </w:p>
        </w:tc>
      </w:tr>
      <w:tr w:rsidR="00356964" w:rsidRPr="001E2A68" w14:paraId="2F34B371" w14:textId="77777777" w:rsidTr="001E2A68">
        <w:tc>
          <w:tcPr>
            <w:tcW w:w="2681" w:type="dxa"/>
            <w:shd w:val="clear" w:color="auto" w:fill="auto"/>
          </w:tcPr>
          <w:p w14:paraId="4B00DDC9" w14:textId="77777777" w:rsidR="00356964" w:rsidRPr="001E2A68" w:rsidRDefault="00356964" w:rsidP="0043562C">
            <w:pPr>
              <w:rPr>
                <w:rFonts w:ascii="Courier New" w:hAnsi="Courier New" w:cs="Courier New"/>
              </w:rPr>
            </w:pPr>
          </w:p>
        </w:tc>
        <w:tc>
          <w:tcPr>
            <w:tcW w:w="3322" w:type="dxa"/>
            <w:shd w:val="clear" w:color="auto" w:fill="auto"/>
          </w:tcPr>
          <w:p w14:paraId="7B49392A" w14:textId="77777777" w:rsidR="00356964" w:rsidRPr="001E2A68" w:rsidRDefault="00356964" w:rsidP="0043562C">
            <w:pPr>
              <w:rPr>
                <w:rFonts w:ascii="Courier New" w:hAnsi="Courier New" w:cs="Courier New"/>
              </w:rPr>
            </w:pPr>
          </w:p>
        </w:tc>
        <w:tc>
          <w:tcPr>
            <w:tcW w:w="3322" w:type="dxa"/>
            <w:shd w:val="clear" w:color="auto" w:fill="auto"/>
          </w:tcPr>
          <w:p w14:paraId="4322F598" w14:textId="77777777" w:rsidR="00356964" w:rsidRPr="001E2A68" w:rsidRDefault="00356964" w:rsidP="0043562C">
            <w:pPr>
              <w:rPr>
                <w:rFonts w:ascii="Courier New" w:hAnsi="Courier New" w:cs="Courier New"/>
              </w:rPr>
            </w:pPr>
          </w:p>
        </w:tc>
      </w:tr>
      <w:tr w:rsidR="00356964" w:rsidRPr="001E2A68" w14:paraId="65CDD448" w14:textId="77777777" w:rsidTr="001E2A68">
        <w:tc>
          <w:tcPr>
            <w:tcW w:w="9325" w:type="dxa"/>
            <w:gridSpan w:val="3"/>
            <w:shd w:val="clear" w:color="auto" w:fill="E6E6E6"/>
          </w:tcPr>
          <w:p w14:paraId="13D4CD1F" w14:textId="77777777" w:rsidR="00356964" w:rsidRPr="001E2A68" w:rsidRDefault="00356964" w:rsidP="0043562C">
            <w:pPr>
              <w:rPr>
                <w:b/>
                <w:bCs/>
                <w:sz w:val="21"/>
              </w:rPr>
            </w:pPr>
            <w:r w:rsidRPr="001E2A68">
              <w:rPr>
                <w:b/>
                <w:bCs/>
                <w:sz w:val="21"/>
              </w:rPr>
              <w:t>Package:  XOBU 1.5</w:t>
            </w:r>
          </w:p>
        </w:tc>
      </w:tr>
      <w:tr w:rsidR="00356964" w:rsidRPr="001E2A68" w14:paraId="3C3C2F8C" w14:textId="77777777" w:rsidTr="001E2A68">
        <w:tc>
          <w:tcPr>
            <w:tcW w:w="2681" w:type="dxa"/>
            <w:shd w:val="clear" w:color="auto" w:fill="auto"/>
          </w:tcPr>
          <w:p w14:paraId="2455CCF0" w14:textId="77777777" w:rsidR="00356964" w:rsidRPr="001E2A68" w:rsidRDefault="00356964" w:rsidP="0043562C">
            <w:pPr>
              <w:rPr>
                <w:rFonts w:ascii="Courier New" w:hAnsi="Courier New" w:cs="Courier New"/>
              </w:rPr>
            </w:pPr>
            <w:r w:rsidRPr="001E2A68">
              <w:rPr>
                <w:rFonts w:ascii="Courier New" w:hAnsi="Courier New" w:cs="Courier New"/>
              </w:rPr>
              <w:t xml:space="preserve">XOBUENV   </w:t>
            </w:r>
          </w:p>
        </w:tc>
        <w:tc>
          <w:tcPr>
            <w:tcW w:w="3322" w:type="dxa"/>
            <w:shd w:val="clear" w:color="auto" w:fill="auto"/>
          </w:tcPr>
          <w:p w14:paraId="0AA3D38E" w14:textId="77777777" w:rsidR="00356964" w:rsidRPr="001E2A68" w:rsidRDefault="00356964" w:rsidP="0043562C">
            <w:pPr>
              <w:rPr>
                <w:rFonts w:ascii="Courier New" w:hAnsi="Courier New" w:cs="Courier New"/>
              </w:rPr>
            </w:pPr>
            <w:r w:rsidRPr="001E2A68">
              <w:rPr>
                <w:rFonts w:ascii="Courier New" w:hAnsi="Courier New" w:cs="Courier New"/>
              </w:rPr>
              <w:t>value = 13174235</w:t>
            </w:r>
          </w:p>
        </w:tc>
        <w:tc>
          <w:tcPr>
            <w:tcW w:w="3322" w:type="dxa"/>
            <w:shd w:val="clear" w:color="auto" w:fill="auto"/>
          </w:tcPr>
          <w:p w14:paraId="49F7A32F" w14:textId="77777777" w:rsidR="00356964" w:rsidRPr="001E2A68" w:rsidRDefault="00356964" w:rsidP="0043562C">
            <w:pPr>
              <w:rPr>
                <w:rFonts w:ascii="Courier New" w:hAnsi="Courier New" w:cs="Courier New"/>
              </w:rPr>
            </w:pPr>
            <w:r w:rsidRPr="001E2A68">
              <w:rPr>
                <w:rFonts w:ascii="Courier New" w:hAnsi="Courier New" w:cs="Courier New"/>
              </w:rPr>
              <w:t>value = 63357205</w:t>
            </w:r>
          </w:p>
        </w:tc>
      </w:tr>
      <w:tr w:rsidR="00356964" w:rsidRPr="001E2A68" w14:paraId="27818949" w14:textId="77777777" w:rsidTr="001E2A68">
        <w:tc>
          <w:tcPr>
            <w:tcW w:w="2681" w:type="dxa"/>
            <w:shd w:val="clear" w:color="auto" w:fill="auto"/>
          </w:tcPr>
          <w:p w14:paraId="6BF8CFCB" w14:textId="77777777" w:rsidR="00356964" w:rsidRPr="001E2A68" w:rsidRDefault="00356964" w:rsidP="0043562C">
            <w:pPr>
              <w:rPr>
                <w:rFonts w:ascii="Courier New" w:hAnsi="Courier New" w:cs="Courier New"/>
              </w:rPr>
            </w:pPr>
            <w:r w:rsidRPr="001E2A68">
              <w:rPr>
                <w:rFonts w:ascii="Courier New" w:hAnsi="Courier New" w:cs="Courier New"/>
              </w:rPr>
              <w:t xml:space="preserve">XOBUM     </w:t>
            </w:r>
          </w:p>
        </w:tc>
        <w:tc>
          <w:tcPr>
            <w:tcW w:w="3322" w:type="dxa"/>
            <w:shd w:val="clear" w:color="auto" w:fill="auto"/>
          </w:tcPr>
          <w:p w14:paraId="434898F4" w14:textId="77777777" w:rsidR="00356964" w:rsidRPr="001E2A68" w:rsidRDefault="00356964" w:rsidP="0043562C">
            <w:pPr>
              <w:rPr>
                <w:rFonts w:ascii="Courier New" w:hAnsi="Courier New" w:cs="Courier New"/>
              </w:rPr>
            </w:pPr>
            <w:r w:rsidRPr="001E2A68">
              <w:rPr>
                <w:rFonts w:ascii="Courier New" w:hAnsi="Courier New" w:cs="Courier New"/>
              </w:rPr>
              <w:t>value = 6398625</w:t>
            </w:r>
          </w:p>
        </w:tc>
        <w:tc>
          <w:tcPr>
            <w:tcW w:w="3322" w:type="dxa"/>
            <w:shd w:val="clear" w:color="auto" w:fill="auto"/>
          </w:tcPr>
          <w:p w14:paraId="5320AC5F" w14:textId="77777777" w:rsidR="00356964" w:rsidRPr="001E2A68" w:rsidRDefault="00356964" w:rsidP="0043562C">
            <w:pPr>
              <w:rPr>
                <w:rFonts w:ascii="Courier New" w:hAnsi="Courier New" w:cs="Courier New"/>
              </w:rPr>
            </w:pPr>
            <w:r w:rsidRPr="001E2A68">
              <w:rPr>
                <w:rFonts w:ascii="Courier New" w:hAnsi="Courier New" w:cs="Courier New"/>
              </w:rPr>
              <w:t>value = 36451931</w:t>
            </w:r>
          </w:p>
        </w:tc>
      </w:tr>
      <w:tr w:rsidR="00356964" w:rsidRPr="001E2A68" w14:paraId="49393487" w14:textId="77777777" w:rsidTr="001E2A68">
        <w:tc>
          <w:tcPr>
            <w:tcW w:w="2681" w:type="dxa"/>
            <w:shd w:val="clear" w:color="auto" w:fill="auto"/>
          </w:tcPr>
          <w:p w14:paraId="2F7C8804" w14:textId="77777777" w:rsidR="00356964" w:rsidRPr="001E2A68" w:rsidRDefault="00356964" w:rsidP="0043562C">
            <w:pPr>
              <w:rPr>
                <w:rFonts w:ascii="Courier New" w:hAnsi="Courier New" w:cs="Courier New"/>
              </w:rPr>
            </w:pPr>
            <w:r w:rsidRPr="001E2A68">
              <w:rPr>
                <w:rFonts w:ascii="Courier New" w:hAnsi="Courier New" w:cs="Courier New"/>
              </w:rPr>
              <w:t xml:space="preserve">XOBUM1    </w:t>
            </w:r>
          </w:p>
        </w:tc>
        <w:tc>
          <w:tcPr>
            <w:tcW w:w="3322" w:type="dxa"/>
            <w:shd w:val="clear" w:color="auto" w:fill="auto"/>
          </w:tcPr>
          <w:p w14:paraId="577ADAC4" w14:textId="77777777" w:rsidR="00356964" w:rsidRPr="001E2A68" w:rsidRDefault="00356964" w:rsidP="0043562C">
            <w:pPr>
              <w:rPr>
                <w:rFonts w:ascii="Courier New" w:hAnsi="Courier New" w:cs="Courier New"/>
              </w:rPr>
            </w:pPr>
            <w:r w:rsidRPr="001E2A68">
              <w:rPr>
                <w:rFonts w:ascii="Courier New" w:hAnsi="Courier New" w:cs="Courier New"/>
              </w:rPr>
              <w:t>value = 5453174</w:t>
            </w:r>
          </w:p>
        </w:tc>
        <w:tc>
          <w:tcPr>
            <w:tcW w:w="3322" w:type="dxa"/>
            <w:shd w:val="clear" w:color="auto" w:fill="auto"/>
          </w:tcPr>
          <w:p w14:paraId="1F277ED3" w14:textId="77777777" w:rsidR="00356964" w:rsidRPr="001E2A68" w:rsidRDefault="00356964" w:rsidP="0043562C">
            <w:pPr>
              <w:rPr>
                <w:rFonts w:ascii="Courier New" w:hAnsi="Courier New" w:cs="Courier New"/>
              </w:rPr>
            </w:pPr>
            <w:r w:rsidRPr="001E2A68">
              <w:rPr>
                <w:rFonts w:ascii="Courier New" w:hAnsi="Courier New" w:cs="Courier New"/>
              </w:rPr>
              <w:t>value = 26753206</w:t>
            </w:r>
          </w:p>
        </w:tc>
      </w:tr>
      <w:tr w:rsidR="00356964" w:rsidRPr="001E2A68" w14:paraId="5D65217D" w14:textId="77777777" w:rsidTr="001E2A68">
        <w:tc>
          <w:tcPr>
            <w:tcW w:w="2681" w:type="dxa"/>
            <w:shd w:val="clear" w:color="auto" w:fill="auto"/>
          </w:tcPr>
          <w:p w14:paraId="32A0EAA6" w14:textId="77777777" w:rsidR="00356964" w:rsidRPr="001E2A68" w:rsidRDefault="00356964" w:rsidP="0043562C">
            <w:pPr>
              <w:rPr>
                <w:rFonts w:ascii="Courier New" w:hAnsi="Courier New" w:cs="Courier New"/>
              </w:rPr>
            </w:pPr>
            <w:r w:rsidRPr="001E2A68">
              <w:rPr>
                <w:rFonts w:ascii="Courier New" w:hAnsi="Courier New" w:cs="Courier New"/>
              </w:rPr>
              <w:t xml:space="preserve">XOBUPOST  </w:t>
            </w:r>
          </w:p>
        </w:tc>
        <w:tc>
          <w:tcPr>
            <w:tcW w:w="3322" w:type="dxa"/>
            <w:shd w:val="clear" w:color="auto" w:fill="auto"/>
          </w:tcPr>
          <w:p w14:paraId="6256A058" w14:textId="77777777" w:rsidR="00356964" w:rsidRPr="001E2A68" w:rsidRDefault="00356964" w:rsidP="0043562C">
            <w:pPr>
              <w:rPr>
                <w:rFonts w:ascii="Courier New" w:hAnsi="Courier New" w:cs="Courier New"/>
              </w:rPr>
            </w:pPr>
            <w:r w:rsidRPr="001E2A68">
              <w:rPr>
                <w:rFonts w:ascii="Courier New" w:hAnsi="Courier New" w:cs="Courier New"/>
              </w:rPr>
              <w:t>value = 532482</w:t>
            </w:r>
          </w:p>
        </w:tc>
        <w:tc>
          <w:tcPr>
            <w:tcW w:w="3322" w:type="dxa"/>
            <w:shd w:val="clear" w:color="auto" w:fill="auto"/>
          </w:tcPr>
          <w:p w14:paraId="30523918" w14:textId="77777777" w:rsidR="00356964" w:rsidRPr="001E2A68" w:rsidRDefault="00356964" w:rsidP="0043562C">
            <w:pPr>
              <w:rPr>
                <w:rFonts w:ascii="Courier New" w:hAnsi="Courier New" w:cs="Courier New"/>
              </w:rPr>
            </w:pPr>
            <w:r w:rsidRPr="001E2A68">
              <w:rPr>
                <w:rFonts w:ascii="Courier New" w:hAnsi="Courier New" w:cs="Courier New"/>
              </w:rPr>
              <w:t>value = 854598</w:t>
            </w:r>
          </w:p>
        </w:tc>
      </w:tr>
      <w:tr w:rsidR="00356964" w:rsidRPr="001E2A68" w14:paraId="1B4FFE8F" w14:textId="77777777" w:rsidTr="001E2A68">
        <w:tc>
          <w:tcPr>
            <w:tcW w:w="2681" w:type="dxa"/>
            <w:tcBorders>
              <w:bottom w:val="single" w:sz="4" w:space="0" w:color="auto"/>
            </w:tcBorders>
            <w:shd w:val="clear" w:color="auto" w:fill="auto"/>
          </w:tcPr>
          <w:p w14:paraId="0BC2951A" w14:textId="77777777" w:rsidR="00356964" w:rsidRPr="001E2A68" w:rsidRDefault="00356964" w:rsidP="0043562C">
            <w:pPr>
              <w:rPr>
                <w:rFonts w:ascii="Courier New" w:hAnsi="Courier New" w:cs="Courier New"/>
              </w:rPr>
            </w:pPr>
            <w:r w:rsidRPr="001E2A68">
              <w:rPr>
                <w:rFonts w:ascii="Courier New" w:hAnsi="Courier New" w:cs="Courier New"/>
              </w:rPr>
              <w:t xml:space="preserve">XOBUPRE   </w:t>
            </w:r>
          </w:p>
        </w:tc>
        <w:tc>
          <w:tcPr>
            <w:tcW w:w="3322" w:type="dxa"/>
            <w:tcBorders>
              <w:bottom w:val="single" w:sz="4" w:space="0" w:color="auto"/>
            </w:tcBorders>
            <w:shd w:val="clear" w:color="auto" w:fill="auto"/>
          </w:tcPr>
          <w:p w14:paraId="42DEAE02" w14:textId="77777777" w:rsidR="00356964" w:rsidRPr="001E2A68" w:rsidRDefault="00356964" w:rsidP="0043562C">
            <w:pPr>
              <w:rPr>
                <w:rFonts w:ascii="Courier New" w:hAnsi="Courier New" w:cs="Courier New"/>
              </w:rPr>
            </w:pPr>
            <w:r w:rsidRPr="001E2A68">
              <w:rPr>
                <w:rFonts w:ascii="Courier New" w:hAnsi="Courier New" w:cs="Courier New"/>
              </w:rPr>
              <w:t>value = 1471175</w:t>
            </w:r>
          </w:p>
        </w:tc>
        <w:tc>
          <w:tcPr>
            <w:tcW w:w="3322" w:type="dxa"/>
            <w:tcBorders>
              <w:bottom w:val="single" w:sz="4" w:space="0" w:color="auto"/>
            </w:tcBorders>
            <w:shd w:val="clear" w:color="auto" w:fill="auto"/>
          </w:tcPr>
          <w:p w14:paraId="73C658F7" w14:textId="77777777" w:rsidR="00356964" w:rsidRPr="001E2A68" w:rsidRDefault="00356964" w:rsidP="0043562C">
            <w:pPr>
              <w:rPr>
                <w:rFonts w:ascii="Courier New" w:hAnsi="Courier New" w:cs="Courier New"/>
              </w:rPr>
            </w:pPr>
            <w:r w:rsidRPr="001E2A68">
              <w:rPr>
                <w:rFonts w:ascii="Courier New" w:hAnsi="Courier New" w:cs="Courier New"/>
              </w:rPr>
              <w:t>value = 3506590</w:t>
            </w:r>
          </w:p>
        </w:tc>
      </w:tr>
      <w:tr w:rsidR="00356964" w:rsidRPr="001E2A68" w14:paraId="0A980872" w14:textId="77777777" w:rsidTr="001E2A68">
        <w:tc>
          <w:tcPr>
            <w:tcW w:w="9325" w:type="dxa"/>
            <w:gridSpan w:val="3"/>
            <w:shd w:val="clear" w:color="auto" w:fill="E6E6E6"/>
          </w:tcPr>
          <w:p w14:paraId="66E56D1E" w14:textId="77777777" w:rsidR="00356964" w:rsidRPr="001E2A68" w:rsidRDefault="00356964" w:rsidP="0043562C">
            <w:pPr>
              <w:rPr>
                <w:rFonts w:ascii="Courier New" w:hAnsi="Courier New" w:cs="Courier New"/>
              </w:rPr>
            </w:pPr>
            <w:r w:rsidRPr="001E2A68">
              <w:rPr>
                <w:b/>
                <w:bCs/>
                <w:sz w:val="21"/>
              </w:rPr>
              <w:t>Package:  XOBV 1.5</w:t>
            </w:r>
          </w:p>
        </w:tc>
      </w:tr>
      <w:tr w:rsidR="00356964" w:rsidRPr="001E2A68" w14:paraId="0F229DCF" w14:textId="77777777" w:rsidTr="001E2A68">
        <w:tc>
          <w:tcPr>
            <w:tcW w:w="2681" w:type="dxa"/>
            <w:shd w:val="clear" w:color="auto" w:fill="auto"/>
          </w:tcPr>
          <w:p w14:paraId="0588AA26" w14:textId="77777777" w:rsidR="00356964" w:rsidRPr="001E2A68" w:rsidRDefault="00356964" w:rsidP="0043562C">
            <w:pPr>
              <w:rPr>
                <w:rFonts w:ascii="Courier New" w:hAnsi="Courier New" w:cs="Courier New"/>
              </w:rPr>
            </w:pPr>
            <w:r w:rsidRPr="001E2A68">
              <w:rPr>
                <w:rFonts w:ascii="Courier New" w:hAnsi="Courier New" w:cs="Courier New"/>
              </w:rPr>
              <w:t xml:space="preserve">XOBVLIB   </w:t>
            </w:r>
          </w:p>
        </w:tc>
        <w:tc>
          <w:tcPr>
            <w:tcW w:w="3322" w:type="dxa"/>
            <w:shd w:val="clear" w:color="auto" w:fill="auto"/>
          </w:tcPr>
          <w:p w14:paraId="66F43823" w14:textId="77777777" w:rsidR="00356964" w:rsidRPr="001E2A68" w:rsidRDefault="00356964" w:rsidP="0043562C">
            <w:pPr>
              <w:rPr>
                <w:rFonts w:ascii="Courier New" w:hAnsi="Courier New" w:cs="Courier New"/>
              </w:rPr>
            </w:pPr>
            <w:r w:rsidRPr="001E2A68">
              <w:rPr>
                <w:rFonts w:ascii="Courier New" w:hAnsi="Courier New" w:cs="Courier New"/>
              </w:rPr>
              <w:t>value = 6831152</w:t>
            </w:r>
          </w:p>
        </w:tc>
        <w:tc>
          <w:tcPr>
            <w:tcW w:w="3322" w:type="dxa"/>
            <w:shd w:val="clear" w:color="auto" w:fill="auto"/>
          </w:tcPr>
          <w:p w14:paraId="421A89BB" w14:textId="77777777" w:rsidR="00356964" w:rsidRPr="001E2A68" w:rsidRDefault="00356964" w:rsidP="0043562C">
            <w:pPr>
              <w:rPr>
                <w:rFonts w:ascii="Courier New" w:hAnsi="Courier New" w:cs="Courier New"/>
              </w:rPr>
            </w:pPr>
            <w:r w:rsidRPr="001E2A68">
              <w:rPr>
                <w:rFonts w:ascii="Courier New" w:hAnsi="Courier New" w:cs="Courier New"/>
              </w:rPr>
              <w:t>value = 29313547</w:t>
            </w:r>
          </w:p>
        </w:tc>
      </w:tr>
      <w:tr w:rsidR="00356964" w:rsidRPr="001E2A68" w14:paraId="0F3A4108" w14:textId="77777777" w:rsidTr="001E2A68">
        <w:tc>
          <w:tcPr>
            <w:tcW w:w="2681" w:type="dxa"/>
            <w:shd w:val="clear" w:color="auto" w:fill="auto"/>
          </w:tcPr>
          <w:p w14:paraId="3E0CBDA1" w14:textId="77777777" w:rsidR="00356964" w:rsidRPr="001E2A68" w:rsidRDefault="00356964" w:rsidP="0043562C">
            <w:pPr>
              <w:rPr>
                <w:rFonts w:ascii="Courier New" w:hAnsi="Courier New" w:cs="Courier New"/>
              </w:rPr>
            </w:pPr>
            <w:r w:rsidRPr="001E2A68">
              <w:rPr>
                <w:rFonts w:ascii="Courier New" w:hAnsi="Courier New" w:cs="Courier New"/>
              </w:rPr>
              <w:t xml:space="preserve">XOBVLJU   </w:t>
            </w:r>
          </w:p>
        </w:tc>
        <w:tc>
          <w:tcPr>
            <w:tcW w:w="3322" w:type="dxa"/>
            <w:shd w:val="clear" w:color="auto" w:fill="auto"/>
          </w:tcPr>
          <w:p w14:paraId="09D3A282" w14:textId="77777777" w:rsidR="00356964" w:rsidRPr="001E2A68" w:rsidRDefault="00356964" w:rsidP="0043562C">
            <w:pPr>
              <w:rPr>
                <w:rFonts w:ascii="Courier New" w:hAnsi="Courier New" w:cs="Courier New"/>
              </w:rPr>
            </w:pPr>
            <w:r w:rsidRPr="001E2A68">
              <w:rPr>
                <w:rFonts w:ascii="Courier New" w:hAnsi="Courier New" w:cs="Courier New"/>
              </w:rPr>
              <w:t>value = 1960856</w:t>
            </w:r>
          </w:p>
        </w:tc>
        <w:tc>
          <w:tcPr>
            <w:tcW w:w="3322" w:type="dxa"/>
            <w:shd w:val="clear" w:color="auto" w:fill="auto"/>
          </w:tcPr>
          <w:p w14:paraId="170E009D" w14:textId="77777777" w:rsidR="00356964" w:rsidRPr="001E2A68" w:rsidRDefault="00356964" w:rsidP="0043562C">
            <w:pPr>
              <w:rPr>
                <w:rFonts w:ascii="Courier New" w:hAnsi="Courier New" w:cs="Courier New"/>
              </w:rPr>
            </w:pPr>
            <w:r w:rsidRPr="001E2A68">
              <w:rPr>
                <w:rFonts w:ascii="Courier New" w:hAnsi="Courier New" w:cs="Courier New"/>
              </w:rPr>
              <w:t>value = 6703339</w:t>
            </w:r>
          </w:p>
        </w:tc>
      </w:tr>
      <w:tr w:rsidR="00356964" w:rsidRPr="001E2A68" w14:paraId="16F1F9D4" w14:textId="77777777" w:rsidTr="001E2A68">
        <w:tc>
          <w:tcPr>
            <w:tcW w:w="2681" w:type="dxa"/>
            <w:shd w:val="clear" w:color="auto" w:fill="auto"/>
          </w:tcPr>
          <w:p w14:paraId="48DD9A03" w14:textId="77777777" w:rsidR="00356964" w:rsidRPr="001E2A68" w:rsidRDefault="00356964" w:rsidP="0043562C">
            <w:pPr>
              <w:rPr>
                <w:rFonts w:ascii="Courier New" w:hAnsi="Courier New" w:cs="Courier New"/>
              </w:rPr>
            </w:pPr>
            <w:r w:rsidRPr="001E2A68">
              <w:rPr>
                <w:rFonts w:ascii="Courier New" w:hAnsi="Courier New" w:cs="Courier New"/>
              </w:rPr>
              <w:t xml:space="preserve">XOBVLL    </w:t>
            </w:r>
          </w:p>
        </w:tc>
        <w:tc>
          <w:tcPr>
            <w:tcW w:w="3322" w:type="dxa"/>
            <w:shd w:val="clear" w:color="auto" w:fill="auto"/>
          </w:tcPr>
          <w:p w14:paraId="786A3137" w14:textId="77777777" w:rsidR="00356964" w:rsidRPr="001E2A68" w:rsidRDefault="00356964" w:rsidP="0043562C">
            <w:pPr>
              <w:rPr>
                <w:rFonts w:ascii="Courier New" w:hAnsi="Courier New" w:cs="Courier New"/>
              </w:rPr>
            </w:pPr>
            <w:r w:rsidRPr="001E2A68">
              <w:rPr>
                <w:rFonts w:ascii="Courier New" w:hAnsi="Courier New" w:cs="Courier New"/>
              </w:rPr>
              <w:t>value = 4145247</w:t>
            </w:r>
          </w:p>
        </w:tc>
        <w:tc>
          <w:tcPr>
            <w:tcW w:w="3322" w:type="dxa"/>
            <w:shd w:val="clear" w:color="auto" w:fill="auto"/>
          </w:tcPr>
          <w:p w14:paraId="1CEEF9CD" w14:textId="77777777" w:rsidR="00356964" w:rsidRPr="001E2A68" w:rsidRDefault="00356964" w:rsidP="0043562C">
            <w:pPr>
              <w:rPr>
                <w:rFonts w:ascii="Courier New" w:hAnsi="Courier New" w:cs="Courier New"/>
              </w:rPr>
            </w:pPr>
            <w:r w:rsidRPr="001E2A68">
              <w:rPr>
                <w:rFonts w:ascii="Courier New" w:hAnsi="Courier New" w:cs="Courier New"/>
              </w:rPr>
              <w:t>value = 17549397</w:t>
            </w:r>
          </w:p>
        </w:tc>
      </w:tr>
      <w:tr w:rsidR="00356964" w:rsidRPr="001E2A68" w14:paraId="25C60898" w14:textId="77777777" w:rsidTr="001E2A68">
        <w:tc>
          <w:tcPr>
            <w:tcW w:w="2681" w:type="dxa"/>
            <w:shd w:val="clear" w:color="auto" w:fill="auto"/>
          </w:tcPr>
          <w:p w14:paraId="5C09F103" w14:textId="77777777" w:rsidR="00356964" w:rsidRPr="001E2A68" w:rsidRDefault="00356964" w:rsidP="0043562C">
            <w:pPr>
              <w:rPr>
                <w:rFonts w:ascii="Courier New" w:hAnsi="Courier New" w:cs="Courier New"/>
              </w:rPr>
            </w:pPr>
            <w:r w:rsidRPr="001E2A68">
              <w:rPr>
                <w:rFonts w:ascii="Courier New" w:hAnsi="Courier New" w:cs="Courier New"/>
              </w:rPr>
              <w:t xml:space="preserve">XOBVLT    </w:t>
            </w:r>
          </w:p>
        </w:tc>
        <w:tc>
          <w:tcPr>
            <w:tcW w:w="3322" w:type="dxa"/>
            <w:shd w:val="clear" w:color="auto" w:fill="auto"/>
          </w:tcPr>
          <w:p w14:paraId="046FE65F" w14:textId="77777777" w:rsidR="00356964" w:rsidRPr="001E2A68" w:rsidRDefault="00356964" w:rsidP="0043562C">
            <w:pPr>
              <w:rPr>
                <w:rFonts w:ascii="Courier New" w:hAnsi="Courier New" w:cs="Courier New"/>
              </w:rPr>
            </w:pPr>
            <w:r w:rsidRPr="001E2A68">
              <w:rPr>
                <w:rFonts w:ascii="Courier New" w:hAnsi="Courier New" w:cs="Courier New"/>
              </w:rPr>
              <w:t>value = 7984287</w:t>
            </w:r>
          </w:p>
        </w:tc>
        <w:tc>
          <w:tcPr>
            <w:tcW w:w="3322" w:type="dxa"/>
            <w:shd w:val="clear" w:color="auto" w:fill="auto"/>
          </w:tcPr>
          <w:p w14:paraId="53E57BAA" w14:textId="77777777" w:rsidR="00356964" w:rsidRPr="001E2A68" w:rsidRDefault="00356964" w:rsidP="0043562C">
            <w:pPr>
              <w:rPr>
                <w:rFonts w:ascii="Courier New" w:hAnsi="Courier New" w:cs="Courier New"/>
              </w:rPr>
            </w:pPr>
            <w:r w:rsidRPr="001E2A68">
              <w:rPr>
                <w:rFonts w:ascii="Courier New" w:hAnsi="Courier New" w:cs="Courier New"/>
              </w:rPr>
              <w:t>value = 33177137</w:t>
            </w:r>
          </w:p>
        </w:tc>
      </w:tr>
      <w:tr w:rsidR="00356964" w:rsidRPr="001E2A68" w14:paraId="2BEB4A21" w14:textId="77777777" w:rsidTr="001E2A68">
        <w:tc>
          <w:tcPr>
            <w:tcW w:w="2681" w:type="dxa"/>
            <w:shd w:val="clear" w:color="auto" w:fill="auto"/>
          </w:tcPr>
          <w:p w14:paraId="39446EE9" w14:textId="77777777" w:rsidR="00356964" w:rsidRPr="001E2A68" w:rsidRDefault="00356964" w:rsidP="0043562C">
            <w:pPr>
              <w:rPr>
                <w:rFonts w:ascii="Courier New" w:hAnsi="Courier New" w:cs="Courier New"/>
              </w:rPr>
            </w:pPr>
            <w:r w:rsidRPr="001E2A68">
              <w:rPr>
                <w:rFonts w:ascii="Courier New" w:hAnsi="Courier New" w:cs="Courier New"/>
              </w:rPr>
              <w:t xml:space="preserve">XOBVPOST  </w:t>
            </w:r>
          </w:p>
        </w:tc>
        <w:tc>
          <w:tcPr>
            <w:tcW w:w="3322" w:type="dxa"/>
            <w:shd w:val="clear" w:color="auto" w:fill="auto"/>
          </w:tcPr>
          <w:p w14:paraId="115FA342" w14:textId="77777777" w:rsidR="00356964" w:rsidRPr="001E2A68" w:rsidRDefault="00356964" w:rsidP="0043562C">
            <w:pPr>
              <w:rPr>
                <w:rFonts w:ascii="Courier New" w:hAnsi="Courier New" w:cs="Courier New"/>
              </w:rPr>
            </w:pPr>
            <w:r w:rsidRPr="001E2A68">
              <w:rPr>
                <w:rFonts w:ascii="Courier New" w:hAnsi="Courier New" w:cs="Courier New"/>
              </w:rPr>
              <w:t>value = 10626166</w:t>
            </w:r>
          </w:p>
        </w:tc>
        <w:tc>
          <w:tcPr>
            <w:tcW w:w="3322" w:type="dxa"/>
            <w:shd w:val="clear" w:color="auto" w:fill="auto"/>
          </w:tcPr>
          <w:p w14:paraId="1D06E0D0" w14:textId="77777777" w:rsidR="00356964" w:rsidRPr="001E2A68" w:rsidRDefault="00356964" w:rsidP="0043562C">
            <w:pPr>
              <w:rPr>
                <w:rFonts w:ascii="Courier New" w:hAnsi="Courier New" w:cs="Courier New"/>
              </w:rPr>
            </w:pPr>
            <w:r w:rsidRPr="001E2A68">
              <w:rPr>
                <w:rFonts w:ascii="Courier New" w:hAnsi="Courier New" w:cs="Courier New"/>
              </w:rPr>
              <w:t>value = 74532391</w:t>
            </w:r>
          </w:p>
        </w:tc>
      </w:tr>
      <w:tr w:rsidR="00356964" w:rsidRPr="001E2A68" w14:paraId="4CFF2E6B" w14:textId="77777777" w:rsidTr="001E2A68">
        <w:tc>
          <w:tcPr>
            <w:tcW w:w="2681" w:type="dxa"/>
            <w:shd w:val="clear" w:color="auto" w:fill="auto"/>
          </w:tcPr>
          <w:p w14:paraId="7C87A129" w14:textId="77777777" w:rsidR="00356964" w:rsidRPr="001E2A68" w:rsidRDefault="00356964" w:rsidP="0043562C">
            <w:pPr>
              <w:rPr>
                <w:rFonts w:ascii="Courier New" w:hAnsi="Courier New" w:cs="Courier New"/>
              </w:rPr>
            </w:pPr>
            <w:r w:rsidRPr="001E2A68">
              <w:rPr>
                <w:rFonts w:ascii="Courier New" w:hAnsi="Courier New" w:cs="Courier New"/>
              </w:rPr>
              <w:t xml:space="preserve">XOBVPRE   </w:t>
            </w:r>
          </w:p>
        </w:tc>
        <w:tc>
          <w:tcPr>
            <w:tcW w:w="3322" w:type="dxa"/>
            <w:shd w:val="clear" w:color="auto" w:fill="auto"/>
          </w:tcPr>
          <w:p w14:paraId="7A3EA58A" w14:textId="77777777" w:rsidR="00356964" w:rsidRPr="001E2A68" w:rsidRDefault="00356964" w:rsidP="0043562C">
            <w:pPr>
              <w:rPr>
                <w:rFonts w:ascii="Courier New" w:hAnsi="Courier New" w:cs="Courier New"/>
              </w:rPr>
            </w:pPr>
            <w:r w:rsidRPr="001E2A68">
              <w:rPr>
                <w:rFonts w:ascii="Courier New" w:hAnsi="Courier New" w:cs="Courier New"/>
              </w:rPr>
              <w:t>value = 448563</w:t>
            </w:r>
          </w:p>
        </w:tc>
        <w:tc>
          <w:tcPr>
            <w:tcW w:w="3322" w:type="dxa"/>
            <w:shd w:val="clear" w:color="auto" w:fill="auto"/>
          </w:tcPr>
          <w:p w14:paraId="5061A4E1" w14:textId="77777777" w:rsidR="00356964" w:rsidRPr="001E2A68" w:rsidRDefault="00356964" w:rsidP="0043562C">
            <w:pPr>
              <w:rPr>
                <w:rFonts w:ascii="Courier New" w:hAnsi="Courier New" w:cs="Courier New"/>
              </w:rPr>
            </w:pPr>
            <w:r w:rsidRPr="001E2A68">
              <w:rPr>
                <w:rFonts w:ascii="Courier New" w:hAnsi="Courier New" w:cs="Courier New"/>
              </w:rPr>
              <w:t>value = 705681</w:t>
            </w:r>
          </w:p>
        </w:tc>
      </w:tr>
      <w:tr w:rsidR="00356964" w:rsidRPr="001E2A68" w14:paraId="0F66AE04" w14:textId="77777777" w:rsidTr="001E2A68">
        <w:tc>
          <w:tcPr>
            <w:tcW w:w="2681" w:type="dxa"/>
            <w:shd w:val="clear" w:color="auto" w:fill="auto"/>
          </w:tcPr>
          <w:p w14:paraId="74A4A12D" w14:textId="77777777" w:rsidR="00356964" w:rsidRPr="001E2A68" w:rsidRDefault="00356964" w:rsidP="0043562C">
            <w:pPr>
              <w:rPr>
                <w:rFonts w:ascii="Courier New" w:hAnsi="Courier New" w:cs="Courier New"/>
              </w:rPr>
            </w:pPr>
            <w:r w:rsidRPr="001E2A68">
              <w:rPr>
                <w:rFonts w:ascii="Courier New" w:hAnsi="Courier New" w:cs="Courier New"/>
              </w:rPr>
              <w:t xml:space="preserve">XOBVRH    </w:t>
            </w:r>
          </w:p>
        </w:tc>
        <w:tc>
          <w:tcPr>
            <w:tcW w:w="3322" w:type="dxa"/>
            <w:shd w:val="clear" w:color="auto" w:fill="auto"/>
          </w:tcPr>
          <w:p w14:paraId="6AC8212C" w14:textId="77777777" w:rsidR="00356964" w:rsidRPr="001E2A68" w:rsidRDefault="00356964" w:rsidP="0043562C">
            <w:pPr>
              <w:rPr>
                <w:rFonts w:ascii="Courier New" w:hAnsi="Courier New" w:cs="Courier New"/>
              </w:rPr>
            </w:pPr>
            <w:r w:rsidRPr="001E2A68">
              <w:rPr>
                <w:rFonts w:ascii="Courier New" w:hAnsi="Courier New" w:cs="Courier New"/>
              </w:rPr>
              <w:t>value = 4065674</w:t>
            </w:r>
          </w:p>
        </w:tc>
        <w:tc>
          <w:tcPr>
            <w:tcW w:w="3322" w:type="dxa"/>
            <w:shd w:val="clear" w:color="auto" w:fill="auto"/>
          </w:tcPr>
          <w:p w14:paraId="1AAD8F7F" w14:textId="77777777" w:rsidR="00356964" w:rsidRPr="001E2A68" w:rsidRDefault="00356964" w:rsidP="0043562C">
            <w:pPr>
              <w:rPr>
                <w:rFonts w:ascii="Courier New" w:hAnsi="Courier New" w:cs="Courier New"/>
              </w:rPr>
            </w:pPr>
            <w:r w:rsidRPr="001E2A68">
              <w:rPr>
                <w:rFonts w:ascii="Courier New" w:hAnsi="Courier New" w:cs="Courier New"/>
              </w:rPr>
              <w:t>value = 12086865</w:t>
            </w:r>
          </w:p>
        </w:tc>
      </w:tr>
      <w:tr w:rsidR="00356964" w:rsidRPr="001E2A68" w14:paraId="28862CCB" w14:textId="77777777" w:rsidTr="001E2A68">
        <w:tc>
          <w:tcPr>
            <w:tcW w:w="2681" w:type="dxa"/>
            <w:shd w:val="clear" w:color="auto" w:fill="auto"/>
          </w:tcPr>
          <w:p w14:paraId="712E8FBD" w14:textId="77777777" w:rsidR="00356964" w:rsidRPr="001E2A68" w:rsidRDefault="00356964" w:rsidP="0043562C">
            <w:pPr>
              <w:rPr>
                <w:rFonts w:ascii="Courier New" w:hAnsi="Courier New" w:cs="Courier New"/>
              </w:rPr>
            </w:pPr>
            <w:r w:rsidRPr="001E2A68">
              <w:rPr>
                <w:rFonts w:ascii="Courier New" w:hAnsi="Courier New" w:cs="Courier New"/>
              </w:rPr>
              <w:t xml:space="preserve">XOBVRM    </w:t>
            </w:r>
          </w:p>
        </w:tc>
        <w:tc>
          <w:tcPr>
            <w:tcW w:w="3322" w:type="dxa"/>
            <w:shd w:val="clear" w:color="auto" w:fill="auto"/>
          </w:tcPr>
          <w:p w14:paraId="224D4005" w14:textId="77777777" w:rsidR="00356964" w:rsidRPr="001E2A68" w:rsidRDefault="00356964" w:rsidP="0043562C">
            <w:pPr>
              <w:rPr>
                <w:rFonts w:ascii="Courier New" w:hAnsi="Courier New" w:cs="Courier New"/>
              </w:rPr>
            </w:pPr>
            <w:r w:rsidRPr="001E2A68">
              <w:rPr>
                <w:rFonts w:ascii="Courier New" w:hAnsi="Courier New" w:cs="Courier New"/>
              </w:rPr>
              <w:t>value = 1906083</w:t>
            </w:r>
          </w:p>
        </w:tc>
        <w:tc>
          <w:tcPr>
            <w:tcW w:w="3322" w:type="dxa"/>
            <w:shd w:val="clear" w:color="auto" w:fill="auto"/>
          </w:tcPr>
          <w:p w14:paraId="089DCB20" w14:textId="77777777" w:rsidR="00356964" w:rsidRPr="001E2A68" w:rsidRDefault="00356964" w:rsidP="0043562C">
            <w:pPr>
              <w:rPr>
                <w:rFonts w:ascii="Courier New" w:hAnsi="Courier New" w:cs="Courier New"/>
              </w:rPr>
            </w:pPr>
            <w:r w:rsidRPr="001E2A68">
              <w:rPr>
                <w:rFonts w:ascii="Courier New" w:hAnsi="Courier New" w:cs="Courier New"/>
              </w:rPr>
              <w:t>value = 4104338</w:t>
            </w:r>
          </w:p>
        </w:tc>
      </w:tr>
      <w:tr w:rsidR="00356964" w:rsidRPr="001E2A68" w14:paraId="7E0721AF" w14:textId="77777777" w:rsidTr="001E2A68">
        <w:tc>
          <w:tcPr>
            <w:tcW w:w="2681" w:type="dxa"/>
            <w:shd w:val="clear" w:color="auto" w:fill="auto"/>
          </w:tcPr>
          <w:p w14:paraId="3E713AFE" w14:textId="77777777" w:rsidR="00356964" w:rsidRPr="001E2A68" w:rsidRDefault="00356964" w:rsidP="0043562C">
            <w:pPr>
              <w:rPr>
                <w:rFonts w:ascii="Courier New" w:hAnsi="Courier New" w:cs="Courier New"/>
              </w:rPr>
            </w:pPr>
            <w:r w:rsidRPr="001E2A68">
              <w:rPr>
                <w:rFonts w:ascii="Courier New" w:hAnsi="Courier New" w:cs="Courier New"/>
              </w:rPr>
              <w:t xml:space="preserve">XOBVRMX   </w:t>
            </w:r>
          </w:p>
        </w:tc>
        <w:tc>
          <w:tcPr>
            <w:tcW w:w="3322" w:type="dxa"/>
            <w:shd w:val="clear" w:color="auto" w:fill="auto"/>
          </w:tcPr>
          <w:p w14:paraId="18F0F48C" w14:textId="77777777" w:rsidR="00356964" w:rsidRPr="001E2A68" w:rsidRDefault="00356964" w:rsidP="0043562C">
            <w:pPr>
              <w:rPr>
                <w:rFonts w:ascii="Courier New" w:hAnsi="Courier New" w:cs="Courier New"/>
              </w:rPr>
            </w:pPr>
            <w:r w:rsidRPr="001E2A68">
              <w:rPr>
                <w:rFonts w:ascii="Courier New" w:hAnsi="Courier New" w:cs="Courier New"/>
              </w:rPr>
              <w:t>value = 1567727</w:t>
            </w:r>
          </w:p>
        </w:tc>
        <w:tc>
          <w:tcPr>
            <w:tcW w:w="3322" w:type="dxa"/>
            <w:shd w:val="clear" w:color="auto" w:fill="auto"/>
          </w:tcPr>
          <w:p w14:paraId="6EE26344" w14:textId="77777777" w:rsidR="00356964" w:rsidRPr="001E2A68" w:rsidRDefault="00356964" w:rsidP="0043562C">
            <w:pPr>
              <w:rPr>
                <w:rFonts w:ascii="Courier New" w:hAnsi="Courier New" w:cs="Courier New"/>
              </w:rPr>
            </w:pPr>
            <w:r w:rsidRPr="001E2A68">
              <w:rPr>
                <w:rFonts w:ascii="Courier New" w:hAnsi="Courier New" w:cs="Courier New"/>
              </w:rPr>
              <w:t>value = 3191236</w:t>
            </w:r>
          </w:p>
        </w:tc>
      </w:tr>
      <w:tr w:rsidR="00356964" w:rsidRPr="001E2A68" w14:paraId="5E5DB13D" w14:textId="77777777" w:rsidTr="001E2A68">
        <w:tc>
          <w:tcPr>
            <w:tcW w:w="2681" w:type="dxa"/>
            <w:shd w:val="clear" w:color="auto" w:fill="auto"/>
          </w:tcPr>
          <w:p w14:paraId="72A42BAF" w14:textId="77777777" w:rsidR="00356964" w:rsidRPr="001E2A68" w:rsidRDefault="00356964" w:rsidP="0043562C">
            <w:pPr>
              <w:rPr>
                <w:rFonts w:ascii="Courier New" w:hAnsi="Courier New" w:cs="Courier New"/>
              </w:rPr>
            </w:pPr>
            <w:r w:rsidRPr="001E2A68">
              <w:rPr>
                <w:rFonts w:ascii="Courier New" w:hAnsi="Courier New" w:cs="Courier New"/>
              </w:rPr>
              <w:t xml:space="preserve">XOBVRPC   </w:t>
            </w:r>
          </w:p>
        </w:tc>
        <w:tc>
          <w:tcPr>
            <w:tcW w:w="3322" w:type="dxa"/>
            <w:shd w:val="clear" w:color="auto" w:fill="auto"/>
          </w:tcPr>
          <w:p w14:paraId="1F2CD52F" w14:textId="77777777" w:rsidR="00356964" w:rsidRPr="001E2A68" w:rsidRDefault="00356964" w:rsidP="0043562C">
            <w:pPr>
              <w:rPr>
                <w:rFonts w:ascii="Courier New" w:hAnsi="Courier New" w:cs="Courier New"/>
              </w:rPr>
            </w:pPr>
            <w:r w:rsidRPr="001E2A68">
              <w:rPr>
                <w:rFonts w:ascii="Courier New" w:hAnsi="Courier New" w:cs="Courier New"/>
              </w:rPr>
              <w:t>value = 11555639</w:t>
            </w:r>
          </w:p>
        </w:tc>
        <w:tc>
          <w:tcPr>
            <w:tcW w:w="3322" w:type="dxa"/>
            <w:shd w:val="clear" w:color="auto" w:fill="auto"/>
          </w:tcPr>
          <w:p w14:paraId="15FB2240" w14:textId="77777777" w:rsidR="00356964" w:rsidRPr="001E2A68" w:rsidRDefault="00356964" w:rsidP="0043562C">
            <w:pPr>
              <w:rPr>
                <w:rFonts w:ascii="Courier New" w:hAnsi="Courier New" w:cs="Courier New"/>
              </w:rPr>
            </w:pPr>
            <w:r w:rsidRPr="001E2A68">
              <w:rPr>
                <w:rFonts w:ascii="Courier New" w:hAnsi="Courier New" w:cs="Courier New"/>
              </w:rPr>
              <w:t>value = 55905021</w:t>
            </w:r>
          </w:p>
        </w:tc>
      </w:tr>
      <w:tr w:rsidR="00356964" w:rsidRPr="001E2A68" w14:paraId="0F3B1F2D" w14:textId="77777777" w:rsidTr="001E2A68">
        <w:tc>
          <w:tcPr>
            <w:tcW w:w="2681" w:type="dxa"/>
            <w:shd w:val="clear" w:color="auto" w:fill="auto"/>
          </w:tcPr>
          <w:p w14:paraId="4B654FA5" w14:textId="77777777" w:rsidR="00356964" w:rsidRPr="001E2A68" w:rsidRDefault="00356964" w:rsidP="0043562C">
            <w:pPr>
              <w:rPr>
                <w:rFonts w:ascii="Courier New" w:hAnsi="Courier New" w:cs="Courier New"/>
              </w:rPr>
            </w:pPr>
            <w:r w:rsidRPr="001E2A68">
              <w:rPr>
                <w:rFonts w:ascii="Courier New" w:hAnsi="Courier New" w:cs="Courier New"/>
              </w:rPr>
              <w:t xml:space="preserve">XOBVRPCI  </w:t>
            </w:r>
          </w:p>
        </w:tc>
        <w:tc>
          <w:tcPr>
            <w:tcW w:w="3322" w:type="dxa"/>
            <w:shd w:val="clear" w:color="auto" w:fill="auto"/>
          </w:tcPr>
          <w:p w14:paraId="08AD48A8" w14:textId="77777777" w:rsidR="00356964" w:rsidRPr="001E2A68" w:rsidRDefault="00356964" w:rsidP="0043562C">
            <w:pPr>
              <w:rPr>
                <w:rFonts w:ascii="Courier New" w:hAnsi="Courier New" w:cs="Courier New"/>
              </w:rPr>
            </w:pPr>
            <w:r w:rsidRPr="001E2A68">
              <w:rPr>
                <w:rFonts w:ascii="Courier New" w:hAnsi="Courier New" w:cs="Courier New"/>
              </w:rPr>
              <w:t>value = 9506456</w:t>
            </w:r>
          </w:p>
        </w:tc>
        <w:tc>
          <w:tcPr>
            <w:tcW w:w="3322" w:type="dxa"/>
            <w:shd w:val="clear" w:color="auto" w:fill="auto"/>
          </w:tcPr>
          <w:p w14:paraId="7AC91517" w14:textId="77777777" w:rsidR="00356964" w:rsidRPr="001E2A68" w:rsidRDefault="00356964" w:rsidP="0043562C">
            <w:pPr>
              <w:rPr>
                <w:rFonts w:ascii="Courier New" w:hAnsi="Courier New" w:cs="Courier New"/>
              </w:rPr>
            </w:pPr>
            <w:r w:rsidRPr="001E2A68">
              <w:rPr>
                <w:rFonts w:ascii="Courier New" w:hAnsi="Courier New" w:cs="Courier New"/>
              </w:rPr>
              <w:t>value = 31701719</w:t>
            </w:r>
          </w:p>
        </w:tc>
      </w:tr>
      <w:tr w:rsidR="00356964" w:rsidRPr="001E2A68" w14:paraId="7FC8D60A" w14:textId="77777777" w:rsidTr="001E2A68">
        <w:tc>
          <w:tcPr>
            <w:tcW w:w="2681" w:type="dxa"/>
            <w:shd w:val="clear" w:color="auto" w:fill="auto"/>
          </w:tcPr>
          <w:p w14:paraId="6A27B2B9" w14:textId="77777777" w:rsidR="00356964" w:rsidRPr="001E2A68" w:rsidRDefault="00356964" w:rsidP="0043562C">
            <w:pPr>
              <w:rPr>
                <w:rFonts w:ascii="Courier New" w:hAnsi="Courier New" w:cs="Courier New"/>
              </w:rPr>
            </w:pPr>
            <w:r w:rsidRPr="001E2A68">
              <w:rPr>
                <w:rFonts w:ascii="Courier New" w:hAnsi="Courier New" w:cs="Courier New"/>
              </w:rPr>
              <w:t xml:space="preserve">XOBVRPCX  </w:t>
            </w:r>
          </w:p>
        </w:tc>
        <w:tc>
          <w:tcPr>
            <w:tcW w:w="3322" w:type="dxa"/>
            <w:shd w:val="clear" w:color="auto" w:fill="auto"/>
          </w:tcPr>
          <w:p w14:paraId="100057F3" w14:textId="77777777" w:rsidR="00356964" w:rsidRPr="001E2A68" w:rsidRDefault="00356964" w:rsidP="0043562C">
            <w:pPr>
              <w:rPr>
                <w:rFonts w:ascii="Courier New" w:hAnsi="Courier New" w:cs="Courier New"/>
              </w:rPr>
            </w:pPr>
            <w:r w:rsidRPr="001E2A68">
              <w:rPr>
                <w:rFonts w:ascii="Courier New" w:hAnsi="Courier New" w:cs="Courier New"/>
              </w:rPr>
              <w:t>value = 4846365</w:t>
            </w:r>
          </w:p>
        </w:tc>
        <w:tc>
          <w:tcPr>
            <w:tcW w:w="3322" w:type="dxa"/>
            <w:shd w:val="clear" w:color="auto" w:fill="auto"/>
          </w:tcPr>
          <w:p w14:paraId="783AB89A" w14:textId="77777777" w:rsidR="00356964" w:rsidRPr="001E2A68" w:rsidRDefault="00356964" w:rsidP="0043562C">
            <w:pPr>
              <w:rPr>
                <w:rFonts w:ascii="Courier New" w:hAnsi="Courier New" w:cs="Courier New"/>
              </w:rPr>
            </w:pPr>
            <w:r w:rsidRPr="001E2A68">
              <w:rPr>
                <w:rFonts w:ascii="Courier New" w:hAnsi="Courier New" w:cs="Courier New"/>
              </w:rPr>
              <w:t>value = 22552757</w:t>
            </w:r>
          </w:p>
        </w:tc>
      </w:tr>
      <w:tr w:rsidR="00356964" w:rsidRPr="001E2A68" w14:paraId="3D0E9FC2" w14:textId="77777777" w:rsidTr="001E2A68">
        <w:tc>
          <w:tcPr>
            <w:tcW w:w="2681" w:type="dxa"/>
            <w:shd w:val="clear" w:color="auto" w:fill="auto"/>
          </w:tcPr>
          <w:p w14:paraId="56C845A0" w14:textId="77777777" w:rsidR="00356964" w:rsidRPr="001E2A68" w:rsidRDefault="00356964" w:rsidP="0043562C">
            <w:pPr>
              <w:rPr>
                <w:rFonts w:ascii="Courier New" w:hAnsi="Courier New" w:cs="Courier New"/>
              </w:rPr>
            </w:pPr>
            <w:r w:rsidRPr="001E2A68">
              <w:rPr>
                <w:rFonts w:ascii="Courier New" w:hAnsi="Courier New" w:cs="Courier New"/>
              </w:rPr>
              <w:t xml:space="preserve">XOBVSKT   </w:t>
            </w:r>
          </w:p>
        </w:tc>
        <w:tc>
          <w:tcPr>
            <w:tcW w:w="3322" w:type="dxa"/>
            <w:shd w:val="clear" w:color="auto" w:fill="auto"/>
          </w:tcPr>
          <w:p w14:paraId="5C23FF0A" w14:textId="77777777" w:rsidR="00356964" w:rsidRPr="001E2A68" w:rsidRDefault="00356964" w:rsidP="0043562C">
            <w:pPr>
              <w:rPr>
                <w:rFonts w:ascii="Courier New" w:hAnsi="Courier New" w:cs="Courier New"/>
              </w:rPr>
            </w:pPr>
            <w:r w:rsidRPr="001E2A68">
              <w:rPr>
                <w:rFonts w:ascii="Courier New" w:hAnsi="Courier New" w:cs="Courier New"/>
              </w:rPr>
              <w:t>value = 5856297</w:t>
            </w:r>
          </w:p>
        </w:tc>
        <w:tc>
          <w:tcPr>
            <w:tcW w:w="3322" w:type="dxa"/>
            <w:shd w:val="clear" w:color="auto" w:fill="auto"/>
          </w:tcPr>
          <w:p w14:paraId="6BFBFC65" w14:textId="77777777" w:rsidR="00356964" w:rsidRPr="001E2A68" w:rsidRDefault="00356964" w:rsidP="0043562C">
            <w:pPr>
              <w:rPr>
                <w:rFonts w:ascii="Courier New" w:hAnsi="Courier New" w:cs="Courier New"/>
              </w:rPr>
            </w:pPr>
            <w:r w:rsidRPr="001E2A68">
              <w:rPr>
                <w:rFonts w:ascii="Courier New" w:hAnsi="Courier New" w:cs="Courier New"/>
              </w:rPr>
              <w:t>value = 19405670</w:t>
            </w:r>
          </w:p>
        </w:tc>
      </w:tr>
      <w:tr w:rsidR="00356964" w:rsidRPr="001E2A68" w14:paraId="71319A51" w14:textId="77777777" w:rsidTr="001E2A68">
        <w:tc>
          <w:tcPr>
            <w:tcW w:w="2681" w:type="dxa"/>
            <w:shd w:val="clear" w:color="auto" w:fill="auto"/>
          </w:tcPr>
          <w:p w14:paraId="7513B30F" w14:textId="77777777" w:rsidR="00356964" w:rsidRPr="001E2A68" w:rsidRDefault="00356964" w:rsidP="0043562C">
            <w:pPr>
              <w:rPr>
                <w:rFonts w:ascii="Courier New" w:hAnsi="Courier New" w:cs="Courier New"/>
              </w:rPr>
            </w:pPr>
            <w:r w:rsidRPr="001E2A68">
              <w:rPr>
                <w:rFonts w:ascii="Courier New" w:hAnsi="Courier New" w:cs="Courier New"/>
              </w:rPr>
              <w:t xml:space="preserve">XOBVSYSI  </w:t>
            </w:r>
          </w:p>
        </w:tc>
        <w:tc>
          <w:tcPr>
            <w:tcW w:w="3322" w:type="dxa"/>
            <w:shd w:val="clear" w:color="auto" w:fill="auto"/>
          </w:tcPr>
          <w:p w14:paraId="0FC941A2" w14:textId="77777777" w:rsidR="00356964" w:rsidRPr="001E2A68" w:rsidRDefault="00356964" w:rsidP="0043562C">
            <w:pPr>
              <w:rPr>
                <w:rFonts w:ascii="Courier New" w:hAnsi="Courier New" w:cs="Courier New"/>
              </w:rPr>
            </w:pPr>
            <w:r w:rsidRPr="001E2A68">
              <w:rPr>
                <w:rFonts w:ascii="Courier New" w:hAnsi="Courier New" w:cs="Courier New"/>
              </w:rPr>
              <w:t>value = 9172263</w:t>
            </w:r>
          </w:p>
        </w:tc>
        <w:tc>
          <w:tcPr>
            <w:tcW w:w="3322" w:type="dxa"/>
            <w:shd w:val="clear" w:color="auto" w:fill="auto"/>
          </w:tcPr>
          <w:p w14:paraId="36E7AF01" w14:textId="77777777" w:rsidR="00356964" w:rsidRPr="001E2A68" w:rsidRDefault="00356964" w:rsidP="0043562C">
            <w:pPr>
              <w:rPr>
                <w:rFonts w:ascii="Courier New" w:hAnsi="Courier New" w:cs="Courier New"/>
              </w:rPr>
            </w:pPr>
            <w:r w:rsidRPr="001E2A68">
              <w:rPr>
                <w:rFonts w:ascii="Courier New" w:hAnsi="Courier New" w:cs="Courier New"/>
              </w:rPr>
              <w:t>value = 49378284</w:t>
            </w:r>
          </w:p>
        </w:tc>
      </w:tr>
      <w:tr w:rsidR="00356964" w:rsidRPr="001E2A68" w14:paraId="407DBE19" w14:textId="77777777" w:rsidTr="001E2A68">
        <w:tc>
          <w:tcPr>
            <w:tcW w:w="2681" w:type="dxa"/>
            <w:shd w:val="clear" w:color="auto" w:fill="auto"/>
          </w:tcPr>
          <w:p w14:paraId="16FA1748" w14:textId="77777777" w:rsidR="00356964" w:rsidRPr="001E2A68" w:rsidRDefault="00356964" w:rsidP="0043562C">
            <w:pPr>
              <w:rPr>
                <w:rFonts w:ascii="Courier New" w:hAnsi="Courier New" w:cs="Courier New"/>
              </w:rPr>
            </w:pPr>
            <w:r w:rsidRPr="001E2A68">
              <w:rPr>
                <w:rFonts w:ascii="Courier New" w:hAnsi="Courier New" w:cs="Courier New"/>
              </w:rPr>
              <w:t xml:space="preserve">XOBVTCP   </w:t>
            </w:r>
          </w:p>
        </w:tc>
        <w:tc>
          <w:tcPr>
            <w:tcW w:w="3322" w:type="dxa"/>
            <w:shd w:val="clear" w:color="auto" w:fill="auto"/>
          </w:tcPr>
          <w:p w14:paraId="135BD065" w14:textId="77777777" w:rsidR="00356964" w:rsidRPr="001E2A68" w:rsidRDefault="00356964" w:rsidP="0043562C">
            <w:pPr>
              <w:rPr>
                <w:rFonts w:ascii="Courier New" w:hAnsi="Courier New" w:cs="Courier New"/>
              </w:rPr>
            </w:pPr>
            <w:r w:rsidRPr="001E2A68">
              <w:rPr>
                <w:rFonts w:ascii="Courier New" w:hAnsi="Courier New" w:cs="Courier New"/>
              </w:rPr>
              <w:t>value = 4854518</w:t>
            </w:r>
          </w:p>
        </w:tc>
        <w:tc>
          <w:tcPr>
            <w:tcW w:w="3322" w:type="dxa"/>
            <w:shd w:val="clear" w:color="auto" w:fill="auto"/>
          </w:tcPr>
          <w:p w14:paraId="44565EC0" w14:textId="77777777" w:rsidR="00356964" w:rsidRPr="001E2A68" w:rsidRDefault="00356964" w:rsidP="0043562C">
            <w:pPr>
              <w:rPr>
                <w:rFonts w:ascii="Courier New" w:hAnsi="Courier New" w:cs="Courier New"/>
              </w:rPr>
            </w:pPr>
            <w:r w:rsidRPr="001E2A68">
              <w:rPr>
                <w:rFonts w:ascii="Courier New" w:hAnsi="Courier New" w:cs="Courier New"/>
              </w:rPr>
              <w:t>value = 27664282</w:t>
            </w:r>
          </w:p>
        </w:tc>
      </w:tr>
      <w:tr w:rsidR="00356964" w:rsidRPr="001E2A68" w14:paraId="710E3F13" w14:textId="77777777" w:rsidTr="001E2A68">
        <w:tc>
          <w:tcPr>
            <w:tcW w:w="2681" w:type="dxa"/>
            <w:shd w:val="clear" w:color="auto" w:fill="auto"/>
          </w:tcPr>
          <w:p w14:paraId="32F29076" w14:textId="77777777" w:rsidR="00356964" w:rsidRPr="001E2A68" w:rsidRDefault="00356964" w:rsidP="0043562C">
            <w:pPr>
              <w:rPr>
                <w:rFonts w:ascii="Courier New" w:hAnsi="Courier New" w:cs="Courier New"/>
              </w:rPr>
            </w:pPr>
            <w:r w:rsidRPr="001E2A68">
              <w:rPr>
                <w:rFonts w:ascii="Courier New" w:hAnsi="Courier New" w:cs="Courier New"/>
              </w:rPr>
              <w:t xml:space="preserve">XOBVTCPL  </w:t>
            </w:r>
          </w:p>
        </w:tc>
        <w:tc>
          <w:tcPr>
            <w:tcW w:w="3322" w:type="dxa"/>
            <w:shd w:val="clear" w:color="auto" w:fill="auto"/>
          </w:tcPr>
          <w:p w14:paraId="1E9CCE5E" w14:textId="77777777" w:rsidR="00356964" w:rsidRPr="001E2A68" w:rsidRDefault="00356964" w:rsidP="0043562C">
            <w:pPr>
              <w:rPr>
                <w:rFonts w:ascii="Courier New" w:hAnsi="Courier New" w:cs="Courier New"/>
              </w:rPr>
            </w:pPr>
            <w:r w:rsidRPr="001E2A68">
              <w:rPr>
                <w:rFonts w:ascii="Courier New" w:hAnsi="Courier New" w:cs="Courier New"/>
              </w:rPr>
              <w:t>value = 2857826</w:t>
            </w:r>
          </w:p>
        </w:tc>
        <w:tc>
          <w:tcPr>
            <w:tcW w:w="3322" w:type="dxa"/>
            <w:shd w:val="clear" w:color="auto" w:fill="auto"/>
          </w:tcPr>
          <w:p w14:paraId="00A5BB47" w14:textId="77777777" w:rsidR="00356964" w:rsidRPr="001E2A68" w:rsidRDefault="00356964" w:rsidP="0043562C">
            <w:pPr>
              <w:rPr>
                <w:rFonts w:ascii="Courier New" w:hAnsi="Courier New" w:cs="Courier New"/>
              </w:rPr>
            </w:pPr>
            <w:r w:rsidRPr="001E2A68">
              <w:rPr>
                <w:rFonts w:ascii="Courier New" w:hAnsi="Courier New" w:cs="Courier New"/>
              </w:rPr>
              <w:t>value = 9020728</w:t>
            </w:r>
          </w:p>
        </w:tc>
      </w:tr>
      <w:tr w:rsidR="00356964" w:rsidRPr="001E2A68" w14:paraId="686C5FC4" w14:textId="77777777" w:rsidTr="001E2A68">
        <w:tc>
          <w:tcPr>
            <w:tcW w:w="2681" w:type="dxa"/>
            <w:tcBorders>
              <w:bottom w:val="single" w:sz="4" w:space="0" w:color="auto"/>
            </w:tcBorders>
            <w:shd w:val="clear" w:color="auto" w:fill="auto"/>
          </w:tcPr>
          <w:p w14:paraId="4A96A328" w14:textId="77777777" w:rsidR="00356964" w:rsidRPr="001E2A68" w:rsidRDefault="00356964" w:rsidP="0043562C">
            <w:pPr>
              <w:rPr>
                <w:rFonts w:ascii="Courier New" w:hAnsi="Courier New" w:cs="Courier New"/>
              </w:rPr>
            </w:pPr>
            <w:r w:rsidRPr="001E2A68">
              <w:rPr>
                <w:rFonts w:ascii="Courier New" w:hAnsi="Courier New" w:cs="Courier New"/>
              </w:rPr>
              <w:t xml:space="preserve">XOBVTLS   </w:t>
            </w:r>
          </w:p>
        </w:tc>
        <w:tc>
          <w:tcPr>
            <w:tcW w:w="3322" w:type="dxa"/>
            <w:tcBorders>
              <w:bottom w:val="single" w:sz="4" w:space="0" w:color="auto"/>
            </w:tcBorders>
            <w:shd w:val="clear" w:color="auto" w:fill="auto"/>
          </w:tcPr>
          <w:p w14:paraId="0FFE0017" w14:textId="77777777" w:rsidR="00356964" w:rsidRPr="001E2A68" w:rsidRDefault="00356964" w:rsidP="0043562C">
            <w:pPr>
              <w:rPr>
                <w:rFonts w:ascii="Courier New" w:hAnsi="Courier New" w:cs="Courier New"/>
              </w:rPr>
            </w:pPr>
            <w:r w:rsidRPr="001E2A68">
              <w:rPr>
                <w:rFonts w:ascii="Courier New" w:hAnsi="Courier New" w:cs="Courier New"/>
              </w:rPr>
              <w:t>value = 2347267</w:t>
            </w:r>
          </w:p>
        </w:tc>
        <w:tc>
          <w:tcPr>
            <w:tcW w:w="3322" w:type="dxa"/>
            <w:tcBorders>
              <w:bottom w:val="single" w:sz="4" w:space="0" w:color="auto"/>
            </w:tcBorders>
            <w:shd w:val="clear" w:color="auto" w:fill="auto"/>
          </w:tcPr>
          <w:p w14:paraId="1E561B92" w14:textId="77777777" w:rsidR="00356964" w:rsidRPr="001E2A68" w:rsidRDefault="00356964" w:rsidP="0043562C">
            <w:pPr>
              <w:rPr>
                <w:rFonts w:ascii="Courier New" w:hAnsi="Courier New" w:cs="Courier New"/>
              </w:rPr>
            </w:pPr>
            <w:r w:rsidRPr="001E2A68">
              <w:rPr>
                <w:rFonts w:ascii="Courier New" w:hAnsi="Courier New" w:cs="Courier New"/>
              </w:rPr>
              <w:t>value = 4233837</w:t>
            </w:r>
          </w:p>
        </w:tc>
      </w:tr>
      <w:tr w:rsidR="00356964" w:rsidRPr="001E2A68" w14:paraId="222274FC" w14:textId="77777777" w:rsidTr="001E2A68">
        <w:tc>
          <w:tcPr>
            <w:tcW w:w="9325" w:type="dxa"/>
            <w:gridSpan w:val="3"/>
            <w:shd w:val="clear" w:color="auto" w:fill="E6E6E6"/>
          </w:tcPr>
          <w:p w14:paraId="20A2D718" w14:textId="77777777" w:rsidR="00356964" w:rsidRPr="001E2A68" w:rsidRDefault="00356964" w:rsidP="0043562C">
            <w:pPr>
              <w:rPr>
                <w:rFonts w:ascii="Courier New" w:hAnsi="Courier New" w:cs="Courier New"/>
              </w:rPr>
            </w:pPr>
            <w:r w:rsidRPr="001E2A68">
              <w:rPr>
                <w:b/>
                <w:bCs/>
                <w:sz w:val="21"/>
              </w:rPr>
              <w:t>Package:  XOBS 1.5</w:t>
            </w:r>
          </w:p>
        </w:tc>
      </w:tr>
      <w:tr w:rsidR="00356964" w:rsidRPr="001E2A68" w14:paraId="48CA786A" w14:textId="77777777" w:rsidTr="001E2A68">
        <w:tc>
          <w:tcPr>
            <w:tcW w:w="2681" w:type="dxa"/>
            <w:shd w:val="clear" w:color="auto" w:fill="auto"/>
          </w:tcPr>
          <w:p w14:paraId="1EEEA30B" w14:textId="77777777" w:rsidR="00356964" w:rsidRPr="001E2A68" w:rsidRDefault="00356964" w:rsidP="0043562C">
            <w:pPr>
              <w:rPr>
                <w:rFonts w:ascii="Courier New" w:hAnsi="Courier New" w:cs="Courier New"/>
              </w:rPr>
            </w:pPr>
            <w:r w:rsidRPr="001E2A68">
              <w:rPr>
                <w:rFonts w:ascii="Courier New" w:hAnsi="Courier New" w:cs="Courier New"/>
              </w:rPr>
              <w:t xml:space="preserve">XOBSCAV   </w:t>
            </w:r>
          </w:p>
        </w:tc>
        <w:tc>
          <w:tcPr>
            <w:tcW w:w="3322" w:type="dxa"/>
            <w:shd w:val="clear" w:color="auto" w:fill="auto"/>
          </w:tcPr>
          <w:p w14:paraId="43F19904" w14:textId="77777777" w:rsidR="00356964" w:rsidRPr="001E2A68" w:rsidRDefault="00356964" w:rsidP="0043562C">
            <w:pPr>
              <w:rPr>
                <w:rFonts w:ascii="Courier New" w:hAnsi="Courier New" w:cs="Courier New"/>
              </w:rPr>
            </w:pPr>
            <w:r w:rsidRPr="001E2A68">
              <w:rPr>
                <w:rFonts w:ascii="Courier New" w:hAnsi="Courier New" w:cs="Courier New"/>
              </w:rPr>
              <w:t>value = 13785453</w:t>
            </w:r>
          </w:p>
        </w:tc>
        <w:tc>
          <w:tcPr>
            <w:tcW w:w="3322" w:type="dxa"/>
            <w:shd w:val="clear" w:color="auto" w:fill="auto"/>
          </w:tcPr>
          <w:p w14:paraId="2687F4E3" w14:textId="77777777" w:rsidR="00356964" w:rsidRPr="001E2A68" w:rsidRDefault="00356964" w:rsidP="0043562C">
            <w:pPr>
              <w:rPr>
                <w:rFonts w:ascii="Courier New" w:hAnsi="Courier New" w:cs="Courier New"/>
              </w:rPr>
            </w:pPr>
            <w:r w:rsidRPr="001E2A68">
              <w:rPr>
                <w:rFonts w:ascii="Courier New" w:hAnsi="Courier New" w:cs="Courier New"/>
              </w:rPr>
              <w:t>value = 52453815</w:t>
            </w:r>
          </w:p>
        </w:tc>
      </w:tr>
      <w:tr w:rsidR="00356964" w:rsidRPr="001E2A68" w14:paraId="5DE705AB" w14:textId="77777777" w:rsidTr="001E2A68">
        <w:tc>
          <w:tcPr>
            <w:tcW w:w="2681" w:type="dxa"/>
            <w:shd w:val="clear" w:color="auto" w:fill="auto"/>
          </w:tcPr>
          <w:p w14:paraId="1A7A4D15" w14:textId="77777777" w:rsidR="00356964" w:rsidRPr="001E2A68" w:rsidRDefault="00356964" w:rsidP="0043562C">
            <w:pPr>
              <w:rPr>
                <w:rFonts w:ascii="Courier New" w:hAnsi="Courier New" w:cs="Courier New"/>
              </w:rPr>
            </w:pPr>
            <w:r w:rsidRPr="001E2A68">
              <w:rPr>
                <w:rFonts w:ascii="Courier New" w:hAnsi="Courier New" w:cs="Courier New"/>
              </w:rPr>
              <w:t xml:space="preserve">XOBSCAV1  </w:t>
            </w:r>
          </w:p>
        </w:tc>
        <w:tc>
          <w:tcPr>
            <w:tcW w:w="3322" w:type="dxa"/>
            <w:shd w:val="clear" w:color="auto" w:fill="auto"/>
          </w:tcPr>
          <w:p w14:paraId="60EBD88C" w14:textId="77777777" w:rsidR="00356964" w:rsidRPr="001E2A68" w:rsidRDefault="00356964" w:rsidP="0043562C">
            <w:pPr>
              <w:rPr>
                <w:rFonts w:ascii="Courier New" w:hAnsi="Courier New" w:cs="Courier New"/>
              </w:rPr>
            </w:pPr>
            <w:r w:rsidRPr="001E2A68">
              <w:rPr>
                <w:rFonts w:ascii="Courier New" w:hAnsi="Courier New" w:cs="Courier New"/>
              </w:rPr>
              <w:t>value = 28453677</w:t>
            </w:r>
          </w:p>
        </w:tc>
        <w:tc>
          <w:tcPr>
            <w:tcW w:w="3322" w:type="dxa"/>
            <w:shd w:val="clear" w:color="auto" w:fill="auto"/>
          </w:tcPr>
          <w:p w14:paraId="52DF5C5C" w14:textId="77777777" w:rsidR="00356964" w:rsidRPr="001E2A68" w:rsidRDefault="00356964" w:rsidP="0043562C">
            <w:pPr>
              <w:rPr>
                <w:rFonts w:ascii="Courier New" w:hAnsi="Courier New" w:cs="Courier New"/>
              </w:rPr>
            </w:pPr>
            <w:r w:rsidRPr="001E2A68">
              <w:rPr>
                <w:rFonts w:ascii="Courier New" w:hAnsi="Courier New" w:cs="Courier New"/>
              </w:rPr>
              <w:t>value = 79287263</w:t>
            </w:r>
          </w:p>
        </w:tc>
      </w:tr>
      <w:tr w:rsidR="00356964" w:rsidRPr="001E2A68" w14:paraId="4290212B" w14:textId="77777777" w:rsidTr="001E2A68">
        <w:tc>
          <w:tcPr>
            <w:tcW w:w="2681" w:type="dxa"/>
            <w:shd w:val="clear" w:color="auto" w:fill="auto"/>
          </w:tcPr>
          <w:p w14:paraId="02D15F92" w14:textId="77777777" w:rsidR="00356964" w:rsidRPr="001E2A68" w:rsidRDefault="00356964" w:rsidP="0043562C">
            <w:pPr>
              <w:rPr>
                <w:rFonts w:ascii="Courier New" w:hAnsi="Courier New" w:cs="Courier New"/>
              </w:rPr>
            </w:pPr>
            <w:r w:rsidRPr="001E2A68">
              <w:rPr>
                <w:rFonts w:ascii="Courier New" w:hAnsi="Courier New" w:cs="Courier New"/>
              </w:rPr>
              <w:t xml:space="preserve">XOBSCAV2  </w:t>
            </w:r>
          </w:p>
        </w:tc>
        <w:tc>
          <w:tcPr>
            <w:tcW w:w="3322" w:type="dxa"/>
            <w:shd w:val="clear" w:color="auto" w:fill="auto"/>
          </w:tcPr>
          <w:p w14:paraId="354C0D7A" w14:textId="77777777" w:rsidR="00356964" w:rsidRPr="001E2A68" w:rsidRDefault="00356964" w:rsidP="0043562C">
            <w:pPr>
              <w:rPr>
                <w:rFonts w:ascii="Courier New" w:hAnsi="Courier New" w:cs="Courier New"/>
              </w:rPr>
            </w:pPr>
            <w:r w:rsidRPr="001E2A68">
              <w:rPr>
                <w:rFonts w:ascii="Courier New" w:hAnsi="Courier New" w:cs="Courier New"/>
              </w:rPr>
              <w:t>value = 22768250</w:t>
            </w:r>
          </w:p>
        </w:tc>
        <w:tc>
          <w:tcPr>
            <w:tcW w:w="3322" w:type="dxa"/>
            <w:shd w:val="clear" w:color="auto" w:fill="auto"/>
          </w:tcPr>
          <w:p w14:paraId="41ADC5F5" w14:textId="77777777" w:rsidR="00356964" w:rsidRPr="001E2A68" w:rsidRDefault="00356964" w:rsidP="0043562C">
            <w:pPr>
              <w:rPr>
                <w:rFonts w:ascii="Courier New" w:hAnsi="Courier New" w:cs="Courier New"/>
              </w:rPr>
            </w:pPr>
            <w:r w:rsidRPr="001E2A68">
              <w:rPr>
                <w:rFonts w:ascii="Courier New" w:hAnsi="Courier New" w:cs="Courier New"/>
              </w:rPr>
              <w:t>value = 62164548</w:t>
            </w:r>
          </w:p>
        </w:tc>
      </w:tr>
      <w:tr w:rsidR="00356964" w:rsidRPr="001E2A68" w14:paraId="20F645B9" w14:textId="77777777" w:rsidTr="001E2A68">
        <w:tc>
          <w:tcPr>
            <w:tcW w:w="2681" w:type="dxa"/>
            <w:shd w:val="clear" w:color="auto" w:fill="auto"/>
          </w:tcPr>
          <w:p w14:paraId="2E554E4E" w14:textId="77777777" w:rsidR="00356964" w:rsidRPr="001E2A68" w:rsidRDefault="00356964" w:rsidP="0043562C">
            <w:pPr>
              <w:rPr>
                <w:rFonts w:ascii="Courier New" w:hAnsi="Courier New" w:cs="Courier New"/>
              </w:rPr>
            </w:pPr>
            <w:r w:rsidRPr="001E2A68">
              <w:rPr>
                <w:rFonts w:ascii="Courier New" w:hAnsi="Courier New" w:cs="Courier New"/>
              </w:rPr>
              <w:t xml:space="preserve">XOBSCI    </w:t>
            </w:r>
          </w:p>
        </w:tc>
        <w:tc>
          <w:tcPr>
            <w:tcW w:w="3322" w:type="dxa"/>
            <w:shd w:val="clear" w:color="auto" w:fill="auto"/>
          </w:tcPr>
          <w:p w14:paraId="19A9DE74" w14:textId="77777777" w:rsidR="00356964" w:rsidRPr="001E2A68" w:rsidRDefault="00356964" w:rsidP="0043562C">
            <w:pPr>
              <w:rPr>
                <w:rFonts w:ascii="Courier New" w:hAnsi="Courier New" w:cs="Courier New"/>
              </w:rPr>
            </w:pPr>
            <w:r w:rsidRPr="001E2A68">
              <w:rPr>
                <w:rFonts w:ascii="Courier New" w:hAnsi="Courier New" w:cs="Courier New"/>
              </w:rPr>
              <w:t>value = 535269</w:t>
            </w:r>
          </w:p>
        </w:tc>
        <w:tc>
          <w:tcPr>
            <w:tcW w:w="3322" w:type="dxa"/>
            <w:shd w:val="clear" w:color="auto" w:fill="auto"/>
          </w:tcPr>
          <w:p w14:paraId="24C7D2FF" w14:textId="77777777" w:rsidR="00356964" w:rsidRPr="001E2A68" w:rsidRDefault="00356964" w:rsidP="0043562C">
            <w:pPr>
              <w:rPr>
                <w:rFonts w:ascii="Courier New" w:hAnsi="Courier New" w:cs="Courier New"/>
              </w:rPr>
            </w:pPr>
            <w:r w:rsidRPr="001E2A68">
              <w:rPr>
                <w:rFonts w:ascii="Courier New" w:hAnsi="Courier New" w:cs="Courier New"/>
              </w:rPr>
              <w:t>value = 707070</w:t>
            </w:r>
          </w:p>
        </w:tc>
      </w:tr>
      <w:tr w:rsidR="00356964" w:rsidRPr="001E2A68" w14:paraId="78123916" w14:textId="77777777" w:rsidTr="001E2A68">
        <w:tc>
          <w:tcPr>
            <w:tcW w:w="2681" w:type="dxa"/>
            <w:shd w:val="clear" w:color="auto" w:fill="auto"/>
          </w:tcPr>
          <w:p w14:paraId="22DD8FD1" w14:textId="77777777" w:rsidR="00356964" w:rsidRPr="001E2A68" w:rsidRDefault="00356964" w:rsidP="0043562C">
            <w:pPr>
              <w:rPr>
                <w:rFonts w:ascii="Courier New" w:hAnsi="Courier New" w:cs="Courier New"/>
              </w:rPr>
            </w:pPr>
            <w:r w:rsidRPr="001E2A68">
              <w:rPr>
                <w:rFonts w:ascii="Courier New" w:hAnsi="Courier New" w:cs="Courier New"/>
              </w:rPr>
              <w:t xml:space="preserve">XOBSRA    </w:t>
            </w:r>
          </w:p>
        </w:tc>
        <w:tc>
          <w:tcPr>
            <w:tcW w:w="3322" w:type="dxa"/>
            <w:shd w:val="clear" w:color="auto" w:fill="auto"/>
          </w:tcPr>
          <w:p w14:paraId="28E314F3" w14:textId="77777777" w:rsidR="00356964" w:rsidRPr="001E2A68" w:rsidRDefault="00356964" w:rsidP="0043562C">
            <w:pPr>
              <w:rPr>
                <w:rFonts w:ascii="Courier New" w:hAnsi="Courier New" w:cs="Courier New"/>
              </w:rPr>
            </w:pPr>
            <w:r w:rsidRPr="001E2A68">
              <w:rPr>
                <w:rFonts w:ascii="Courier New" w:hAnsi="Courier New" w:cs="Courier New"/>
              </w:rPr>
              <w:t>value = 9526226</w:t>
            </w:r>
          </w:p>
        </w:tc>
        <w:tc>
          <w:tcPr>
            <w:tcW w:w="3322" w:type="dxa"/>
            <w:shd w:val="clear" w:color="auto" w:fill="auto"/>
          </w:tcPr>
          <w:p w14:paraId="2AA787D1" w14:textId="77777777" w:rsidR="00356964" w:rsidRPr="001E2A68" w:rsidRDefault="00356964" w:rsidP="0043562C">
            <w:pPr>
              <w:rPr>
                <w:rFonts w:ascii="Courier New" w:hAnsi="Courier New" w:cs="Courier New"/>
              </w:rPr>
            </w:pPr>
            <w:r w:rsidRPr="001E2A68">
              <w:rPr>
                <w:rFonts w:ascii="Courier New" w:hAnsi="Courier New" w:cs="Courier New"/>
              </w:rPr>
              <w:t>value = 62375119</w:t>
            </w:r>
          </w:p>
        </w:tc>
      </w:tr>
      <w:tr w:rsidR="00356964" w:rsidRPr="001E2A68" w14:paraId="517F3EEA" w14:textId="77777777" w:rsidTr="001E2A68">
        <w:tc>
          <w:tcPr>
            <w:tcW w:w="2681" w:type="dxa"/>
            <w:shd w:val="clear" w:color="auto" w:fill="auto"/>
          </w:tcPr>
          <w:p w14:paraId="6E24EADD" w14:textId="77777777" w:rsidR="00356964" w:rsidRPr="001E2A68" w:rsidRDefault="00356964" w:rsidP="0043562C">
            <w:pPr>
              <w:rPr>
                <w:rFonts w:ascii="Courier New" w:hAnsi="Courier New" w:cs="Courier New"/>
              </w:rPr>
            </w:pPr>
            <w:r w:rsidRPr="001E2A68">
              <w:rPr>
                <w:rFonts w:ascii="Courier New" w:hAnsi="Courier New" w:cs="Courier New"/>
              </w:rPr>
              <w:t xml:space="preserve">XOBSRA1   </w:t>
            </w:r>
          </w:p>
        </w:tc>
        <w:tc>
          <w:tcPr>
            <w:tcW w:w="3322" w:type="dxa"/>
            <w:shd w:val="clear" w:color="auto" w:fill="auto"/>
          </w:tcPr>
          <w:p w14:paraId="19531374" w14:textId="77777777" w:rsidR="00356964" w:rsidRPr="001E2A68" w:rsidRDefault="00356964" w:rsidP="0043562C">
            <w:pPr>
              <w:rPr>
                <w:rFonts w:ascii="Courier New" w:hAnsi="Courier New" w:cs="Courier New"/>
              </w:rPr>
            </w:pPr>
            <w:r w:rsidRPr="001E2A68">
              <w:rPr>
                <w:rFonts w:ascii="Courier New" w:hAnsi="Courier New" w:cs="Courier New"/>
              </w:rPr>
              <w:t>value = 1388857</w:t>
            </w:r>
          </w:p>
        </w:tc>
        <w:tc>
          <w:tcPr>
            <w:tcW w:w="3322" w:type="dxa"/>
            <w:shd w:val="clear" w:color="auto" w:fill="auto"/>
          </w:tcPr>
          <w:p w14:paraId="231E03A9" w14:textId="77777777" w:rsidR="00356964" w:rsidRPr="001E2A68" w:rsidRDefault="00356964" w:rsidP="0043562C">
            <w:pPr>
              <w:rPr>
                <w:rFonts w:ascii="Courier New" w:hAnsi="Courier New" w:cs="Courier New"/>
              </w:rPr>
            </w:pPr>
            <w:r w:rsidRPr="001E2A68">
              <w:rPr>
                <w:rFonts w:ascii="Courier New" w:hAnsi="Courier New" w:cs="Courier New"/>
              </w:rPr>
              <w:t>value = 2895023</w:t>
            </w:r>
          </w:p>
        </w:tc>
      </w:tr>
      <w:tr w:rsidR="00356964" w:rsidRPr="001E2A68" w14:paraId="4C936C7C" w14:textId="77777777" w:rsidTr="001E2A68">
        <w:tc>
          <w:tcPr>
            <w:tcW w:w="2681" w:type="dxa"/>
            <w:shd w:val="clear" w:color="auto" w:fill="auto"/>
          </w:tcPr>
          <w:p w14:paraId="199D6CA7" w14:textId="77777777" w:rsidR="00356964" w:rsidRPr="001E2A68" w:rsidRDefault="00356964" w:rsidP="0043562C">
            <w:pPr>
              <w:rPr>
                <w:rFonts w:ascii="Courier New" w:hAnsi="Courier New" w:cs="Courier New"/>
              </w:rPr>
            </w:pPr>
            <w:r w:rsidRPr="001E2A68">
              <w:rPr>
                <w:rFonts w:ascii="Courier New" w:hAnsi="Courier New" w:cs="Courier New"/>
              </w:rPr>
              <w:t xml:space="preserve">XOBSRAKJ  </w:t>
            </w:r>
          </w:p>
        </w:tc>
        <w:tc>
          <w:tcPr>
            <w:tcW w:w="3322" w:type="dxa"/>
            <w:shd w:val="clear" w:color="auto" w:fill="auto"/>
          </w:tcPr>
          <w:p w14:paraId="475E0DBF" w14:textId="77777777" w:rsidR="00356964" w:rsidRPr="001E2A68" w:rsidRDefault="00356964" w:rsidP="0043562C">
            <w:pPr>
              <w:rPr>
                <w:rFonts w:ascii="Courier New" w:hAnsi="Courier New" w:cs="Courier New"/>
              </w:rPr>
            </w:pPr>
            <w:r w:rsidRPr="001E2A68">
              <w:rPr>
                <w:rFonts w:ascii="Courier New" w:hAnsi="Courier New" w:cs="Courier New"/>
              </w:rPr>
              <w:t>value = 2733043</w:t>
            </w:r>
          </w:p>
        </w:tc>
        <w:tc>
          <w:tcPr>
            <w:tcW w:w="3322" w:type="dxa"/>
            <w:shd w:val="clear" w:color="auto" w:fill="auto"/>
          </w:tcPr>
          <w:p w14:paraId="7E42325F" w14:textId="77777777" w:rsidR="00356964" w:rsidRPr="001E2A68" w:rsidRDefault="00356964" w:rsidP="0043562C">
            <w:pPr>
              <w:rPr>
                <w:rFonts w:ascii="Courier New" w:hAnsi="Courier New" w:cs="Courier New"/>
              </w:rPr>
            </w:pPr>
            <w:r w:rsidRPr="001E2A68">
              <w:rPr>
                <w:rFonts w:ascii="Courier New" w:hAnsi="Courier New" w:cs="Courier New"/>
              </w:rPr>
              <w:t>value = 10254848</w:t>
            </w:r>
          </w:p>
        </w:tc>
      </w:tr>
    </w:tbl>
    <w:p w14:paraId="4EB5A232" w14:textId="77777777" w:rsidR="0011598D" w:rsidRDefault="0011598D" w:rsidP="0044708A">
      <w:pPr>
        <w:rPr>
          <w:rFonts w:ascii="Courier New" w:hAnsi="Courier New" w:cs="Courier New"/>
        </w:rPr>
      </w:pPr>
    </w:p>
    <w:p w14:paraId="291C2724" w14:textId="77777777" w:rsidR="00402CC9" w:rsidRDefault="00402CC9" w:rsidP="0044708A">
      <w:pPr>
        <w:rPr>
          <w:rFonts w:ascii="Courier New" w:hAnsi="Courier New" w:cs="Courier New"/>
        </w:rPr>
      </w:pPr>
    </w:p>
    <w:p w14:paraId="381654CA" w14:textId="77777777" w:rsidR="00402CC9" w:rsidRDefault="00402CC9" w:rsidP="0044708A">
      <w:pPr>
        <w:rPr>
          <w:rFonts w:ascii="Courier New" w:hAnsi="Courier New" w:cs="Courier New"/>
        </w:rPr>
      </w:pPr>
    </w:p>
    <w:p w14:paraId="4BBF9283" w14:textId="77777777" w:rsidR="00402CC9" w:rsidRDefault="00402CC9" w:rsidP="00402CC9">
      <w:pPr>
        <w:jc w:val="center"/>
        <w:rPr>
          <w:rFonts w:ascii="Courier New" w:hAnsi="Courier New" w:cs="Courier New"/>
        </w:rPr>
      </w:pPr>
    </w:p>
    <w:p w14:paraId="0F649039" w14:textId="77777777" w:rsidR="0044708A" w:rsidRDefault="0044708A" w:rsidP="0044708A">
      <w:pPr>
        <w:rPr>
          <w:rFonts w:ascii="Courier New" w:hAnsi="Courier New" w:cs="Courier New"/>
        </w:rPr>
      </w:pPr>
    </w:p>
    <w:p w14:paraId="1FFD8C03" w14:textId="77777777" w:rsidR="0011598D" w:rsidRPr="009C1776" w:rsidRDefault="0011598D" w:rsidP="0044708A">
      <w:pPr>
        <w:rPr>
          <w:rFonts w:ascii="Courier New" w:hAnsi="Courier New" w:cs="Courier New"/>
        </w:rPr>
      </w:pPr>
    </w:p>
    <w:p w14:paraId="5CF1167F" w14:textId="77777777" w:rsidR="00DA6C39" w:rsidRDefault="00DA6C39">
      <w:pPr>
        <w:tabs>
          <w:tab w:val="left" w:pos="1080"/>
        </w:tabs>
        <w:sectPr w:rsidR="00DA6C39" w:rsidSect="00D45E5F">
          <w:headerReference w:type="even" r:id="rId85"/>
          <w:headerReference w:type="default" r:id="rId86"/>
          <w:headerReference w:type="first" r:id="rId87"/>
          <w:pgSz w:w="12240" w:h="15840" w:code="1"/>
          <w:pgMar w:top="1440" w:right="1757" w:bottom="1440" w:left="1800" w:header="720" w:footer="720" w:gutter="0"/>
          <w:cols w:space="720"/>
          <w:titlePg/>
        </w:sectPr>
      </w:pPr>
    </w:p>
    <w:p w14:paraId="27F8E3F3" w14:textId="77777777" w:rsidR="00DA6C39" w:rsidRPr="007417FF" w:rsidRDefault="00DA6C39" w:rsidP="007417FF">
      <w:pPr>
        <w:pStyle w:val="AltHeading1"/>
        <w:rPr>
          <w:szCs w:val="44"/>
        </w:rPr>
      </w:pPr>
      <w:bookmarkStart w:id="235" w:name="_Toc136061945"/>
      <w:r>
        <w:lastRenderedPageBreak/>
        <w:t>Glossary</w:t>
      </w:r>
      <w:bookmarkEnd w:id="235"/>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76"/>
      </w:tblGrid>
      <w:tr w:rsidR="00C93E07" w14:paraId="0EDF863C" w14:textId="77777777">
        <w:tc>
          <w:tcPr>
            <w:tcW w:w="2908" w:type="dxa"/>
          </w:tcPr>
          <w:p w14:paraId="124DA4A4" w14:textId="77777777" w:rsidR="00C93E07" w:rsidRDefault="00C93E07" w:rsidP="00B32A29">
            <w:pPr>
              <w:rPr>
                <w:rFonts w:ascii="Arial" w:hAnsi="Arial"/>
                <w:sz w:val="20"/>
                <w:szCs w:val="20"/>
              </w:rPr>
            </w:pPr>
            <w:r>
              <w:rPr>
                <w:rFonts w:ascii="Arial" w:hAnsi="Arial"/>
                <w:sz w:val="20"/>
                <w:szCs w:val="20"/>
              </w:rPr>
              <w:t>Access Code</w:t>
            </w:r>
          </w:p>
        </w:tc>
        <w:tc>
          <w:tcPr>
            <w:tcW w:w="6176" w:type="dxa"/>
          </w:tcPr>
          <w:p w14:paraId="47B1E65E" w14:textId="77777777" w:rsidR="00C93E07" w:rsidRDefault="00C93E07" w:rsidP="00B32A29">
            <w:pPr>
              <w:rPr>
                <w:rFonts w:ascii="Arial" w:hAnsi="Arial"/>
                <w:sz w:val="20"/>
                <w:szCs w:val="20"/>
              </w:rPr>
            </w:pPr>
            <w:r>
              <w:rPr>
                <w:rFonts w:ascii="Arial" w:hAnsi="Arial"/>
                <w:sz w:val="20"/>
                <w:szCs w:val="20"/>
              </w:rPr>
              <w:t xml:space="preserve">A password used by the Kernel system to identify the user. It is used with the verify code. </w:t>
            </w:r>
          </w:p>
        </w:tc>
      </w:tr>
      <w:tr w:rsidR="00C93E07" w14:paraId="5949CFD8" w14:textId="77777777">
        <w:tc>
          <w:tcPr>
            <w:tcW w:w="2908" w:type="dxa"/>
          </w:tcPr>
          <w:p w14:paraId="302D565C" w14:textId="77777777" w:rsidR="00C93E07" w:rsidRDefault="00C93E07" w:rsidP="00B32A29">
            <w:pPr>
              <w:rPr>
                <w:rFonts w:ascii="Arial" w:hAnsi="Arial" w:cs="Arial"/>
                <w:sz w:val="20"/>
                <w:szCs w:val="20"/>
              </w:rPr>
            </w:pPr>
            <w:r>
              <w:rPr>
                <w:rFonts w:ascii="Arial" w:hAnsi="Arial" w:cs="Arial"/>
                <w:sz w:val="20"/>
                <w:szCs w:val="20"/>
              </w:rPr>
              <w:t xml:space="preserve">Adapter </w:t>
            </w:r>
          </w:p>
        </w:tc>
        <w:tc>
          <w:tcPr>
            <w:tcW w:w="6176" w:type="dxa"/>
          </w:tcPr>
          <w:p w14:paraId="5656C17E" w14:textId="77777777" w:rsidR="00C93E07" w:rsidRDefault="00C93E07" w:rsidP="00B32A29">
            <w:pPr>
              <w:rPr>
                <w:rFonts w:ascii="Arial" w:hAnsi="Arial" w:cs="Arial"/>
                <w:sz w:val="20"/>
                <w:szCs w:val="20"/>
              </w:rPr>
            </w:pPr>
            <w:r>
              <w:rPr>
                <w:rFonts w:ascii="Arial" w:hAnsi="Arial" w:cs="Arial"/>
                <w:sz w:val="20"/>
                <w:szCs w:val="20"/>
              </w:rPr>
              <w:t xml:space="preserve">Another term for </w:t>
            </w:r>
            <w:r>
              <w:rPr>
                <w:rFonts w:ascii="Arial" w:hAnsi="Arial" w:cs="Arial"/>
                <w:i/>
                <w:sz w:val="20"/>
                <w:szCs w:val="20"/>
              </w:rPr>
              <w:t>resource adapter</w:t>
            </w:r>
            <w:r>
              <w:rPr>
                <w:rFonts w:ascii="Arial" w:hAnsi="Arial" w:cs="Arial"/>
                <w:sz w:val="20"/>
                <w:szCs w:val="20"/>
              </w:rPr>
              <w:t xml:space="preserve"> or </w:t>
            </w:r>
            <w:r>
              <w:rPr>
                <w:rFonts w:ascii="Arial" w:hAnsi="Arial" w:cs="Arial"/>
                <w:i/>
                <w:sz w:val="20"/>
                <w:szCs w:val="20"/>
              </w:rPr>
              <w:t>connector.</w:t>
            </w:r>
          </w:p>
        </w:tc>
      </w:tr>
      <w:tr w:rsidR="00D0619C" w14:paraId="295F76F2" w14:textId="77777777">
        <w:tc>
          <w:tcPr>
            <w:tcW w:w="2908" w:type="dxa"/>
          </w:tcPr>
          <w:p w14:paraId="7FB77FD6" w14:textId="77777777" w:rsidR="00D0619C" w:rsidRDefault="00D0619C" w:rsidP="00897B36">
            <w:pPr>
              <w:rPr>
                <w:rFonts w:ascii="Arial" w:hAnsi="Arial" w:cs="Arial"/>
                <w:sz w:val="20"/>
                <w:szCs w:val="20"/>
              </w:rPr>
            </w:pPr>
            <w:r>
              <w:rPr>
                <w:rFonts w:ascii="Arial" w:hAnsi="Arial" w:cs="Arial"/>
                <w:sz w:val="20"/>
                <w:szCs w:val="20"/>
              </w:rPr>
              <w:t>Administration Server</w:t>
            </w:r>
          </w:p>
        </w:tc>
        <w:tc>
          <w:tcPr>
            <w:tcW w:w="6176" w:type="dxa"/>
          </w:tcPr>
          <w:p w14:paraId="3DB023F0" w14:textId="77777777" w:rsidR="00D0619C" w:rsidRPr="00F13A80" w:rsidRDefault="00D0619C" w:rsidP="00897B36">
            <w:pPr>
              <w:rPr>
                <w:rFonts w:ascii="Arial" w:hAnsi="Arial" w:cs="Arial"/>
                <w:sz w:val="20"/>
                <w:szCs w:val="20"/>
              </w:rPr>
            </w:pPr>
            <w:r w:rsidRPr="00F13A80">
              <w:rPr>
                <w:rFonts w:ascii="Arial" w:hAnsi="Arial" w:cs="Arial"/>
                <w:sz w:val="20"/>
                <w:szCs w:val="20"/>
              </w:rPr>
              <w:t xml:space="preserve">Each </w:t>
            </w:r>
            <w:r>
              <w:rPr>
                <w:rFonts w:ascii="Arial" w:hAnsi="Arial" w:cs="Arial"/>
                <w:sz w:val="20"/>
                <w:szCs w:val="20"/>
              </w:rPr>
              <w:t>BEA WebLogic s</w:t>
            </w:r>
            <w:r w:rsidRPr="00F13A80">
              <w:rPr>
                <w:rFonts w:ascii="Arial" w:hAnsi="Arial" w:cs="Arial"/>
                <w:sz w:val="20"/>
                <w:szCs w:val="20"/>
              </w:rPr>
              <w:t>erver domain must have one se</w:t>
            </w:r>
            <w:r>
              <w:rPr>
                <w:rFonts w:ascii="Arial" w:hAnsi="Arial" w:cs="Arial"/>
                <w:sz w:val="20"/>
                <w:szCs w:val="20"/>
              </w:rPr>
              <w:t>rver instance that acts as the a</w:t>
            </w:r>
            <w:r w:rsidRPr="00F13A80">
              <w:rPr>
                <w:rFonts w:ascii="Arial" w:hAnsi="Arial" w:cs="Arial"/>
                <w:sz w:val="20"/>
                <w:szCs w:val="20"/>
              </w:rPr>
              <w:t>dministra</w:t>
            </w:r>
            <w:r>
              <w:rPr>
                <w:rFonts w:ascii="Arial" w:hAnsi="Arial" w:cs="Arial"/>
                <w:sz w:val="20"/>
                <w:szCs w:val="20"/>
              </w:rPr>
              <w:t>tion s</w:t>
            </w:r>
            <w:r w:rsidRPr="00F13A80">
              <w:rPr>
                <w:rFonts w:ascii="Arial" w:hAnsi="Arial" w:cs="Arial"/>
                <w:sz w:val="20"/>
                <w:szCs w:val="20"/>
              </w:rPr>
              <w:t xml:space="preserve">erver. </w:t>
            </w:r>
            <w:r>
              <w:rPr>
                <w:rFonts w:ascii="Arial" w:hAnsi="Arial" w:cs="Arial"/>
                <w:sz w:val="20"/>
                <w:szCs w:val="20"/>
              </w:rPr>
              <w:t xml:space="preserve">This server is used to </w:t>
            </w:r>
            <w:r w:rsidRPr="00F13A80">
              <w:rPr>
                <w:rFonts w:ascii="Arial" w:hAnsi="Arial" w:cs="Arial"/>
                <w:sz w:val="20"/>
                <w:szCs w:val="20"/>
              </w:rPr>
              <w:t>configure all other server instances in the domain.</w:t>
            </w:r>
          </w:p>
        </w:tc>
      </w:tr>
      <w:tr w:rsidR="00C93E07" w14:paraId="491DED82" w14:textId="77777777">
        <w:tc>
          <w:tcPr>
            <w:tcW w:w="2908" w:type="dxa"/>
          </w:tcPr>
          <w:p w14:paraId="4E62E3B3" w14:textId="77777777" w:rsidR="00C93E07" w:rsidRDefault="00C93E07" w:rsidP="00B32A29">
            <w:pPr>
              <w:rPr>
                <w:rFonts w:ascii="Arial" w:hAnsi="Arial" w:cs="Arial"/>
                <w:sz w:val="20"/>
                <w:szCs w:val="20"/>
              </w:rPr>
            </w:pPr>
            <w:r>
              <w:rPr>
                <w:rFonts w:ascii="Arial" w:hAnsi="Arial" w:cs="Arial"/>
                <w:sz w:val="20"/>
                <w:szCs w:val="20"/>
              </w:rPr>
              <w:t>Alias</w:t>
            </w:r>
          </w:p>
        </w:tc>
        <w:tc>
          <w:tcPr>
            <w:tcW w:w="6176" w:type="dxa"/>
          </w:tcPr>
          <w:p w14:paraId="42C6364D" w14:textId="77777777" w:rsidR="00C93E07" w:rsidRDefault="00C93E07" w:rsidP="00B32A29">
            <w:pPr>
              <w:rPr>
                <w:rFonts w:ascii="Arial" w:hAnsi="Arial" w:cs="Arial"/>
                <w:sz w:val="20"/>
                <w:szCs w:val="20"/>
              </w:rPr>
            </w:pPr>
            <w:r>
              <w:rPr>
                <w:rFonts w:ascii="Arial" w:hAnsi="Arial" w:cs="Arial"/>
                <w:sz w:val="20"/>
                <w:szCs w:val="20"/>
              </w:rPr>
              <w:t xml:space="preserve">An alternative filename. </w:t>
            </w:r>
          </w:p>
        </w:tc>
      </w:tr>
      <w:tr w:rsidR="00C93E07" w14:paraId="75D4DDB6" w14:textId="77777777">
        <w:tc>
          <w:tcPr>
            <w:tcW w:w="2908" w:type="dxa"/>
          </w:tcPr>
          <w:p w14:paraId="1C2D5D49" w14:textId="77777777" w:rsidR="00C93E07" w:rsidRDefault="00C93E07" w:rsidP="00B32A29">
            <w:pPr>
              <w:rPr>
                <w:rFonts w:ascii="Arial" w:hAnsi="Arial"/>
                <w:sz w:val="20"/>
                <w:szCs w:val="20"/>
              </w:rPr>
            </w:pPr>
            <w:r>
              <w:rPr>
                <w:rFonts w:ascii="Arial" w:hAnsi="Arial"/>
                <w:sz w:val="20"/>
                <w:szCs w:val="20"/>
              </w:rPr>
              <w:t xml:space="preserve">Anonymous Software Directories  </w:t>
            </w:r>
          </w:p>
        </w:tc>
        <w:tc>
          <w:tcPr>
            <w:tcW w:w="6176" w:type="dxa"/>
          </w:tcPr>
          <w:p w14:paraId="136070D2" w14:textId="77777777" w:rsidR="00C93E07" w:rsidRDefault="00402CC9" w:rsidP="00B32A29">
            <w:pPr>
              <w:rPr>
                <w:rFonts w:ascii="Arial" w:hAnsi="Arial"/>
                <w:sz w:val="20"/>
                <w:szCs w:val="20"/>
              </w:rPr>
            </w:pPr>
            <w:r>
              <w:rPr>
                <w:rFonts w:ascii="Arial" w:hAnsi="Arial"/>
                <w:sz w:val="20"/>
                <w:szCs w:val="20"/>
              </w:rPr>
              <w:t>D</w:t>
            </w:r>
            <w:r w:rsidR="00D0619C">
              <w:rPr>
                <w:rFonts w:ascii="Arial" w:hAnsi="Arial"/>
                <w:sz w:val="20"/>
                <w:szCs w:val="20"/>
              </w:rPr>
              <w:t>irectories where VHA applic</w:t>
            </w:r>
            <w:r w:rsidR="00C93E07">
              <w:rPr>
                <w:rFonts w:ascii="Arial" w:hAnsi="Arial"/>
                <w:sz w:val="20"/>
                <w:szCs w:val="20"/>
              </w:rPr>
              <w:t>ation</w:t>
            </w:r>
            <w:r>
              <w:rPr>
                <w:rFonts w:ascii="Arial" w:hAnsi="Arial"/>
                <w:sz w:val="20"/>
                <w:szCs w:val="20"/>
              </w:rPr>
              <w:t>, documentation,</w:t>
            </w:r>
            <w:r w:rsidR="00C93E07">
              <w:rPr>
                <w:rFonts w:ascii="Arial" w:hAnsi="Arial"/>
                <w:sz w:val="20"/>
                <w:szCs w:val="20"/>
              </w:rPr>
              <w:t xml:space="preserve"> and patch files are placed for distribution. </w:t>
            </w:r>
          </w:p>
        </w:tc>
      </w:tr>
      <w:tr w:rsidR="00D0619C" w14:paraId="1752CBB5" w14:textId="77777777">
        <w:tc>
          <w:tcPr>
            <w:tcW w:w="2908" w:type="dxa"/>
          </w:tcPr>
          <w:p w14:paraId="024A7C84" w14:textId="77777777" w:rsidR="00D0619C" w:rsidRDefault="00D0619C" w:rsidP="00897B36">
            <w:pPr>
              <w:rPr>
                <w:rFonts w:ascii="Arial" w:hAnsi="Arial"/>
                <w:sz w:val="20"/>
                <w:szCs w:val="20"/>
              </w:rPr>
            </w:pPr>
            <w:r>
              <w:rPr>
                <w:rFonts w:ascii="Arial" w:hAnsi="Arial"/>
                <w:sz w:val="20"/>
                <w:szCs w:val="20"/>
              </w:rPr>
              <w:t>Application Proxy User</w:t>
            </w:r>
          </w:p>
        </w:tc>
        <w:tc>
          <w:tcPr>
            <w:tcW w:w="6176" w:type="dxa"/>
          </w:tcPr>
          <w:p w14:paraId="7E978EEB" w14:textId="77777777" w:rsidR="00D0619C" w:rsidRDefault="00D0619C" w:rsidP="00897B36">
            <w:pPr>
              <w:rPr>
                <w:rFonts w:ascii="Arial" w:hAnsi="Arial"/>
                <w:sz w:val="20"/>
                <w:szCs w:val="20"/>
              </w:rPr>
            </w:pPr>
            <w:r>
              <w:rPr>
                <w:rFonts w:ascii="Arial" w:hAnsi="Arial"/>
                <w:sz w:val="20"/>
                <w:szCs w:val="20"/>
              </w:rPr>
              <w:t>A Kernel user account designed for use by an application rather than an end-user.</w:t>
            </w:r>
          </w:p>
        </w:tc>
      </w:tr>
      <w:tr w:rsidR="00C93E07" w14:paraId="29D2A8BA" w14:textId="77777777">
        <w:tc>
          <w:tcPr>
            <w:tcW w:w="2908" w:type="dxa"/>
          </w:tcPr>
          <w:p w14:paraId="5E5D8C62" w14:textId="77777777" w:rsidR="00C93E07" w:rsidRDefault="00C93E07" w:rsidP="00B32A29">
            <w:pPr>
              <w:rPr>
                <w:sz w:val="20"/>
                <w:szCs w:val="20"/>
              </w:rPr>
            </w:pPr>
            <w:r>
              <w:rPr>
                <w:rFonts w:ascii="Arial" w:hAnsi="Arial" w:cs="Arial"/>
                <w:sz w:val="20"/>
                <w:szCs w:val="20"/>
              </w:rPr>
              <w:t>Application Server</w:t>
            </w:r>
          </w:p>
        </w:tc>
        <w:tc>
          <w:tcPr>
            <w:tcW w:w="6176" w:type="dxa"/>
          </w:tcPr>
          <w:p w14:paraId="45DF7D31" w14:textId="77777777" w:rsidR="00C93E07" w:rsidRDefault="00C93E07" w:rsidP="00B32A29">
            <w:pPr>
              <w:rPr>
                <w:sz w:val="20"/>
                <w:szCs w:val="20"/>
              </w:rPr>
            </w:pPr>
            <w:r>
              <w:rPr>
                <w:rFonts w:ascii="Arial" w:hAnsi="Arial" w:cs="Arial"/>
                <w:sz w:val="20"/>
                <w:szCs w:val="20"/>
              </w:rPr>
              <w:t>Software/hardware for handling complex interactions between users, business logic, and databases in transaction-based, multi-tier applications. Application servers, also known as app servers, provide increased availability and higher performance.</w:t>
            </w:r>
          </w:p>
        </w:tc>
      </w:tr>
      <w:tr w:rsidR="00C93E07" w14:paraId="415146EC" w14:textId="77777777">
        <w:tc>
          <w:tcPr>
            <w:tcW w:w="2908" w:type="dxa"/>
          </w:tcPr>
          <w:p w14:paraId="119FBEF1" w14:textId="77777777" w:rsidR="00C93E07" w:rsidRDefault="00C93E07" w:rsidP="00B32A29">
            <w:pPr>
              <w:rPr>
                <w:sz w:val="20"/>
                <w:szCs w:val="20"/>
              </w:rPr>
            </w:pPr>
            <w:r>
              <w:rPr>
                <w:rFonts w:ascii="Arial" w:hAnsi="Arial" w:cs="Arial"/>
                <w:sz w:val="20"/>
                <w:szCs w:val="20"/>
              </w:rPr>
              <w:t>Authentication</w:t>
            </w:r>
          </w:p>
        </w:tc>
        <w:tc>
          <w:tcPr>
            <w:tcW w:w="6176" w:type="dxa"/>
          </w:tcPr>
          <w:p w14:paraId="386CCF16" w14:textId="77777777" w:rsidR="00C93E07" w:rsidRDefault="00C93E07" w:rsidP="00B32A29">
            <w:pPr>
              <w:rPr>
                <w:sz w:val="20"/>
                <w:szCs w:val="20"/>
              </w:rPr>
            </w:pPr>
            <w:r>
              <w:rPr>
                <w:rFonts w:ascii="Arial" w:hAnsi="Arial"/>
                <w:sz w:val="20"/>
                <w:szCs w:val="20"/>
              </w:rPr>
              <w:t>Verifying the identity of the end-user.</w:t>
            </w:r>
          </w:p>
        </w:tc>
      </w:tr>
      <w:tr w:rsidR="00C93E07" w14:paraId="497A7F4D" w14:textId="77777777">
        <w:tc>
          <w:tcPr>
            <w:tcW w:w="2908" w:type="dxa"/>
          </w:tcPr>
          <w:p w14:paraId="661AB3F5" w14:textId="77777777" w:rsidR="00C93E07" w:rsidRDefault="00C93E07" w:rsidP="00B32A29">
            <w:pPr>
              <w:rPr>
                <w:rFonts w:ascii="Arial" w:hAnsi="Arial" w:cs="Arial"/>
                <w:sz w:val="20"/>
                <w:szCs w:val="20"/>
              </w:rPr>
            </w:pPr>
            <w:r>
              <w:rPr>
                <w:rFonts w:ascii="Arial" w:hAnsi="Arial" w:cs="Arial"/>
                <w:sz w:val="20"/>
                <w:szCs w:val="20"/>
              </w:rPr>
              <w:t>Authorization</w:t>
            </w:r>
          </w:p>
        </w:tc>
        <w:tc>
          <w:tcPr>
            <w:tcW w:w="6176" w:type="dxa"/>
          </w:tcPr>
          <w:p w14:paraId="2976B13F" w14:textId="77777777" w:rsidR="00C93E07" w:rsidRDefault="00C93E07" w:rsidP="00B32A29">
            <w:pPr>
              <w:rPr>
                <w:rFonts w:ascii="Arial" w:hAnsi="Arial" w:cs="Arial"/>
                <w:sz w:val="20"/>
                <w:szCs w:val="20"/>
              </w:rPr>
            </w:pPr>
            <w:r>
              <w:rPr>
                <w:rFonts w:ascii="Arial" w:hAnsi="Arial" w:cs="Arial"/>
                <w:sz w:val="20"/>
                <w:szCs w:val="20"/>
              </w:rPr>
              <w:t>Granting or denying user access or permission to perform a function.</w:t>
            </w:r>
          </w:p>
        </w:tc>
      </w:tr>
      <w:tr w:rsidR="00C93E07" w14:paraId="1F3B6035" w14:textId="77777777">
        <w:tc>
          <w:tcPr>
            <w:tcW w:w="2908" w:type="dxa"/>
          </w:tcPr>
          <w:p w14:paraId="7B727666" w14:textId="77777777" w:rsidR="00C93E07" w:rsidRDefault="00C93E07" w:rsidP="00B32A29">
            <w:pPr>
              <w:rPr>
                <w:rFonts w:ascii="Arial" w:hAnsi="Arial" w:cs="Arial"/>
                <w:sz w:val="20"/>
                <w:szCs w:val="20"/>
              </w:rPr>
            </w:pPr>
            <w:r>
              <w:rPr>
                <w:rFonts w:ascii="Arial" w:hAnsi="Arial" w:cs="Arial"/>
                <w:sz w:val="20"/>
                <w:szCs w:val="20"/>
              </w:rPr>
              <w:t>Base Adapter</w:t>
            </w:r>
          </w:p>
        </w:tc>
        <w:tc>
          <w:tcPr>
            <w:tcW w:w="6176" w:type="dxa"/>
          </w:tcPr>
          <w:p w14:paraId="7135278E" w14:textId="77777777" w:rsidR="00C93E07" w:rsidRPr="00D53E4C" w:rsidRDefault="00C93E07" w:rsidP="00B32A29">
            <w:pPr>
              <w:rPr>
                <w:rFonts w:ascii="Arial" w:hAnsi="Arial" w:cs="Arial"/>
                <w:sz w:val="20"/>
                <w:szCs w:val="20"/>
              </w:rPr>
            </w:pPr>
            <w:r w:rsidRPr="00D53E4C">
              <w:rPr>
                <w:rFonts w:ascii="Arial" w:hAnsi="Arial" w:cs="Arial"/>
                <w:sz w:val="20"/>
                <w:szCs w:val="20"/>
              </w:rPr>
              <w:t xml:space="preserve">Version </w:t>
            </w:r>
            <w:r w:rsidRPr="00D53E4C">
              <w:rPr>
                <w:rFonts w:ascii="Arial" w:hAnsi="Arial" w:cs="Arial"/>
                <w:sz w:val="20"/>
                <w:szCs w:val="20"/>
                <w:lang w:val="en"/>
              </w:rPr>
              <w:t>8.1 of WebLogic introduced a “link-ref” mechanism enabling</w:t>
            </w:r>
            <w:r>
              <w:rPr>
                <w:rFonts w:ascii="Arial" w:hAnsi="Arial" w:cs="Arial"/>
                <w:sz w:val="20"/>
                <w:szCs w:val="20"/>
                <w:lang w:val="en"/>
              </w:rPr>
              <w:t xml:space="preserve"> the resources of a single</w:t>
            </w:r>
            <w:r w:rsidRPr="00D53E4C">
              <w:rPr>
                <w:rFonts w:ascii="Arial" w:hAnsi="Arial" w:cs="Arial"/>
                <w:sz w:val="20"/>
                <w:szCs w:val="20"/>
                <w:lang w:val="en"/>
              </w:rPr>
              <w:t xml:space="preserve"> “base” adapter</w:t>
            </w:r>
            <w:r>
              <w:rPr>
                <w:rFonts w:ascii="Arial" w:hAnsi="Arial" w:cs="Arial"/>
                <w:sz w:val="20"/>
                <w:szCs w:val="20"/>
                <w:lang w:val="en"/>
              </w:rPr>
              <w:t xml:space="preserve"> to be shared by one or more “linked” adapters</w:t>
            </w:r>
            <w:r w:rsidRPr="00D53E4C">
              <w:rPr>
                <w:rFonts w:ascii="Arial" w:hAnsi="Arial" w:cs="Arial"/>
                <w:sz w:val="20"/>
                <w:szCs w:val="20"/>
                <w:lang w:val="en"/>
              </w:rPr>
              <w:t xml:space="preserve">. </w:t>
            </w:r>
            <w:r>
              <w:rPr>
                <w:rFonts w:ascii="Arial" w:hAnsi="Arial" w:cs="Arial"/>
                <w:sz w:val="20"/>
                <w:szCs w:val="20"/>
                <w:lang w:val="en"/>
              </w:rPr>
              <w:t>The base adapter is a completely set up standalone adapter. Its</w:t>
            </w:r>
            <w:r w:rsidRPr="00D53E4C">
              <w:rPr>
                <w:rFonts w:ascii="Arial" w:hAnsi="Arial" w:cs="Arial"/>
                <w:sz w:val="20"/>
                <w:szCs w:val="20"/>
                <w:lang w:val="en"/>
              </w:rPr>
              <w:t xml:space="preserve"> resources (</w:t>
            </w:r>
            <w:r w:rsidR="00A8604D">
              <w:rPr>
                <w:rFonts w:ascii="Arial" w:hAnsi="Arial" w:cs="Arial"/>
                <w:sz w:val="20"/>
                <w:szCs w:val="20"/>
                <w:lang w:val="en"/>
              </w:rPr>
              <w:t xml:space="preserve">classes, </w:t>
            </w:r>
            <w:r w:rsidR="00C5753C">
              <w:rPr>
                <w:rFonts w:ascii="Arial" w:hAnsi="Arial" w:cs="Arial"/>
                <w:sz w:val="20"/>
                <w:szCs w:val="20"/>
                <w:lang w:val="en"/>
              </w:rPr>
              <w:t>jar</w:t>
            </w:r>
            <w:r w:rsidRPr="00D53E4C">
              <w:rPr>
                <w:rFonts w:ascii="Arial" w:hAnsi="Arial" w:cs="Arial"/>
                <w:sz w:val="20"/>
                <w:szCs w:val="20"/>
                <w:lang w:val="en"/>
              </w:rPr>
              <w:t>s</w:t>
            </w:r>
            <w:r w:rsidR="00A8604D">
              <w:rPr>
                <w:rFonts w:ascii="Arial" w:hAnsi="Arial" w:cs="Arial"/>
                <w:sz w:val="20"/>
                <w:szCs w:val="20"/>
                <w:lang w:val="en"/>
              </w:rPr>
              <w:t>, etc.</w:t>
            </w:r>
            <w:r w:rsidRPr="00D53E4C">
              <w:rPr>
                <w:rFonts w:ascii="Arial" w:hAnsi="Arial" w:cs="Arial"/>
                <w:sz w:val="20"/>
                <w:szCs w:val="20"/>
                <w:lang w:val="en"/>
              </w:rPr>
              <w:t xml:space="preserve">) </w:t>
            </w:r>
            <w:r>
              <w:rPr>
                <w:rFonts w:ascii="Arial" w:hAnsi="Arial" w:cs="Arial"/>
                <w:sz w:val="20"/>
                <w:szCs w:val="20"/>
                <w:lang w:val="en"/>
              </w:rPr>
              <w:t>can be</w:t>
            </w:r>
            <w:r w:rsidRPr="00D53E4C">
              <w:rPr>
                <w:rFonts w:ascii="Arial" w:hAnsi="Arial" w:cs="Arial"/>
                <w:sz w:val="20"/>
                <w:szCs w:val="20"/>
                <w:lang w:val="en"/>
              </w:rPr>
              <w:t xml:space="preserve"> linked to and reused by </w:t>
            </w:r>
            <w:r>
              <w:rPr>
                <w:rFonts w:ascii="Arial" w:hAnsi="Arial" w:cs="Arial"/>
                <w:sz w:val="20"/>
                <w:szCs w:val="20"/>
                <w:lang w:val="en"/>
              </w:rPr>
              <w:t>other resource adapters (linked adapters),</w:t>
            </w:r>
            <w:r w:rsidRPr="00D53E4C">
              <w:rPr>
                <w:rFonts w:ascii="Arial" w:hAnsi="Arial" w:cs="Arial"/>
                <w:sz w:val="20"/>
                <w:szCs w:val="20"/>
                <w:lang w:val="en"/>
              </w:rPr>
              <w:t xml:space="preserve"> </w:t>
            </w:r>
            <w:r w:rsidR="00A8604D">
              <w:rPr>
                <w:rFonts w:ascii="Arial" w:hAnsi="Arial" w:cs="Arial"/>
                <w:sz w:val="20"/>
                <w:szCs w:val="20"/>
                <w:lang w:val="en"/>
              </w:rPr>
              <w:t>and</w:t>
            </w:r>
            <w:r>
              <w:rPr>
                <w:rFonts w:ascii="Arial" w:hAnsi="Arial" w:cs="Arial"/>
                <w:sz w:val="20"/>
                <w:szCs w:val="20"/>
                <w:lang w:val="en"/>
              </w:rPr>
              <w:t xml:space="preserve"> the deployer only needs</w:t>
            </w:r>
            <w:r w:rsidRPr="00D53E4C">
              <w:rPr>
                <w:rFonts w:ascii="Arial" w:hAnsi="Arial" w:cs="Arial"/>
                <w:sz w:val="20"/>
                <w:szCs w:val="20"/>
                <w:lang w:val="en"/>
              </w:rPr>
              <w:t xml:space="preserve"> to modify a subset of linked adapters’ </w:t>
            </w:r>
            <w:r>
              <w:rPr>
                <w:rFonts w:ascii="Arial" w:hAnsi="Arial" w:cs="Arial"/>
                <w:sz w:val="20"/>
                <w:szCs w:val="20"/>
                <w:lang w:val="en"/>
              </w:rPr>
              <w:t>deployment descriptor settings</w:t>
            </w:r>
            <w:r w:rsidRPr="00D53E4C">
              <w:rPr>
                <w:rFonts w:ascii="Arial" w:hAnsi="Arial" w:cs="Arial"/>
                <w:sz w:val="20"/>
                <w:szCs w:val="20"/>
                <w:lang w:val="en"/>
              </w:rPr>
              <w:t>.</w:t>
            </w:r>
          </w:p>
        </w:tc>
      </w:tr>
      <w:tr w:rsidR="00C93E07" w14:paraId="34DB0127" w14:textId="77777777">
        <w:tc>
          <w:tcPr>
            <w:tcW w:w="2908" w:type="dxa"/>
          </w:tcPr>
          <w:p w14:paraId="43E6A134" w14:textId="77777777" w:rsidR="00C93E07" w:rsidRDefault="00C93E07" w:rsidP="00B32A29">
            <w:pPr>
              <w:rPr>
                <w:rFonts w:ascii="Arial" w:hAnsi="Arial" w:cs="Arial"/>
                <w:sz w:val="20"/>
                <w:szCs w:val="20"/>
              </w:rPr>
            </w:pPr>
            <w:r>
              <w:rPr>
                <w:rFonts w:ascii="Arial" w:hAnsi="Arial" w:cs="Arial"/>
                <w:sz w:val="20"/>
                <w:szCs w:val="20"/>
              </w:rPr>
              <w:t>Caché</w:t>
            </w:r>
          </w:p>
        </w:tc>
        <w:tc>
          <w:tcPr>
            <w:tcW w:w="6176" w:type="dxa"/>
          </w:tcPr>
          <w:p w14:paraId="01C31A77" w14:textId="77777777" w:rsidR="00C93E07" w:rsidRDefault="00C93E07" w:rsidP="00B32A29">
            <w:pPr>
              <w:rPr>
                <w:rFonts w:ascii="Arial" w:hAnsi="Arial" w:cs="Arial"/>
                <w:sz w:val="20"/>
                <w:szCs w:val="20"/>
              </w:rPr>
            </w:pPr>
            <w:r>
              <w:rPr>
                <w:rFonts w:ascii="Arial" w:hAnsi="Arial" w:cs="Arial"/>
                <w:sz w:val="20"/>
                <w:szCs w:val="20"/>
              </w:rPr>
              <w:t>Caché is an M environment, a product of InterSystems Corp.</w:t>
            </w:r>
          </w:p>
        </w:tc>
      </w:tr>
      <w:tr w:rsidR="000803F1" w14:paraId="3095F2DF" w14:textId="77777777">
        <w:tc>
          <w:tcPr>
            <w:tcW w:w="2908" w:type="dxa"/>
          </w:tcPr>
          <w:p w14:paraId="50C7F84E" w14:textId="77777777" w:rsidR="000803F1" w:rsidRDefault="000803F1" w:rsidP="00B32A29">
            <w:pPr>
              <w:rPr>
                <w:rFonts w:ascii="Arial" w:hAnsi="Arial" w:cs="Arial"/>
                <w:sz w:val="20"/>
                <w:szCs w:val="20"/>
              </w:rPr>
            </w:pPr>
            <w:r>
              <w:rPr>
                <w:rFonts w:ascii="Arial" w:hAnsi="Arial" w:cs="Arial"/>
                <w:sz w:val="20"/>
                <w:szCs w:val="20"/>
              </w:rPr>
              <w:t>CCOW</w:t>
            </w:r>
          </w:p>
        </w:tc>
        <w:tc>
          <w:tcPr>
            <w:tcW w:w="6176" w:type="dxa"/>
          </w:tcPr>
          <w:p w14:paraId="228DAF97" w14:textId="77777777" w:rsidR="000803F1" w:rsidRPr="000803F1" w:rsidRDefault="000803F1" w:rsidP="00B32A29">
            <w:pPr>
              <w:rPr>
                <w:rFonts w:ascii="Arial" w:hAnsi="Arial" w:cs="Arial"/>
                <w:sz w:val="20"/>
                <w:szCs w:val="20"/>
              </w:rPr>
            </w:pPr>
            <w:r w:rsidRPr="000803F1">
              <w:rPr>
                <w:rFonts w:ascii="Arial" w:hAnsi="Arial" w:cs="Arial"/>
                <w:bCs/>
                <w:sz w:val="20"/>
                <w:szCs w:val="20"/>
              </w:rPr>
              <w:t>A standard defining the use of a technique called "context management</w:t>
            </w:r>
            <w:r w:rsidR="00DA6DB4">
              <w:rPr>
                <w:rFonts w:ascii="Arial" w:hAnsi="Arial" w:cs="Arial"/>
                <w:bCs/>
                <w:sz w:val="20"/>
                <w:szCs w:val="20"/>
              </w:rPr>
              <w:t>,</w:t>
            </w:r>
            <w:r w:rsidRPr="000803F1">
              <w:rPr>
                <w:rFonts w:ascii="Arial" w:hAnsi="Arial" w:cs="Arial"/>
                <w:bCs/>
                <w:sz w:val="20"/>
                <w:szCs w:val="20"/>
              </w:rPr>
              <w:t xml:space="preserve">" </w:t>
            </w:r>
            <w:r w:rsidR="00DA6DB4">
              <w:rPr>
                <w:rFonts w:ascii="Arial" w:hAnsi="Arial" w:cs="Arial"/>
                <w:bCs/>
                <w:sz w:val="20"/>
                <w:szCs w:val="20"/>
              </w:rPr>
              <w:t>providing</w:t>
            </w:r>
            <w:r w:rsidRPr="000803F1">
              <w:rPr>
                <w:rFonts w:ascii="Arial" w:hAnsi="Arial" w:cs="Arial"/>
                <w:bCs/>
                <w:sz w:val="20"/>
                <w:szCs w:val="20"/>
              </w:rPr>
              <w:t xml:space="preserve"> the clinician with a unified view on information held in separate and disparate healthcare applications </w:t>
            </w:r>
            <w:r w:rsidR="00DA6DB4">
              <w:rPr>
                <w:rFonts w:ascii="Arial" w:hAnsi="Arial" w:cs="Arial"/>
                <w:bCs/>
                <w:sz w:val="20"/>
                <w:szCs w:val="20"/>
              </w:rPr>
              <w:t>that refer</w:t>
            </w:r>
            <w:r w:rsidRPr="000803F1">
              <w:rPr>
                <w:rFonts w:ascii="Arial" w:hAnsi="Arial" w:cs="Arial"/>
                <w:bCs/>
                <w:sz w:val="20"/>
                <w:szCs w:val="20"/>
              </w:rPr>
              <w:t xml:space="preserve"> to the same patient, encounter or user. </w:t>
            </w:r>
          </w:p>
        </w:tc>
      </w:tr>
      <w:tr w:rsidR="00C93E07" w14:paraId="08CC677D" w14:textId="77777777">
        <w:tc>
          <w:tcPr>
            <w:tcW w:w="2908" w:type="dxa"/>
          </w:tcPr>
          <w:p w14:paraId="039325A3" w14:textId="77777777" w:rsidR="00C93E07" w:rsidRDefault="00C93E07" w:rsidP="00B32A29">
            <w:pPr>
              <w:rPr>
                <w:rFonts w:ascii="Arial" w:hAnsi="Arial" w:cs="Arial"/>
                <w:sz w:val="20"/>
                <w:szCs w:val="20"/>
              </w:rPr>
            </w:pPr>
            <w:r>
              <w:rPr>
                <w:rFonts w:ascii="Arial" w:hAnsi="Arial" w:cs="Arial"/>
                <w:sz w:val="20"/>
                <w:szCs w:val="20"/>
              </w:rPr>
              <w:t>Classpath</w:t>
            </w:r>
          </w:p>
        </w:tc>
        <w:tc>
          <w:tcPr>
            <w:tcW w:w="6176" w:type="dxa"/>
          </w:tcPr>
          <w:p w14:paraId="3F17A2C6" w14:textId="77777777" w:rsidR="00C93E07" w:rsidRDefault="00C93E07" w:rsidP="00B32A29">
            <w:pPr>
              <w:rPr>
                <w:rFonts w:ascii="Arial" w:hAnsi="Arial" w:cs="Arial"/>
                <w:sz w:val="20"/>
                <w:szCs w:val="20"/>
              </w:rPr>
            </w:pPr>
            <w:r>
              <w:rPr>
                <w:rFonts w:ascii="Arial" w:hAnsi="Arial" w:cs="Arial"/>
                <w:sz w:val="20"/>
                <w:szCs w:val="20"/>
              </w:rPr>
              <w:t>The path searched by the JVM for class definitions. The class path may be set by a command-line argument to the JVM or via an environment variable.</w:t>
            </w:r>
          </w:p>
        </w:tc>
      </w:tr>
      <w:tr w:rsidR="00C93E07" w14:paraId="2C104756" w14:textId="77777777">
        <w:tc>
          <w:tcPr>
            <w:tcW w:w="2908" w:type="dxa"/>
          </w:tcPr>
          <w:p w14:paraId="24AAECEB" w14:textId="77777777" w:rsidR="00C93E07" w:rsidRDefault="00C93E07" w:rsidP="00B32A29">
            <w:pPr>
              <w:rPr>
                <w:rFonts w:ascii="Arial" w:hAnsi="Arial" w:cs="Arial"/>
                <w:sz w:val="20"/>
                <w:szCs w:val="20"/>
              </w:rPr>
            </w:pPr>
            <w:r>
              <w:rPr>
                <w:rFonts w:ascii="Arial" w:hAnsi="Arial" w:cs="Arial"/>
                <w:sz w:val="20"/>
                <w:szCs w:val="20"/>
              </w:rPr>
              <w:t>Client</w:t>
            </w:r>
          </w:p>
        </w:tc>
        <w:tc>
          <w:tcPr>
            <w:tcW w:w="6176" w:type="dxa"/>
          </w:tcPr>
          <w:p w14:paraId="4C4FCA4A" w14:textId="77777777" w:rsidR="00C93E07" w:rsidRDefault="00C93E07" w:rsidP="00B32A29">
            <w:pPr>
              <w:rPr>
                <w:rFonts w:ascii="Arial" w:hAnsi="Arial" w:cs="Arial"/>
                <w:sz w:val="20"/>
                <w:szCs w:val="20"/>
              </w:rPr>
            </w:pPr>
            <w:r>
              <w:rPr>
                <w:rFonts w:ascii="Arial" w:hAnsi="Arial" w:cs="Arial"/>
                <w:sz w:val="20"/>
                <w:szCs w:val="20"/>
              </w:rPr>
              <w:t xml:space="preserve">Can refer to both the client workstation and the client portion of the program running on the workstation. </w:t>
            </w:r>
          </w:p>
        </w:tc>
      </w:tr>
      <w:tr w:rsidR="00C93E07" w14:paraId="584AC264" w14:textId="77777777">
        <w:tc>
          <w:tcPr>
            <w:tcW w:w="2908" w:type="dxa"/>
          </w:tcPr>
          <w:p w14:paraId="078D688A" w14:textId="77777777" w:rsidR="00C93E07" w:rsidRDefault="00C93E07" w:rsidP="00B32A29">
            <w:pPr>
              <w:rPr>
                <w:rFonts w:ascii="Arial" w:hAnsi="Arial" w:cs="Arial"/>
                <w:sz w:val="20"/>
                <w:szCs w:val="20"/>
              </w:rPr>
            </w:pPr>
            <w:r>
              <w:rPr>
                <w:rFonts w:ascii="Arial" w:hAnsi="Arial" w:cs="Arial"/>
                <w:sz w:val="20"/>
                <w:szCs w:val="20"/>
              </w:rPr>
              <w:t xml:space="preserve">Connector </w:t>
            </w:r>
          </w:p>
        </w:tc>
        <w:tc>
          <w:tcPr>
            <w:tcW w:w="6176" w:type="dxa"/>
          </w:tcPr>
          <w:p w14:paraId="56F035BF" w14:textId="77777777" w:rsidR="00C93E07" w:rsidRDefault="00C93E07" w:rsidP="00B32A29">
            <w:pPr>
              <w:rPr>
                <w:rFonts w:ascii="Arial" w:hAnsi="Arial" w:cs="Arial"/>
                <w:sz w:val="20"/>
                <w:szCs w:val="20"/>
              </w:rPr>
            </w:pPr>
            <w:r>
              <w:rPr>
                <w:rFonts w:ascii="Arial" w:hAnsi="Arial" w:cs="Arial"/>
                <w:sz w:val="20"/>
                <w:szCs w:val="20"/>
              </w:rPr>
              <w:t xml:space="preserve">A system-level driver that integrates J2EE application servers with Enterprise Information Systems (EIS). VistALink is a J2EE connector module designed to connect to Java applications with VistA/M systems. The term is used interchangeably with </w:t>
            </w:r>
            <w:r>
              <w:rPr>
                <w:rFonts w:ascii="Arial" w:hAnsi="Arial" w:cs="Arial"/>
                <w:i/>
                <w:sz w:val="20"/>
                <w:szCs w:val="20"/>
              </w:rPr>
              <w:t>connector module</w:t>
            </w:r>
            <w:r>
              <w:rPr>
                <w:rFonts w:ascii="Arial" w:hAnsi="Arial" w:cs="Arial"/>
                <w:sz w:val="20"/>
                <w:szCs w:val="20"/>
              </w:rPr>
              <w:t xml:space="preserve">, adapter, </w:t>
            </w:r>
            <w:r>
              <w:rPr>
                <w:rFonts w:ascii="Arial" w:hAnsi="Arial" w:cs="Arial"/>
                <w:i/>
                <w:sz w:val="20"/>
                <w:szCs w:val="20"/>
              </w:rPr>
              <w:t>adapter module</w:t>
            </w:r>
            <w:r>
              <w:rPr>
                <w:rFonts w:ascii="Arial" w:hAnsi="Arial" w:cs="Arial"/>
                <w:sz w:val="20"/>
                <w:szCs w:val="20"/>
              </w:rPr>
              <w:t xml:space="preserve">, and </w:t>
            </w:r>
            <w:r>
              <w:rPr>
                <w:rFonts w:ascii="Arial" w:hAnsi="Arial" w:cs="Arial"/>
                <w:i/>
                <w:sz w:val="20"/>
                <w:szCs w:val="20"/>
              </w:rPr>
              <w:t>resource adapter</w:t>
            </w:r>
            <w:r>
              <w:rPr>
                <w:rFonts w:ascii="Arial" w:hAnsi="Arial" w:cs="Arial"/>
                <w:sz w:val="20"/>
                <w:szCs w:val="20"/>
              </w:rPr>
              <w:t>.</w:t>
            </w:r>
          </w:p>
        </w:tc>
      </w:tr>
      <w:tr w:rsidR="00C93E07" w14:paraId="0E6C54D6" w14:textId="77777777">
        <w:tc>
          <w:tcPr>
            <w:tcW w:w="2908" w:type="dxa"/>
          </w:tcPr>
          <w:p w14:paraId="471066A5" w14:textId="77777777" w:rsidR="00C93E07" w:rsidRDefault="00C93E07" w:rsidP="00B32A29">
            <w:pPr>
              <w:rPr>
                <w:rFonts w:ascii="Arial" w:hAnsi="Arial" w:cs="Arial"/>
                <w:sz w:val="20"/>
                <w:szCs w:val="20"/>
              </w:rPr>
            </w:pPr>
            <w:r>
              <w:rPr>
                <w:rFonts w:ascii="Arial" w:hAnsi="Arial" w:cs="Arial"/>
                <w:sz w:val="20"/>
                <w:szCs w:val="20"/>
              </w:rPr>
              <w:t>Connection Factory</w:t>
            </w:r>
          </w:p>
        </w:tc>
        <w:tc>
          <w:tcPr>
            <w:tcW w:w="6176" w:type="dxa"/>
          </w:tcPr>
          <w:p w14:paraId="5B3EAC7E" w14:textId="77777777" w:rsidR="00C93E07" w:rsidRDefault="00C93E07" w:rsidP="00B32A29">
            <w:pPr>
              <w:rPr>
                <w:rFonts w:ascii="Arial" w:hAnsi="Arial" w:cs="Arial"/>
                <w:sz w:val="20"/>
                <w:szCs w:val="20"/>
              </w:rPr>
            </w:pPr>
            <w:r>
              <w:rPr>
                <w:rFonts w:ascii="Arial" w:hAnsi="Arial" w:cs="Arial"/>
                <w:sz w:val="20"/>
                <w:szCs w:val="20"/>
              </w:rPr>
              <w:t xml:space="preserve">A J2CA class for creating connections on request. </w:t>
            </w:r>
          </w:p>
        </w:tc>
      </w:tr>
      <w:tr w:rsidR="00C93E07" w14:paraId="626628D2" w14:textId="77777777">
        <w:tc>
          <w:tcPr>
            <w:tcW w:w="2908" w:type="dxa"/>
          </w:tcPr>
          <w:p w14:paraId="6CFF6144" w14:textId="77777777" w:rsidR="00C93E07" w:rsidRDefault="00C93E07" w:rsidP="00B32A29">
            <w:pPr>
              <w:rPr>
                <w:rFonts w:ascii="Arial" w:hAnsi="Arial" w:cs="Arial"/>
                <w:sz w:val="20"/>
                <w:szCs w:val="20"/>
              </w:rPr>
            </w:pPr>
            <w:r>
              <w:rPr>
                <w:rFonts w:ascii="Arial" w:hAnsi="Arial" w:cs="Arial"/>
                <w:sz w:val="20"/>
                <w:szCs w:val="20"/>
              </w:rPr>
              <w:t>Connection Pool</w:t>
            </w:r>
          </w:p>
        </w:tc>
        <w:tc>
          <w:tcPr>
            <w:tcW w:w="6176" w:type="dxa"/>
          </w:tcPr>
          <w:p w14:paraId="1C437181" w14:textId="77777777" w:rsidR="00C93E07" w:rsidRDefault="00C93E07" w:rsidP="00B32A29">
            <w:pPr>
              <w:rPr>
                <w:rFonts w:ascii="Arial" w:hAnsi="Arial" w:cs="Arial"/>
                <w:sz w:val="20"/>
                <w:szCs w:val="20"/>
              </w:rPr>
            </w:pPr>
            <w:r>
              <w:rPr>
                <w:rFonts w:ascii="Arial" w:hAnsi="Arial" w:cs="Arial"/>
                <w:sz w:val="20"/>
                <w:szCs w:val="20"/>
              </w:rPr>
              <w:t xml:space="preserve">A cached store of connection objects that can be available on demand and reused, increasing performance and scalability. VistALink 1.5 uses connection pooling. </w:t>
            </w:r>
          </w:p>
        </w:tc>
      </w:tr>
      <w:tr w:rsidR="00C93E07" w14:paraId="070E1306" w14:textId="77777777">
        <w:tc>
          <w:tcPr>
            <w:tcW w:w="2908" w:type="dxa"/>
          </w:tcPr>
          <w:p w14:paraId="0438DAA8" w14:textId="77777777" w:rsidR="00C93E07" w:rsidRDefault="00C93E07" w:rsidP="00B32A29">
            <w:pPr>
              <w:rPr>
                <w:rFonts w:ascii="Arial" w:hAnsi="Arial" w:cs="Arial"/>
                <w:sz w:val="20"/>
                <w:szCs w:val="20"/>
              </w:rPr>
            </w:pPr>
            <w:r>
              <w:rPr>
                <w:rFonts w:ascii="Arial" w:hAnsi="Arial" w:cs="Arial"/>
                <w:sz w:val="20"/>
                <w:szCs w:val="20"/>
              </w:rPr>
              <w:t xml:space="preserve">Connector </w:t>
            </w:r>
            <w:r w:rsidR="003C4C52">
              <w:rPr>
                <w:rFonts w:ascii="Arial" w:hAnsi="Arial" w:cs="Arial"/>
                <w:sz w:val="20"/>
                <w:szCs w:val="20"/>
              </w:rPr>
              <w:t xml:space="preserve">Proxy </w:t>
            </w:r>
            <w:r>
              <w:rPr>
                <w:rFonts w:ascii="Arial" w:hAnsi="Arial" w:cs="Arial"/>
                <w:sz w:val="20"/>
                <w:szCs w:val="20"/>
              </w:rPr>
              <w:t>User</w:t>
            </w:r>
          </w:p>
        </w:tc>
        <w:tc>
          <w:tcPr>
            <w:tcW w:w="6176" w:type="dxa"/>
          </w:tcPr>
          <w:p w14:paraId="142914C2" w14:textId="77777777" w:rsidR="00C93E07" w:rsidRDefault="00C93E07" w:rsidP="00B32A29">
            <w:pPr>
              <w:rPr>
                <w:rFonts w:ascii="Arial" w:hAnsi="Arial" w:cs="Arial"/>
                <w:sz w:val="20"/>
                <w:szCs w:val="20"/>
              </w:rPr>
            </w:pPr>
            <w:r>
              <w:rPr>
                <w:rFonts w:ascii="Arial" w:hAnsi="Arial" w:cs="Arial"/>
                <w:sz w:val="20"/>
                <w:szCs w:val="20"/>
              </w:rPr>
              <w:t>For security purposes, each instance of a J2EE connector must be granted access to the M server it connects to. This is done via a Kernel user account set up on the M system. This provides initial authentication for the app server and establishes a trusted connection.</w:t>
            </w:r>
            <w:r w:rsidR="00F02B06">
              <w:rPr>
                <w:rFonts w:ascii="Arial" w:hAnsi="Arial" w:cs="Arial"/>
                <w:sz w:val="20"/>
                <w:szCs w:val="20"/>
              </w:rPr>
              <w:t xml:space="preserve"> </w:t>
            </w:r>
            <w:r>
              <w:rPr>
                <w:rFonts w:ascii="Arial" w:hAnsi="Arial" w:cs="Arial"/>
                <w:sz w:val="20"/>
                <w:szCs w:val="20"/>
              </w:rPr>
              <w:t xml:space="preserve">The M system manager must set up the connector </w:t>
            </w:r>
            <w:r>
              <w:rPr>
                <w:rFonts w:ascii="Arial" w:hAnsi="Arial" w:cs="Arial"/>
                <w:sz w:val="20"/>
                <w:szCs w:val="20"/>
              </w:rPr>
              <w:lastRenderedPageBreak/>
              <w:t xml:space="preserve">user account and communicate the access code, verify code and listener IP address and port to the J2EE system manager. </w:t>
            </w:r>
          </w:p>
        </w:tc>
      </w:tr>
      <w:tr w:rsidR="00D81B28" w14:paraId="2467F5E7" w14:textId="77777777">
        <w:tc>
          <w:tcPr>
            <w:tcW w:w="2908" w:type="dxa"/>
          </w:tcPr>
          <w:p w14:paraId="41FC77AA" w14:textId="77777777" w:rsidR="00D81B28" w:rsidRDefault="00D81B28" w:rsidP="00B32A29">
            <w:pPr>
              <w:rPr>
                <w:rFonts w:ascii="Arial" w:hAnsi="Arial" w:cs="Arial"/>
                <w:sz w:val="20"/>
                <w:szCs w:val="20"/>
              </w:rPr>
            </w:pPr>
            <w:r>
              <w:rPr>
                <w:rFonts w:ascii="Arial" w:hAnsi="Arial" w:cs="Arial"/>
                <w:sz w:val="20"/>
                <w:szCs w:val="20"/>
              </w:rPr>
              <w:lastRenderedPageBreak/>
              <w:t>DCL</w:t>
            </w:r>
          </w:p>
        </w:tc>
        <w:tc>
          <w:tcPr>
            <w:tcW w:w="6176" w:type="dxa"/>
          </w:tcPr>
          <w:p w14:paraId="0D878E3A" w14:textId="77777777" w:rsidR="00D81B28" w:rsidRDefault="00D81B28" w:rsidP="00B32A29">
            <w:pPr>
              <w:rPr>
                <w:rFonts w:ascii="Arial" w:hAnsi="Arial" w:cs="Arial"/>
                <w:sz w:val="20"/>
                <w:szCs w:val="20"/>
              </w:rPr>
            </w:pPr>
            <w:r w:rsidRPr="00D81B28">
              <w:rPr>
                <w:rFonts w:ascii="Arial" w:hAnsi="Arial" w:cs="Arial"/>
                <w:i/>
                <w:sz w:val="20"/>
                <w:szCs w:val="20"/>
              </w:rPr>
              <w:t>Digital Command Language</w:t>
            </w:r>
            <w:r>
              <w:rPr>
                <w:rFonts w:ascii="Arial" w:hAnsi="Arial" w:cs="Arial"/>
                <w:sz w:val="20"/>
                <w:szCs w:val="20"/>
              </w:rPr>
              <w:t>. An interactive command and scripting language for VMS.</w:t>
            </w:r>
          </w:p>
        </w:tc>
      </w:tr>
      <w:tr w:rsidR="00C93E07" w14:paraId="0CDB13C4" w14:textId="77777777">
        <w:tc>
          <w:tcPr>
            <w:tcW w:w="2908" w:type="dxa"/>
          </w:tcPr>
          <w:p w14:paraId="4351668D" w14:textId="77777777" w:rsidR="00C93E07" w:rsidRDefault="00C93E07" w:rsidP="00B32A29">
            <w:pPr>
              <w:rPr>
                <w:rFonts w:ascii="Arial" w:hAnsi="Arial" w:cs="Arial"/>
                <w:sz w:val="20"/>
                <w:szCs w:val="20"/>
              </w:rPr>
            </w:pPr>
            <w:r>
              <w:rPr>
                <w:rFonts w:ascii="Arial" w:hAnsi="Arial" w:cs="Arial"/>
                <w:sz w:val="20"/>
                <w:szCs w:val="20"/>
              </w:rPr>
              <w:t>Division</w:t>
            </w:r>
          </w:p>
        </w:tc>
        <w:tc>
          <w:tcPr>
            <w:tcW w:w="6176" w:type="dxa"/>
          </w:tcPr>
          <w:p w14:paraId="24D7FB94" w14:textId="77777777" w:rsidR="00C93E07" w:rsidRDefault="00C93E07" w:rsidP="00B32A29">
            <w:pPr>
              <w:rPr>
                <w:rFonts w:ascii="Arial" w:hAnsi="Arial" w:cs="Arial"/>
                <w:sz w:val="20"/>
                <w:szCs w:val="20"/>
              </w:rPr>
            </w:pPr>
            <w:r>
              <w:rPr>
                <w:rFonts w:ascii="Arial" w:hAnsi="Arial" w:cs="Arial"/>
                <w:sz w:val="20"/>
                <w:szCs w:val="20"/>
              </w:rPr>
              <w:t xml:space="preserve">VHA sites are also called </w:t>
            </w:r>
            <w:r>
              <w:rPr>
                <w:rFonts w:ascii="Arial" w:hAnsi="Arial" w:cs="Arial"/>
                <w:i/>
                <w:sz w:val="20"/>
                <w:szCs w:val="20"/>
              </w:rPr>
              <w:t>institutions</w:t>
            </w:r>
            <w:r>
              <w:rPr>
                <w:rFonts w:ascii="Arial" w:hAnsi="Arial" w:cs="Arial"/>
                <w:sz w:val="20"/>
                <w:szCs w:val="20"/>
              </w:rPr>
              <w:t xml:space="preserve">. Each institution has a </w:t>
            </w:r>
            <w:r>
              <w:rPr>
                <w:rFonts w:ascii="Arial" w:hAnsi="Arial" w:cs="Arial"/>
                <w:i/>
                <w:sz w:val="20"/>
                <w:szCs w:val="20"/>
              </w:rPr>
              <w:t>station number</w:t>
            </w:r>
            <w:r>
              <w:rPr>
                <w:rFonts w:ascii="Arial" w:hAnsi="Arial" w:cs="Arial"/>
                <w:sz w:val="20"/>
                <w:szCs w:val="20"/>
              </w:rPr>
              <w:t xml:space="preserve"> associated with it. Occasionally a single institution is made up of multiple sites, known as </w:t>
            </w:r>
            <w:r>
              <w:rPr>
                <w:rFonts w:ascii="Arial" w:hAnsi="Arial" w:cs="Arial"/>
                <w:i/>
                <w:sz w:val="20"/>
                <w:szCs w:val="20"/>
              </w:rPr>
              <w:t>divisions</w:t>
            </w:r>
            <w:r>
              <w:rPr>
                <w:rFonts w:ascii="Arial" w:hAnsi="Arial" w:cs="Arial"/>
                <w:sz w:val="20"/>
                <w:szCs w:val="20"/>
              </w:rPr>
              <w:t xml:space="preserve">. To make a connection, VistALink needs a station number from the end-user’s New Person entry in the Kernel Site Parameters file. It looks first for a division station number and if it can’t find one, uses the station number associated with default institution.  </w:t>
            </w:r>
          </w:p>
        </w:tc>
      </w:tr>
      <w:tr w:rsidR="00C93E07" w14:paraId="2141B658" w14:textId="77777777">
        <w:tc>
          <w:tcPr>
            <w:tcW w:w="2908" w:type="dxa"/>
          </w:tcPr>
          <w:p w14:paraId="4B92061E" w14:textId="77777777" w:rsidR="00C93E07" w:rsidRDefault="00C93E07" w:rsidP="00B32A29">
            <w:pPr>
              <w:rPr>
                <w:sz w:val="20"/>
                <w:szCs w:val="20"/>
              </w:rPr>
            </w:pPr>
            <w:r>
              <w:rPr>
                <w:rFonts w:ascii="Arial" w:hAnsi="Arial" w:cs="Arial"/>
                <w:sz w:val="20"/>
                <w:szCs w:val="20"/>
              </w:rPr>
              <w:t>DSM</w:t>
            </w:r>
          </w:p>
        </w:tc>
        <w:tc>
          <w:tcPr>
            <w:tcW w:w="6176" w:type="dxa"/>
          </w:tcPr>
          <w:p w14:paraId="3C01846A" w14:textId="77777777" w:rsidR="00C93E07" w:rsidRDefault="00D81B28" w:rsidP="00B32A29">
            <w:pPr>
              <w:rPr>
                <w:rFonts w:ascii="Arial" w:hAnsi="Arial" w:cs="Arial"/>
                <w:sz w:val="20"/>
                <w:szCs w:val="20"/>
              </w:rPr>
            </w:pPr>
            <w:r w:rsidRPr="00D81B28">
              <w:rPr>
                <w:rFonts w:ascii="Arial" w:hAnsi="Arial" w:cs="Arial"/>
                <w:i/>
                <w:sz w:val="20"/>
                <w:szCs w:val="20"/>
              </w:rPr>
              <w:t>Digital Standard MUMPS.</w:t>
            </w:r>
            <w:r>
              <w:rPr>
                <w:rFonts w:ascii="Arial" w:hAnsi="Arial" w:cs="Arial"/>
                <w:sz w:val="20"/>
                <w:szCs w:val="20"/>
              </w:rPr>
              <w:t xml:space="preserve"> </w:t>
            </w:r>
            <w:r w:rsidR="00C93E07">
              <w:rPr>
                <w:rFonts w:ascii="Arial" w:hAnsi="Arial" w:cs="Arial"/>
                <w:sz w:val="20"/>
                <w:szCs w:val="20"/>
              </w:rPr>
              <w:t xml:space="preserve">An M environment, a product of InterSystems Corp. </w:t>
            </w:r>
          </w:p>
        </w:tc>
      </w:tr>
      <w:tr w:rsidR="00C93E07" w14:paraId="5B6F45A2" w14:textId="77777777">
        <w:tc>
          <w:tcPr>
            <w:tcW w:w="2908" w:type="dxa"/>
          </w:tcPr>
          <w:p w14:paraId="70FD0DA8" w14:textId="77777777" w:rsidR="00C93E07" w:rsidRDefault="00C93E07" w:rsidP="00B32A29">
            <w:pPr>
              <w:rPr>
                <w:sz w:val="20"/>
                <w:szCs w:val="20"/>
              </w:rPr>
            </w:pPr>
            <w:r>
              <w:rPr>
                <w:sz w:val="20"/>
                <w:szCs w:val="20"/>
              </w:rPr>
              <w:t>DUZ</w:t>
            </w:r>
          </w:p>
        </w:tc>
        <w:tc>
          <w:tcPr>
            <w:tcW w:w="6176" w:type="dxa"/>
          </w:tcPr>
          <w:p w14:paraId="3701CF02" w14:textId="77777777" w:rsidR="00C93E07" w:rsidRDefault="00C93E07" w:rsidP="00B32A29">
            <w:pPr>
              <w:rPr>
                <w:color w:val="0000FF"/>
                <w:sz w:val="20"/>
                <w:szCs w:val="20"/>
              </w:rPr>
            </w:pPr>
            <w:r>
              <w:rPr>
                <w:rFonts w:ascii="Arial" w:hAnsi="Arial" w:cs="Arial"/>
                <w:sz w:val="20"/>
                <w:szCs w:val="20"/>
              </w:rPr>
              <w:t>A local variable holding a number that identifies the signed-on user. The number is the Internal Entry Number (IEN) of the user’s record in the NEW PERSON file (file #200)</w:t>
            </w:r>
          </w:p>
        </w:tc>
      </w:tr>
      <w:tr w:rsidR="00C93E07" w14:paraId="4E8AED7F" w14:textId="77777777">
        <w:tc>
          <w:tcPr>
            <w:tcW w:w="2908" w:type="dxa"/>
          </w:tcPr>
          <w:p w14:paraId="56CF43BF" w14:textId="77777777" w:rsidR="00C93E07" w:rsidRDefault="00C93E07" w:rsidP="00B32A29">
            <w:pPr>
              <w:rPr>
                <w:sz w:val="20"/>
                <w:szCs w:val="20"/>
              </w:rPr>
            </w:pPr>
            <w:r>
              <w:rPr>
                <w:rFonts w:ascii="Arial" w:hAnsi="Arial" w:cs="Arial"/>
                <w:sz w:val="20"/>
                <w:szCs w:val="20"/>
              </w:rPr>
              <w:t>EAR file</w:t>
            </w:r>
          </w:p>
        </w:tc>
        <w:tc>
          <w:tcPr>
            <w:tcW w:w="6176" w:type="dxa"/>
          </w:tcPr>
          <w:p w14:paraId="6866E5CE" w14:textId="77777777" w:rsidR="00C93E07" w:rsidRDefault="00C93E07" w:rsidP="00B32A29">
            <w:pPr>
              <w:rPr>
                <w:sz w:val="20"/>
                <w:szCs w:val="20"/>
              </w:rPr>
            </w:pPr>
            <w:smartTag w:uri="urn:schemas-microsoft-com:office:smarttags" w:element="place">
              <w:smartTag w:uri="urn:schemas-microsoft-com:office:smarttags" w:element="City">
                <w:r w:rsidRPr="002B3B3C">
                  <w:rPr>
                    <w:rFonts w:ascii="Arial" w:hAnsi="Arial" w:cs="Arial"/>
                    <w:i/>
                    <w:sz w:val="20"/>
                    <w:szCs w:val="20"/>
                  </w:rPr>
                  <w:t>Enterprise</w:t>
                </w:r>
              </w:smartTag>
            </w:smartTag>
            <w:r w:rsidRPr="002B3B3C">
              <w:rPr>
                <w:rFonts w:ascii="Arial" w:hAnsi="Arial" w:cs="Arial"/>
                <w:i/>
                <w:sz w:val="20"/>
                <w:szCs w:val="20"/>
              </w:rPr>
              <w:t xml:space="preserve"> archive</w:t>
            </w:r>
            <w:r>
              <w:rPr>
                <w:rFonts w:ascii="Arial" w:hAnsi="Arial" w:cs="Arial"/>
                <w:sz w:val="20"/>
                <w:szCs w:val="20"/>
              </w:rPr>
              <w:t xml:space="preserve"> file.</w:t>
            </w:r>
            <w:r w:rsidR="002B3B3C">
              <w:rPr>
                <w:rFonts w:ascii="Arial" w:hAnsi="Arial" w:cs="Arial"/>
                <w:sz w:val="20"/>
                <w:szCs w:val="20"/>
              </w:rPr>
              <w:t xml:space="preserve"> An enterprise application archive file that contains a J2EE application. </w:t>
            </w:r>
          </w:p>
        </w:tc>
      </w:tr>
      <w:tr w:rsidR="00C93E07" w14:paraId="433DEE52" w14:textId="77777777">
        <w:tc>
          <w:tcPr>
            <w:tcW w:w="2908" w:type="dxa"/>
          </w:tcPr>
          <w:p w14:paraId="42C5FCED" w14:textId="77777777" w:rsidR="00C93E07" w:rsidRDefault="00C93E07" w:rsidP="00B32A29">
            <w:pPr>
              <w:rPr>
                <w:sz w:val="20"/>
                <w:szCs w:val="20"/>
              </w:rPr>
            </w:pPr>
            <w:r>
              <w:rPr>
                <w:rFonts w:ascii="Arial" w:hAnsi="Arial"/>
                <w:sz w:val="20"/>
                <w:szCs w:val="20"/>
              </w:rPr>
              <w:t>File #18</w:t>
            </w:r>
          </w:p>
        </w:tc>
        <w:tc>
          <w:tcPr>
            <w:tcW w:w="6176" w:type="dxa"/>
          </w:tcPr>
          <w:p w14:paraId="4084D721" w14:textId="77777777" w:rsidR="00C93E07" w:rsidRDefault="00C93E07" w:rsidP="00B32A29">
            <w:pPr>
              <w:rPr>
                <w:rFonts w:ascii="Courier New" w:hAnsi="Courier New" w:cs="Courier New"/>
                <w:sz w:val="20"/>
                <w:szCs w:val="20"/>
              </w:rPr>
            </w:pPr>
            <w:r>
              <w:rPr>
                <w:rFonts w:ascii="Arial" w:hAnsi="Arial"/>
                <w:sz w:val="20"/>
                <w:szCs w:val="20"/>
              </w:rPr>
              <w:t xml:space="preserve">System file #18 was the precursor to the KERNEL SYSTEMS PARAMETERS file, and is now obsolete. It uses the same </w:t>
            </w:r>
            <w:r w:rsidRPr="00293B9E">
              <w:rPr>
                <w:rFonts w:ascii="Arial" w:hAnsi="Arial"/>
                <w:sz w:val="20"/>
                <w:szCs w:val="20"/>
              </w:rPr>
              <w:t>number</w:t>
            </w:r>
            <w:r>
              <w:rPr>
                <w:rFonts w:ascii="Arial" w:hAnsi="Arial"/>
                <w:sz w:val="20"/>
                <w:szCs w:val="20"/>
              </w:rPr>
              <w:t xml:space="preserve"> </w:t>
            </w:r>
            <w:r w:rsidRPr="00293B9E">
              <w:rPr>
                <w:rFonts w:ascii="Arial" w:hAnsi="Arial"/>
                <w:sz w:val="20"/>
                <w:szCs w:val="20"/>
              </w:rPr>
              <w:t xml:space="preserve">space </w:t>
            </w:r>
            <w:r>
              <w:rPr>
                <w:rFonts w:ascii="Arial" w:hAnsi="Arial"/>
                <w:sz w:val="20"/>
                <w:szCs w:val="20"/>
              </w:rPr>
              <w:t>that is now assigned to VistALink. Therefore, file #18 must be deleted before VistALink can be installed.</w:t>
            </w:r>
            <w:r>
              <w:rPr>
                <w:rFonts w:ascii="Courier New" w:hAnsi="Courier New" w:cs="Courier New"/>
                <w:sz w:val="20"/>
                <w:szCs w:val="20"/>
              </w:rPr>
              <w:t xml:space="preserve"> </w:t>
            </w:r>
          </w:p>
        </w:tc>
      </w:tr>
      <w:tr w:rsidR="00C93E07" w14:paraId="7D43B204" w14:textId="77777777">
        <w:tc>
          <w:tcPr>
            <w:tcW w:w="2908" w:type="dxa"/>
          </w:tcPr>
          <w:p w14:paraId="39EC97C1" w14:textId="77777777" w:rsidR="00C93E07" w:rsidRDefault="00C93E07" w:rsidP="00B32A29">
            <w:pPr>
              <w:rPr>
                <w:bCs/>
                <w:sz w:val="20"/>
                <w:szCs w:val="20"/>
              </w:rPr>
            </w:pPr>
            <w:r>
              <w:rPr>
                <w:rFonts w:ascii="Arial" w:hAnsi="Arial"/>
                <w:sz w:val="20"/>
                <w:szCs w:val="20"/>
              </w:rPr>
              <w:t>Global</w:t>
            </w:r>
          </w:p>
        </w:tc>
        <w:tc>
          <w:tcPr>
            <w:tcW w:w="6176" w:type="dxa"/>
          </w:tcPr>
          <w:p w14:paraId="4486AA65" w14:textId="77777777" w:rsidR="00C93E07" w:rsidRDefault="00C93E07" w:rsidP="00B32A29">
            <w:pPr>
              <w:rPr>
                <w:sz w:val="20"/>
                <w:szCs w:val="20"/>
              </w:rPr>
            </w:pPr>
            <w:r>
              <w:rPr>
                <w:rFonts w:ascii="Arial" w:hAnsi="Arial"/>
                <w:sz w:val="20"/>
                <w:szCs w:val="20"/>
              </w:rPr>
              <w:t>A multi-dimensional data storage structure -- the mechanism for  persistent data storage in a MUMPS database.</w:t>
            </w:r>
          </w:p>
        </w:tc>
      </w:tr>
      <w:tr w:rsidR="00C93E07" w14:paraId="78ACC243" w14:textId="77777777">
        <w:tc>
          <w:tcPr>
            <w:tcW w:w="2908" w:type="dxa"/>
          </w:tcPr>
          <w:p w14:paraId="29112EAD" w14:textId="77777777" w:rsidR="00C93E07" w:rsidRDefault="00C93E07" w:rsidP="00B32A29">
            <w:pPr>
              <w:rPr>
                <w:sz w:val="20"/>
                <w:szCs w:val="20"/>
              </w:rPr>
            </w:pPr>
            <w:r w:rsidRPr="00F14CE9">
              <w:rPr>
                <w:rFonts w:ascii="Arial" w:hAnsi="Arial"/>
                <w:sz w:val="20"/>
                <w:szCs w:val="20"/>
              </w:rPr>
              <w:t>Health</w:t>
            </w:r>
            <w:r w:rsidRPr="00F14CE9">
              <w:rPr>
                <w:rFonts w:ascii="Arial" w:hAnsi="Arial"/>
                <w:i/>
                <w:sz w:val="20"/>
                <w:szCs w:val="20"/>
                <w:u w:val="single"/>
              </w:rPr>
              <w:t>e</w:t>
            </w:r>
            <w:r w:rsidRPr="00F14CE9">
              <w:rPr>
                <w:rFonts w:ascii="Arial" w:hAnsi="Arial"/>
                <w:sz w:val="20"/>
                <w:szCs w:val="20"/>
              </w:rPr>
              <w:t>Vet</w:t>
            </w:r>
            <w:r w:rsidR="00D81B28">
              <w:rPr>
                <w:rFonts w:ascii="Arial" w:hAnsi="Arial"/>
                <w:sz w:val="20"/>
                <w:szCs w:val="20"/>
              </w:rPr>
              <w:t>-VistA</w:t>
            </w:r>
          </w:p>
        </w:tc>
        <w:tc>
          <w:tcPr>
            <w:tcW w:w="6176" w:type="dxa"/>
          </w:tcPr>
          <w:p w14:paraId="133879FE" w14:textId="77777777" w:rsidR="00C93E07" w:rsidRDefault="00C93E07" w:rsidP="00B32A29">
            <w:pPr>
              <w:rPr>
                <w:rFonts w:ascii="Arial" w:hAnsi="Arial"/>
                <w:sz w:val="20"/>
                <w:szCs w:val="20"/>
              </w:rPr>
            </w:pPr>
            <w:r>
              <w:rPr>
                <w:rFonts w:ascii="Arial" w:hAnsi="Arial"/>
                <w:sz w:val="20"/>
                <w:szCs w:val="20"/>
              </w:rPr>
              <w:t xml:space="preserve">The VHA is converting its MUMPS-based </w:t>
            </w:r>
            <w:smartTag w:uri="urn:schemas-microsoft-com:office:smarttags" w:element="place">
              <w:smartTag w:uri="urn:schemas-microsoft-com:office:smarttags" w:element="State">
                <w:r>
                  <w:rPr>
                    <w:rFonts w:ascii="Arial" w:hAnsi="Arial"/>
                    <w:sz w:val="20"/>
                    <w:szCs w:val="20"/>
                  </w:rPr>
                  <w:t>VistA</w:t>
                </w:r>
              </w:smartTag>
            </w:smartTag>
            <w:r>
              <w:rPr>
                <w:rFonts w:ascii="Arial" w:hAnsi="Arial"/>
                <w:sz w:val="20"/>
                <w:szCs w:val="20"/>
              </w:rPr>
              <w:t xml:space="preserve"> healthcare system to a new J2EE-based platform and application suite. The new system is known as </w:t>
            </w:r>
            <w:r w:rsidRPr="00F14CE9">
              <w:rPr>
                <w:rFonts w:ascii="Arial" w:hAnsi="Arial"/>
                <w:sz w:val="20"/>
                <w:szCs w:val="20"/>
              </w:rPr>
              <w:t>Health</w:t>
            </w:r>
            <w:r w:rsidRPr="00F14CE9">
              <w:rPr>
                <w:rFonts w:ascii="Arial" w:hAnsi="Arial"/>
                <w:i/>
                <w:sz w:val="20"/>
                <w:szCs w:val="20"/>
                <w:u w:val="single"/>
              </w:rPr>
              <w:t>e</w:t>
            </w:r>
            <w:r w:rsidRPr="00F14CE9">
              <w:rPr>
                <w:rFonts w:ascii="Arial" w:hAnsi="Arial"/>
                <w:sz w:val="20"/>
                <w:szCs w:val="20"/>
              </w:rPr>
              <w:t>Vet</w:t>
            </w:r>
            <w:r>
              <w:rPr>
                <w:rFonts w:ascii="Arial" w:hAnsi="Arial"/>
                <w:sz w:val="20"/>
                <w:szCs w:val="20"/>
              </w:rPr>
              <w:t>-VistA.</w:t>
            </w:r>
          </w:p>
        </w:tc>
      </w:tr>
      <w:tr w:rsidR="00C93E07" w14:paraId="0B0180FA" w14:textId="77777777">
        <w:tc>
          <w:tcPr>
            <w:tcW w:w="2908" w:type="dxa"/>
          </w:tcPr>
          <w:p w14:paraId="16A57F00" w14:textId="77777777" w:rsidR="00C93E07" w:rsidRDefault="00C93E07" w:rsidP="00B32A29">
            <w:pPr>
              <w:rPr>
                <w:sz w:val="20"/>
                <w:szCs w:val="20"/>
              </w:rPr>
            </w:pPr>
            <w:r>
              <w:rPr>
                <w:rFonts w:ascii="Arial" w:hAnsi="Arial"/>
                <w:sz w:val="20"/>
                <w:szCs w:val="20"/>
              </w:rPr>
              <w:t>IDE</w:t>
            </w:r>
          </w:p>
        </w:tc>
        <w:tc>
          <w:tcPr>
            <w:tcW w:w="6176" w:type="dxa"/>
          </w:tcPr>
          <w:p w14:paraId="6605E3D0" w14:textId="77777777" w:rsidR="00C93E07" w:rsidRDefault="00C93E07" w:rsidP="00B32A29">
            <w:pPr>
              <w:rPr>
                <w:sz w:val="20"/>
                <w:szCs w:val="20"/>
              </w:rPr>
            </w:pPr>
            <w:r>
              <w:rPr>
                <w:rFonts w:ascii="Arial" w:hAnsi="Arial"/>
                <w:i/>
                <w:sz w:val="20"/>
                <w:szCs w:val="20"/>
              </w:rPr>
              <w:t>Integrated development environment.</w:t>
            </w:r>
            <w:r>
              <w:rPr>
                <w:i/>
                <w:sz w:val="20"/>
                <w:szCs w:val="20"/>
              </w:rPr>
              <w:t xml:space="preserve"> </w:t>
            </w:r>
            <w:r>
              <w:rPr>
                <w:rFonts w:ascii="Arial" w:hAnsi="Arial"/>
                <w:sz w:val="20"/>
                <w:szCs w:val="20"/>
              </w:rPr>
              <w:t xml:space="preserve">A suite of software tools to support writing software. </w:t>
            </w:r>
          </w:p>
        </w:tc>
      </w:tr>
      <w:tr w:rsidR="00C93E07" w14:paraId="5C793DFB" w14:textId="77777777">
        <w:tc>
          <w:tcPr>
            <w:tcW w:w="2908" w:type="dxa"/>
          </w:tcPr>
          <w:p w14:paraId="53BDA533" w14:textId="77777777" w:rsidR="00C93E07" w:rsidRDefault="00C93E07" w:rsidP="00B32A29">
            <w:pPr>
              <w:rPr>
                <w:rFonts w:ascii="Arial" w:hAnsi="Arial" w:cs="Arial"/>
                <w:sz w:val="20"/>
                <w:szCs w:val="20"/>
              </w:rPr>
            </w:pPr>
            <w:r>
              <w:rPr>
                <w:rFonts w:ascii="Arial" w:hAnsi="Arial" w:cs="Arial"/>
                <w:sz w:val="20"/>
                <w:szCs w:val="20"/>
              </w:rPr>
              <w:t>Institution</w:t>
            </w:r>
          </w:p>
        </w:tc>
        <w:tc>
          <w:tcPr>
            <w:tcW w:w="6176" w:type="dxa"/>
          </w:tcPr>
          <w:p w14:paraId="2D778014" w14:textId="77777777" w:rsidR="00C93E07" w:rsidRDefault="00C93E07" w:rsidP="00B32A29">
            <w:pPr>
              <w:rPr>
                <w:rFonts w:ascii="Arial" w:hAnsi="Arial" w:cs="Arial"/>
                <w:sz w:val="20"/>
                <w:szCs w:val="20"/>
              </w:rPr>
            </w:pPr>
            <w:r>
              <w:rPr>
                <w:rFonts w:ascii="Arial" w:hAnsi="Arial" w:cs="Arial"/>
                <w:sz w:val="20"/>
                <w:szCs w:val="20"/>
              </w:rPr>
              <w:t xml:space="preserve">VHA sites are also called </w:t>
            </w:r>
            <w:r>
              <w:rPr>
                <w:rFonts w:ascii="Arial" w:hAnsi="Arial" w:cs="Arial"/>
                <w:i/>
                <w:sz w:val="20"/>
                <w:szCs w:val="20"/>
              </w:rPr>
              <w:t>institutions</w:t>
            </w:r>
            <w:r>
              <w:rPr>
                <w:rFonts w:ascii="Arial" w:hAnsi="Arial" w:cs="Arial"/>
                <w:sz w:val="20"/>
                <w:szCs w:val="20"/>
              </w:rPr>
              <w:t xml:space="preserve">. Each institution has a </w:t>
            </w:r>
            <w:r>
              <w:rPr>
                <w:rFonts w:ascii="Arial" w:hAnsi="Arial" w:cs="Arial"/>
                <w:i/>
                <w:sz w:val="20"/>
                <w:szCs w:val="20"/>
              </w:rPr>
              <w:t>station number</w:t>
            </w:r>
            <w:r>
              <w:rPr>
                <w:rFonts w:ascii="Arial" w:hAnsi="Arial" w:cs="Arial"/>
                <w:sz w:val="20"/>
                <w:szCs w:val="20"/>
              </w:rPr>
              <w:t xml:space="preserve"> associated with it. Occasionally a single institution is made up of multiple sites, known as </w:t>
            </w:r>
            <w:r>
              <w:rPr>
                <w:rFonts w:ascii="Arial" w:hAnsi="Arial" w:cs="Arial"/>
                <w:i/>
                <w:sz w:val="20"/>
                <w:szCs w:val="20"/>
              </w:rPr>
              <w:t>divisions</w:t>
            </w:r>
            <w:r>
              <w:rPr>
                <w:rFonts w:ascii="Arial" w:hAnsi="Arial" w:cs="Arial"/>
                <w:sz w:val="20"/>
                <w:szCs w:val="20"/>
              </w:rPr>
              <w:t xml:space="preserve">. To make a connection, VistALink needs a station number from the end-user’s New Person entry in the Kernel Site Parameters file. It looks first for a division station number and if it can’t find one, uses the station number associated with default institution.  </w:t>
            </w:r>
          </w:p>
        </w:tc>
      </w:tr>
      <w:tr w:rsidR="00C93E07" w14:paraId="7D80A7B9" w14:textId="77777777">
        <w:tc>
          <w:tcPr>
            <w:tcW w:w="2908" w:type="dxa"/>
          </w:tcPr>
          <w:p w14:paraId="324BA14C" w14:textId="77777777" w:rsidR="00C93E07" w:rsidRDefault="00C93E07" w:rsidP="00B32A29">
            <w:pPr>
              <w:rPr>
                <w:rFonts w:ascii="Arial" w:hAnsi="Arial" w:cs="Arial"/>
                <w:sz w:val="20"/>
                <w:szCs w:val="20"/>
              </w:rPr>
            </w:pPr>
            <w:r>
              <w:rPr>
                <w:rFonts w:ascii="Arial" w:hAnsi="Arial" w:cs="Arial"/>
                <w:sz w:val="20"/>
                <w:szCs w:val="20"/>
              </w:rPr>
              <w:t>Institution Mapping</w:t>
            </w:r>
          </w:p>
        </w:tc>
        <w:tc>
          <w:tcPr>
            <w:tcW w:w="6176" w:type="dxa"/>
          </w:tcPr>
          <w:p w14:paraId="1A77B5A8" w14:textId="77777777" w:rsidR="00C93E07" w:rsidRDefault="00C93E07" w:rsidP="00B32A29">
            <w:pPr>
              <w:rPr>
                <w:rFonts w:ascii="Arial" w:hAnsi="Arial" w:cs="Arial"/>
                <w:sz w:val="20"/>
                <w:szCs w:val="20"/>
              </w:rPr>
            </w:pPr>
            <w:r>
              <w:rPr>
                <w:rFonts w:ascii="Arial" w:hAnsi="Arial" w:cs="Arial"/>
                <w:sz w:val="20"/>
                <w:szCs w:val="20"/>
              </w:rPr>
              <w:t>The VistALink 1.5 release includes a small utility that administrators can use to associate station numbers with JNDI names, and which allows runtime code to retrieve the a VistALink connection factory based on station number.</w:t>
            </w:r>
          </w:p>
        </w:tc>
      </w:tr>
      <w:tr w:rsidR="00C93E07" w14:paraId="0FC4D3D8" w14:textId="77777777">
        <w:tc>
          <w:tcPr>
            <w:tcW w:w="2908" w:type="dxa"/>
          </w:tcPr>
          <w:p w14:paraId="4BAF5F2A" w14:textId="77777777" w:rsidR="00C93E07" w:rsidRDefault="00C93E07" w:rsidP="00B32A29">
            <w:pPr>
              <w:rPr>
                <w:rFonts w:ascii="Arial" w:hAnsi="Arial" w:cs="Arial"/>
                <w:sz w:val="20"/>
                <w:szCs w:val="20"/>
              </w:rPr>
            </w:pPr>
            <w:r>
              <w:rPr>
                <w:rFonts w:ascii="Arial" w:hAnsi="Arial" w:cs="Arial"/>
                <w:sz w:val="20"/>
                <w:szCs w:val="20"/>
              </w:rPr>
              <w:t>J2CA</w:t>
            </w:r>
          </w:p>
        </w:tc>
        <w:tc>
          <w:tcPr>
            <w:tcW w:w="6176" w:type="dxa"/>
          </w:tcPr>
          <w:p w14:paraId="21E2AAF2" w14:textId="77777777" w:rsidR="00C93E07" w:rsidRDefault="00C93E07" w:rsidP="00B32A29">
            <w:pPr>
              <w:rPr>
                <w:rFonts w:ascii="Arial" w:hAnsi="Arial" w:cs="Arial"/>
                <w:sz w:val="20"/>
                <w:szCs w:val="20"/>
              </w:rPr>
            </w:pPr>
            <w:r>
              <w:rPr>
                <w:rFonts w:ascii="Arial" w:hAnsi="Arial" w:cs="Arial"/>
                <w:i/>
                <w:sz w:val="20"/>
                <w:szCs w:val="20"/>
              </w:rPr>
              <w:t>J2EE Connector Architecture</w:t>
            </w:r>
            <w:r>
              <w:rPr>
                <w:rFonts w:ascii="Arial" w:hAnsi="Arial" w:cs="Arial"/>
                <w:sz w:val="20"/>
                <w:szCs w:val="20"/>
              </w:rPr>
              <w:t>.  J2CA is a framework for integrating J2EE-compliant application servers with Enterprise Information Systems, such as the VHA’s VistA/M systems. It is the framework for J2EE connector modules that plug into J2EE application servers, such as the VistALink adapter.</w:t>
            </w:r>
          </w:p>
        </w:tc>
      </w:tr>
      <w:tr w:rsidR="00C93E07" w14:paraId="5F819221" w14:textId="77777777">
        <w:tc>
          <w:tcPr>
            <w:tcW w:w="2908" w:type="dxa"/>
          </w:tcPr>
          <w:p w14:paraId="0CFFB55A" w14:textId="77777777" w:rsidR="00C93E07" w:rsidRDefault="00C93E07" w:rsidP="00B32A29">
            <w:pPr>
              <w:rPr>
                <w:rFonts w:ascii="Arial" w:hAnsi="Arial" w:cs="Arial"/>
                <w:sz w:val="20"/>
                <w:szCs w:val="20"/>
              </w:rPr>
            </w:pPr>
            <w:r>
              <w:rPr>
                <w:rFonts w:ascii="Arial" w:hAnsi="Arial" w:cs="Arial"/>
                <w:sz w:val="20"/>
                <w:szCs w:val="20"/>
              </w:rPr>
              <w:t>J2EE</w:t>
            </w:r>
          </w:p>
        </w:tc>
        <w:tc>
          <w:tcPr>
            <w:tcW w:w="6176" w:type="dxa"/>
          </w:tcPr>
          <w:p w14:paraId="48DCF3CB" w14:textId="77777777" w:rsidR="00C93E07" w:rsidRDefault="00C93E07" w:rsidP="00B32A29">
            <w:pPr>
              <w:rPr>
                <w:rFonts w:ascii="Arial" w:hAnsi="Arial" w:cs="Arial"/>
                <w:sz w:val="20"/>
                <w:szCs w:val="20"/>
              </w:rPr>
            </w:pPr>
            <w:r>
              <w:rPr>
                <w:rFonts w:ascii="Arial" w:hAnsi="Arial" w:cs="Arial"/>
                <w:i/>
                <w:sz w:val="20"/>
                <w:szCs w:val="20"/>
              </w:rPr>
              <w:t xml:space="preserve">Java 2 </w:t>
            </w:r>
            <w:smartTag w:uri="urn:schemas-microsoft-com:office:smarttags" w:element="place">
              <w:smartTag w:uri="urn:schemas-microsoft-com:office:smarttags" w:element="City">
                <w:r>
                  <w:rPr>
                    <w:rFonts w:ascii="Arial" w:hAnsi="Arial" w:cs="Arial"/>
                    <w:i/>
                    <w:sz w:val="20"/>
                    <w:szCs w:val="20"/>
                  </w:rPr>
                  <w:t>Enterprise</w:t>
                </w:r>
              </w:smartTag>
            </w:smartTag>
            <w:r>
              <w:rPr>
                <w:rFonts w:ascii="Arial" w:hAnsi="Arial" w:cs="Arial"/>
                <w:i/>
                <w:sz w:val="20"/>
                <w:szCs w:val="20"/>
              </w:rPr>
              <w:t xml:space="preserve"> Edition.</w:t>
            </w:r>
            <w:r>
              <w:rPr>
                <w:rFonts w:ascii="Arial" w:hAnsi="Arial" w:cs="Arial"/>
                <w:sz w:val="20"/>
                <w:szCs w:val="20"/>
              </w:rPr>
              <w:t xml:space="preserve"> A standard suite of technologies for developing distributed, multi-tier, enterprise applications.</w:t>
            </w:r>
          </w:p>
        </w:tc>
      </w:tr>
      <w:tr w:rsidR="00C93E07" w14:paraId="453B5989" w14:textId="77777777">
        <w:tc>
          <w:tcPr>
            <w:tcW w:w="2908" w:type="dxa"/>
          </w:tcPr>
          <w:p w14:paraId="08CFDE99" w14:textId="77777777" w:rsidR="00C93E07" w:rsidRDefault="00C93E07" w:rsidP="00B32A29">
            <w:pPr>
              <w:rPr>
                <w:rFonts w:ascii="Arial" w:hAnsi="Arial" w:cs="Arial"/>
                <w:sz w:val="20"/>
                <w:szCs w:val="20"/>
              </w:rPr>
            </w:pPr>
            <w:r>
              <w:rPr>
                <w:rFonts w:ascii="Arial" w:hAnsi="Arial" w:cs="Arial"/>
                <w:sz w:val="20"/>
                <w:szCs w:val="20"/>
              </w:rPr>
              <w:t>J2SE</w:t>
            </w:r>
          </w:p>
        </w:tc>
        <w:tc>
          <w:tcPr>
            <w:tcW w:w="6176" w:type="dxa"/>
          </w:tcPr>
          <w:p w14:paraId="299B488F" w14:textId="77777777" w:rsidR="00C93E07" w:rsidRDefault="00C93E07" w:rsidP="00B32A29">
            <w:pPr>
              <w:rPr>
                <w:rFonts w:ascii="Arial" w:hAnsi="Arial" w:cs="Arial"/>
                <w:sz w:val="20"/>
                <w:szCs w:val="20"/>
              </w:rPr>
            </w:pPr>
            <w:r>
              <w:rPr>
                <w:rFonts w:ascii="Arial" w:hAnsi="Arial" w:cs="Arial"/>
                <w:i/>
                <w:sz w:val="20"/>
                <w:szCs w:val="20"/>
              </w:rPr>
              <w:t>Java 2 Standard Edition.</w:t>
            </w:r>
            <w:r>
              <w:rPr>
                <w:rFonts w:ascii="Arial" w:hAnsi="Arial" w:cs="Arial"/>
                <w:sz w:val="20"/>
                <w:szCs w:val="20"/>
              </w:rPr>
              <w:t xml:space="preserve"> Sun Microsystem’s programming platform based on the Java programming language. It is the blueprint for building Java applications, and includes the Java Development Kit (JDK) and Java Runtime Environment (JRE).</w:t>
            </w:r>
          </w:p>
        </w:tc>
      </w:tr>
      <w:tr w:rsidR="00C93E07" w14:paraId="67A12E52" w14:textId="77777777">
        <w:tc>
          <w:tcPr>
            <w:tcW w:w="2908" w:type="dxa"/>
          </w:tcPr>
          <w:p w14:paraId="10E6B078" w14:textId="77777777" w:rsidR="00C93E07" w:rsidRDefault="00C93E07" w:rsidP="00B32A29">
            <w:pPr>
              <w:rPr>
                <w:rFonts w:ascii="Arial" w:hAnsi="Arial" w:cs="Arial"/>
                <w:sz w:val="20"/>
                <w:szCs w:val="20"/>
              </w:rPr>
            </w:pPr>
            <w:r>
              <w:rPr>
                <w:rFonts w:ascii="Arial" w:hAnsi="Arial" w:cs="Arial"/>
                <w:sz w:val="20"/>
                <w:szCs w:val="20"/>
              </w:rPr>
              <w:t>JAAS</w:t>
            </w:r>
          </w:p>
        </w:tc>
        <w:tc>
          <w:tcPr>
            <w:tcW w:w="6176" w:type="dxa"/>
          </w:tcPr>
          <w:p w14:paraId="7D0C9AF2" w14:textId="77777777" w:rsidR="00C93E07" w:rsidRDefault="00C93E07" w:rsidP="00B32A29">
            <w:pPr>
              <w:rPr>
                <w:rFonts w:ascii="Arial" w:hAnsi="Arial" w:cs="Arial"/>
                <w:sz w:val="20"/>
                <w:szCs w:val="20"/>
              </w:rPr>
            </w:pPr>
            <w:r>
              <w:rPr>
                <w:rFonts w:ascii="Arial" w:hAnsi="Arial" w:cs="Arial"/>
                <w:i/>
                <w:sz w:val="20"/>
                <w:szCs w:val="20"/>
              </w:rPr>
              <w:t>Java Authentication and Authorization Service.</w:t>
            </w:r>
            <w:r>
              <w:rPr>
                <w:rFonts w:ascii="Arial" w:hAnsi="Arial" w:cs="Arial"/>
                <w:sz w:val="20"/>
                <w:szCs w:val="20"/>
              </w:rPr>
              <w:t xml:space="preserve"> JAAS is a pluggable Java framework for user authentication and authorization, enabling services to authenticate and enforce access controls upon users. </w:t>
            </w:r>
          </w:p>
        </w:tc>
      </w:tr>
      <w:tr w:rsidR="00C93E07" w14:paraId="689A8EFD" w14:textId="77777777">
        <w:tc>
          <w:tcPr>
            <w:tcW w:w="2908" w:type="dxa"/>
          </w:tcPr>
          <w:p w14:paraId="2D7AFC19" w14:textId="77777777" w:rsidR="00C93E07" w:rsidRDefault="00C5753C" w:rsidP="00B32A29">
            <w:pPr>
              <w:rPr>
                <w:rFonts w:ascii="Arial" w:hAnsi="Arial" w:cs="Arial"/>
                <w:sz w:val="20"/>
                <w:szCs w:val="20"/>
              </w:rPr>
            </w:pPr>
            <w:r>
              <w:rPr>
                <w:rFonts w:ascii="Arial" w:hAnsi="Arial" w:cs="Arial"/>
                <w:sz w:val="20"/>
                <w:szCs w:val="20"/>
              </w:rPr>
              <w:lastRenderedPageBreak/>
              <w:t>JAR</w:t>
            </w:r>
            <w:r w:rsidR="00C93E07">
              <w:rPr>
                <w:rFonts w:ascii="Arial" w:hAnsi="Arial" w:cs="Arial"/>
                <w:sz w:val="20"/>
                <w:szCs w:val="20"/>
              </w:rPr>
              <w:t xml:space="preserve">  file</w:t>
            </w:r>
          </w:p>
        </w:tc>
        <w:tc>
          <w:tcPr>
            <w:tcW w:w="6176" w:type="dxa"/>
          </w:tcPr>
          <w:p w14:paraId="62260BAB" w14:textId="77777777" w:rsidR="00C93E07" w:rsidRDefault="00C93E07" w:rsidP="00B32A29">
            <w:pPr>
              <w:rPr>
                <w:rFonts w:ascii="Arial" w:hAnsi="Arial" w:cs="Arial"/>
                <w:sz w:val="20"/>
                <w:szCs w:val="20"/>
              </w:rPr>
            </w:pPr>
            <w:r>
              <w:rPr>
                <w:rFonts w:ascii="Arial" w:hAnsi="Arial" w:cs="Arial"/>
                <w:sz w:val="20"/>
                <w:szCs w:val="20"/>
              </w:rPr>
              <w:t xml:space="preserve">Java archive file. It is a file format based on the ZIP file format, used to aggregate many files into one. </w:t>
            </w:r>
          </w:p>
        </w:tc>
      </w:tr>
      <w:tr w:rsidR="00C93E07" w14:paraId="1417E405" w14:textId="77777777">
        <w:tc>
          <w:tcPr>
            <w:tcW w:w="2908" w:type="dxa"/>
          </w:tcPr>
          <w:p w14:paraId="0C6C6105" w14:textId="77777777" w:rsidR="00C93E07" w:rsidRDefault="00C93E07" w:rsidP="00B32A29">
            <w:pPr>
              <w:rPr>
                <w:rFonts w:ascii="Arial" w:hAnsi="Arial" w:cs="Arial"/>
                <w:sz w:val="20"/>
                <w:szCs w:val="20"/>
              </w:rPr>
            </w:pPr>
            <w:r>
              <w:rPr>
                <w:rFonts w:ascii="Arial" w:hAnsi="Arial" w:cs="Arial"/>
                <w:sz w:val="20"/>
                <w:szCs w:val="20"/>
              </w:rPr>
              <w:t>Java Library</w:t>
            </w:r>
          </w:p>
        </w:tc>
        <w:tc>
          <w:tcPr>
            <w:tcW w:w="6176" w:type="dxa"/>
          </w:tcPr>
          <w:p w14:paraId="34D2BFE1" w14:textId="77777777" w:rsidR="00C93E07" w:rsidRDefault="00C93E07" w:rsidP="00B32A29">
            <w:pPr>
              <w:rPr>
                <w:rFonts w:ascii="Arial" w:hAnsi="Arial" w:cs="Arial"/>
                <w:sz w:val="20"/>
                <w:szCs w:val="20"/>
              </w:rPr>
            </w:pPr>
            <w:r>
              <w:rPr>
                <w:rFonts w:ascii="Arial" w:hAnsi="Arial" w:cs="Arial"/>
                <w:sz w:val="20"/>
                <w:szCs w:val="20"/>
              </w:rPr>
              <w:t xml:space="preserve">A library of Java classes usually distributed in </w:t>
            </w:r>
            <w:r w:rsidR="00C5753C">
              <w:rPr>
                <w:rFonts w:ascii="Arial" w:hAnsi="Arial" w:cs="Arial"/>
                <w:sz w:val="20"/>
                <w:szCs w:val="20"/>
              </w:rPr>
              <w:t>JAR</w:t>
            </w:r>
            <w:r>
              <w:rPr>
                <w:rFonts w:ascii="Arial" w:hAnsi="Arial" w:cs="Arial"/>
                <w:sz w:val="20"/>
                <w:szCs w:val="20"/>
              </w:rPr>
              <w:t xml:space="preserve"> format.</w:t>
            </w:r>
          </w:p>
        </w:tc>
      </w:tr>
      <w:tr w:rsidR="00C93E07" w14:paraId="1ED365AF" w14:textId="77777777">
        <w:tc>
          <w:tcPr>
            <w:tcW w:w="2908" w:type="dxa"/>
          </w:tcPr>
          <w:p w14:paraId="73936004" w14:textId="77777777" w:rsidR="00C93E07" w:rsidRDefault="00C93E07" w:rsidP="00B32A29">
            <w:pPr>
              <w:rPr>
                <w:rFonts w:ascii="Arial" w:hAnsi="Arial" w:cs="Arial"/>
                <w:sz w:val="20"/>
                <w:szCs w:val="20"/>
              </w:rPr>
            </w:pPr>
            <w:r>
              <w:rPr>
                <w:rFonts w:ascii="Arial" w:hAnsi="Arial" w:cs="Arial"/>
                <w:sz w:val="20"/>
                <w:szCs w:val="20"/>
              </w:rPr>
              <w:t>Javadoc</w:t>
            </w:r>
          </w:p>
        </w:tc>
        <w:tc>
          <w:tcPr>
            <w:tcW w:w="6176" w:type="dxa"/>
          </w:tcPr>
          <w:p w14:paraId="77D76F3D" w14:textId="77777777" w:rsidR="00C93E07" w:rsidRDefault="00C93E07" w:rsidP="00B32A29">
            <w:pPr>
              <w:rPr>
                <w:rFonts w:ascii="Arial" w:hAnsi="Arial" w:cs="Arial"/>
                <w:sz w:val="20"/>
                <w:szCs w:val="20"/>
              </w:rPr>
            </w:pPr>
            <w:r>
              <w:rPr>
                <w:rFonts w:ascii="Arial" w:hAnsi="Arial" w:cs="Arial"/>
                <w:sz w:val="20"/>
                <w:szCs w:val="20"/>
              </w:rPr>
              <w:t>Javadoc is a tool for generating API documentation in HTML format from doc comments in source code. Documentation produced with this tool is typically called Javadoc.</w:t>
            </w:r>
          </w:p>
        </w:tc>
      </w:tr>
      <w:tr w:rsidR="00C93E07" w14:paraId="4722B274" w14:textId="77777777">
        <w:tc>
          <w:tcPr>
            <w:tcW w:w="2908" w:type="dxa"/>
          </w:tcPr>
          <w:p w14:paraId="2EF09B0E" w14:textId="77777777" w:rsidR="00C93E07" w:rsidRDefault="00C93E07" w:rsidP="00B32A29">
            <w:pPr>
              <w:rPr>
                <w:rFonts w:ascii="Arial" w:hAnsi="Arial" w:cs="Arial"/>
                <w:sz w:val="20"/>
                <w:szCs w:val="20"/>
              </w:rPr>
            </w:pPr>
            <w:r>
              <w:rPr>
                <w:rFonts w:ascii="Arial" w:hAnsi="Arial" w:cs="Arial"/>
                <w:sz w:val="20"/>
                <w:szCs w:val="20"/>
              </w:rPr>
              <w:t>JDK</w:t>
            </w:r>
          </w:p>
        </w:tc>
        <w:tc>
          <w:tcPr>
            <w:tcW w:w="6176" w:type="dxa"/>
          </w:tcPr>
          <w:p w14:paraId="5F792F91" w14:textId="77777777" w:rsidR="00C93E07" w:rsidRDefault="00C93E07" w:rsidP="00B32A29">
            <w:pPr>
              <w:rPr>
                <w:rFonts w:ascii="Arial" w:hAnsi="Arial" w:cs="Arial"/>
                <w:sz w:val="20"/>
                <w:szCs w:val="20"/>
              </w:rPr>
            </w:pPr>
            <w:r>
              <w:rPr>
                <w:rFonts w:ascii="Arial" w:hAnsi="Arial" w:cs="Arial"/>
                <w:i/>
                <w:sz w:val="20"/>
                <w:szCs w:val="20"/>
              </w:rPr>
              <w:t>Java Development Kit</w:t>
            </w:r>
            <w:r>
              <w:rPr>
                <w:rFonts w:ascii="Arial" w:hAnsi="Arial" w:cs="Arial"/>
                <w:sz w:val="20"/>
                <w:szCs w:val="20"/>
              </w:rPr>
              <w:t>. A set of programming tools for developing Java applications.</w:t>
            </w:r>
          </w:p>
        </w:tc>
      </w:tr>
      <w:tr w:rsidR="00C93E07" w14:paraId="700B5EC8" w14:textId="77777777">
        <w:tc>
          <w:tcPr>
            <w:tcW w:w="2908" w:type="dxa"/>
          </w:tcPr>
          <w:p w14:paraId="1924F1BF" w14:textId="77777777" w:rsidR="00C93E07" w:rsidRDefault="00C93E07" w:rsidP="00B32A29">
            <w:pPr>
              <w:rPr>
                <w:rFonts w:ascii="Arial" w:hAnsi="Arial" w:cs="Arial"/>
                <w:sz w:val="20"/>
                <w:szCs w:val="20"/>
              </w:rPr>
            </w:pPr>
            <w:r>
              <w:rPr>
                <w:rFonts w:ascii="Arial" w:hAnsi="Arial" w:cs="Arial"/>
                <w:sz w:val="20"/>
                <w:szCs w:val="20"/>
              </w:rPr>
              <w:t>JNDI</w:t>
            </w:r>
          </w:p>
        </w:tc>
        <w:tc>
          <w:tcPr>
            <w:tcW w:w="6176" w:type="dxa"/>
          </w:tcPr>
          <w:p w14:paraId="395AEB8D" w14:textId="77777777" w:rsidR="00C93E07" w:rsidRDefault="00C93E07" w:rsidP="00B32A29">
            <w:pPr>
              <w:keepNext/>
              <w:keepLines/>
              <w:rPr>
                <w:rFonts w:ascii="Arial" w:hAnsi="Arial" w:cs="Arial"/>
                <w:sz w:val="20"/>
                <w:szCs w:val="20"/>
              </w:rPr>
            </w:pPr>
            <w:r>
              <w:rPr>
                <w:rFonts w:ascii="Arial" w:hAnsi="Arial" w:cs="Arial"/>
                <w:i/>
                <w:sz w:val="20"/>
                <w:szCs w:val="20"/>
              </w:rPr>
              <w:t>Java Naming and Directory Interface</w:t>
            </w:r>
            <w:r>
              <w:rPr>
                <w:rFonts w:ascii="Arial" w:hAnsi="Arial" w:cs="Arial"/>
                <w:sz w:val="20"/>
                <w:szCs w:val="20"/>
              </w:rPr>
              <w:t>. A protocol to a set of APIs for multiple naming and directory services.</w:t>
            </w:r>
          </w:p>
        </w:tc>
      </w:tr>
      <w:tr w:rsidR="00C93E07" w14:paraId="2FBD1AA2" w14:textId="77777777">
        <w:tc>
          <w:tcPr>
            <w:tcW w:w="2908" w:type="dxa"/>
          </w:tcPr>
          <w:p w14:paraId="7F400155" w14:textId="77777777" w:rsidR="00C93E07" w:rsidRDefault="00C93E07" w:rsidP="00B32A29">
            <w:pPr>
              <w:rPr>
                <w:rFonts w:ascii="Arial" w:hAnsi="Arial" w:cs="Arial"/>
                <w:sz w:val="20"/>
                <w:szCs w:val="20"/>
              </w:rPr>
            </w:pPr>
            <w:r>
              <w:rPr>
                <w:rFonts w:ascii="Arial" w:hAnsi="Arial" w:cs="Arial"/>
                <w:sz w:val="20"/>
                <w:szCs w:val="20"/>
              </w:rPr>
              <w:t>JRE</w:t>
            </w:r>
          </w:p>
        </w:tc>
        <w:tc>
          <w:tcPr>
            <w:tcW w:w="6176" w:type="dxa"/>
          </w:tcPr>
          <w:p w14:paraId="5580229F" w14:textId="77777777" w:rsidR="00C93E07" w:rsidRDefault="00C93E07" w:rsidP="00B32A29">
            <w:pPr>
              <w:rPr>
                <w:rFonts w:ascii="Arial" w:hAnsi="Arial" w:cs="Arial"/>
                <w:sz w:val="20"/>
                <w:szCs w:val="20"/>
              </w:rPr>
            </w:pPr>
            <w:r>
              <w:rPr>
                <w:rFonts w:ascii="Arial" w:hAnsi="Arial" w:cs="Arial"/>
                <w:sz w:val="20"/>
                <w:szCs w:val="20"/>
              </w:rPr>
              <w:t xml:space="preserve">The </w:t>
            </w:r>
            <w:r>
              <w:rPr>
                <w:rFonts w:ascii="Arial" w:hAnsi="Arial" w:cs="Arial"/>
                <w:i/>
                <w:sz w:val="20"/>
                <w:szCs w:val="20"/>
              </w:rPr>
              <w:t>Java Runtime Environment</w:t>
            </w:r>
            <w:r>
              <w:rPr>
                <w:rFonts w:ascii="Arial" w:hAnsi="Arial" w:cs="Arial"/>
                <w:sz w:val="20"/>
                <w:szCs w:val="20"/>
              </w:rPr>
              <w:t xml:space="preserve"> consists of the Java virtual machine, the Java platform core classes, and supporting files. JRE is bundled with the JDK but also available packaged separately.</w:t>
            </w:r>
          </w:p>
        </w:tc>
      </w:tr>
      <w:tr w:rsidR="00C93E07" w14:paraId="3474451D" w14:textId="77777777">
        <w:tc>
          <w:tcPr>
            <w:tcW w:w="2908" w:type="dxa"/>
          </w:tcPr>
          <w:p w14:paraId="04B38FC6" w14:textId="77777777" w:rsidR="00C93E07" w:rsidRDefault="00C93E07" w:rsidP="00B32A29">
            <w:pPr>
              <w:rPr>
                <w:rFonts w:ascii="Arial" w:hAnsi="Arial" w:cs="Arial"/>
                <w:sz w:val="20"/>
                <w:szCs w:val="20"/>
              </w:rPr>
            </w:pPr>
            <w:r>
              <w:rPr>
                <w:rFonts w:ascii="Arial" w:hAnsi="Arial" w:cs="Arial"/>
                <w:sz w:val="20"/>
                <w:szCs w:val="20"/>
              </w:rPr>
              <w:t>JSP</w:t>
            </w:r>
          </w:p>
        </w:tc>
        <w:tc>
          <w:tcPr>
            <w:tcW w:w="6176" w:type="dxa"/>
          </w:tcPr>
          <w:p w14:paraId="779F4703" w14:textId="77777777" w:rsidR="00C93E07" w:rsidRDefault="00C93E07" w:rsidP="00B32A29">
            <w:pPr>
              <w:rPr>
                <w:rFonts w:ascii="Arial" w:hAnsi="Arial" w:cs="Arial"/>
                <w:sz w:val="20"/>
                <w:szCs w:val="20"/>
              </w:rPr>
            </w:pPr>
            <w:r>
              <w:rPr>
                <w:rFonts w:ascii="Arial" w:hAnsi="Arial" w:cs="Arial"/>
                <w:i/>
                <w:sz w:val="20"/>
                <w:szCs w:val="20"/>
              </w:rPr>
              <w:t>Java Server Pages</w:t>
            </w:r>
            <w:r>
              <w:rPr>
                <w:rFonts w:ascii="Arial" w:hAnsi="Arial" w:cs="Arial"/>
                <w:sz w:val="20"/>
                <w:szCs w:val="20"/>
              </w:rPr>
              <w:t xml:space="preserve">. A language for building web interfaces for interacting with web applications. </w:t>
            </w:r>
          </w:p>
        </w:tc>
      </w:tr>
      <w:tr w:rsidR="00C93E07" w14:paraId="119B6173" w14:textId="77777777">
        <w:tc>
          <w:tcPr>
            <w:tcW w:w="2908" w:type="dxa"/>
          </w:tcPr>
          <w:p w14:paraId="6B8C294C" w14:textId="77777777" w:rsidR="00C93E07" w:rsidRDefault="00C93E07" w:rsidP="00B32A29">
            <w:pPr>
              <w:rPr>
                <w:rFonts w:ascii="Arial" w:hAnsi="Arial" w:cs="Arial"/>
                <w:sz w:val="20"/>
                <w:szCs w:val="20"/>
              </w:rPr>
            </w:pPr>
            <w:r>
              <w:rPr>
                <w:rFonts w:ascii="Arial" w:hAnsi="Arial" w:cs="Arial"/>
                <w:sz w:val="20"/>
                <w:szCs w:val="20"/>
              </w:rPr>
              <w:t>JVM</w:t>
            </w:r>
          </w:p>
        </w:tc>
        <w:tc>
          <w:tcPr>
            <w:tcW w:w="6176" w:type="dxa"/>
          </w:tcPr>
          <w:p w14:paraId="7B19388D" w14:textId="77777777" w:rsidR="00C93E07" w:rsidRDefault="00C93E07" w:rsidP="00B32A29">
            <w:pPr>
              <w:rPr>
                <w:rFonts w:cs="Arial"/>
                <w:b/>
                <w:bCs/>
              </w:rPr>
            </w:pPr>
            <w:r w:rsidRPr="003460CE">
              <w:rPr>
                <w:rFonts w:ascii="Arial" w:hAnsi="Arial" w:cs="Arial"/>
                <w:i/>
                <w:sz w:val="20"/>
                <w:szCs w:val="20"/>
              </w:rPr>
              <w:t>Java Virtual Machine.</w:t>
            </w:r>
            <w:r w:rsidRPr="003460CE">
              <w:rPr>
                <w:rFonts w:ascii="Arial" w:hAnsi="Arial" w:cs="Arial"/>
                <w:sz w:val="20"/>
                <w:szCs w:val="20"/>
              </w:rPr>
              <w:t xml:space="preserve"> The JVM interprets compiled Java binary code (byte code) for specific computer hardware.</w:t>
            </w:r>
          </w:p>
        </w:tc>
      </w:tr>
      <w:tr w:rsidR="00C93E07" w14:paraId="24CCEBBD" w14:textId="77777777">
        <w:tc>
          <w:tcPr>
            <w:tcW w:w="2908" w:type="dxa"/>
          </w:tcPr>
          <w:p w14:paraId="10F645BB" w14:textId="77777777" w:rsidR="00C93E07" w:rsidRDefault="00C93E07" w:rsidP="00B32A29">
            <w:pPr>
              <w:rPr>
                <w:rFonts w:ascii="Arial" w:hAnsi="Arial" w:cs="Arial"/>
                <w:sz w:val="20"/>
                <w:szCs w:val="20"/>
              </w:rPr>
            </w:pPr>
            <w:r>
              <w:rPr>
                <w:rFonts w:ascii="Arial" w:hAnsi="Arial" w:cs="Arial"/>
                <w:sz w:val="20"/>
                <w:szCs w:val="20"/>
              </w:rPr>
              <w:t>Kernel</w:t>
            </w:r>
          </w:p>
        </w:tc>
        <w:tc>
          <w:tcPr>
            <w:tcW w:w="6176" w:type="dxa"/>
          </w:tcPr>
          <w:p w14:paraId="52DDDF50" w14:textId="77777777" w:rsidR="00C93E07" w:rsidRDefault="00C93E07" w:rsidP="00B32A29">
            <w:pPr>
              <w:rPr>
                <w:rFonts w:ascii="Arial" w:hAnsi="Arial" w:cs="Arial"/>
                <w:sz w:val="20"/>
                <w:szCs w:val="20"/>
              </w:rPr>
            </w:pPr>
            <w:r>
              <w:rPr>
                <w:rFonts w:ascii="Arial" w:hAnsi="Arial" w:cs="Arial"/>
                <w:sz w:val="20"/>
                <w:szCs w:val="20"/>
              </w:rPr>
              <w:t>Kernel functions as an intermediary between the host M operating system and VistA M applications. It consists of a standard user and program interface and a set of utilities for performing basic VA computer system tasks, e.g., Menu Manager, Task Manager, Device Handler, and security.</w:t>
            </w:r>
          </w:p>
        </w:tc>
      </w:tr>
      <w:tr w:rsidR="00C93E07" w14:paraId="16C18560" w14:textId="77777777">
        <w:tc>
          <w:tcPr>
            <w:tcW w:w="2908" w:type="dxa"/>
          </w:tcPr>
          <w:p w14:paraId="647C65CF" w14:textId="77777777" w:rsidR="00C93E07" w:rsidRDefault="00C93E07" w:rsidP="00B32A29">
            <w:pPr>
              <w:rPr>
                <w:rFonts w:ascii="Arial" w:hAnsi="Arial" w:cs="Arial"/>
                <w:sz w:val="20"/>
                <w:szCs w:val="20"/>
              </w:rPr>
            </w:pPr>
            <w:r>
              <w:rPr>
                <w:rFonts w:ascii="Arial" w:hAnsi="Arial" w:cs="Arial"/>
                <w:sz w:val="20"/>
                <w:szCs w:val="20"/>
              </w:rPr>
              <w:t>KIDS</w:t>
            </w:r>
          </w:p>
        </w:tc>
        <w:tc>
          <w:tcPr>
            <w:tcW w:w="6176" w:type="dxa"/>
          </w:tcPr>
          <w:p w14:paraId="135AA03A" w14:textId="77777777" w:rsidR="00C93E07" w:rsidRDefault="00C93E07" w:rsidP="00B32A29">
            <w:pPr>
              <w:rPr>
                <w:rFonts w:ascii="Arial" w:hAnsi="Arial" w:cs="Arial"/>
                <w:sz w:val="20"/>
                <w:szCs w:val="20"/>
              </w:rPr>
            </w:pPr>
            <w:r>
              <w:rPr>
                <w:rFonts w:ascii="Arial" w:hAnsi="Arial" w:cs="Arial"/>
                <w:i/>
                <w:sz w:val="20"/>
                <w:szCs w:val="20"/>
              </w:rPr>
              <w:t>Kernel Installation and Distribution System</w:t>
            </w:r>
            <w:r>
              <w:rPr>
                <w:rFonts w:ascii="Arial" w:hAnsi="Arial" w:cs="Arial"/>
                <w:sz w:val="20"/>
                <w:szCs w:val="20"/>
              </w:rPr>
              <w:t xml:space="preserve">. The VistA/M module for exporting new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xml:space="preserve"> software packages.</w:t>
            </w:r>
          </w:p>
        </w:tc>
      </w:tr>
      <w:tr w:rsidR="00C93E07" w14:paraId="6B2DA490" w14:textId="77777777">
        <w:tc>
          <w:tcPr>
            <w:tcW w:w="2908" w:type="dxa"/>
          </w:tcPr>
          <w:p w14:paraId="19265F1C" w14:textId="77777777" w:rsidR="00C93E07" w:rsidRDefault="00C93E07" w:rsidP="00B32A29">
            <w:pPr>
              <w:rPr>
                <w:rFonts w:ascii="Arial" w:hAnsi="Arial" w:cs="Arial"/>
                <w:sz w:val="20"/>
                <w:szCs w:val="20"/>
              </w:rPr>
            </w:pPr>
            <w:r>
              <w:rPr>
                <w:rFonts w:ascii="Arial" w:hAnsi="Arial" w:cs="Arial"/>
                <w:sz w:val="20"/>
                <w:szCs w:val="20"/>
              </w:rPr>
              <w:t>LDAP</w:t>
            </w:r>
          </w:p>
        </w:tc>
        <w:tc>
          <w:tcPr>
            <w:tcW w:w="6176" w:type="dxa"/>
          </w:tcPr>
          <w:p w14:paraId="701B8797" w14:textId="77777777" w:rsidR="00C93E07" w:rsidRPr="003460CE" w:rsidRDefault="00C93E07" w:rsidP="00B32A29">
            <w:pPr>
              <w:rPr>
                <w:rFonts w:cs="Arial"/>
                <w:b/>
                <w:bCs/>
              </w:rPr>
            </w:pPr>
            <w:r w:rsidRPr="003460CE">
              <w:rPr>
                <w:rFonts w:ascii="Arial" w:hAnsi="Arial" w:cs="Arial"/>
                <w:sz w:val="20"/>
                <w:szCs w:val="20"/>
              </w:rPr>
              <w:t>Acronym for Lightweight Directory Access Protocol. LDAP is an open protocol that permits applications running on various platforms to access information from directories hosted by any type of server.</w:t>
            </w:r>
            <w:r w:rsidRPr="003460CE">
              <w:rPr>
                <w:rFonts w:cs="Arial"/>
                <w:b/>
              </w:rPr>
              <w:t xml:space="preserve">   </w:t>
            </w:r>
          </w:p>
        </w:tc>
      </w:tr>
      <w:tr w:rsidR="00C93E07" w14:paraId="45544561" w14:textId="77777777">
        <w:tc>
          <w:tcPr>
            <w:tcW w:w="2908" w:type="dxa"/>
          </w:tcPr>
          <w:p w14:paraId="510F1A21" w14:textId="77777777" w:rsidR="00C93E07" w:rsidRDefault="00C93E07" w:rsidP="00B32A29">
            <w:pPr>
              <w:rPr>
                <w:rFonts w:ascii="Arial" w:hAnsi="Arial" w:cs="Arial"/>
                <w:sz w:val="20"/>
                <w:szCs w:val="20"/>
              </w:rPr>
            </w:pPr>
            <w:r>
              <w:rPr>
                <w:rFonts w:ascii="Arial" w:hAnsi="Arial" w:cs="Arial"/>
                <w:sz w:val="20"/>
                <w:szCs w:val="20"/>
              </w:rPr>
              <w:t>Linked Adapter</w:t>
            </w:r>
          </w:p>
        </w:tc>
        <w:tc>
          <w:tcPr>
            <w:tcW w:w="6176" w:type="dxa"/>
          </w:tcPr>
          <w:p w14:paraId="4B6A3A88" w14:textId="77777777" w:rsidR="00C93E07" w:rsidRPr="003460CE" w:rsidRDefault="00C93E07" w:rsidP="00B32A29">
            <w:pPr>
              <w:rPr>
                <w:rFonts w:cs="Arial"/>
                <w:b/>
                <w:bCs/>
              </w:rPr>
            </w:pPr>
            <w:r w:rsidRPr="003460CE">
              <w:rPr>
                <w:rFonts w:ascii="Arial" w:hAnsi="Arial" w:cs="Arial"/>
                <w:sz w:val="20"/>
                <w:szCs w:val="20"/>
              </w:rPr>
              <w:t>Version 8.1 of WebLogic introduced a “link-ref” mechanism enabling the resources of a single “base” adapter to be shared by one or more “linked” adapters. The base adapter is a completely set up standalone adapter. Its resources (</w:t>
            </w:r>
            <w:r w:rsidR="00740B1C">
              <w:rPr>
                <w:rFonts w:ascii="Arial" w:hAnsi="Arial" w:cs="Arial"/>
                <w:sz w:val="20"/>
                <w:szCs w:val="20"/>
              </w:rPr>
              <w:t xml:space="preserve">classes, </w:t>
            </w:r>
            <w:r w:rsidR="00C5753C">
              <w:rPr>
                <w:rFonts w:ascii="Arial" w:hAnsi="Arial" w:cs="Arial"/>
                <w:sz w:val="20"/>
                <w:szCs w:val="20"/>
              </w:rPr>
              <w:t>jar</w:t>
            </w:r>
            <w:r w:rsidRPr="003460CE">
              <w:rPr>
                <w:rFonts w:ascii="Arial" w:hAnsi="Arial" w:cs="Arial"/>
                <w:sz w:val="20"/>
                <w:szCs w:val="20"/>
              </w:rPr>
              <w:t>s</w:t>
            </w:r>
            <w:r w:rsidR="00740B1C">
              <w:rPr>
                <w:rFonts w:ascii="Arial" w:hAnsi="Arial" w:cs="Arial"/>
                <w:sz w:val="20"/>
                <w:szCs w:val="20"/>
              </w:rPr>
              <w:t>, etc.</w:t>
            </w:r>
            <w:r w:rsidRPr="003460CE">
              <w:rPr>
                <w:rFonts w:ascii="Arial" w:hAnsi="Arial" w:cs="Arial"/>
                <w:sz w:val="20"/>
                <w:szCs w:val="20"/>
              </w:rPr>
              <w:t xml:space="preserve">) can be linked to and reused by other resource adapters (linked adapters), </w:t>
            </w:r>
            <w:r w:rsidR="00740B1C">
              <w:rPr>
                <w:rFonts w:ascii="Arial" w:hAnsi="Arial" w:cs="Arial"/>
                <w:sz w:val="20"/>
                <w:szCs w:val="20"/>
              </w:rPr>
              <w:t>and</w:t>
            </w:r>
            <w:r w:rsidRPr="003460CE">
              <w:rPr>
                <w:rFonts w:ascii="Arial" w:hAnsi="Arial" w:cs="Arial"/>
                <w:sz w:val="20"/>
                <w:szCs w:val="20"/>
              </w:rPr>
              <w:t xml:space="preserve"> the deployer only needs to modify a subset of linked adapters’ deployment descriptor settings.</w:t>
            </w:r>
          </w:p>
        </w:tc>
      </w:tr>
      <w:tr w:rsidR="00C93E07" w14:paraId="51CC108A" w14:textId="77777777">
        <w:tc>
          <w:tcPr>
            <w:tcW w:w="2908" w:type="dxa"/>
          </w:tcPr>
          <w:p w14:paraId="4CF66923" w14:textId="77777777" w:rsidR="00C93E07" w:rsidRDefault="00C93E07" w:rsidP="00B32A29">
            <w:pPr>
              <w:rPr>
                <w:rFonts w:ascii="Arial" w:hAnsi="Arial" w:cs="Arial"/>
                <w:sz w:val="20"/>
                <w:szCs w:val="20"/>
              </w:rPr>
            </w:pPr>
            <w:r>
              <w:rPr>
                <w:rFonts w:ascii="Arial" w:hAnsi="Arial" w:cs="Arial"/>
                <w:sz w:val="20"/>
                <w:szCs w:val="20"/>
              </w:rPr>
              <w:t>Linux</w:t>
            </w:r>
          </w:p>
        </w:tc>
        <w:tc>
          <w:tcPr>
            <w:tcW w:w="6176" w:type="dxa"/>
          </w:tcPr>
          <w:p w14:paraId="242C47D2" w14:textId="77777777" w:rsidR="00C93E07" w:rsidRDefault="00C93E07" w:rsidP="00B32A29">
            <w:pPr>
              <w:rPr>
                <w:rFonts w:cs="Arial"/>
              </w:rPr>
            </w:pPr>
            <w:r w:rsidRPr="003460CE">
              <w:rPr>
                <w:rFonts w:ascii="Arial" w:hAnsi="Arial" w:cs="Arial"/>
                <w:sz w:val="20"/>
                <w:szCs w:val="20"/>
              </w:rPr>
              <w:t xml:space="preserve">An </w:t>
            </w:r>
            <w:hyperlink r:id="rId88" w:history="1">
              <w:r w:rsidRPr="003460CE">
                <w:rPr>
                  <w:rFonts w:ascii="Arial" w:hAnsi="Arial" w:cs="Arial"/>
                  <w:sz w:val="20"/>
                  <w:szCs w:val="20"/>
                </w:rPr>
                <w:t>open-source</w:t>
              </w:r>
            </w:hyperlink>
            <w:r w:rsidRPr="003460CE">
              <w:rPr>
                <w:rFonts w:ascii="Arial" w:hAnsi="Arial" w:cs="Arial"/>
                <w:sz w:val="20"/>
                <w:szCs w:val="20"/>
              </w:rPr>
              <w:t xml:space="preserve"> </w:t>
            </w:r>
            <w:hyperlink r:id="rId89" w:history="1">
              <w:r w:rsidRPr="003460CE">
                <w:rPr>
                  <w:rFonts w:ascii="Arial" w:hAnsi="Arial" w:cs="Arial"/>
                  <w:sz w:val="20"/>
                  <w:szCs w:val="20"/>
                </w:rPr>
                <w:t>operating system</w:t>
              </w:r>
            </w:hyperlink>
            <w:r w:rsidRPr="003460CE">
              <w:rPr>
                <w:rFonts w:ascii="Arial" w:hAnsi="Arial" w:cs="Arial"/>
                <w:sz w:val="20"/>
                <w:szCs w:val="20"/>
              </w:rPr>
              <w:t xml:space="preserve"> that runs on various types of hardware </w:t>
            </w:r>
            <w:hyperlink r:id="rId90" w:history="1">
              <w:r w:rsidRPr="003460CE">
                <w:rPr>
                  <w:rFonts w:ascii="Arial" w:hAnsi="Arial" w:cs="Arial"/>
                  <w:sz w:val="20"/>
                  <w:szCs w:val="20"/>
                </w:rPr>
                <w:t>platforms</w:t>
              </w:r>
            </w:hyperlink>
            <w:r w:rsidRPr="003460CE">
              <w:rPr>
                <w:rFonts w:ascii="Arial" w:hAnsi="Arial" w:cs="Arial"/>
                <w:sz w:val="20"/>
                <w:szCs w:val="20"/>
              </w:rPr>
              <w:t xml:space="preserve">. </w:t>
            </w:r>
            <w:r w:rsidRPr="00F14CE9">
              <w:rPr>
                <w:rFonts w:ascii="Arial" w:hAnsi="Arial"/>
                <w:sz w:val="20"/>
                <w:szCs w:val="20"/>
              </w:rPr>
              <w:t>Health</w:t>
            </w:r>
            <w:r w:rsidRPr="00F14CE9">
              <w:rPr>
                <w:rFonts w:ascii="Arial" w:hAnsi="Arial"/>
                <w:i/>
                <w:sz w:val="20"/>
                <w:szCs w:val="20"/>
                <w:u w:val="single"/>
              </w:rPr>
              <w:t>e</w:t>
            </w:r>
            <w:r w:rsidRPr="00F14CE9">
              <w:rPr>
                <w:rFonts w:ascii="Arial" w:hAnsi="Arial"/>
                <w:sz w:val="20"/>
                <w:szCs w:val="20"/>
              </w:rPr>
              <w:t>Vet</w:t>
            </w:r>
            <w:r w:rsidRPr="003460CE">
              <w:rPr>
                <w:rFonts w:ascii="Arial" w:hAnsi="Arial" w:cs="Arial"/>
                <w:sz w:val="20"/>
                <w:szCs w:val="20"/>
              </w:rPr>
              <w:t>-VistA servers use both Linux and Windows operating systems.</w:t>
            </w:r>
            <w:r>
              <w:rPr>
                <w:rFonts w:cs="Arial"/>
                <w:b/>
                <w:bCs/>
              </w:rPr>
              <w:t xml:space="preserve"> </w:t>
            </w:r>
          </w:p>
        </w:tc>
      </w:tr>
      <w:tr w:rsidR="00C93E07" w14:paraId="4A09F32E" w14:textId="77777777">
        <w:tc>
          <w:tcPr>
            <w:tcW w:w="2908" w:type="dxa"/>
          </w:tcPr>
          <w:p w14:paraId="1CA36264" w14:textId="77777777" w:rsidR="00C93E07" w:rsidRDefault="00C93E07" w:rsidP="00B32A29">
            <w:pPr>
              <w:rPr>
                <w:rFonts w:ascii="Arial" w:hAnsi="Arial" w:cs="Arial"/>
                <w:sz w:val="20"/>
                <w:szCs w:val="20"/>
              </w:rPr>
            </w:pPr>
            <w:r>
              <w:rPr>
                <w:rFonts w:ascii="Arial" w:hAnsi="Arial" w:cs="Arial"/>
                <w:sz w:val="20"/>
                <w:szCs w:val="20"/>
              </w:rPr>
              <w:t>Listener</w:t>
            </w:r>
          </w:p>
        </w:tc>
        <w:tc>
          <w:tcPr>
            <w:tcW w:w="6176" w:type="dxa"/>
          </w:tcPr>
          <w:p w14:paraId="43024B27" w14:textId="77777777" w:rsidR="00C93E07" w:rsidRDefault="00C93E07" w:rsidP="00B32A29">
            <w:pPr>
              <w:rPr>
                <w:rFonts w:ascii="Arial" w:hAnsi="Arial" w:cs="Arial"/>
                <w:sz w:val="20"/>
                <w:szCs w:val="20"/>
              </w:rPr>
            </w:pPr>
            <w:r>
              <w:rPr>
                <w:rFonts w:ascii="Arial" w:hAnsi="Arial" w:cs="Arial"/>
                <w:sz w:val="20"/>
                <w:szCs w:val="20"/>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C93E07" w14:paraId="28F396AC" w14:textId="77777777">
        <w:tc>
          <w:tcPr>
            <w:tcW w:w="2908" w:type="dxa"/>
          </w:tcPr>
          <w:p w14:paraId="7AC307A5" w14:textId="77777777" w:rsidR="00C93E07" w:rsidRDefault="00C93E07" w:rsidP="00B32A29">
            <w:pPr>
              <w:rPr>
                <w:rFonts w:ascii="Arial" w:hAnsi="Arial" w:cs="Arial"/>
                <w:sz w:val="20"/>
                <w:szCs w:val="20"/>
              </w:rPr>
            </w:pPr>
            <w:r>
              <w:rPr>
                <w:rFonts w:ascii="Arial" w:hAnsi="Arial" w:cs="Arial"/>
                <w:sz w:val="20"/>
                <w:szCs w:val="20"/>
              </w:rPr>
              <w:t>log4J Utility</w:t>
            </w:r>
          </w:p>
        </w:tc>
        <w:tc>
          <w:tcPr>
            <w:tcW w:w="6176" w:type="dxa"/>
          </w:tcPr>
          <w:p w14:paraId="27094046" w14:textId="77777777" w:rsidR="00C93E07" w:rsidRDefault="00C93E07" w:rsidP="00B32A29">
            <w:pPr>
              <w:rPr>
                <w:rFonts w:ascii="Arial" w:hAnsi="Arial" w:cs="Arial"/>
                <w:sz w:val="20"/>
                <w:szCs w:val="20"/>
              </w:rPr>
            </w:pPr>
            <w:r>
              <w:rPr>
                <w:rFonts w:ascii="Arial" w:hAnsi="Arial" w:cs="Arial"/>
                <w:sz w:val="20"/>
                <w:szCs w:val="20"/>
              </w:rPr>
              <w:t xml:space="preserve">An open-source logging package distributed under the Apache Software license. Reviewing log files produced at runtime can be helpful in debugging and troubleshooting. </w:t>
            </w:r>
          </w:p>
        </w:tc>
      </w:tr>
      <w:tr w:rsidR="00D0619C" w14:paraId="40999653" w14:textId="77777777">
        <w:tc>
          <w:tcPr>
            <w:tcW w:w="2908" w:type="dxa"/>
          </w:tcPr>
          <w:p w14:paraId="23E804C6" w14:textId="77777777" w:rsidR="00D0619C" w:rsidRDefault="00D0619C" w:rsidP="00897B36">
            <w:pPr>
              <w:rPr>
                <w:rFonts w:ascii="Arial" w:hAnsi="Arial" w:cs="Arial"/>
                <w:sz w:val="20"/>
                <w:szCs w:val="20"/>
              </w:rPr>
            </w:pPr>
            <w:r>
              <w:rPr>
                <w:rFonts w:ascii="Arial" w:hAnsi="Arial" w:cs="Arial"/>
                <w:sz w:val="20"/>
                <w:szCs w:val="20"/>
              </w:rPr>
              <w:t>logger</w:t>
            </w:r>
          </w:p>
        </w:tc>
        <w:tc>
          <w:tcPr>
            <w:tcW w:w="6176" w:type="dxa"/>
          </w:tcPr>
          <w:p w14:paraId="170BF3ED" w14:textId="77777777" w:rsidR="00D0619C" w:rsidRDefault="00D0619C" w:rsidP="00897B36">
            <w:pPr>
              <w:rPr>
                <w:rFonts w:ascii="Arial" w:hAnsi="Arial" w:cs="Arial"/>
                <w:sz w:val="20"/>
                <w:szCs w:val="20"/>
              </w:rPr>
            </w:pPr>
            <w:r>
              <w:rPr>
                <w:rFonts w:ascii="Arial" w:hAnsi="Arial" w:cs="Arial"/>
                <w:sz w:val="20"/>
                <w:szCs w:val="20"/>
              </w:rPr>
              <w:t>In log4j, a logger is a named entry in a hierarchy of loggers. The names in the hierarchy typically follow Java package naming conventions. Application code can select a particular logger by name to write output to, and administrators can configure where a particular named logger’s output is sent.</w:t>
            </w:r>
          </w:p>
        </w:tc>
      </w:tr>
      <w:tr w:rsidR="00C93E07" w14:paraId="50B7DCBF" w14:textId="77777777">
        <w:tc>
          <w:tcPr>
            <w:tcW w:w="2908" w:type="dxa"/>
          </w:tcPr>
          <w:p w14:paraId="5F28D614" w14:textId="77777777" w:rsidR="00C93E07" w:rsidRDefault="00C93E07" w:rsidP="00B32A29">
            <w:pPr>
              <w:rPr>
                <w:rFonts w:ascii="Arial" w:hAnsi="Arial" w:cs="Arial"/>
                <w:sz w:val="20"/>
                <w:szCs w:val="20"/>
              </w:rPr>
            </w:pPr>
            <w:r>
              <w:rPr>
                <w:rFonts w:ascii="Arial" w:hAnsi="Arial" w:cs="Arial"/>
                <w:sz w:val="20"/>
                <w:szCs w:val="20"/>
              </w:rPr>
              <w:t>M (MUMPS)</w:t>
            </w:r>
          </w:p>
        </w:tc>
        <w:tc>
          <w:tcPr>
            <w:tcW w:w="6176" w:type="dxa"/>
          </w:tcPr>
          <w:p w14:paraId="3CA994A2" w14:textId="77777777" w:rsidR="00C93E07" w:rsidRDefault="00C93E07" w:rsidP="00B32A29">
            <w:pPr>
              <w:spacing w:before="120"/>
              <w:rPr>
                <w:rFonts w:ascii="Arial" w:hAnsi="Arial" w:cs="Arial"/>
                <w:sz w:val="20"/>
                <w:szCs w:val="20"/>
              </w:rPr>
            </w:pPr>
            <w:r>
              <w:rPr>
                <w:rFonts w:ascii="Arial" w:hAnsi="Arial" w:cs="Arial"/>
                <w:i/>
                <w:sz w:val="20"/>
                <w:szCs w:val="20"/>
              </w:rPr>
              <w:t>Massachusetts General Hospital Utility Multi-programming System</w:t>
            </w:r>
            <w:r>
              <w:rPr>
                <w:rFonts w:ascii="Arial" w:hAnsi="Arial" w:cs="Arial"/>
                <w:sz w:val="20"/>
                <w:szCs w:val="20"/>
              </w:rPr>
              <w:t>, abbreviated M. M is a high-level procedural programming computer language, especially helpful for manipulating textual data.</w:t>
            </w:r>
          </w:p>
        </w:tc>
      </w:tr>
      <w:tr w:rsidR="00D0619C" w14:paraId="00B8C591" w14:textId="77777777">
        <w:tc>
          <w:tcPr>
            <w:tcW w:w="2908" w:type="dxa"/>
          </w:tcPr>
          <w:p w14:paraId="389C79AF" w14:textId="77777777" w:rsidR="00D0619C" w:rsidRDefault="00D0619C" w:rsidP="00897B36">
            <w:pPr>
              <w:rPr>
                <w:rFonts w:ascii="Arial" w:hAnsi="Arial" w:cs="Arial"/>
                <w:sz w:val="20"/>
                <w:szCs w:val="20"/>
              </w:rPr>
            </w:pPr>
            <w:r>
              <w:rPr>
                <w:rFonts w:ascii="Arial" w:hAnsi="Arial" w:cs="Arial"/>
                <w:sz w:val="20"/>
                <w:szCs w:val="20"/>
              </w:rPr>
              <w:lastRenderedPageBreak/>
              <w:t>Managed Server</w:t>
            </w:r>
          </w:p>
        </w:tc>
        <w:tc>
          <w:tcPr>
            <w:tcW w:w="6176" w:type="dxa"/>
          </w:tcPr>
          <w:p w14:paraId="65F4F06F" w14:textId="77777777" w:rsidR="00D0619C" w:rsidRPr="00F13A80" w:rsidRDefault="00D0619C" w:rsidP="00897B36">
            <w:pPr>
              <w:rPr>
                <w:rFonts w:ascii="Arial" w:hAnsi="Arial" w:cs="Arial"/>
                <w:sz w:val="20"/>
                <w:szCs w:val="20"/>
              </w:rPr>
            </w:pPr>
            <w:r>
              <w:rPr>
                <w:rFonts w:ascii="Arial" w:hAnsi="Arial" w:cs="Arial"/>
                <w:sz w:val="20"/>
                <w:szCs w:val="20"/>
              </w:rPr>
              <w:t xml:space="preserve">A server instance in a BEA WebLogic domain that is not an administration server, i.e., not used to </w:t>
            </w:r>
            <w:r w:rsidRPr="00F13A80">
              <w:rPr>
                <w:rFonts w:ascii="Arial" w:hAnsi="Arial" w:cs="Arial"/>
                <w:sz w:val="20"/>
                <w:szCs w:val="20"/>
              </w:rPr>
              <w:t>configure all other server instances in the domain</w:t>
            </w:r>
            <w:r>
              <w:rPr>
                <w:rFonts w:ascii="Arial" w:hAnsi="Arial" w:cs="Arial"/>
                <w:sz w:val="20"/>
                <w:szCs w:val="20"/>
              </w:rPr>
              <w:t>.</w:t>
            </w:r>
          </w:p>
        </w:tc>
      </w:tr>
      <w:tr w:rsidR="00C93E07" w14:paraId="5CF5A89F" w14:textId="77777777">
        <w:tc>
          <w:tcPr>
            <w:tcW w:w="2908" w:type="dxa"/>
          </w:tcPr>
          <w:p w14:paraId="4B800D16" w14:textId="77777777" w:rsidR="00C93E07" w:rsidRDefault="00C93E07" w:rsidP="00B32A29">
            <w:pPr>
              <w:rPr>
                <w:rFonts w:ascii="Arial" w:hAnsi="Arial" w:cs="Arial"/>
                <w:sz w:val="20"/>
                <w:szCs w:val="20"/>
              </w:rPr>
            </w:pPr>
            <w:r>
              <w:rPr>
                <w:rFonts w:ascii="Arial" w:hAnsi="Arial" w:cs="Arial"/>
                <w:sz w:val="20"/>
                <w:szCs w:val="20"/>
              </w:rPr>
              <w:t>Messaging</w:t>
            </w:r>
          </w:p>
        </w:tc>
        <w:tc>
          <w:tcPr>
            <w:tcW w:w="6176" w:type="dxa"/>
          </w:tcPr>
          <w:p w14:paraId="0A82F4CA" w14:textId="77777777" w:rsidR="00C93E07" w:rsidRDefault="00C93E07" w:rsidP="00B32A29">
            <w:pPr>
              <w:ind w:right="-48"/>
              <w:rPr>
                <w:rFonts w:ascii="Arial" w:hAnsi="Arial" w:cs="Arial"/>
                <w:sz w:val="20"/>
                <w:szCs w:val="20"/>
              </w:rPr>
            </w:pPr>
            <w:r>
              <w:rPr>
                <w:rFonts w:ascii="Arial" w:hAnsi="Arial" w:cs="Arial"/>
                <w:sz w:val="20"/>
                <w:szCs w:val="20"/>
              </w:rPr>
              <w:t>A framework for one application to asynchronously deliver data to another application, typically using a queuing mechanism.</w:t>
            </w:r>
          </w:p>
        </w:tc>
      </w:tr>
      <w:tr w:rsidR="00C93E07" w14:paraId="28A65BBC" w14:textId="77777777">
        <w:tc>
          <w:tcPr>
            <w:tcW w:w="2908" w:type="dxa"/>
          </w:tcPr>
          <w:p w14:paraId="5752C14A" w14:textId="77777777" w:rsidR="00C93E07" w:rsidRDefault="00C93E07" w:rsidP="00B32A29">
            <w:pPr>
              <w:rPr>
                <w:rFonts w:ascii="Arial" w:hAnsi="Arial" w:cs="Arial"/>
                <w:sz w:val="20"/>
                <w:szCs w:val="20"/>
              </w:rPr>
            </w:pPr>
            <w:r>
              <w:rPr>
                <w:rFonts w:ascii="Arial" w:hAnsi="Arial" w:cs="Arial"/>
                <w:sz w:val="20"/>
                <w:szCs w:val="20"/>
              </w:rPr>
              <w:t>Multiple</w:t>
            </w:r>
          </w:p>
        </w:tc>
        <w:tc>
          <w:tcPr>
            <w:tcW w:w="6176" w:type="dxa"/>
          </w:tcPr>
          <w:p w14:paraId="1CCE1272" w14:textId="77777777" w:rsidR="00C93E07" w:rsidRDefault="00C93E07" w:rsidP="00B32A29">
            <w:pPr>
              <w:ind w:right="100"/>
              <w:rPr>
                <w:rFonts w:ascii="Arial" w:hAnsi="Arial" w:cs="Arial"/>
                <w:sz w:val="20"/>
                <w:szCs w:val="20"/>
              </w:rPr>
            </w:pPr>
            <w:r>
              <w:rPr>
                <w:rFonts w:ascii="Arial" w:hAnsi="Arial" w:cs="Arial"/>
                <w:sz w:val="20"/>
                <w:szCs w:val="20"/>
              </w:rPr>
              <w:t xml:space="preserve">A VA FileMan data type that allows more than one value for a single entry. </w:t>
            </w:r>
          </w:p>
        </w:tc>
      </w:tr>
      <w:tr w:rsidR="00C93E07" w14:paraId="1947F1FB" w14:textId="77777777">
        <w:tc>
          <w:tcPr>
            <w:tcW w:w="2908" w:type="dxa"/>
          </w:tcPr>
          <w:p w14:paraId="1119F73E" w14:textId="77777777" w:rsidR="00C93E07" w:rsidRDefault="00C93E07" w:rsidP="00B32A29">
            <w:pPr>
              <w:rPr>
                <w:rFonts w:ascii="Arial" w:hAnsi="Arial" w:cs="Arial"/>
                <w:sz w:val="20"/>
                <w:szCs w:val="20"/>
              </w:rPr>
            </w:pPr>
            <w:r>
              <w:rPr>
                <w:rFonts w:ascii="Arial" w:hAnsi="Arial" w:cs="Arial"/>
                <w:sz w:val="20"/>
                <w:szCs w:val="20"/>
              </w:rPr>
              <w:t xml:space="preserve">Namespace </w:t>
            </w:r>
          </w:p>
        </w:tc>
        <w:tc>
          <w:tcPr>
            <w:tcW w:w="6176" w:type="dxa"/>
          </w:tcPr>
          <w:p w14:paraId="2C2EC4FD" w14:textId="77777777" w:rsidR="00C93E07" w:rsidRDefault="00C93E07" w:rsidP="00B32A29">
            <w:pPr>
              <w:rPr>
                <w:rFonts w:ascii="Arial" w:hAnsi="Arial" w:cs="Arial"/>
                <w:sz w:val="20"/>
                <w:szCs w:val="20"/>
              </w:rPr>
            </w:pPr>
            <w:r>
              <w:rPr>
                <w:rFonts w:ascii="Arial" w:hAnsi="Arial" w:cs="Arial"/>
                <w:sz w:val="20"/>
                <w:szCs w:val="20"/>
              </w:rPr>
              <w:t xml:space="preserve">A unique 2-4 character prefix for each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xml:space="preserve"> package. The DBA assigns this character string for developers to use in naming a package’s routines, options, and other elements. The namespace includes a </w:t>
            </w:r>
            <w:r>
              <w:rPr>
                <w:rFonts w:ascii="Arial" w:hAnsi="Arial" w:cs="Arial"/>
                <w:i/>
                <w:sz w:val="20"/>
                <w:szCs w:val="20"/>
              </w:rPr>
              <w:t>number space</w:t>
            </w:r>
            <w:r>
              <w:rPr>
                <w:rFonts w:ascii="Arial" w:hAnsi="Arial" w:cs="Arial"/>
                <w:sz w:val="20"/>
                <w:szCs w:val="20"/>
              </w:rPr>
              <w:t xml:space="preserve">, a pre-defined range of numbers that package files must stay within. </w:t>
            </w:r>
          </w:p>
        </w:tc>
      </w:tr>
      <w:tr w:rsidR="00C93E07" w14:paraId="436EF2BD" w14:textId="77777777">
        <w:tc>
          <w:tcPr>
            <w:tcW w:w="2908" w:type="dxa"/>
          </w:tcPr>
          <w:p w14:paraId="781AFC60" w14:textId="77777777" w:rsidR="00C93E07" w:rsidRDefault="00C93E07" w:rsidP="00B32A29">
            <w:pPr>
              <w:rPr>
                <w:rFonts w:ascii="Arial" w:hAnsi="Arial" w:cs="Arial"/>
                <w:sz w:val="20"/>
                <w:szCs w:val="20"/>
              </w:rPr>
            </w:pPr>
            <w:r>
              <w:rPr>
                <w:rFonts w:ascii="Arial" w:hAnsi="Arial" w:cs="Arial"/>
                <w:sz w:val="20"/>
                <w:szCs w:val="20"/>
              </w:rPr>
              <w:t>New Person File</w:t>
            </w:r>
          </w:p>
        </w:tc>
        <w:tc>
          <w:tcPr>
            <w:tcW w:w="6176" w:type="dxa"/>
          </w:tcPr>
          <w:p w14:paraId="3E50F90B" w14:textId="77777777" w:rsidR="00C93E07" w:rsidRDefault="00C93E07" w:rsidP="00B32A29">
            <w:pPr>
              <w:rPr>
                <w:rFonts w:ascii="Arial" w:hAnsi="Arial" w:cs="Arial"/>
                <w:sz w:val="20"/>
                <w:szCs w:val="20"/>
              </w:rPr>
            </w:pPr>
            <w:r>
              <w:rPr>
                <w:rFonts w:ascii="Arial" w:hAnsi="Arial" w:cs="Arial"/>
                <w:sz w:val="20"/>
                <w:szCs w:val="20"/>
              </w:rPr>
              <w:t xml:space="preserve">The New Person file contains information for all valid users on an M system. </w:t>
            </w:r>
          </w:p>
        </w:tc>
      </w:tr>
      <w:tr w:rsidR="00C93E07" w14:paraId="4EA86E1A" w14:textId="77777777">
        <w:tc>
          <w:tcPr>
            <w:tcW w:w="2908" w:type="dxa"/>
          </w:tcPr>
          <w:p w14:paraId="12630B0A" w14:textId="77777777" w:rsidR="00C93E07" w:rsidRDefault="00C93E07" w:rsidP="00B32A29">
            <w:pPr>
              <w:rPr>
                <w:rFonts w:ascii="Arial" w:hAnsi="Arial" w:cs="Arial"/>
                <w:sz w:val="20"/>
                <w:szCs w:val="20"/>
              </w:rPr>
            </w:pPr>
            <w:r>
              <w:rPr>
                <w:rFonts w:ascii="Arial" w:hAnsi="Arial" w:cs="Arial"/>
                <w:sz w:val="20"/>
                <w:szCs w:val="20"/>
              </w:rPr>
              <w:t>Patch</w:t>
            </w:r>
          </w:p>
        </w:tc>
        <w:tc>
          <w:tcPr>
            <w:tcW w:w="6176" w:type="dxa"/>
          </w:tcPr>
          <w:p w14:paraId="7CAB31F5" w14:textId="77777777" w:rsidR="00C93E07" w:rsidRDefault="00C93E07" w:rsidP="00B32A29">
            <w:pPr>
              <w:rPr>
                <w:rFonts w:ascii="Arial" w:hAnsi="Arial" w:cs="Arial"/>
                <w:sz w:val="20"/>
                <w:szCs w:val="20"/>
              </w:rPr>
            </w:pPr>
            <w:r>
              <w:rPr>
                <w:rFonts w:ascii="Arial" w:hAnsi="Arial" w:cs="Arial"/>
                <w:sz w:val="20"/>
                <w:szCs w:val="20"/>
              </w:rPr>
              <w:t xml:space="preserve">An update to a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xml:space="preserve"> software package that contains an enhancement or bug fix. Patches can include code updates, documentation updates, and information updates. Patches are applied to the programs on M systems by IRM services.</w:t>
            </w:r>
          </w:p>
        </w:tc>
      </w:tr>
      <w:tr w:rsidR="00C93E07" w14:paraId="2D7FCCD2" w14:textId="77777777">
        <w:tc>
          <w:tcPr>
            <w:tcW w:w="2908" w:type="dxa"/>
          </w:tcPr>
          <w:p w14:paraId="2E94BD14" w14:textId="77777777" w:rsidR="00C93E07" w:rsidRDefault="00C93E07" w:rsidP="00B32A29">
            <w:pPr>
              <w:rPr>
                <w:rFonts w:ascii="Arial" w:hAnsi="Arial" w:cs="Arial"/>
                <w:sz w:val="20"/>
                <w:szCs w:val="20"/>
              </w:rPr>
            </w:pPr>
            <w:r>
              <w:rPr>
                <w:rFonts w:ascii="Arial" w:hAnsi="Arial" w:cs="Arial"/>
                <w:sz w:val="20"/>
                <w:szCs w:val="20"/>
              </w:rPr>
              <w:t>Plug-in</w:t>
            </w:r>
          </w:p>
        </w:tc>
        <w:tc>
          <w:tcPr>
            <w:tcW w:w="6176" w:type="dxa"/>
          </w:tcPr>
          <w:p w14:paraId="1B2675BE" w14:textId="77777777" w:rsidR="00C93E07" w:rsidRDefault="00C93E07" w:rsidP="00B32A29">
            <w:pPr>
              <w:rPr>
                <w:rFonts w:ascii="Arial" w:hAnsi="Arial" w:cs="Arial"/>
                <w:sz w:val="20"/>
                <w:szCs w:val="20"/>
              </w:rPr>
            </w:pPr>
            <w:r>
              <w:rPr>
                <w:rFonts w:ascii="Arial" w:hAnsi="Arial" w:cs="Arial"/>
                <w:sz w:val="20"/>
                <w:szCs w:val="20"/>
              </w:rPr>
              <w:t>A component that can interact with or be added to an application without recompiling the application.</w:t>
            </w:r>
          </w:p>
        </w:tc>
      </w:tr>
      <w:tr w:rsidR="00C93E07" w14:paraId="5C5293DB" w14:textId="77777777">
        <w:tc>
          <w:tcPr>
            <w:tcW w:w="2908" w:type="dxa"/>
          </w:tcPr>
          <w:p w14:paraId="1AE1631E" w14:textId="77777777" w:rsidR="00C93E07" w:rsidRDefault="00C93E07" w:rsidP="00B32A29">
            <w:pPr>
              <w:rPr>
                <w:rFonts w:ascii="Arial" w:hAnsi="Arial" w:cs="Arial"/>
                <w:sz w:val="20"/>
                <w:szCs w:val="20"/>
              </w:rPr>
            </w:pPr>
            <w:r>
              <w:rPr>
                <w:rFonts w:ascii="Arial" w:hAnsi="Arial" w:cs="Arial"/>
                <w:sz w:val="20"/>
                <w:szCs w:val="20"/>
              </w:rPr>
              <w:t xml:space="preserve">ra.xml </w:t>
            </w:r>
          </w:p>
        </w:tc>
        <w:tc>
          <w:tcPr>
            <w:tcW w:w="6176" w:type="dxa"/>
          </w:tcPr>
          <w:p w14:paraId="53A42CAC" w14:textId="77777777" w:rsidR="00C93E07" w:rsidRDefault="00C93E07" w:rsidP="00B32A29">
            <w:pPr>
              <w:rPr>
                <w:rFonts w:ascii="Arial" w:hAnsi="Arial" w:cs="Arial"/>
                <w:sz w:val="20"/>
                <w:szCs w:val="20"/>
              </w:rPr>
            </w:pPr>
            <w:r>
              <w:rPr>
                <w:rFonts w:ascii="Arial" w:hAnsi="Arial" w:cs="Arial"/>
                <w:sz w:val="20"/>
                <w:szCs w:val="20"/>
              </w:rPr>
              <w:t xml:space="preserve">ra.xml is the standard J2EE deployment descriptor for J2CA connectors. It describes connector-related attributes and its deployment properties using a standard DTD (Document Type Definition) from Sun. </w:t>
            </w:r>
          </w:p>
        </w:tc>
      </w:tr>
      <w:tr w:rsidR="00C93E07" w14:paraId="75A4BA4E" w14:textId="77777777">
        <w:tc>
          <w:tcPr>
            <w:tcW w:w="2908" w:type="dxa"/>
          </w:tcPr>
          <w:p w14:paraId="66FF1C70" w14:textId="77777777" w:rsidR="00C93E07" w:rsidRDefault="00D81B28" w:rsidP="00B32A29">
            <w:pPr>
              <w:rPr>
                <w:rFonts w:ascii="Arial" w:hAnsi="Arial" w:cs="Arial"/>
                <w:sz w:val="20"/>
                <w:szCs w:val="20"/>
              </w:rPr>
            </w:pPr>
            <w:r>
              <w:rPr>
                <w:rFonts w:ascii="Arial" w:hAnsi="Arial" w:cs="Arial"/>
                <w:sz w:val="20"/>
                <w:szCs w:val="20"/>
              </w:rPr>
              <w:t>Re-a</w:t>
            </w:r>
            <w:r w:rsidR="00C93E07">
              <w:rPr>
                <w:rFonts w:ascii="Arial" w:hAnsi="Arial" w:cs="Arial"/>
                <w:sz w:val="20"/>
                <w:szCs w:val="20"/>
              </w:rPr>
              <w:t>uthentication</w:t>
            </w:r>
          </w:p>
        </w:tc>
        <w:tc>
          <w:tcPr>
            <w:tcW w:w="6176" w:type="dxa"/>
          </w:tcPr>
          <w:p w14:paraId="63F2D365" w14:textId="77777777" w:rsidR="00C93E07" w:rsidRDefault="00C93E07" w:rsidP="00B32A29">
            <w:pPr>
              <w:rPr>
                <w:rFonts w:ascii="Arial" w:hAnsi="Arial" w:cs="Arial"/>
                <w:sz w:val="20"/>
                <w:szCs w:val="20"/>
              </w:rPr>
            </w:pPr>
            <w:r>
              <w:rPr>
                <w:rFonts w:ascii="Arial" w:hAnsi="Arial" w:cs="Arial"/>
                <w:sz w:val="20"/>
                <w:szCs w:val="20"/>
              </w:rPr>
              <w:t>When using a J2CA connector, the process of switching the security context of the connector from the original application connector "user" to the actual end-user</w:t>
            </w:r>
            <w:r>
              <w:rPr>
                <w:rFonts w:ascii="Arial" w:hAnsi="Arial" w:cs="Arial"/>
                <w:i/>
                <w:sz w:val="20"/>
                <w:szCs w:val="20"/>
              </w:rPr>
              <w:t>.</w:t>
            </w:r>
            <w:r>
              <w:rPr>
                <w:rFonts w:ascii="Arial" w:hAnsi="Arial" w:cs="Arial"/>
                <w:sz w:val="20"/>
                <w:szCs w:val="20"/>
              </w:rPr>
              <w:t xml:space="preserve"> This is done by the calling application supplying a proper set of user credentials.</w:t>
            </w:r>
          </w:p>
        </w:tc>
      </w:tr>
      <w:tr w:rsidR="00C93E07" w14:paraId="55E3AAA3" w14:textId="77777777">
        <w:tc>
          <w:tcPr>
            <w:tcW w:w="2908" w:type="dxa"/>
          </w:tcPr>
          <w:p w14:paraId="4B8C42C3" w14:textId="77777777" w:rsidR="00C93E07" w:rsidRDefault="00C93E07" w:rsidP="00B32A29">
            <w:pPr>
              <w:rPr>
                <w:rFonts w:ascii="Arial" w:hAnsi="Arial" w:cs="Arial"/>
                <w:sz w:val="20"/>
                <w:szCs w:val="20"/>
              </w:rPr>
            </w:pPr>
            <w:r>
              <w:rPr>
                <w:rFonts w:ascii="Arial" w:hAnsi="Arial" w:cs="Arial"/>
                <w:sz w:val="20"/>
                <w:szCs w:val="20"/>
              </w:rPr>
              <w:t>Resource Adapter</w:t>
            </w:r>
          </w:p>
        </w:tc>
        <w:tc>
          <w:tcPr>
            <w:tcW w:w="6176" w:type="dxa"/>
          </w:tcPr>
          <w:p w14:paraId="5EEA1991" w14:textId="77777777" w:rsidR="00C93E07" w:rsidRDefault="00C93E07" w:rsidP="00B32A29">
            <w:pPr>
              <w:rPr>
                <w:rFonts w:ascii="Arial" w:hAnsi="Arial" w:cs="Arial"/>
                <w:sz w:val="20"/>
                <w:szCs w:val="20"/>
              </w:rPr>
            </w:pPr>
            <w:r>
              <w:rPr>
                <w:rFonts w:ascii="Arial" w:hAnsi="Arial" w:cs="Arial"/>
                <w:sz w:val="20"/>
                <w:szCs w:val="20"/>
              </w:rPr>
              <w:t xml:space="preserve">J2EE resource adapter modules are system-level drivers that integrate J2EE application servers with Enterprise Information Systems (EIS). This term is used interchangeably with </w:t>
            </w:r>
            <w:r>
              <w:rPr>
                <w:rFonts w:ascii="Arial" w:hAnsi="Arial" w:cs="Arial"/>
                <w:i/>
                <w:sz w:val="20"/>
                <w:szCs w:val="20"/>
              </w:rPr>
              <w:t>resource adapter</w:t>
            </w:r>
            <w:r>
              <w:rPr>
                <w:rFonts w:ascii="Arial" w:hAnsi="Arial" w:cs="Arial"/>
                <w:sz w:val="20"/>
                <w:szCs w:val="20"/>
              </w:rPr>
              <w:t xml:space="preserve"> and </w:t>
            </w:r>
            <w:r>
              <w:rPr>
                <w:rFonts w:ascii="Arial" w:hAnsi="Arial" w:cs="Arial"/>
                <w:i/>
                <w:sz w:val="20"/>
                <w:szCs w:val="20"/>
              </w:rPr>
              <w:t>connector</w:t>
            </w:r>
            <w:r>
              <w:rPr>
                <w:rFonts w:ascii="Arial" w:hAnsi="Arial" w:cs="Arial"/>
                <w:sz w:val="20"/>
                <w:szCs w:val="20"/>
              </w:rPr>
              <w:t>.</w:t>
            </w:r>
          </w:p>
        </w:tc>
      </w:tr>
      <w:tr w:rsidR="00C93E07" w14:paraId="79535E37" w14:textId="77777777">
        <w:tc>
          <w:tcPr>
            <w:tcW w:w="2908" w:type="dxa"/>
          </w:tcPr>
          <w:p w14:paraId="1A161CB0" w14:textId="77777777" w:rsidR="00C93E07" w:rsidRDefault="00C93E07" w:rsidP="00B32A29">
            <w:pPr>
              <w:rPr>
                <w:rFonts w:ascii="Arial" w:hAnsi="Arial" w:cs="Arial"/>
                <w:sz w:val="20"/>
                <w:szCs w:val="20"/>
              </w:rPr>
            </w:pPr>
            <w:r>
              <w:rPr>
                <w:rFonts w:ascii="Arial" w:hAnsi="Arial" w:cs="Arial"/>
                <w:sz w:val="20"/>
                <w:szCs w:val="20"/>
              </w:rPr>
              <w:t>Routine</w:t>
            </w:r>
          </w:p>
        </w:tc>
        <w:tc>
          <w:tcPr>
            <w:tcW w:w="6176" w:type="dxa"/>
          </w:tcPr>
          <w:p w14:paraId="5D574DDF" w14:textId="77777777" w:rsidR="00C93E07" w:rsidRDefault="00C93E07" w:rsidP="00B32A29">
            <w:pPr>
              <w:rPr>
                <w:rFonts w:ascii="Arial" w:hAnsi="Arial" w:cs="Arial"/>
                <w:sz w:val="20"/>
                <w:szCs w:val="20"/>
              </w:rPr>
            </w:pPr>
            <w:r>
              <w:rPr>
                <w:rFonts w:ascii="Arial" w:hAnsi="Arial" w:cs="Arial"/>
                <w:sz w:val="20"/>
                <w:szCs w:val="20"/>
              </w:rPr>
              <w:t>A program or sequence of computer instructions that may have some general or frequent use. M routines are groups of program lines that are saved, loaded, and called as a single unit with a specific name.</w:t>
            </w:r>
          </w:p>
        </w:tc>
      </w:tr>
      <w:tr w:rsidR="00C93E07" w14:paraId="009AD833" w14:textId="77777777">
        <w:tc>
          <w:tcPr>
            <w:tcW w:w="2908" w:type="dxa"/>
          </w:tcPr>
          <w:p w14:paraId="0E526E00" w14:textId="77777777" w:rsidR="00C93E07" w:rsidRDefault="00C93E07" w:rsidP="00B32A29">
            <w:pPr>
              <w:rPr>
                <w:rFonts w:ascii="Arial" w:hAnsi="Arial" w:cs="Arial"/>
                <w:sz w:val="20"/>
                <w:szCs w:val="20"/>
              </w:rPr>
            </w:pPr>
            <w:r>
              <w:rPr>
                <w:rFonts w:ascii="Arial" w:hAnsi="Arial" w:cs="Arial"/>
                <w:sz w:val="20"/>
                <w:szCs w:val="20"/>
              </w:rPr>
              <w:t>RPC</w:t>
            </w:r>
          </w:p>
        </w:tc>
        <w:tc>
          <w:tcPr>
            <w:tcW w:w="6176" w:type="dxa"/>
          </w:tcPr>
          <w:p w14:paraId="0B52BFF5" w14:textId="77777777" w:rsidR="00C93E07" w:rsidRDefault="00C93E07" w:rsidP="00B32A29">
            <w:pPr>
              <w:keepNext/>
              <w:keepLines/>
              <w:rPr>
                <w:rFonts w:ascii="Arial" w:hAnsi="Arial" w:cs="Arial"/>
                <w:sz w:val="20"/>
                <w:szCs w:val="20"/>
              </w:rPr>
            </w:pPr>
            <w:r>
              <w:rPr>
                <w:rFonts w:ascii="Arial" w:hAnsi="Arial" w:cs="Arial"/>
                <w:i/>
                <w:sz w:val="20"/>
                <w:szCs w:val="20"/>
              </w:rPr>
              <w:t>Remote Procedure Call</w:t>
            </w:r>
            <w:r>
              <w:rPr>
                <w:rFonts w:ascii="Arial" w:hAnsi="Arial" w:cs="Arial"/>
                <w:sz w:val="20"/>
                <w:szCs w:val="20"/>
              </w:rPr>
              <w:t>.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C93E07" w14:paraId="41BD2F76" w14:textId="77777777">
        <w:tc>
          <w:tcPr>
            <w:tcW w:w="2908" w:type="dxa"/>
          </w:tcPr>
          <w:p w14:paraId="4F64C6DC" w14:textId="77777777" w:rsidR="00C93E07" w:rsidRDefault="00C93E07" w:rsidP="00B32A29">
            <w:pPr>
              <w:rPr>
                <w:rFonts w:ascii="Arial" w:hAnsi="Arial" w:cs="Arial"/>
                <w:sz w:val="20"/>
                <w:szCs w:val="20"/>
              </w:rPr>
            </w:pPr>
            <w:r>
              <w:rPr>
                <w:rFonts w:ascii="Arial" w:hAnsi="Arial" w:cs="Arial"/>
                <w:sz w:val="20"/>
                <w:szCs w:val="20"/>
              </w:rPr>
              <w:t>RPC B</w:t>
            </w:r>
            <w:r w:rsidR="003C4C52">
              <w:rPr>
                <w:rFonts w:ascii="Arial" w:hAnsi="Arial" w:cs="Arial"/>
                <w:sz w:val="20"/>
                <w:szCs w:val="20"/>
              </w:rPr>
              <w:t>roker</w:t>
            </w:r>
          </w:p>
        </w:tc>
        <w:tc>
          <w:tcPr>
            <w:tcW w:w="6176" w:type="dxa"/>
          </w:tcPr>
          <w:p w14:paraId="682DD7D0" w14:textId="77777777" w:rsidR="00C93E07" w:rsidRDefault="00C93E07" w:rsidP="00B32A29">
            <w:pPr>
              <w:rPr>
                <w:rFonts w:ascii="Arial" w:hAnsi="Arial" w:cs="Arial"/>
                <w:sz w:val="20"/>
                <w:szCs w:val="20"/>
              </w:rPr>
            </w:pPr>
            <w:r>
              <w:rPr>
                <w:rFonts w:ascii="Arial" w:hAnsi="Arial" w:cs="Arial"/>
                <w:sz w:val="20"/>
                <w:szCs w:val="20"/>
              </w:rPr>
              <w:t xml:space="preserve">The RPC Broker is a client/server system within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It establishes a common and consistent framework for client-server applications to communicate and exchange data with VistA/M servers.</w:t>
            </w:r>
          </w:p>
        </w:tc>
      </w:tr>
      <w:tr w:rsidR="00C93E07" w14:paraId="7FFF4E5D" w14:textId="77777777">
        <w:tc>
          <w:tcPr>
            <w:tcW w:w="2908" w:type="dxa"/>
          </w:tcPr>
          <w:p w14:paraId="11D2A719" w14:textId="77777777" w:rsidR="00C93E07" w:rsidRDefault="00C93E07" w:rsidP="00B32A29">
            <w:pPr>
              <w:rPr>
                <w:rFonts w:ascii="Arial" w:hAnsi="Arial" w:cs="Arial"/>
                <w:sz w:val="20"/>
                <w:szCs w:val="20"/>
              </w:rPr>
            </w:pPr>
            <w:r>
              <w:rPr>
                <w:rFonts w:ascii="Arial" w:hAnsi="Arial" w:cs="Arial"/>
                <w:sz w:val="20"/>
                <w:szCs w:val="20"/>
              </w:rPr>
              <w:t>RPC Security</w:t>
            </w:r>
          </w:p>
        </w:tc>
        <w:tc>
          <w:tcPr>
            <w:tcW w:w="6176" w:type="dxa"/>
          </w:tcPr>
          <w:p w14:paraId="59612CC4" w14:textId="77777777" w:rsidR="00C93E07" w:rsidRDefault="00C93E07" w:rsidP="00B32A29">
            <w:pPr>
              <w:rPr>
                <w:rFonts w:ascii="Arial" w:hAnsi="Arial" w:cs="Arial"/>
                <w:sz w:val="20"/>
                <w:szCs w:val="20"/>
              </w:rPr>
            </w:pPr>
            <w:r>
              <w:rPr>
                <w:rFonts w:ascii="Arial" w:hAnsi="Arial" w:cs="Arial"/>
                <w:sz w:val="20"/>
                <w:szCs w:val="20"/>
              </w:rPr>
              <w:t xml:space="preserve">All RPCs are secured with an RPC context (a "B"-type option). An end-user executing an RPC must have the "B"-type option associated with the RPC in the user’s menu tree. Otherwise an exception is thrown. </w:t>
            </w:r>
          </w:p>
        </w:tc>
      </w:tr>
      <w:tr w:rsidR="00C93E07" w14:paraId="4E6CC15A" w14:textId="77777777">
        <w:tc>
          <w:tcPr>
            <w:tcW w:w="2908" w:type="dxa"/>
          </w:tcPr>
          <w:p w14:paraId="006E4CF6" w14:textId="77777777" w:rsidR="00C93E07" w:rsidRDefault="00C93E07" w:rsidP="00B32A29">
            <w:pPr>
              <w:rPr>
                <w:rFonts w:ascii="Arial" w:hAnsi="Arial" w:cs="Arial"/>
                <w:sz w:val="20"/>
                <w:szCs w:val="20"/>
              </w:rPr>
            </w:pPr>
            <w:r>
              <w:rPr>
                <w:rFonts w:ascii="Arial" w:hAnsi="Arial" w:cs="Arial"/>
                <w:sz w:val="20"/>
                <w:szCs w:val="20"/>
              </w:rPr>
              <w:t>Servlet</w:t>
            </w:r>
          </w:p>
        </w:tc>
        <w:tc>
          <w:tcPr>
            <w:tcW w:w="6176" w:type="dxa"/>
          </w:tcPr>
          <w:p w14:paraId="228B208F" w14:textId="77777777" w:rsidR="00C93E07" w:rsidRDefault="00C93E07" w:rsidP="00B32A29">
            <w:pPr>
              <w:rPr>
                <w:rFonts w:ascii="Arial" w:hAnsi="Arial" w:cs="Arial"/>
                <w:sz w:val="20"/>
                <w:szCs w:val="20"/>
              </w:rPr>
            </w:pPr>
            <w:r>
              <w:rPr>
                <w:rFonts w:ascii="Arial" w:hAnsi="Arial" w:cs="Arial"/>
                <w:sz w:val="20"/>
                <w:szCs w:val="20"/>
              </w:rPr>
              <w:t xml:space="preserve">A Java program that resides on a server and executes requests from client web pages. </w:t>
            </w:r>
          </w:p>
        </w:tc>
      </w:tr>
      <w:tr w:rsidR="00C93E07" w14:paraId="7A2EC8AD" w14:textId="77777777">
        <w:tc>
          <w:tcPr>
            <w:tcW w:w="2908" w:type="dxa"/>
          </w:tcPr>
          <w:p w14:paraId="3D426FE7" w14:textId="77777777" w:rsidR="00C93E07" w:rsidRDefault="00C93E07" w:rsidP="00B32A29">
            <w:pPr>
              <w:rPr>
                <w:rFonts w:ascii="Arial" w:hAnsi="Arial" w:cs="Arial"/>
                <w:sz w:val="20"/>
                <w:szCs w:val="20"/>
              </w:rPr>
            </w:pPr>
            <w:r>
              <w:rPr>
                <w:rFonts w:ascii="Arial" w:hAnsi="Arial" w:cs="Arial"/>
                <w:sz w:val="20"/>
                <w:szCs w:val="20"/>
              </w:rPr>
              <w:t>Socket</w:t>
            </w:r>
          </w:p>
        </w:tc>
        <w:tc>
          <w:tcPr>
            <w:tcW w:w="6176" w:type="dxa"/>
          </w:tcPr>
          <w:p w14:paraId="38CBB6C0" w14:textId="77777777" w:rsidR="00C93E07" w:rsidRDefault="00C93E07" w:rsidP="00B32A29">
            <w:pPr>
              <w:keepNext/>
              <w:keepLines/>
              <w:rPr>
                <w:rFonts w:ascii="Arial" w:hAnsi="Arial" w:cs="Arial"/>
                <w:sz w:val="20"/>
                <w:szCs w:val="20"/>
              </w:rPr>
            </w:pPr>
            <w:r>
              <w:rPr>
                <w:rFonts w:ascii="Arial" w:hAnsi="Arial" w:cs="Arial"/>
                <w:sz w:val="20"/>
                <w:szCs w:val="20"/>
              </w:rPr>
              <w:t xml:space="preserve">An operating system object that connects application requests to network protocols. </w:t>
            </w:r>
          </w:p>
        </w:tc>
      </w:tr>
      <w:tr w:rsidR="00C93E07" w14:paraId="7CCE055F" w14:textId="77777777">
        <w:tc>
          <w:tcPr>
            <w:tcW w:w="2908" w:type="dxa"/>
          </w:tcPr>
          <w:p w14:paraId="6FD58862" w14:textId="77777777" w:rsidR="00C93E07" w:rsidRDefault="00C93E07" w:rsidP="00B32A29">
            <w:pPr>
              <w:rPr>
                <w:rFonts w:ascii="Arial" w:hAnsi="Arial" w:cs="Arial"/>
                <w:sz w:val="20"/>
                <w:szCs w:val="20"/>
              </w:rPr>
            </w:pPr>
            <w:r>
              <w:rPr>
                <w:rFonts w:ascii="Arial" w:hAnsi="Arial" w:cs="Arial"/>
                <w:sz w:val="20"/>
                <w:szCs w:val="20"/>
              </w:rPr>
              <w:lastRenderedPageBreak/>
              <w:t>Verify Code</w:t>
            </w:r>
          </w:p>
        </w:tc>
        <w:tc>
          <w:tcPr>
            <w:tcW w:w="6176" w:type="dxa"/>
          </w:tcPr>
          <w:p w14:paraId="6DDE1B66" w14:textId="77777777" w:rsidR="00C93E07" w:rsidRDefault="00C93E07" w:rsidP="00B32A29">
            <w:pPr>
              <w:rPr>
                <w:rFonts w:ascii="Arial" w:hAnsi="Arial" w:cs="Arial"/>
              </w:rPr>
            </w:pPr>
            <w:r>
              <w:rPr>
                <w:rFonts w:ascii="Arial" w:hAnsi="Arial" w:cs="Arial"/>
                <w:sz w:val="20"/>
                <w:szCs w:val="20"/>
              </w:rPr>
              <w:t>A password used in tandem with the access code to provide secure user access. The Kernel’s Sign-on/Security system uses the verify code to validate the user's identity.</w:t>
            </w:r>
          </w:p>
        </w:tc>
      </w:tr>
      <w:tr w:rsidR="00C93E07" w14:paraId="0EB79B8F" w14:textId="77777777">
        <w:tc>
          <w:tcPr>
            <w:tcW w:w="2908" w:type="dxa"/>
          </w:tcPr>
          <w:p w14:paraId="06B10E51" w14:textId="77777777" w:rsidR="00C93E07" w:rsidRDefault="00C93E07" w:rsidP="00B32A29">
            <w:pPr>
              <w:rPr>
                <w:rFonts w:ascii="Arial" w:hAnsi="Arial" w:cs="Arial"/>
                <w:sz w:val="20"/>
                <w:szCs w:val="20"/>
              </w:rPr>
            </w:pPr>
            <w:smartTag w:uri="urn:schemas-microsoft-com:office:smarttags" w:element="place">
              <w:r>
                <w:rPr>
                  <w:rFonts w:ascii="Arial" w:hAnsi="Arial" w:cs="Arial"/>
                  <w:sz w:val="20"/>
                  <w:szCs w:val="20"/>
                </w:rPr>
                <w:t>VistA</w:t>
              </w:r>
            </w:smartTag>
          </w:p>
        </w:tc>
        <w:tc>
          <w:tcPr>
            <w:tcW w:w="6176" w:type="dxa"/>
          </w:tcPr>
          <w:p w14:paraId="517EF631" w14:textId="77777777" w:rsidR="00C93E07" w:rsidRDefault="00C93E07" w:rsidP="00B32A29">
            <w:pPr>
              <w:rPr>
                <w:rFonts w:ascii="Arial" w:hAnsi="Arial" w:cs="Arial"/>
              </w:rPr>
            </w:pPr>
            <w:r>
              <w:rPr>
                <w:rFonts w:ascii="Arial" w:hAnsi="Arial" w:cs="Arial"/>
                <w:i/>
                <w:sz w:val="20"/>
                <w:szCs w:val="20"/>
              </w:rPr>
              <w:t>Veterans Health Information Systems and Technology Architecture</w:t>
            </w:r>
            <w:r>
              <w:rPr>
                <w:rFonts w:ascii="Arial" w:hAnsi="Arial" w:cs="Arial"/>
                <w:sz w:val="20"/>
                <w:szCs w:val="20"/>
              </w:rPr>
              <w:t>. The VHA’s portfolio of M-based application software used by all VA medical centers and associated facilities.</w:t>
            </w:r>
          </w:p>
        </w:tc>
      </w:tr>
      <w:tr w:rsidR="00C93E07" w14:paraId="288CFA0B" w14:textId="77777777">
        <w:tc>
          <w:tcPr>
            <w:tcW w:w="2908" w:type="dxa"/>
          </w:tcPr>
          <w:p w14:paraId="34D763B0" w14:textId="77777777" w:rsidR="00C93E07" w:rsidRDefault="00C93E07" w:rsidP="00B32A29">
            <w:pPr>
              <w:rPr>
                <w:rFonts w:ascii="Arial" w:hAnsi="Arial" w:cs="Arial"/>
                <w:sz w:val="20"/>
                <w:szCs w:val="20"/>
              </w:rPr>
            </w:pPr>
            <w:r>
              <w:rPr>
                <w:rFonts w:ascii="Arial" w:hAnsi="Arial" w:cs="Arial"/>
                <w:sz w:val="20"/>
                <w:szCs w:val="20"/>
              </w:rPr>
              <w:t>VistALink Libraries</w:t>
            </w:r>
          </w:p>
        </w:tc>
        <w:tc>
          <w:tcPr>
            <w:tcW w:w="6176" w:type="dxa"/>
          </w:tcPr>
          <w:p w14:paraId="46182D41" w14:textId="77777777" w:rsidR="00C93E07" w:rsidRDefault="00C93E07" w:rsidP="00B32A29">
            <w:pPr>
              <w:rPr>
                <w:rFonts w:ascii="Arial" w:hAnsi="Arial" w:cs="Arial"/>
                <w:sz w:val="20"/>
                <w:szCs w:val="20"/>
              </w:rPr>
            </w:pPr>
            <w:r>
              <w:rPr>
                <w:rFonts w:ascii="Arial" w:hAnsi="Arial" w:cs="Arial"/>
                <w:sz w:val="20"/>
                <w:szCs w:val="20"/>
              </w:rPr>
              <w:t>Classes written specifically for VistALink.</w:t>
            </w:r>
          </w:p>
        </w:tc>
      </w:tr>
      <w:tr w:rsidR="00C93E07" w14:paraId="028CA7D3" w14:textId="77777777">
        <w:tc>
          <w:tcPr>
            <w:tcW w:w="2908" w:type="dxa"/>
          </w:tcPr>
          <w:p w14:paraId="43615342" w14:textId="77777777" w:rsidR="00C93E07" w:rsidRDefault="00C93E07" w:rsidP="00B32A29">
            <w:pPr>
              <w:rPr>
                <w:rFonts w:ascii="Arial" w:hAnsi="Arial" w:cs="Arial"/>
                <w:sz w:val="20"/>
                <w:szCs w:val="20"/>
              </w:rPr>
            </w:pPr>
            <w:r>
              <w:rPr>
                <w:rFonts w:ascii="Arial" w:hAnsi="Arial" w:cs="Arial"/>
                <w:sz w:val="20"/>
                <w:szCs w:val="20"/>
              </w:rPr>
              <w:t>VMS</w:t>
            </w:r>
          </w:p>
        </w:tc>
        <w:tc>
          <w:tcPr>
            <w:tcW w:w="6176" w:type="dxa"/>
          </w:tcPr>
          <w:p w14:paraId="07C3EDF6" w14:textId="77777777" w:rsidR="00C93E07" w:rsidRDefault="003C4C52" w:rsidP="00B32A29">
            <w:pPr>
              <w:rPr>
                <w:rFonts w:ascii="Arial" w:hAnsi="Arial" w:cs="Arial"/>
                <w:sz w:val="20"/>
                <w:szCs w:val="20"/>
              </w:rPr>
            </w:pPr>
            <w:r w:rsidRPr="003C4C52">
              <w:rPr>
                <w:rFonts w:ascii="Arial" w:hAnsi="Arial" w:cs="Arial"/>
                <w:i/>
                <w:sz w:val="20"/>
                <w:szCs w:val="20"/>
              </w:rPr>
              <w:t>Virtual Memory System</w:t>
            </w:r>
            <w:r>
              <w:rPr>
                <w:rFonts w:ascii="Arial" w:hAnsi="Arial" w:cs="Arial"/>
                <w:sz w:val="20"/>
                <w:szCs w:val="20"/>
              </w:rPr>
              <w:t xml:space="preserve">. </w:t>
            </w:r>
            <w:r w:rsidR="00C93E07">
              <w:rPr>
                <w:rFonts w:ascii="Arial" w:hAnsi="Arial" w:cs="Arial"/>
                <w:sz w:val="20"/>
                <w:szCs w:val="20"/>
              </w:rPr>
              <w:t xml:space="preserve">An operating system, originally designed by DEC (now owned by Hewlett-Packard), that operates on the VAX and Alpha architectures. </w:t>
            </w:r>
          </w:p>
        </w:tc>
      </w:tr>
      <w:tr w:rsidR="00C93E07" w14:paraId="0B98EE5A" w14:textId="77777777">
        <w:tc>
          <w:tcPr>
            <w:tcW w:w="2908" w:type="dxa"/>
          </w:tcPr>
          <w:p w14:paraId="690EF8A1" w14:textId="77777777" w:rsidR="00C93E07" w:rsidRDefault="00C93E07" w:rsidP="00B32A29">
            <w:pPr>
              <w:rPr>
                <w:rFonts w:ascii="Arial" w:hAnsi="Arial" w:cs="Arial"/>
                <w:sz w:val="20"/>
                <w:szCs w:val="20"/>
              </w:rPr>
            </w:pPr>
            <w:r>
              <w:rPr>
                <w:rFonts w:ascii="Arial" w:hAnsi="Arial" w:cs="Arial"/>
                <w:sz w:val="20"/>
                <w:szCs w:val="20"/>
              </w:rPr>
              <w:t>VPID</w:t>
            </w:r>
          </w:p>
        </w:tc>
        <w:tc>
          <w:tcPr>
            <w:tcW w:w="6176" w:type="dxa"/>
          </w:tcPr>
          <w:p w14:paraId="7E65346B" w14:textId="77777777" w:rsidR="00C93E07" w:rsidRDefault="00C93E07" w:rsidP="00B32A29">
            <w:pPr>
              <w:rPr>
                <w:rFonts w:ascii="Arial" w:hAnsi="Arial" w:cs="Arial"/>
              </w:rPr>
            </w:pPr>
            <w:r>
              <w:rPr>
                <w:rFonts w:ascii="Arial" w:hAnsi="Arial" w:cs="Arial"/>
                <w:i/>
                <w:sz w:val="20"/>
                <w:szCs w:val="20"/>
              </w:rPr>
              <w:t>VA Person Identifier</w:t>
            </w:r>
            <w:r>
              <w:rPr>
                <w:rFonts w:ascii="Arial" w:hAnsi="Arial" w:cs="Arial"/>
                <w:sz w:val="20"/>
                <w:szCs w:val="20"/>
              </w:rPr>
              <w:t>. A new enterprise-level identifier uniquely identifying VA ‘persons’ across the entire VA domain.</w:t>
            </w:r>
          </w:p>
        </w:tc>
      </w:tr>
      <w:tr w:rsidR="00C93E07" w14:paraId="0C1B086C" w14:textId="77777777">
        <w:tc>
          <w:tcPr>
            <w:tcW w:w="2908" w:type="dxa"/>
          </w:tcPr>
          <w:p w14:paraId="04FCA161" w14:textId="77777777" w:rsidR="00C93E07" w:rsidRDefault="00C93E07" w:rsidP="00B32A29">
            <w:pPr>
              <w:rPr>
                <w:rFonts w:ascii="Arial" w:hAnsi="Arial" w:cs="Arial"/>
                <w:sz w:val="20"/>
                <w:szCs w:val="20"/>
              </w:rPr>
            </w:pPr>
            <w:r>
              <w:rPr>
                <w:rFonts w:ascii="Arial" w:hAnsi="Arial" w:cs="Arial"/>
                <w:sz w:val="20"/>
                <w:szCs w:val="20"/>
              </w:rPr>
              <w:t>WAR file</w:t>
            </w:r>
          </w:p>
        </w:tc>
        <w:tc>
          <w:tcPr>
            <w:tcW w:w="6176" w:type="dxa"/>
          </w:tcPr>
          <w:p w14:paraId="6AC7BFEE" w14:textId="77777777" w:rsidR="00C93E07" w:rsidRPr="00B662D9" w:rsidRDefault="00C93E07" w:rsidP="00B32A29">
            <w:pPr>
              <w:rPr>
                <w:rFonts w:ascii="Arial" w:hAnsi="Arial" w:cs="Arial"/>
                <w:sz w:val="20"/>
                <w:szCs w:val="20"/>
              </w:rPr>
            </w:pPr>
            <w:r w:rsidRPr="002B3B3C">
              <w:rPr>
                <w:rFonts w:ascii="Arial" w:hAnsi="Arial" w:cs="Arial"/>
                <w:i/>
                <w:sz w:val="20"/>
                <w:szCs w:val="20"/>
              </w:rPr>
              <w:t>Web archive</w:t>
            </w:r>
            <w:r w:rsidRPr="00B662D9">
              <w:rPr>
                <w:rFonts w:ascii="Arial" w:hAnsi="Arial" w:cs="Arial"/>
                <w:sz w:val="20"/>
                <w:szCs w:val="20"/>
              </w:rPr>
              <w:t xml:space="preserve"> file.</w:t>
            </w:r>
            <w:r w:rsidR="002B3B3C">
              <w:rPr>
                <w:rFonts w:ascii="Arial" w:hAnsi="Arial" w:cs="Arial"/>
                <w:sz w:val="20"/>
                <w:szCs w:val="20"/>
              </w:rPr>
              <w:t xml:space="preserve"> Contains the class files for servlets and JSPs.</w:t>
            </w:r>
          </w:p>
        </w:tc>
      </w:tr>
      <w:tr w:rsidR="00C93E07" w14:paraId="77E7CB9D" w14:textId="77777777">
        <w:tc>
          <w:tcPr>
            <w:tcW w:w="2908" w:type="dxa"/>
          </w:tcPr>
          <w:p w14:paraId="041ECD90" w14:textId="77777777" w:rsidR="00C93E07" w:rsidRDefault="00C93E07" w:rsidP="00B32A29">
            <w:pPr>
              <w:rPr>
                <w:rFonts w:ascii="Arial" w:hAnsi="Arial" w:cs="Arial"/>
                <w:sz w:val="20"/>
                <w:szCs w:val="20"/>
              </w:rPr>
            </w:pPr>
            <w:r>
              <w:rPr>
                <w:rFonts w:ascii="Arial" w:hAnsi="Arial" w:cs="Arial"/>
                <w:sz w:val="20"/>
                <w:szCs w:val="20"/>
              </w:rPr>
              <w:t>WebLogic Server</w:t>
            </w:r>
          </w:p>
        </w:tc>
        <w:tc>
          <w:tcPr>
            <w:tcW w:w="6176" w:type="dxa"/>
          </w:tcPr>
          <w:p w14:paraId="2CC0B4E0" w14:textId="77777777" w:rsidR="00C93E07" w:rsidRDefault="00C93E07" w:rsidP="00B32A29">
            <w:pPr>
              <w:rPr>
                <w:rFonts w:ascii="Arial" w:hAnsi="Arial" w:cs="Arial"/>
                <w:sz w:val="20"/>
                <w:szCs w:val="20"/>
              </w:rPr>
            </w:pPr>
            <w:r>
              <w:rPr>
                <w:rFonts w:ascii="Arial" w:hAnsi="Arial" w:cs="Arial"/>
                <w:sz w:val="20"/>
                <w:szCs w:val="20"/>
              </w:rPr>
              <w:t xml:space="preserve">A J2EE application server manufactured by BEA WebLogic Systems.  </w:t>
            </w:r>
          </w:p>
        </w:tc>
      </w:tr>
      <w:tr w:rsidR="00C93E07" w14:paraId="07A2F5B0" w14:textId="77777777">
        <w:tc>
          <w:tcPr>
            <w:tcW w:w="2908" w:type="dxa"/>
          </w:tcPr>
          <w:p w14:paraId="127B48DD" w14:textId="77777777" w:rsidR="00C93E07" w:rsidRDefault="00C93E07" w:rsidP="00B32A29">
            <w:pPr>
              <w:rPr>
                <w:rFonts w:ascii="Arial" w:hAnsi="Arial" w:cs="Arial"/>
                <w:sz w:val="20"/>
                <w:szCs w:val="20"/>
              </w:rPr>
            </w:pPr>
            <w:r>
              <w:rPr>
                <w:rFonts w:ascii="Arial" w:hAnsi="Arial" w:cs="Arial"/>
                <w:sz w:val="20"/>
                <w:szCs w:val="20"/>
              </w:rPr>
              <w:t>XOB Namespace</w:t>
            </w:r>
          </w:p>
        </w:tc>
        <w:tc>
          <w:tcPr>
            <w:tcW w:w="6176" w:type="dxa"/>
          </w:tcPr>
          <w:p w14:paraId="1EA6FF75" w14:textId="77777777" w:rsidR="00C93E07" w:rsidRDefault="00C93E07" w:rsidP="00B32A29">
            <w:pPr>
              <w:rPr>
                <w:rFonts w:ascii="Arial" w:hAnsi="Arial" w:cs="Arial"/>
                <w:sz w:val="20"/>
                <w:szCs w:val="20"/>
              </w:rPr>
            </w:pPr>
            <w:r>
              <w:rPr>
                <w:rFonts w:ascii="Arial" w:hAnsi="Arial" w:cs="Arial"/>
                <w:sz w:val="20"/>
                <w:szCs w:val="20"/>
              </w:rPr>
              <w:t>The VistALink namespace. All VistALink programs and their elements begin with the characters “XOB.”</w:t>
            </w:r>
          </w:p>
        </w:tc>
      </w:tr>
    </w:tbl>
    <w:p w14:paraId="11B80DAC" w14:textId="77777777" w:rsidR="00DA6C39" w:rsidRDefault="00DA6C39">
      <w:pPr>
        <w:ind w:right="-408"/>
      </w:pPr>
    </w:p>
    <w:p w14:paraId="5CF143D1" w14:textId="77777777" w:rsidR="00DA6C39" w:rsidRDefault="00DA6C39">
      <w:pPr>
        <w:ind w:right="-408"/>
      </w:pPr>
    </w:p>
    <w:sectPr w:rsidR="00DA6C39" w:rsidSect="000E4DB6">
      <w:headerReference w:type="even" r:id="rId91"/>
      <w:headerReference w:type="default" r:id="rId92"/>
      <w:headerReference w:type="first" r:id="rId93"/>
      <w:pgSz w:w="12240" w:h="15840" w:code="1"/>
      <w:pgMar w:top="1440" w:right="1771" w:bottom="1440" w:left="1800" w:header="720" w:footer="650"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AC6E8" w14:textId="77777777" w:rsidR="00A06F46" w:rsidRDefault="00A06F46">
      <w:r>
        <w:separator/>
      </w:r>
    </w:p>
  </w:endnote>
  <w:endnote w:type="continuationSeparator" w:id="0">
    <w:p w14:paraId="64DBB64F" w14:textId="77777777" w:rsidR="00A06F46" w:rsidRDefault="00A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Calibri"/>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0857B" w14:textId="77777777" w:rsidR="00A06F46" w:rsidRDefault="00A06F4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A7574" w14:textId="77777777" w:rsidR="00A06F46" w:rsidRPr="003D1864" w:rsidRDefault="00A06F46" w:rsidP="00B72FB4">
    <w:pPr>
      <w:pStyle w:val="Footer"/>
      <w:tabs>
        <w:tab w:val="clear" w:pos="4680"/>
        <w:tab w:val="clear" w:pos="9360"/>
        <w:tab w:val="center" w:pos="4488"/>
        <w:tab w:val="right" w:pos="8592"/>
        <w:tab w:val="right" w:pos="12600"/>
      </w:tabs>
      <w:rPr>
        <w:rStyle w:val="PageNumber"/>
        <w:sz w:val="20"/>
      </w:rPr>
    </w:pPr>
    <w:r>
      <w:rPr>
        <w:sz w:val="20"/>
      </w:rPr>
      <w:t>March 2006</w:t>
    </w:r>
    <w:r w:rsidRPr="003D1864">
      <w:rPr>
        <w:sz w:val="20"/>
      </w:rPr>
      <w:tab/>
      <w:t>VistALink 1.5.0</w:t>
    </w:r>
    <w:r w:rsidRPr="003D1864">
      <w:rPr>
        <w:sz w:val="20"/>
      </w:rPr>
      <w:tab/>
    </w:r>
    <w:r w:rsidRPr="003D1864">
      <w:rPr>
        <w:rStyle w:val="PageNumber"/>
        <w:sz w:val="20"/>
      </w:rPr>
      <w:fldChar w:fldCharType="begin"/>
    </w:r>
    <w:r w:rsidRPr="003D1864">
      <w:rPr>
        <w:rStyle w:val="PageNumber"/>
        <w:sz w:val="20"/>
      </w:rPr>
      <w:instrText xml:space="preserve"> PAGE </w:instrText>
    </w:r>
    <w:r w:rsidRPr="003D1864">
      <w:rPr>
        <w:rStyle w:val="PageNumber"/>
        <w:sz w:val="20"/>
      </w:rPr>
      <w:fldChar w:fldCharType="separate"/>
    </w:r>
    <w:r>
      <w:rPr>
        <w:rStyle w:val="PageNumber"/>
        <w:noProof/>
        <w:sz w:val="20"/>
      </w:rPr>
      <w:t>75</w:t>
    </w:r>
    <w:r w:rsidRPr="003D1864">
      <w:rPr>
        <w:rStyle w:val="PageNumber"/>
        <w:sz w:val="20"/>
      </w:rPr>
      <w:fldChar w:fldCharType="end"/>
    </w:r>
  </w:p>
  <w:p w14:paraId="1198A036" w14:textId="77777777" w:rsidR="00A06F46" w:rsidRPr="003D1864" w:rsidRDefault="00A06F46" w:rsidP="00B72FB4">
    <w:pPr>
      <w:pStyle w:val="Footer"/>
      <w:tabs>
        <w:tab w:val="clear" w:pos="4680"/>
        <w:tab w:val="clear" w:pos="9360"/>
        <w:tab w:val="center" w:pos="4488"/>
        <w:tab w:val="right" w:pos="8592"/>
        <w:tab w:val="right" w:pos="12600"/>
      </w:tabs>
      <w:rPr>
        <w:sz w:val="20"/>
      </w:rPr>
    </w:pPr>
    <w:r w:rsidRPr="003D1864">
      <w:rPr>
        <w:rStyle w:val="PageNumber"/>
        <w:sz w:val="20"/>
      </w:rPr>
      <w:tab/>
      <w:t>Installation Guide Draft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86EC" w14:textId="77777777" w:rsidR="00A06F46" w:rsidRPr="003D1864" w:rsidRDefault="00A06F46" w:rsidP="00D45E5F">
    <w:pPr>
      <w:pStyle w:val="Footer"/>
      <w:tabs>
        <w:tab w:val="clear" w:pos="4680"/>
        <w:tab w:val="clear" w:pos="9360"/>
        <w:tab w:val="center" w:pos="4488"/>
        <w:tab w:val="right" w:pos="8592"/>
        <w:tab w:val="right" w:pos="12600"/>
      </w:tabs>
      <w:rPr>
        <w:rStyle w:val="PageNumber"/>
        <w:sz w:val="20"/>
      </w:rPr>
    </w:pPr>
    <w:r>
      <w:rPr>
        <w:sz w:val="20"/>
      </w:rPr>
      <w:t>May 2006</w:t>
    </w:r>
    <w:r>
      <w:rPr>
        <w:sz w:val="20"/>
      </w:rPr>
      <w:tab/>
      <w:t xml:space="preserve">VistALink 1.5 </w:t>
    </w:r>
    <w:r w:rsidRPr="003D1864">
      <w:rPr>
        <w:rStyle w:val="PageNumber"/>
        <w:sz w:val="20"/>
      </w:rPr>
      <w:t>Installation Guide Draft</w:t>
    </w:r>
    <w:r w:rsidRPr="003D1864">
      <w:rPr>
        <w:sz w:val="20"/>
      </w:rPr>
      <w:tab/>
    </w:r>
    <w:r w:rsidRPr="003D1864">
      <w:rPr>
        <w:rStyle w:val="PageNumber"/>
        <w:sz w:val="20"/>
      </w:rPr>
      <w:fldChar w:fldCharType="begin"/>
    </w:r>
    <w:r w:rsidRPr="003D1864">
      <w:rPr>
        <w:rStyle w:val="PageNumber"/>
        <w:sz w:val="20"/>
      </w:rPr>
      <w:instrText xml:space="preserve"> PAGE </w:instrText>
    </w:r>
    <w:r w:rsidRPr="003D1864">
      <w:rPr>
        <w:rStyle w:val="PageNumber"/>
        <w:sz w:val="20"/>
      </w:rPr>
      <w:fldChar w:fldCharType="separate"/>
    </w:r>
    <w:r>
      <w:rPr>
        <w:rStyle w:val="PageNumber"/>
        <w:noProof/>
        <w:sz w:val="20"/>
      </w:rPr>
      <w:t>71</w:t>
    </w:r>
    <w:r w:rsidRPr="003D1864">
      <w:rPr>
        <w:rStyle w:val="PageNumber"/>
        <w:sz w:val="20"/>
      </w:rPr>
      <w:fldChar w:fldCharType="end"/>
    </w:r>
  </w:p>
  <w:p w14:paraId="66C0E14D" w14:textId="77777777" w:rsidR="00A06F46" w:rsidRPr="003D1864" w:rsidRDefault="00A06F46" w:rsidP="00D45E5F">
    <w:pPr>
      <w:pStyle w:val="Footer"/>
      <w:tabs>
        <w:tab w:val="clear" w:pos="4680"/>
        <w:tab w:val="clear" w:pos="9360"/>
        <w:tab w:val="center" w:pos="4488"/>
        <w:tab w:val="right" w:pos="8592"/>
        <w:tab w:val="right" w:pos="12600"/>
      </w:tabs>
      <w:rPr>
        <w:sz w:val="20"/>
      </w:rPr>
    </w:pPr>
    <w:r w:rsidRPr="003D1864">
      <w:rPr>
        <w:rStyle w:val="PageNumbe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E202" w14:textId="77777777" w:rsidR="00A06F46" w:rsidRDefault="00A06F46" w:rsidP="00555EF4">
    <w:pPr>
      <w:pStyle w:val="Footer"/>
      <w:tabs>
        <w:tab w:val="clear" w:pos="4680"/>
        <w:tab w:val="clear" w:pos="9360"/>
        <w:tab w:val="center" w:pos="4488"/>
        <w:tab w:val="right" w:pos="8592"/>
        <w:tab w:val="right" w:pos="12600"/>
      </w:tabs>
      <w:rPr>
        <w:rStyle w:val="PageNumber"/>
      </w:rPr>
    </w:pPr>
    <w:r>
      <w:t>7/26/05</w:t>
    </w:r>
    <w:r>
      <w:tab/>
      <w:t>VistALink 1.5.0.Beta1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3A0D17A8" w14:textId="77777777" w:rsidR="00A06F46" w:rsidRPr="00161CF8" w:rsidRDefault="00A06F46" w:rsidP="00827A16">
    <w:pPr>
      <w:pStyle w:val="Footer"/>
      <w:tabs>
        <w:tab w:val="clear" w:pos="4680"/>
        <w:tab w:val="clear" w:pos="9360"/>
        <w:tab w:val="center" w:pos="4488"/>
        <w:tab w:val="right" w:pos="8592"/>
        <w:tab w:val="right" w:pos="12600"/>
      </w:tabs>
    </w:pPr>
    <w:r>
      <w:rPr>
        <w:rStyle w:val="PageNumber"/>
      </w:rPr>
      <w:tab/>
      <w:t xml:space="preserve">Installation Guide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CA5F" w14:textId="77777777" w:rsidR="00A06F46" w:rsidRPr="00FF3877" w:rsidRDefault="00A06F46" w:rsidP="00097D71">
    <w:pPr>
      <w:pStyle w:val="Footer"/>
      <w:tabs>
        <w:tab w:val="clear" w:pos="4680"/>
        <w:tab w:val="clear" w:pos="9360"/>
        <w:tab w:val="center" w:pos="4488"/>
        <w:tab w:val="right" w:pos="8592"/>
        <w:tab w:val="right" w:pos="12600"/>
      </w:tabs>
      <w:rPr>
        <w:sz w:val="20"/>
      </w:rPr>
    </w:pPr>
    <w:r w:rsidRPr="00FF3877">
      <w:rPr>
        <w:sz w:val="20"/>
      </w:rPr>
      <w:fldChar w:fldCharType="begin"/>
    </w:r>
    <w:r w:rsidRPr="00FF3877">
      <w:rPr>
        <w:sz w:val="20"/>
      </w:rPr>
      <w:instrText xml:space="preserve"> PAGE </w:instrText>
    </w:r>
    <w:r w:rsidRPr="00FF3877">
      <w:rPr>
        <w:sz w:val="20"/>
      </w:rPr>
      <w:fldChar w:fldCharType="separate"/>
    </w:r>
    <w:r>
      <w:rPr>
        <w:noProof/>
        <w:sz w:val="20"/>
      </w:rPr>
      <w:t>iv</w:t>
    </w:r>
    <w:r w:rsidRPr="00FF3877">
      <w:rPr>
        <w:sz w:val="20"/>
      </w:rPr>
      <w:fldChar w:fldCharType="end"/>
    </w:r>
    <w:r>
      <w:rPr>
        <w:sz w:val="20"/>
      </w:rPr>
      <w:tab/>
      <w:t>VistALink 1.5 Installation Guide</w:t>
    </w:r>
    <w:r w:rsidRPr="00FF3877">
      <w:rPr>
        <w:sz w:val="20"/>
      </w:rPr>
      <w:tab/>
      <w:t>Ma</w:t>
    </w:r>
    <w:r>
      <w:rPr>
        <w:sz w:val="20"/>
      </w:rPr>
      <w:t>y 2006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C841" w14:textId="77777777" w:rsidR="00A06F46" w:rsidRPr="00FF3877" w:rsidRDefault="00A06F46" w:rsidP="009A7D9C">
    <w:pPr>
      <w:pStyle w:val="Footer"/>
      <w:tabs>
        <w:tab w:val="clear" w:pos="4680"/>
        <w:tab w:val="clear" w:pos="9360"/>
        <w:tab w:val="center" w:pos="4488"/>
        <w:tab w:val="right" w:pos="8592"/>
        <w:tab w:val="right" w:pos="12600"/>
      </w:tabs>
      <w:rPr>
        <w:sz w:val="20"/>
      </w:rPr>
    </w:pPr>
    <w:r>
      <w:rPr>
        <w:sz w:val="20"/>
      </w:rPr>
      <w:t>May</w:t>
    </w:r>
    <w:r w:rsidRPr="00FF3877">
      <w:rPr>
        <w:sz w:val="20"/>
      </w:rPr>
      <w:t xml:space="preserve"> 2006</w:t>
    </w:r>
    <w:r w:rsidRPr="00FF3877">
      <w:rPr>
        <w:sz w:val="20"/>
      </w:rPr>
      <w:tab/>
      <w:t>VistALink 1.5</w:t>
    </w:r>
    <w:r>
      <w:rPr>
        <w:sz w:val="20"/>
      </w:rPr>
      <w:t xml:space="preserve"> </w:t>
    </w:r>
    <w:r w:rsidRPr="00FF3877">
      <w:rPr>
        <w:sz w:val="20"/>
      </w:rPr>
      <w:t>Installation</w:t>
    </w:r>
    <w:r>
      <w:rPr>
        <w:sz w:val="20"/>
      </w:rPr>
      <w:t xml:space="preserve"> Guide</w:t>
    </w:r>
    <w:r w:rsidRPr="00FF3877">
      <w:rPr>
        <w:sz w:val="20"/>
      </w:rPr>
      <w:tab/>
    </w:r>
    <w:r w:rsidRPr="00FF3877">
      <w:rPr>
        <w:sz w:val="20"/>
      </w:rPr>
      <w:fldChar w:fldCharType="begin"/>
    </w:r>
    <w:r w:rsidRPr="00FF3877">
      <w:rPr>
        <w:sz w:val="20"/>
      </w:rPr>
      <w:instrText xml:space="preserve"> PAGE </w:instrText>
    </w:r>
    <w:r w:rsidRPr="00FF3877">
      <w:rPr>
        <w:sz w:val="20"/>
      </w:rPr>
      <w:fldChar w:fldCharType="separate"/>
    </w:r>
    <w:r>
      <w:rPr>
        <w:noProof/>
        <w:sz w:val="20"/>
      </w:rPr>
      <w:t>vii</w:t>
    </w:r>
    <w:r w:rsidRPr="00FF3877">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FEEA" w14:textId="77777777" w:rsidR="00A06F46" w:rsidRPr="00FF3877" w:rsidRDefault="00A06F46" w:rsidP="00827A16">
    <w:pPr>
      <w:pStyle w:val="Footer"/>
      <w:tabs>
        <w:tab w:val="clear" w:pos="4680"/>
        <w:tab w:val="clear" w:pos="9360"/>
        <w:tab w:val="center" w:pos="4488"/>
        <w:tab w:val="right" w:pos="8592"/>
        <w:tab w:val="right" w:pos="12600"/>
      </w:tabs>
      <w:rPr>
        <w:sz w:val="20"/>
      </w:rPr>
    </w:pPr>
    <w:r>
      <w:rPr>
        <w:sz w:val="20"/>
      </w:rPr>
      <w:t>May 2006</w:t>
    </w:r>
    <w:r>
      <w:rPr>
        <w:sz w:val="20"/>
      </w:rPr>
      <w:tab/>
      <w:t xml:space="preserve">VistALink 1.5 </w:t>
    </w:r>
    <w:r>
      <w:rPr>
        <w:rStyle w:val="PageNumber"/>
        <w:sz w:val="20"/>
      </w:rPr>
      <w:t>Installation Guide</w:t>
    </w:r>
    <w:r w:rsidRPr="00FF3877">
      <w:rPr>
        <w:sz w:val="20"/>
      </w:rPr>
      <w:tab/>
    </w:r>
    <w:r w:rsidRPr="00FF3877">
      <w:rPr>
        <w:rStyle w:val="PageNumber"/>
        <w:sz w:val="20"/>
      </w:rPr>
      <w:fldChar w:fldCharType="begin"/>
    </w:r>
    <w:r w:rsidRPr="00FF3877">
      <w:rPr>
        <w:rStyle w:val="PageNumber"/>
        <w:sz w:val="20"/>
      </w:rPr>
      <w:instrText xml:space="preserve"> PAGE </w:instrText>
    </w:r>
    <w:r w:rsidRPr="00FF3877">
      <w:rPr>
        <w:rStyle w:val="PageNumber"/>
        <w:sz w:val="20"/>
      </w:rPr>
      <w:fldChar w:fldCharType="separate"/>
    </w:r>
    <w:r>
      <w:rPr>
        <w:rStyle w:val="PageNumber"/>
        <w:noProof/>
        <w:sz w:val="20"/>
      </w:rPr>
      <w:t>iii</w:t>
    </w:r>
    <w:r w:rsidRPr="00FF3877">
      <w:rPr>
        <w:rStyle w:val="PageNumber"/>
        <w:sz w:val="20"/>
      </w:rPr>
      <w:fldChar w:fldCharType="end"/>
    </w:r>
    <w:r>
      <w:rPr>
        <w:rStyle w:val="PageNumbe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953C" w14:textId="77777777" w:rsidR="00A06F46" w:rsidRDefault="00A06F46" w:rsidP="00FA0D51">
    <w:pPr>
      <w:pStyle w:val="Footer"/>
      <w:tabs>
        <w:tab w:val="clear" w:pos="4680"/>
        <w:tab w:val="clear" w:pos="9360"/>
        <w:tab w:val="center" w:pos="5760"/>
        <w:tab w:val="right" w:pos="12936"/>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tab/>
      <w:t>VistALink 1.5.0</w:t>
    </w:r>
    <w:r>
      <w:tab/>
    </w:r>
    <w:r>
      <w:rPr>
        <w:sz w:val="20"/>
      </w:rPr>
      <w:t>March 2006</w:t>
    </w:r>
  </w:p>
  <w:p w14:paraId="78ABE9F2" w14:textId="77777777" w:rsidR="00A06F46" w:rsidRDefault="00A06F46" w:rsidP="00BA43CB">
    <w:pPr>
      <w:pStyle w:val="Footer"/>
      <w:tabs>
        <w:tab w:val="clear" w:pos="4680"/>
        <w:tab w:val="clear" w:pos="9360"/>
        <w:tab w:val="center" w:pos="5736"/>
        <w:tab w:val="right" w:pos="12600"/>
      </w:tabs>
    </w:pPr>
    <w:r>
      <w:rPr>
        <w:rStyle w:val="PageNumber"/>
      </w:rPr>
      <w:tab/>
      <w:t>Installation Guide Draft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096F" w14:textId="77777777" w:rsidR="00A06F46" w:rsidRPr="003D1864" w:rsidRDefault="00A06F46" w:rsidP="00B72FB4">
    <w:pPr>
      <w:pStyle w:val="Footer"/>
      <w:tabs>
        <w:tab w:val="clear" w:pos="4680"/>
        <w:tab w:val="clear" w:pos="9360"/>
        <w:tab w:val="center" w:pos="6480"/>
        <w:tab w:val="right" w:pos="12960"/>
      </w:tabs>
      <w:ind w:left="-24" w:right="-29" w:firstLine="24"/>
      <w:rPr>
        <w:rStyle w:val="PageNumber"/>
        <w:sz w:val="20"/>
      </w:rPr>
    </w:pPr>
    <w:r w:rsidRPr="003D1864">
      <w:rPr>
        <w:sz w:val="20"/>
      </w:rPr>
      <w:t>7/26/05</w:t>
    </w:r>
    <w:r w:rsidRPr="003D1864">
      <w:rPr>
        <w:sz w:val="20"/>
      </w:rPr>
      <w:tab/>
      <w:t>VistALink 1.5.0.Beta1</w:t>
    </w:r>
    <w:r w:rsidRPr="003D1864">
      <w:rPr>
        <w:sz w:val="20"/>
      </w:rPr>
      <w:tab/>
    </w:r>
    <w:r w:rsidRPr="003D1864">
      <w:rPr>
        <w:rStyle w:val="PageNumber"/>
        <w:sz w:val="20"/>
      </w:rPr>
      <w:fldChar w:fldCharType="begin"/>
    </w:r>
    <w:r w:rsidRPr="003D1864">
      <w:rPr>
        <w:rStyle w:val="PageNumber"/>
        <w:sz w:val="20"/>
      </w:rPr>
      <w:instrText xml:space="preserve"> PAGE </w:instrText>
    </w:r>
    <w:r w:rsidRPr="003D1864">
      <w:rPr>
        <w:rStyle w:val="PageNumber"/>
        <w:sz w:val="20"/>
      </w:rPr>
      <w:fldChar w:fldCharType="separate"/>
    </w:r>
    <w:r>
      <w:rPr>
        <w:rStyle w:val="PageNumber"/>
        <w:noProof/>
        <w:sz w:val="20"/>
      </w:rPr>
      <w:t>67</w:t>
    </w:r>
    <w:r w:rsidRPr="003D1864">
      <w:rPr>
        <w:rStyle w:val="PageNumber"/>
        <w:sz w:val="20"/>
      </w:rPr>
      <w:fldChar w:fldCharType="end"/>
    </w:r>
  </w:p>
  <w:p w14:paraId="17B9C6DC" w14:textId="77777777" w:rsidR="00A06F46" w:rsidRPr="005175DD" w:rsidRDefault="00A06F46" w:rsidP="005175DD">
    <w:pPr>
      <w:pStyle w:val="Footer"/>
      <w:tabs>
        <w:tab w:val="clear" w:pos="4680"/>
        <w:tab w:val="clear" w:pos="9360"/>
        <w:tab w:val="center" w:pos="6480"/>
      </w:tabs>
      <w:ind w:right="96"/>
      <w:rPr>
        <w:sz w:val="20"/>
      </w:rPr>
    </w:pPr>
    <w:r>
      <w:rPr>
        <w:sz w:val="20"/>
      </w:rPr>
      <w:tab/>
      <w:t xml:space="preserve">Installation Guide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D807" w14:textId="77777777" w:rsidR="00A06F46" w:rsidRPr="003D1864" w:rsidRDefault="00A06F46" w:rsidP="00DB6BF4">
    <w:pPr>
      <w:pStyle w:val="Footer"/>
      <w:tabs>
        <w:tab w:val="clear" w:pos="4680"/>
        <w:tab w:val="clear" w:pos="9360"/>
        <w:tab w:val="center" w:pos="6480"/>
        <w:tab w:val="right" w:pos="12960"/>
      </w:tabs>
      <w:ind w:left="-24" w:right="-29" w:firstLine="24"/>
      <w:rPr>
        <w:sz w:val="20"/>
      </w:rPr>
    </w:pPr>
    <w:r>
      <w:rPr>
        <w:sz w:val="20"/>
      </w:rPr>
      <w:t>May 2006</w:t>
    </w:r>
    <w:r>
      <w:rPr>
        <w:sz w:val="20"/>
      </w:rPr>
      <w:tab/>
      <w:t xml:space="preserve">VistALink 1.5 </w:t>
    </w:r>
    <w:r w:rsidRPr="003D1864">
      <w:rPr>
        <w:sz w:val="20"/>
      </w:rPr>
      <w:t>Installation Guide Draft</w:t>
    </w:r>
    <w:r w:rsidRPr="003D1864">
      <w:rPr>
        <w:sz w:val="20"/>
      </w:rPr>
      <w:tab/>
    </w:r>
    <w:r w:rsidRPr="003D1864">
      <w:rPr>
        <w:rStyle w:val="PageNumber"/>
        <w:sz w:val="20"/>
      </w:rPr>
      <w:fldChar w:fldCharType="begin"/>
    </w:r>
    <w:r w:rsidRPr="003D1864">
      <w:rPr>
        <w:rStyle w:val="PageNumber"/>
        <w:sz w:val="20"/>
      </w:rPr>
      <w:instrText xml:space="preserve"> PAGE </w:instrText>
    </w:r>
    <w:r w:rsidRPr="003D1864">
      <w:rPr>
        <w:rStyle w:val="PageNumber"/>
        <w:sz w:val="20"/>
      </w:rPr>
      <w:fldChar w:fldCharType="separate"/>
    </w:r>
    <w:r>
      <w:rPr>
        <w:rStyle w:val="PageNumber"/>
        <w:noProof/>
        <w:sz w:val="20"/>
      </w:rPr>
      <w:t>65</w:t>
    </w:r>
    <w:r w:rsidRPr="003D1864">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45B9" w14:textId="77777777" w:rsidR="00A06F46" w:rsidRPr="003D1864" w:rsidRDefault="00A06F46" w:rsidP="00F03B60">
    <w:pPr>
      <w:pStyle w:val="Footer"/>
      <w:tabs>
        <w:tab w:val="clear" w:pos="4680"/>
        <w:tab w:val="clear" w:pos="9360"/>
        <w:tab w:val="center" w:pos="4320"/>
        <w:tab w:val="right" w:pos="8664"/>
        <w:tab w:val="right" w:pos="12600"/>
      </w:tabs>
      <w:rPr>
        <w:sz w:val="20"/>
      </w:rPr>
    </w:pPr>
    <w:r w:rsidRPr="003D1864">
      <w:rPr>
        <w:rStyle w:val="PageNumber"/>
        <w:sz w:val="20"/>
      </w:rPr>
      <w:fldChar w:fldCharType="begin"/>
    </w:r>
    <w:r w:rsidRPr="003D1864">
      <w:rPr>
        <w:rStyle w:val="PageNumber"/>
        <w:sz w:val="20"/>
      </w:rPr>
      <w:instrText xml:space="preserve"> PAGE </w:instrText>
    </w:r>
    <w:r w:rsidRPr="003D1864">
      <w:rPr>
        <w:rStyle w:val="PageNumber"/>
        <w:sz w:val="20"/>
      </w:rPr>
      <w:fldChar w:fldCharType="separate"/>
    </w:r>
    <w:r>
      <w:rPr>
        <w:rStyle w:val="PageNumber"/>
        <w:noProof/>
        <w:sz w:val="20"/>
      </w:rPr>
      <w:t>74</w:t>
    </w:r>
    <w:r w:rsidRPr="003D1864">
      <w:rPr>
        <w:rStyle w:val="PageNumber"/>
        <w:sz w:val="20"/>
      </w:rPr>
      <w:fldChar w:fldCharType="end"/>
    </w:r>
    <w:r>
      <w:rPr>
        <w:sz w:val="20"/>
      </w:rPr>
      <w:tab/>
      <w:t xml:space="preserve">VistALink 1.5 </w:t>
    </w:r>
    <w:r w:rsidRPr="003D1864">
      <w:rPr>
        <w:rStyle w:val="PageNumber"/>
        <w:sz w:val="20"/>
      </w:rPr>
      <w:t>Installation Guide Draft</w:t>
    </w:r>
    <w:r w:rsidRPr="003D1864">
      <w:rPr>
        <w:sz w:val="20"/>
      </w:rPr>
      <w:tab/>
    </w:r>
    <w:r>
      <w:rPr>
        <w:sz w:val="20"/>
      </w:rPr>
      <w:t>May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A99DE" w14:textId="77777777" w:rsidR="00A06F46" w:rsidRDefault="00A06F46">
      <w:r>
        <w:separator/>
      </w:r>
    </w:p>
  </w:footnote>
  <w:footnote w:type="continuationSeparator" w:id="0">
    <w:p w14:paraId="72DC8EBD" w14:textId="77777777" w:rsidR="00A06F46" w:rsidRDefault="00A0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C0C7" w14:textId="77777777" w:rsidR="00A06F46" w:rsidRDefault="00A06F46">
    <w:pPr>
      <w:rPr>
        <w:b/>
        <w:bCs/>
        <w:sz w:val="20"/>
        <w:szCs w:val="20"/>
      </w:rPr>
    </w:pPr>
  </w:p>
  <w:p w14:paraId="61C45A5F" w14:textId="77777777" w:rsidR="00A06F46" w:rsidRDefault="00A06F46">
    <w:pPr>
      <w:rPr>
        <w:b/>
        <w:b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0076" w14:textId="77777777" w:rsidR="00A06F46" w:rsidRDefault="00A06F46">
    <w:pPr>
      <w:pStyle w:val="Header"/>
      <w:jc w:val="left"/>
      <w:rPr>
        <w:rFonts w:ascii="Times New Roman" w:hAnsi="Times New Roman"/>
        <w:b w:val="0"/>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D8D9" w14:textId="77777777" w:rsidR="00A06F46" w:rsidRPr="00ED5C72" w:rsidRDefault="00A06F46" w:rsidP="00FF3877">
    <w:pPr>
      <w:pStyle w:val="Footer"/>
      <w:tabs>
        <w:tab w:val="clear" w:pos="4680"/>
        <w:tab w:val="clear" w:pos="9360"/>
        <w:tab w:val="center" w:pos="4488"/>
        <w:tab w:val="right" w:pos="8592"/>
        <w:tab w:val="right" w:pos="12600"/>
      </w:tabs>
      <w:rPr>
        <w:color w:val="000000"/>
        <w:sz w:val="20"/>
      </w:rPr>
    </w:pPr>
    <w:r w:rsidRPr="00ED5C72">
      <w:rPr>
        <w:color w:val="000000"/>
        <w:sz w:val="20"/>
      </w:rPr>
      <w:t>Installation Overview</w:t>
    </w:r>
  </w:p>
  <w:p w14:paraId="7BFF008D" w14:textId="77777777" w:rsidR="00A06F46" w:rsidRDefault="00A06F46" w:rsidP="00097D71">
    <w:pPr>
      <w:pStyle w:val="Header"/>
      <w:rPr>
        <w:rFonts w:ascii="Times New Roman" w:hAnsi="Times New Roman"/>
        <w:b w:val="0"/>
        <w:sz w:val="22"/>
        <w:szCs w:val="22"/>
      </w:rPr>
    </w:pPr>
  </w:p>
  <w:p w14:paraId="00C52E04" w14:textId="77777777" w:rsidR="00A06F46" w:rsidRPr="000510AC" w:rsidRDefault="00A06F46" w:rsidP="00097D71">
    <w:pPr>
      <w:pStyle w:val="Header"/>
      <w:rPr>
        <w:rFonts w:ascii="Times New Roman" w:hAnsi="Times New Roman"/>
        <w:b w:val="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A1F5" w14:textId="77777777" w:rsidR="00A06F46" w:rsidRPr="00ED5C72" w:rsidRDefault="00A06F46" w:rsidP="00FF3877">
    <w:pPr>
      <w:pStyle w:val="Footer"/>
      <w:tabs>
        <w:tab w:val="clear" w:pos="4680"/>
        <w:tab w:val="clear" w:pos="9360"/>
        <w:tab w:val="center" w:pos="4488"/>
        <w:tab w:val="right" w:pos="8592"/>
        <w:tab w:val="right" w:pos="12600"/>
      </w:tabs>
      <w:rPr>
        <w:color w:val="000000"/>
        <w:sz w:val="20"/>
      </w:rPr>
    </w:pPr>
    <w:r w:rsidRPr="00ED5C72">
      <w:rPr>
        <w:color w:val="000000"/>
        <w:sz w:val="20"/>
      </w:rPr>
      <w:t>Installation Overview</w:t>
    </w:r>
  </w:p>
  <w:p w14:paraId="1D562230" w14:textId="77777777" w:rsidR="00A06F46" w:rsidRDefault="00A06F46">
    <w:pPr>
      <w:pStyle w:val="Header"/>
      <w:jc w:val="left"/>
      <w:rPr>
        <w:rFonts w:ascii="Times New Roman" w:hAnsi="Times New Roman"/>
        <w:b w:val="0"/>
        <w:szCs w:val="24"/>
      </w:rPr>
    </w:pPr>
  </w:p>
  <w:p w14:paraId="0C6A5612" w14:textId="77777777" w:rsidR="00A06F46" w:rsidRDefault="00A06F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84D1" w14:textId="77777777" w:rsidR="00A06F46" w:rsidRDefault="00A06F46">
    <w:pPr>
      <w:pStyle w:val="Header"/>
      <w:jc w:val="left"/>
      <w:rPr>
        <w:rFonts w:ascii="Times New Roman" w:hAnsi="Times New Roman"/>
        <w:b w:val="0"/>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C6C2" w14:textId="77777777" w:rsidR="00A06F46" w:rsidRPr="00ED5C72" w:rsidRDefault="00A06F46" w:rsidP="00FF3877">
    <w:pPr>
      <w:pStyle w:val="Footer"/>
      <w:tabs>
        <w:tab w:val="clear" w:pos="4680"/>
        <w:tab w:val="clear" w:pos="9360"/>
        <w:tab w:val="center" w:pos="4488"/>
        <w:tab w:val="right" w:pos="8592"/>
        <w:tab w:val="right" w:pos="12600"/>
      </w:tabs>
      <w:rPr>
        <w:color w:val="000000"/>
        <w:sz w:val="20"/>
      </w:rPr>
    </w:pPr>
    <w:r w:rsidRPr="00ED5C72">
      <w:rPr>
        <w:color w:val="000000"/>
        <w:sz w:val="20"/>
      </w:rPr>
      <w:t>VistA/M Server Installation Procedures</w:t>
    </w:r>
  </w:p>
  <w:p w14:paraId="7266CDBA" w14:textId="77777777" w:rsidR="00A06F46" w:rsidRDefault="00A06F46" w:rsidP="00097D71">
    <w:pPr>
      <w:pStyle w:val="Header"/>
      <w:rPr>
        <w:rFonts w:ascii="Times New Roman" w:hAnsi="Times New Roman"/>
        <w:b w:val="0"/>
        <w:sz w:val="22"/>
        <w:szCs w:val="22"/>
      </w:rPr>
    </w:pPr>
  </w:p>
  <w:p w14:paraId="6CEF3CD2" w14:textId="77777777" w:rsidR="00A06F46" w:rsidRPr="000510AC" w:rsidRDefault="00A06F46" w:rsidP="00097D71">
    <w:pPr>
      <w:pStyle w:val="Header"/>
      <w:rPr>
        <w:rFonts w:ascii="Times New Roman" w:hAnsi="Times New Roman"/>
        <w:b w:val="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E4EE" w14:textId="77777777" w:rsidR="00A06F46" w:rsidRPr="00ED5C72" w:rsidRDefault="00A06F46" w:rsidP="00FF3877">
    <w:pPr>
      <w:pStyle w:val="Footer"/>
      <w:tabs>
        <w:tab w:val="clear" w:pos="4680"/>
        <w:tab w:val="clear" w:pos="9360"/>
        <w:tab w:val="center" w:pos="4488"/>
        <w:tab w:val="right" w:pos="8592"/>
        <w:tab w:val="right" w:pos="12600"/>
      </w:tabs>
      <w:jc w:val="right"/>
      <w:rPr>
        <w:color w:val="000000"/>
        <w:sz w:val="20"/>
      </w:rPr>
    </w:pPr>
    <w:r w:rsidRPr="00ED5C72">
      <w:rPr>
        <w:color w:val="000000"/>
        <w:sz w:val="20"/>
      </w:rPr>
      <w:t>VistA/M Server Installation Procedures</w:t>
    </w:r>
  </w:p>
  <w:p w14:paraId="75C57F7C" w14:textId="77777777" w:rsidR="00A06F46" w:rsidRPr="00ED5C72" w:rsidRDefault="00A06F46">
    <w:pPr>
      <w:pStyle w:val="Header"/>
      <w:ind w:right="24"/>
      <w:jc w:val="left"/>
      <w:rPr>
        <w:rFonts w:ascii="Times New Roman" w:hAnsi="Times New Roman"/>
        <w:b w:val="0"/>
        <w:color w:val="000000"/>
        <w:szCs w:val="24"/>
      </w:rPr>
    </w:pPr>
  </w:p>
  <w:p w14:paraId="34B8B028" w14:textId="77777777" w:rsidR="00A06F46" w:rsidRDefault="00A06F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AACD" w14:textId="77777777" w:rsidR="00A06F46" w:rsidRDefault="00A06F46">
    <w:pPr>
      <w:pStyle w:val="Header"/>
      <w:jc w:val="left"/>
      <w:rPr>
        <w:rFonts w:ascii="Times New Roman" w:hAnsi="Times New Roman"/>
        <w:b w:val="0"/>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EF4C" w14:textId="77777777" w:rsidR="00A06F46" w:rsidRPr="00ED5C72" w:rsidRDefault="00A06F46" w:rsidP="00FF3877">
    <w:pPr>
      <w:pStyle w:val="Header"/>
      <w:jc w:val="left"/>
      <w:rPr>
        <w:rFonts w:ascii="Times New Roman" w:hAnsi="Times New Roman"/>
        <w:b w:val="0"/>
        <w:color w:val="000000"/>
        <w:sz w:val="20"/>
      </w:rPr>
    </w:pPr>
    <w:r w:rsidRPr="00ED5C72">
      <w:rPr>
        <w:rFonts w:ascii="Times New Roman" w:hAnsi="Times New Roman"/>
        <w:b w:val="0"/>
        <w:color w:val="000000"/>
        <w:sz w:val="20"/>
      </w:rPr>
      <w:t>BEA WebLogic Application Server Installation Procedures</w:t>
    </w:r>
  </w:p>
  <w:p w14:paraId="4AAA25BA" w14:textId="77777777" w:rsidR="00A06F46" w:rsidRDefault="00A06F46" w:rsidP="00097D71">
    <w:pPr>
      <w:pStyle w:val="Header"/>
      <w:rPr>
        <w:rFonts w:ascii="Times New Roman" w:hAnsi="Times New Roman"/>
        <w:b w:val="0"/>
        <w:sz w:val="22"/>
        <w:szCs w:val="22"/>
      </w:rPr>
    </w:pPr>
  </w:p>
  <w:p w14:paraId="7C7638B8" w14:textId="77777777" w:rsidR="00A06F46" w:rsidRPr="000510AC" w:rsidRDefault="00A06F46" w:rsidP="00097D71">
    <w:pPr>
      <w:pStyle w:val="Header"/>
      <w:rPr>
        <w:rFonts w:ascii="Times New Roman" w:hAnsi="Times New Roman"/>
        <w:b w:val="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5F82" w14:textId="77777777" w:rsidR="00A06F46" w:rsidRPr="00ED5C72" w:rsidRDefault="00A06F46" w:rsidP="00900000">
    <w:pPr>
      <w:pStyle w:val="Header"/>
      <w:rPr>
        <w:rFonts w:ascii="Times New Roman" w:hAnsi="Times New Roman"/>
        <w:b w:val="0"/>
        <w:color w:val="000000"/>
        <w:sz w:val="20"/>
      </w:rPr>
    </w:pPr>
    <w:r w:rsidRPr="00ED5C72">
      <w:rPr>
        <w:rFonts w:ascii="Times New Roman" w:hAnsi="Times New Roman"/>
        <w:b w:val="0"/>
        <w:color w:val="000000"/>
        <w:sz w:val="20"/>
      </w:rPr>
      <w:t>BEA WebLogic Application Server Installation Procedures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46CB" w14:textId="77777777" w:rsidR="00A06F46" w:rsidRDefault="00A06F46">
    <w:pPr>
      <w:pStyle w:val="Header"/>
      <w:jc w:val="left"/>
      <w:rPr>
        <w:rFonts w:ascii="Times New Roman" w:hAnsi="Times New Roman"/>
        <w:b w:val="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8736C" w14:textId="77777777" w:rsidR="00A06F46" w:rsidRPr="00ED5C72" w:rsidRDefault="00A06F46" w:rsidP="000C2FEB">
    <w:pPr>
      <w:rPr>
        <w:bCs/>
        <w:color w:val="000000"/>
        <w:sz w:val="20"/>
        <w:szCs w:val="20"/>
      </w:rPr>
    </w:pPr>
    <w:r w:rsidRPr="00ED5C72">
      <w:rPr>
        <w:bCs/>
        <w:color w:val="000000"/>
        <w:sz w:val="20"/>
        <w:szCs w:val="20"/>
      </w:rP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913E" w14:textId="77777777" w:rsidR="00A06F46" w:rsidRPr="00ED5C72" w:rsidRDefault="00A06F46" w:rsidP="003D1864">
    <w:pPr>
      <w:pStyle w:val="Header"/>
      <w:tabs>
        <w:tab w:val="clear" w:pos="4320"/>
        <w:tab w:val="right" w:pos="12960"/>
      </w:tabs>
      <w:jc w:val="left"/>
      <w:rPr>
        <w:rFonts w:ascii="Times New Roman" w:hAnsi="Times New Roman"/>
        <w:b w:val="0"/>
        <w:color w:val="000000"/>
        <w:sz w:val="20"/>
      </w:rPr>
    </w:pPr>
    <w:r w:rsidRPr="00ED5C72">
      <w:rPr>
        <w:rFonts w:ascii="Times New Roman" w:hAnsi="Times New Roman"/>
        <w:b w:val="0"/>
        <w:color w:val="000000"/>
        <w:sz w:val="20"/>
      </w:rPr>
      <w:t>Appendix A: Installing and Running J2SE Sample Applications</w:t>
    </w:r>
  </w:p>
  <w:p w14:paraId="4396D722" w14:textId="77777777" w:rsidR="00A06F46" w:rsidRDefault="00A06F46" w:rsidP="00097D71">
    <w:pPr>
      <w:pStyle w:val="Header"/>
      <w:rPr>
        <w:rFonts w:ascii="Times New Roman" w:hAnsi="Times New Roman"/>
        <w:b w:val="0"/>
        <w:sz w:val="22"/>
        <w:szCs w:val="22"/>
      </w:rPr>
    </w:pPr>
  </w:p>
  <w:p w14:paraId="0CC80481" w14:textId="77777777" w:rsidR="00A06F46" w:rsidRPr="000510AC" w:rsidRDefault="00A06F46" w:rsidP="00097D71">
    <w:pPr>
      <w:pStyle w:val="Header"/>
      <w:rPr>
        <w:rFonts w:ascii="Times New Roman" w:hAnsi="Times New Roman"/>
        <w:b w:val="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1A07" w14:textId="77777777" w:rsidR="00A06F46" w:rsidRPr="00ED5C72" w:rsidRDefault="00A06F46" w:rsidP="00900000">
    <w:pPr>
      <w:pStyle w:val="Header"/>
      <w:tabs>
        <w:tab w:val="clear" w:pos="4320"/>
        <w:tab w:val="right" w:pos="12960"/>
      </w:tabs>
      <w:rPr>
        <w:rFonts w:ascii="Times New Roman" w:hAnsi="Times New Roman"/>
        <w:b w:val="0"/>
        <w:color w:val="000000"/>
        <w:sz w:val="20"/>
      </w:rPr>
    </w:pPr>
    <w:r w:rsidRPr="00ED5C72">
      <w:rPr>
        <w:rFonts w:ascii="Times New Roman" w:hAnsi="Times New Roman"/>
        <w:b w:val="0"/>
        <w:color w:val="000000"/>
        <w:sz w:val="20"/>
      </w:rPr>
      <w:t>Appendix A: Installing and Running J2SE Sample Applications</w:t>
    </w:r>
  </w:p>
  <w:p w14:paraId="0D326E1D" w14:textId="77777777" w:rsidR="00A06F46" w:rsidRPr="00ED5C72" w:rsidRDefault="00A06F46">
    <w:pPr>
      <w:pStyle w:val="Header"/>
      <w:tabs>
        <w:tab w:val="clear" w:pos="4320"/>
        <w:tab w:val="clear" w:pos="8640"/>
        <w:tab w:val="right" w:pos="12144"/>
      </w:tabs>
      <w:jc w:val="left"/>
      <w:rPr>
        <w:rFonts w:ascii="Times New Roman" w:hAnsi="Times New Roman"/>
        <w:b w:val="0"/>
        <w:color w:val="000000"/>
        <w:szCs w:val="24"/>
      </w:rPr>
    </w:pPr>
  </w:p>
  <w:p w14:paraId="62B713C4" w14:textId="77777777" w:rsidR="00A06F46" w:rsidRDefault="00A06F4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6052" w14:textId="77777777" w:rsidR="00A06F46" w:rsidRDefault="00A06F46">
    <w:pPr>
      <w:pStyle w:val="Header"/>
      <w:jc w:val="left"/>
      <w:rPr>
        <w:rFonts w:ascii="Times New Roman" w:hAnsi="Times New Roman"/>
        <w:b w:val="0"/>
        <w:szCs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8A9A" w14:textId="77777777" w:rsidR="00A06F46" w:rsidRDefault="00A06F46" w:rsidP="00900000">
    <w:pPr>
      <w:pStyle w:val="Header"/>
      <w:jc w:val="left"/>
      <w:rPr>
        <w:rFonts w:ascii="Times New Roman" w:hAnsi="Times New Roman"/>
        <w:b w:val="0"/>
        <w:sz w:val="22"/>
        <w:szCs w:val="22"/>
      </w:rPr>
    </w:pPr>
    <w:r>
      <w:rPr>
        <w:rFonts w:ascii="Times New Roman" w:hAnsi="Times New Roman"/>
        <w:b w:val="0"/>
        <w:sz w:val="22"/>
        <w:szCs w:val="22"/>
      </w:rPr>
      <w:t>Appendix A: Installing and Running J2SE Sample Applications</w:t>
    </w:r>
  </w:p>
  <w:p w14:paraId="4DF8F69C" w14:textId="77777777" w:rsidR="00A06F46" w:rsidRDefault="00A06F46" w:rsidP="00097D71">
    <w:pPr>
      <w:pStyle w:val="Header"/>
      <w:rPr>
        <w:rFonts w:ascii="Times New Roman" w:hAnsi="Times New Roman"/>
        <w:b w:val="0"/>
        <w:sz w:val="22"/>
        <w:szCs w:val="22"/>
      </w:rPr>
    </w:pPr>
  </w:p>
  <w:p w14:paraId="63198F25" w14:textId="77777777" w:rsidR="00A06F46" w:rsidRPr="000510AC" w:rsidRDefault="00A06F46" w:rsidP="00097D71">
    <w:pPr>
      <w:pStyle w:val="Header"/>
      <w:rPr>
        <w:rFonts w:ascii="Times New Roman" w:hAnsi="Times New Roman"/>
        <w:b w:val="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4E66" w14:textId="77777777" w:rsidR="00A06F46" w:rsidRPr="00ED5C72" w:rsidRDefault="00A06F46" w:rsidP="003D1864">
    <w:pPr>
      <w:pStyle w:val="Header"/>
      <w:tabs>
        <w:tab w:val="clear" w:pos="4320"/>
        <w:tab w:val="clear" w:pos="8640"/>
        <w:tab w:val="right" w:pos="12912"/>
      </w:tabs>
      <w:jc w:val="left"/>
      <w:rPr>
        <w:rFonts w:ascii="Times New Roman" w:hAnsi="Times New Roman"/>
        <w:b w:val="0"/>
        <w:color w:val="000000"/>
        <w:sz w:val="20"/>
      </w:rPr>
    </w:pPr>
    <w:r w:rsidRPr="00ED5C72">
      <w:rPr>
        <w:rFonts w:ascii="Times New Roman" w:hAnsi="Times New Roman"/>
        <w:b w:val="0"/>
        <w:color w:val="000000"/>
        <w:sz w:val="20"/>
      </w:rPr>
      <w:t>Appendix A: Installing and Running J2SE Sample Applications</w:t>
    </w:r>
  </w:p>
  <w:p w14:paraId="008964D1" w14:textId="77777777" w:rsidR="00A06F46" w:rsidRDefault="00A06F46">
    <w:pPr>
      <w:pStyle w:val="Header"/>
      <w:tabs>
        <w:tab w:val="clear" w:pos="4320"/>
        <w:tab w:val="clear" w:pos="8640"/>
        <w:tab w:val="right" w:pos="12144"/>
      </w:tabs>
      <w:jc w:val="left"/>
      <w:rPr>
        <w:rFonts w:ascii="Times New Roman" w:hAnsi="Times New Roman"/>
        <w:b w:val="0"/>
        <w:szCs w:val="24"/>
      </w:rPr>
    </w:pPr>
  </w:p>
  <w:p w14:paraId="31ED5D86" w14:textId="77777777" w:rsidR="00A06F46" w:rsidRDefault="00A06F4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A88A" w14:textId="77777777" w:rsidR="00A06F46" w:rsidRPr="00ED5C72" w:rsidRDefault="00A06F46" w:rsidP="00900000">
    <w:pPr>
      <w:pStyle w:val="Header"/>
      <w:tabs>
        <w:tab w:val="clear" w:pos="4320"/>
        <w:tab w:val="clear" w:pos="8640"/>
        <w:tab w:val="right" w:pos="12912"/>
      </w:tabs>
      <w:rPr>
        <w:rFonts w:ascii="Times New Roman" w:hAnsi="Times New Roman"/>
        <w:b w:val="0"/>
        <w:color w:val="000000"/>
        <w:sz w:val="20"/>
      </w:rPr>
    </w:pPr>
    <w:r w:rsidRPr="00ED5C72">
      <w:rPr>
        <w:rFonts w:ascii="Times New Roman" w:hAnsi="Times New Roman"/>
        <w:b w:val="0"/>
        <w:color w:val="000000"/>
        <w:sz w:val="20"/>
      </w:rPr>
      <w:t>Appendix A: Installing and Running J2SE Sample Applications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1116" w14:textId="77777777" w:rsidR="00A06F46" w:rsidRDefault="00A06F46" w:rsidP="00900000">
    <w:pPr>
      <w:pStyle w:val="Header"/>
      <w:jc w:val="left"/>
      <w:rPr>
        <w:rFonts w:ascii="Times New Roman" w:hAnsi="Times New Roman"/>
        <w:b w:val="0"/>
        <w:sz w:val="22"/>
        <w:szCs w:val="22"/>
      </w:rPr>
    </w:pPr>
    <w:r>
      <w:rPr>
        <w:rFonts w:ascii="Times New Roman" w:hAnsi="Times New Roman"/>
        <w:b w:val="0"/>
        <w:sz w:val="22"/>
        <w:szCs w:val="22"/>
      </w:rPr>
      <w:t>Appendix B: Using a Single Server as a Windows Service</w:t>
    </w:r>
  </w:p>
  <w:p w14:paraId="36705202" w14:textId="77777777" w:rsidR="00A06F46" w:rsidRDefault="00A06F46" w:rsidP="00097D71">
    <w:pPr>
      <w:pStyle w:val="Header"/>
      <w:rPr>
        <w:rFonts w:ascii="Times New Roman" w:hAnsi="Times New Roman"/>
        <w:b w:val="0"/>
        <w:sz w:val="22"/>
        <w:szCs w:val="22"/>
      </w:rPr>
    </w:pPr>
  </w:p>
  <w:p w14:paraId="0E06E87A" w14:textId="77777777" w:rsidR="00A06F46" w:rsidRPr="000510AC" w:rsidRDefault="00A06F46" w:rsidP="00097D71">
    <w:pPr>
      <w:pStyle w:val="Header"/>
      <w:rPr>
        <w:rFonts w:ascii="Times New Roman" w:hAnsi="Times New Roman"/>
        <w:b w:val="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CF88" w14:textId="77777777" w:rsidR="00A06F46" w:rsidRPr="00ED5C72" w:rsidRDefault="00A06F46">
    <w:pPr>
      <w:pStyle w:val="Header"/>
      <w:tabs>
        <w:tab w:val="clear" w:pos="4320"/>
        <w:tab w:val="clear" w:pos="8640"/>
        <w:tab w:val="right" w:pos="12912"/>
      </w:tabs>
      <w:jc w:val="left"/>
      <w:rPr>
        <w:rFonts w:ascii="Times New Roman" w:hAnsi="Times New Roman"/>
        <w:b w:val="0"/>
        <w:color w:val="000000"/>
        <w:sz w:val="20"/>
      </w:rPr>
    </w:pPr>
    <w:r>
      <w:rPr>
        <w:rFonts w:ascii="Times New Roman" w:hAnsi="Times New Roman"/>
        <w:b w:val="0"/>
        <w:color w:val="000000"/>
        <w:sz w:val="20"/>
      </w:rPr>
      <w:t>Appendix B</w:t>
    </w:r>
    <w:r w:rsidRPr="00ED5C72">
      <w:rPr>
        <w:rFonts w:ascii="Times New Roman" w:hAnsi="Times New Roman"/>
        <w:b w:val="0"/>
        <w:color w:val="000000"/>
        <w:sz w:val="20"/>
      </w:rPr>
      <w:t xml:space="preserve">: </w:t>
    </w:r>
    <w:r>
      <w:rPr>
        <w:rFonts w:ascii="Times New Roman" w:hAnsi="Times New Roman"/>
        <w:b w:val="0"/>
        <w:color w:val="000000"/>
        <w:sz w:val="20"/>
      </w:rPr>
      <w:t>Using a Single Server as a Windows Service</w:t>
    </w:r>
  </w:p>
  <w:p w14:paraId="37926089" w14:textId="77777777" w:rsidR="00A06F46" w:rsidRDefault="00A06F46">
    <w:pPr>
      <w:pStyle w:val="Header"/>
      <w:tabs>
        <w:tab w:val="clear" w:pos="4320"/>
        <w:tab w:val="clear" w:pos="8640"/>
        <w:tab w:val="right" w:pos="12144"/>
      </w:tabs>
      <w:jc w:val="left"/>
      <w:rPr>
        <w:rFonts w:ascii="Times New Roman" w:hAnsi="Times New Roman"/>
        <w:b w:val="0"/>
        <w:szCs w:val="24"/>
      </w:rPr>
    </w:pPr>
  </w:p>
  <w:p w14:paraId="058E303B" w14:textId="77777777" w:rsidR="00A06F46" w:rsidRDefault="00A06F4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66EE" w14:textId="77777777" w:rsidR="00A06F46" w:rsidRPr="00B72FB4" w:rsidRDefault="00A06F46" w:rsidP="00B72FB4">
    <w:pPr>
      <w:pStyle w:val="Header"/>
      <w:jc w:val="left"/>
      <w:rPr>
        <w:b w:val="0"/>
        <w:szCs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C087" w14:textId="77777777" w:rsidR="00A06F46" w:rsidRDefault="00A06F46" w:rsidP="00900000">
    <w:pPr>
      <w:pStyle w:val="Header"/>
      <w:jc w:val="left"/>
      <w:rPr>
        <w:rFonts w:ascii="Times New Roman" w:hAnsi="Times New Roman"/>
        <w:b w:val="0"/>
        <w:sz w:val="22"/>
        <w:szCs w:val="22"/>
      </w:rPr>
    </w:pPr>
    <w:r>
      <w:rPr>
        <w:rFonts w:ascii="Times New Roman" w:hAnsi="Times New Roman"/>
        <w:b w:val="0"/>
        <w:sz w:val="22"/>
        <w:szCs w:val="22"/>
      </w:rPr>
      <w:t>Appendix C: Checksum Information</w:t>
    </w:r>
  </w:p>
  <w:p w14:paraId="6B77B3E9" w14:textId="77777777" w:rsidR="00A06F46" w:rsidRPr="000510AC" w:rsidRDefault="00A06F46" w:rsidP="00097D71">
    <w:pPr>
      <w:pStyle w:val="Header"/>
      <w:rPr>
        <w:rFonts w:ascii="Times New Roman" w:hAnsi="Times New Roman"/>
        <w:b w:val="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5049C" w14:textId="77777777" w:rsidR="00A06F46" w:rsidRPr="0082328C" w:rsidRDefault="00A06F46" w:rsidP="0082328C">
    <w:pPr>
      <w:pStyle w:val="Header"/>
      <w:jc w:val="left"/>
      <w:rPr>
        <w:rFonts w:ascii="Times New Roman" w:hAnsi="Times New Roman"/>
        <w:b w:val="0"/>
        <w:szCs w:val="24"/>
      </w:rPr>
    </w:pPr>
    <w:r w:rsidRPr="0082328C">
      <w:rPr>
        <w:rFonts w:ascii="Times New Roman" w:hAnsi="Times New Roman"/>
        <w:b w:val="0"/>
        <w:szCs w:val="24"/>
      </w:rPr>
      <w:t>Revision History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8C93" w14:textId="77777777" w:rsidR="00A06F46" w:rsidRPr="00ED5C72" w:rsidRDefault="00A06F46">
    <w:pPr>
      <w:pStyle w:val="Header"/>
      <w:tabs>
        <w:tab w:val="clear" w:pos="4320"/>
        <w:tab w:val="clear" w:pos="8640"/>
        <w:tab w:val="right" w:pos="12912"/>
      </w:tabs>
      <w:jc w:val="left"/>
      <w:rPr>
        <w:rFonts w:ascii="Times New Roman" w:hAnsi="Times New Roman"/>
        <w:b w:val="0"/>
        <w:color w:val="000000"/>
        <w:sz w:val="20"/>
      </w:rPr>
    </w:pPr>
    <w:r>
      <w:rPr>
        <w:rFonts w:ascii="Times New Roman" w:hAnsi="Times New Roman"/>
        <w:b w:val="0"/>
        <w:color w:val="000000"/>
        <w:sz w:val="20"/>
      </w:rPr>
      <w:t>Appendix C</w:t>
    </w:r>
    <w:r w:rsidRPr="00ED5C72">
      <w:rPr>
        <w:rFonts w:ascii="Times New Roman" w:hAnsi="Times New Roman"/>
        <w:b w:val="0"/>
        <w:color w:val="000000"/>
        <w:sz w:val="20"/>
      </w:rPr>
      <w:t xml:space="preserve">: </w:t>
    </w:r>
    <w:r>
      <w:rPr>
        <w:rFonts w:ascii="Times New Roman" w:hAnsi="Times New Roman"/>
        <w:b w:val="0"/>
        <w:color w:val="000000"/>
        <w:sz w:val="20"/>
      </w:rPr>
      <w:t>Checksum Information</w:t>
    </w:r>
  </w:p>
  <w:p w14:paraId="70F6DA89" w14:textId="77777777" w:rsidR="00A06F46" w:rsidRDefault="00A06F46">
    <w:pPr>
      <w:pStyle w:val="Header"/>
      <w:tabs>
        <w:tab w:val="clear" w:pos="4320"/>
        <w:tab w:val="clear" w:pos="8640"/>
        <w:tab w:val="right" w:pos="12144"/>
      </w:tabs>
      <w:jc w:val="left"/>
      <w:rPr>
        <w:rFonts w:ascii="Times New Roman" w:hAnsi="Times New Roman"/>
        <w:b w:val="0"/>
        <w:szCs w:val="24"/>
      </w:rPr>
    </w:pPr>
  </w:p>
  <w:p w14:paraId="492AB2A1" w14:textId="77777777" w:rsidR="00A06F46" w:rsidRDefault="00A06F4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BCF7" w14:textId="77777777" w:rsidR="00A06F46" w:rsidRPr="00B72FB4" w:rsidRDefault="00A06F46" w:rsidP="00B72FB4">
    <w:pPr>
      <w:pStyle w:val="Header"/>
      <w:jc w:val="left"/>
      <w:rPr>
        <w:b w:val="0"/>
        <w:szCs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3007" w14:textId="77777777" w:rsidR="00A06F46" w:rsidRPr="009365D8" w:rsidRDefault="00A06F46" w:rsidP="00900000">
    <w:pPr>
      <w:pStyle w:val="Header"/>
      <w:jc w:val="left"/>
      <w:rPr>
        <w:rFonts w:ascii="Times New Roman" w:hAnsi="Times New Roman"/>
        <w:b w:val="0"/>
        <w:color w:val="000000"/>
        <w:sz w:val="20"/>
      </w:rPr>
    </w:pPr>
    <w:r w:rsidRPr="009365D8">
      <w:rPr>
        <w:rFonts w:ascii="Times New Roman" w:hAnsi="Times New Roman"/>
        <w:b w:val="0"/>
        <w:color w:val="000000"/>
        <w:sz w:val="20"/>
      </w:rPr>
      <w:t>Glossary</w:t>
    </w:r>
  </w:p>
  <w:p w14:paraId="6A36370F" w14:textId="77777777" w:rsidR="00A06F46" w:rsidRDefault="00A06F46" w:rsidP="00097D71">
    <w:pPr>
      <w:pStyle w:val="Header"/>
      <w:rPr>
        <w:rFonts w:ascii="Times New Roman" w:hAnsi="Times New Roman"/>
        <w:b w:val="0"/>
        <w:sz w:val="22"/>
        <w:szCs w:val="22"/>
      </w:rPr>
    </w:pPr>
  </w:p>
  <w:p w14:paraId="3CEB3555" w14:textId="77777777" w:rsidR="00A06F46" w:rsidRPr="000510AC" w:rsidRDefault="00A06F46" w:rsidP="00097D71">
    <w:pPr>
      <w:pStyle w:val="Header"/>
      <w:rPr>
        <w:rFonts w:ascii="Times New Roman" w:hAnsi="Times New Roman"/>
        <w:b w:val="0"/>
        <w:sz w:val="22"/>
        <w:szCs w:val="2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86C2" w14:textId="77777777" w:rsidR="00A06F46" w:rsidRPr="009365D8" w:rsidRDefault="00A06F46" w:rsidP="00900000">
    <w:pPr>
      <w:pStyle w:val="Header"/>
      <w:tabs>
        <w:tab w:val="clear" w:pos="4320"/>
        <w:tab w:val="clear" w:pos="8640"/>
        <w:tab w:val="right" w:pos="8592"/>
        <w:tab w:val="right" w:pos="12960"/>
      </w:tabs>
      <w:jc w:val="left"/>
      <w:rPr>
        <w:rFonts w:ascii="Times New Roman" w:hAnsi="Times New Roman"/>
        <w:b w:val="0"/>
        <w:color w:val="000000"/>
        <w:sz w:val="20"/>
      </w:rPr>
    </w:pPr>
    <w:r>
      <w:rPr>
        <w:rFonts w:ascii="Times New Roman" w:hAnsi="Times New Roman"/>
        <w:b w:val="0"/>
        <w:szCs w:val="24"/>
      </w:rPr>
      <w:tab/>
    </w:r>
    <w:r w:rsidRPr="009365D8">
      <w:rPr>
        <w:rFonts w:ascii="Times New Roman" w:hAnsi="Times New Roman"/>
        <w:b w:val="0"/>
        <w:color w:val="000000"/>
        <w:sz w:val="20"/>
      </w:rPr>
      <w:t>Glossary</w:t>
    </w:r>
    <w:r w:rsidRPr="009365D8">
      <w:rPr>
        <w:rFonts w:ascii="Times New Roman" w:hAnsi="Times New Roman"/>
        <w:b w:val="0"/>
        <w:color w:val="000000"/>
        <w:sz w:val="20"/>
      </w:rPr>
      <w:tab/>
    </w:r>
  </w:p>
  <w:p w14:paraId="0E129A78" w14:textId="77777777" w:rsidR="00A06F46" w:rsidRDefault="00A06F4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5741" w14:textId="77777777" w:rsidR="00A06F46" w:rsidRPr="00B72FB4" w:rsidRDefault="00A06F46" w:rsidP="00B72FB4">
    <w:pPr>
      <w:pStyle w:val="Header"/>
      <w:jc w:val="left"/>
      <w:rPr>
        <w:b w:val="0"/>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D03B" w14:textId="77777777" w:rsidR="00A06F46" w:rsidRDefault="00A06F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42D3" w14:textId="77777777" w:rsidR="00A06F46" w:rsidRPr="00ED5C72" w:rsidRDefault="00A06F46" w:rsidP="00FF3877">
    <w:pPr>
      <w:pStyle w:val="Footer"/>
      <w:tabs>
        <w:tab w:val="clear" w:pos="4680"/>
        <w:tab w:val="clear" w:pos="9360"/>
        <w:tab w:val="center" w:pos="4488"/>
        <w:tab w:val="right" w:pos="8592"/>
        <w:tab w:val="right" w:pos="12600"/>
      </w:tabs>
      <w:rPr>
        <w:color w:val="000000"/>
        <w:sz w:val="20"/>
      </w:rPr>
    </w:pPr>
    <w:r w:rsidRPr="00ED5C72">
      <w:rPr>
        <w:color w:val="000000"/>
        <w:sz w:val="20"/>
      </w:rP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FB4D" w14:textId="77777777" w:rsidR="00A06F46" w:rsidRPr="00ED5C72" w:rsidRDefault="00A06F46" w:rsidP="00FF3877">
    <w:pPr>
      <w:pStyle w:val="Footer"/>
      <w:tabs>
        <w:tab w:val="clear" w:pos="4680"/>
        <w:tab w:val="clear" w:pos="9360"/>
        <w:tab w:val="center" w:pos="4488"/>
        <w:tab w:val="right" w:pos="8592"/>
        <w:tab w:val="right" w:pos="12600"/>
      </w:tabs>
      <w:rPr>
        <w:b/>
        <w:color w:val="000000"/>
        <w:szCs w:val="22"/>
      </w:rPr>
    </w:pPr>
    <w:r>
      <w:rPr>
        <w:b/>
        <w:szCs w:val="22"/>
      </w:rPr>
      <w:tab/>
    </w:r>
    <w:r>
      <w:rPr>
        <w:b/>
        <w:szCs w:val="22"/>
      </w:rPr>
      <w:tab/>
    </w:r>
    <w:r w:rsidRPr="00ED5C72">
      <w:rPr>
        <w:color w:val="000000"/>
        <w:sz w:val="20"/>
      </w:rPr>
      <w:t>Contents</w:t>
    </w:r>
    <w:r w:rsidRPr="00ED5C72">
      <w:rPr>
        <w:b/>
        <w:color w:val="000000"/>
        <w:szCs w:val="22"/>
      </w:rPr>
      <w:tab/>
    </w:r>
    <w:r w:rsidRPr="00ED5C72">
      <w:rPr>
        <w:b/>
        <w:color w:val="000000"/>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B498" w14:textId="77777777" w:rsidR="00A06F46" w:rsidRDefault="00A06F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67763" w14:textId="77777777" w:rsidR="00A06F46" w:rsidRPr="00ED5C72" w:rsidRDefault="00A06F46" w:rsidP="00FF3877">
    <w:pPr>
      <w:pStyle w:val="Footer"/>
      <w:tabs>
        <w:tab w:val="clear" w:pos="4680"/>
        <w:tab w:val="clear" w:pos="9360"/>
        <w:tab w:val="center" w:pos="4488"/>
        <w:tab w:val="right" w:pos="8592"/>
        <w:tab w:val="right" w:pos="12600"/>
      </w:tabs>
      <w:rPr>
        <w:color w:val="000000"/>
        <w:sz w:val="20"/>
      </w:rPr>
    </w:pPr>
    <w:r w:rsidRPr="00ED5C72">
      <w:rPr>
        <w:color w:val="000000"/>
        <w:sz w:val="20"/>
      </w:rPr>
      <w:t>Introduction</w:t>
    </w:r>
  </w:p>
  <w:p w14:paraId="38AEED94" w14:textId="77777777" w:rsidR="00A06F46" w:rsidRDefault="00A06F46">
    <w:pPr>
      <w:rPr>
        <w:bCs/>
        <w:sz w:val="22"/>
        <w:szCs w:val="22"/>
      </w:rPr>
    </w:pPr>
  </w:p>
  <w:p w14:paraId="29DD0DB9" w14:textId="77777777" w:rsidR="00A06F46" w:rsidRPr="00097D71" w:rsidRDefault="00A06F46">
    <w:pPr>
      <w:rPr>
        <w:bCs/>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5920" w14:textId="77777777" w:rsidR="00A06F46" w:rsidRPr="00ED5C72" w:rsidRDefault="00A06F46" w:rsidP="00FF3877">
    <w:pPr>
      <w:pStyle w:val="Footer"/>
      <w:tabs>
        <w:tab w:val="clear" w:pos="4680"/>
        <w:tab w:val="clear" w:pos="9360"/>
        <w:tab w:val="center" w:pos="4488"/>
        <w:tab w:val="right" w:pos="8592"/>
        <w:tab w:val="right" w:pos="12600"/>
      </w:tabs>
      <w:jc w:val="right"/>
      <w:rPr>
        <w:color w:val="000000"/>
        <w:sz w:val="20"/>
      </w:rPr>
    </w:pPr>
    <w:r w:rsidRPr="00ED5C72">
      <w:rPr>
        <w:color w:val="000000"/>
        <w:sz w:val="20"/>
      </w:rPr>
      <w:t>Introduction</w:t>
    </w:r>
  </w:p>
  <w:p w14:paraId="4D9A0388" w14:textId="77777777" w:rsidR="00A06F46" w:rsidRDefault="00A06F46">
    <w:pPr>
      <w:pStyle w:val="Header"/>
      <w:ind w:right="48"/>
      <w:jc w:val="left"/>
      <w:rPr>
        <w:rFonts w:ascii="Times New Roman" w:hAnsi="Times New Roman"/>
        <w:b w:val="0"/>
        <w:color w:val="auto"/>
      </w:rPr>
    </w:pPr>
  </w:p>
  <w:p w14:paraId="28864941" w14:textId="77777777" w:rsidR="00A06F46" w:rsidRDefault="00A06F46">
    <w:pPr>
      <w:pStyle w:val="Header"/>
      <w:ind w:right="48"/>
      <w:jc w:val="left"/>
      <w:rPr>
        <w:rFonts w:ascii="Times New Roman" w:hAnsi="Times New Roman"/>
        <w:b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22E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6C76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B0C4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7AAB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B631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FA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7A75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160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EB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A87A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96E222"/>
    <w:lvl w:ilvl="0">
      <w:numFmt w:val="decimal"/>
      <w:lvlText w:val="*"/>
      <w:lvlJc w:val="left"/>
    </w:lvl>
  </w:abstractNum>
  <w:abstractNum w:abstractNumId="11" w15:restartNumberingAfterBreak="0">
    <w:nsid w:val="023A2C6E"/>
    <w:multiLevelType w:val="hybridMultilevel"/>
    <w:tmpl w:val="4F34FED0"/>
    <w:lvl w:ilvl="0" w:tplc="0616C45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040F55A5"/>
    <w:multiLevelType w:val="hybridMultilevel"/>
    <w:tmpl w:val="B34A95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00440"/>
    <w:multiLevelType w:val="hybridMultilevel"/>
    <w:tmpl w:val="91107EAA"/>
    <w:lvl w:ilvl="0" w:tplc="0616C45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BE45FD9"/>
    <w:multiLevelType w:val="hybridMultilevel"/>
    <w:tmpl w:val="2A2AE2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7C184D"/>
    <w:multiLevelType w:val="hybridMultilevel"/>
    <w:tmpl w:val="DBB42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156B1E"/>
    <w:multiLevelType w:val="hybridMultilevel"/>
    <w:tmpl w:val="36165D30"/>
    <w:lvl w:ilvl="0" w:tplc="01DCBD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FFD1A8C"/>
    <w:multiLevelType w:val="hybridMultilevel"/>
    <w:tmpl w:val="4C2457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4563D4"/>
    <w:multiLevelType w:val="hybridMultilevel"/>
    <w:tmpl w:val="04BC1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572DBF"/>
    <w:multiLevelType w:val="hybridMultilevel"/>
    <w:tmpl w:val="7E7E4E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7246325"/>
    <w:multiLevelType w:val="hybridMultilevel"/>
    <w:tmpl w:val="1120608E"/>
    <w:lvl w:ilvl="0" w:tplc="0409000F">
      <w:start w:val="1"/>
      <w:numFmt w:val="decimal"/>
      <w:lvlText w:val="%1."/>
      <w:lvlJc w:val="left"/>
      <w:pPr>
        <w:tabs>
          <w:tab w:val="num" w:pos="360"/>
        </w:tabs>
        <w:ind w:left="360" w:hanging="360"/>
      </w:pPr>
    </w:lvl>
    <w:lvl w:ilvl="1" w:tplc="6A8AAF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78D2C1E"/>
    <w:multiLevelType w:val="hybridMultilevel"/>
    <w:tmpl w:val="69DA6AA6"/>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22" w15:restartNumberingAfterBreak="0">
    <w:nsid w:val="17F1363A"/>
    <w:multiLevelType w:val="hybridMultilevel"/>
    <w:tmpl w:val="3DC4F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C95C3F"/>
    <w:multiLevelType w:val="hybridMultilevel"/>
    <w:tmpl w:val="9C8ADCA6"/>
    <w:lvl w:ilvl="0" w:tplc="04090001">
      <w:start w:val="1"/>
      <w:numFmt w:val="bullet"/>
      <w:lvlText w:val=""/>
      <w:lvlJc w:val="left"/>
      <w:pPr>
        <w:tabs>
          <w:tab w:val="num" w:pos="720"/>
        </w:tabs>
        <w:ind w:left="720" w:hanging="360"/>
      </w:pPr>
      <w:rPr>
        <w:rFonts w:ascii="Symbol" w:hAnsi="Symbol" w:hint="default"/>
      </w:rPr>
    </w:lvl>
    <w:lvl w:ilvl="1" w:tplc="6A8AAF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0E0951"/>
    <w:multiLevelType w:val="hybridMultilevel"/>
    <w:tmpl w:val="296ECA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D2830DC"/>
    <w:multiLevelType w:val="hybridMultilevel"/>
    <w:tmpl w:val="244A8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2C3ECB"/>
    <w:multiLevelType w:val="hybridMultilevel"/>
    <w:tmpl w:val="A206490C"/>
    <w:lvl w:ilvl="0" w:tplc="0409000F">
      <w:start w:val="1"/>
      <w:numFmt w:val="decimal"/>
      <w:lvlText w:val="%1."/>
      <w:lvlJc w:val="left"/>
      <w:pPr>
        <w:tabs>
          <w:tab w:val="num" w:pos="360"/>
        </w:tabs>
        <w:ind w:left="360" w:hanging="360"/>
      </w:pPr>
    </w:lvl>
    <w:lvl w:ilvl="1" w:tplc="0616C45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E4F6F3E"/>
    <w:multiLevelType w:val="hybridMultilevel"/>
    <w:tmpl w:val="D21888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07E487A"/>
    <w:multiLevelType w:val="hybridMultilevel"/>
    <w:tmpl w:val="977AB032"/>
    <w:lvl w:ilvl="0" w:tplc="0409000F">
      <w:start w:val="1"/>
      <w:numFmt w:val="decimal"/>
      <w:lvlText w:val="%1."/>
      <w:lvlJc w:val="left"/>
      <w:pPr>
        <w:tabs>
          <w:tab w:val="num" w:pos="360"/>
        </w:tabs>
        <w:ind w:left="360" w:hanging="360"/>
      </w:pPr>
    </w:lvl>
    <w:lvl w:ilvl="1" w:tplc="0616C45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CDE0C5A"/>
    <w:multiLevelType w:val="hybridMultilevel"/>
    <w:tmpl w:val="0A325AE8"/>
    <w:lvl w:ilvl="0" w:tplc="6354EA00">
      <w:start w:val="1"/>
      <w:numFmt w:val="bullet"/>
      <w:pStyle w:val="StyleBulleted"/>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CD7C82"/>
    <w:multiLevelType w:val="multilevel"/>
    <w:tmpl w:val="7332B1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hint="default"/>
      </w:rPr>
    </w:lvl>
    <w:lvl w:ilvl="2">
      <w:start w:val="1"/>
      <w:numFmt w:val="decimal"/>
      <w:pStyle w:val="Heading3"/>
      <w:lvlText w:val="%1.%2.%3"/>
      <w:lvlJc w:val="left"/>
      <w:pPr>
        <w:tabs>
          <w:tab w:val="num" w:pos="1200"/>
        </w:tabs>
        <w:ind w:left="1200" w:hanging="720"/>
      </w:pPr>
      <w:rPr>
        <w:rFonts w:hint="default"/>
      </w:rPr>
    </w:lvl>
    <w:lvl w:ilvl="3">
      <w:start w:val="1"/>
      <w:numFmt w:val="decimal"/>
      <w:pStyle w:val="Heading4"/>
      <w:lvlText w:val="%1.%2.%3.%4"/>
      <w:lvlJc w:val="left"/>
      <w:pPr>
        <w:tabs>
          <w:tab w:val="num" w:pos="1152"/>
        </w:tabs>
        <w:ind w:left="115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3062572E"/>
    <w:multiLevelType w:val="hybridMultilevel"/>
    <w:tmpl w:val="AE06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8030C6"/>
    <w:multiLevelType w:val="hybridMultilevel"/>
    <w:tmpl w:val="EFBA3ED8"/>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A84634"/>
    <w:multiLevelType w:val="hybridMultilevel"/>
    <w:tmpl w:val="855227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5E314E0"/>
    <w:multiLevelType w:val="hybridMultilevel"/>
    <w:tmpl w:val="2316698C"/>
    <w:lvl w:ilvl="0" w:tplc="0409000F">
      <w:start w:val="1"/>
      <w:numFmt w:val="decimal"/>
      <w:lvlText w:val="%1."/>
      <w:lvlJc w:val="left"/>
      <w:pPr>
        <w:tabs>
          <w:tab w:val="num" w:pos="408"/>
        </w:tabs>
        <w:ind w:left="40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5" w15:restartNumberingAfterBreak="0">
    <w:nsid w:val="361A5443"/>
    <w:multiLevelType w:val="multilevel"/>
    <w:tmpl w:val="454826C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15:restartNumberingAfterBreak="0">
    <w:nsid w:val="396A5C8B"/>
    <w:multiLevelType w:val="hybridMultilevel"/>
    <w:tmpl w:val="CB66815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9791CD4"/>
    <w:multiLevelType w:val="hybridMultilevel"/>
    <w:tmpl w:val="BFA0EA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3A516857"/>
    <w:multiLevelType w:val="hybridMultilevel"/>
    <w:tmpl w:val="C29A33B2"/>
    <w:lvl w:ilvl="0" w:tplc="0409000F">
      <w:start w:val="1"/>
      <w:numFmt w:val="decimal"/>
      <w:lvlText w:val="%1."/>
      <w:lvlJc w:val="left"/>
      <w:pPr>
        <w:tabs>
          <w:tab w:val="num" w:pos="408"/>
        </w:tabs>
        <w:ind w:left="408" w:hanging="360"/>
      </w:p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39" w15:restartNumberingAfterBreak="0">
    <w:nsid w:val="3ABA3C4B"/>
    <w:multiLevelType w:val="hybridMultilevel"/>
    <w:tmpl w:val="77CA1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1C59EB"/>
    <w:multiLevelType w:val="hybridMultilevel"/>
    <w:tmpl w:val="23CCAD2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3CEF507A"/>
    <w:multiLevelType w:val="hybridMultilevel"/>
    <w:tmpl w:val="2848BD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EB850E1"/>
    <w:multiLevelType w:val="hybridMultilevel"/>
    <w:tmpl w:val="3314D0A4"/>
    <w:lvl w:ilvl="0" w:tplc="0409000F">
      <w:start w:val="1"/>
      <w:numFmt w:val="decimal"/>
      <w:lvlText w:val="%1."/>
      <w:lvlJc w:val="left"/>
      <w:pPr>
        <w:tabs>
          <w:tab w:val="num" w:pos="408"/>
        </w:tabs>
        <w:ind w:left="408" w:hanging="360"/>
      </w:p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43" w15:restartNumberingAfterBreak="0">
    <w:nsid w:val="40013715"/>
    <w:multiLevelType w:val="hybridMultilevel"/>
    <w:tmpl w:val="BF7ED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01D4CC7"/>
    <w:multiLevelType w:val="hybridMultilevel"/>
    <w:tmpl w:val="AEC667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0A2385F"/>
    <w:multiLevelType w:val="hybridMultilevel"/>
    <w:tmpl w:val="1E66AA50"/>
    <w:lvl w:ilvl="0" w:tplc="0409000F">
      <w:start w:val="1"/>
      <w:numFmt w:val="decimal"/>
      <w:lvlText w:val="%1."/>
      <w:lvlJc w:val="left"/>
      <w:pPr>
        <w:tabs>
          <w:tab w:val="num" w:pos="408"/>
        </w:tabs>
        <w:ind w:left="408" w:hanging="360"/>
      </w:p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46" w15:restartNumberingAfterBreak="0">
    <w:nsid w:val="40B81E14"/>
    <w:multiLevelType w:val="hybridMultilevel"/>
    <w:tmpl w:val="C87AA50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09614C"/>
    <w:multiLevelType w:val="hybridMultilevel"/>
    <w:tmpl w:val="E83E55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49E35B9"/>
    <w:multiLevelType w:val="hybridMultilevel"/>
    <w:tmpl w:val="98407EA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53C4BC4"/>
    <w:multiLevelType w:val="hybridMultilevel"/>
    <w:tmpl w:val="C90A10D8"/>
    <w:lvl w:ilvl="0" w:tplc="0409000F">
      <w:start w:val="1"/>
      <w:numFmt w:val="decimal"/>
      <w:lvlText w:val="%1."/>
      <w:lvlJc w:val="left"/>
      <w:pPr>
        <w:tabs>
          <w:tab w:val="num" w:pos="720"/>
        </w:tabs>
        <w:ind w:left="720" w:hanging="360"/>
      </w:pPr>
    </w:lvl>
    <w:lvl w:ilvl="1" w:tplc="FFFFFFFF">
      <w:numFmt w:val="bullet"/>
      <w:lvlText w:val=""/>
      <w:legacy w:legacy="1" w:legacySpace="360" w:legacyIndent="0"/>
      <w:lvlJc w:val="left"/>
      <w:rPr>
        <w:rFonts w:ascii="Symbol" w:hAnsi="Symbol" w:hint="default"/>
      </w:rPr>
    </w:lvl>
    <w:lvl w:ilvl="2" w:tplc="0409001B">
      <w:start w:val="1"/>
      <w:numFmt w:val="lowerRoman"/>
      <w:lvlText w:val="%3."/>
      <w:lvlJc w:val="right"/>
      <w:pPr>
        <w:tabs>
          <w:tab w:val="num" w:pos="2160"/>
        </w:tabs>
        <w:ind w:left="2160" w:hanging="180"/>
      </w:pPr>
    </w:lvl>
    <w:lvl w:ilvl="3" w:tplc="6F28BDA8">
      <w:start w:val="1"/>
      <w:numFmt w:val="decimal"/>
      <w:lvlText w:val="%4."/>
      <w:lvlJc w:val="left"/>
      <w:pPr>
        <w:tabs>
          <w:tab w:val="num" w:pos="2880"/>
        </w:tabs>
        <w:ind w:left="2880" w:hanging="360"/>
      </w:pPr>
    </w:lvl>
    <w:lvl w:ilvl="4" w:tplc="DAC0BAEA">
      <w:start w:val="1"/>
      <w:numFmt w:val="lowerLetter"/>
      <w:lvlText w:val="%5."/>
      <w:lvlJc w:val="left"/>
      <w:pPr>
        <w:tabs>
          <w:tab w:val="num" w:pos="3600"/>
        </w:tabs>
        <w:ind w:left="3600" w:hanging="360"/>
      </w:pPr>
      <w:rPr>
        <w:rFonts w:hint="default"/>
      </w:rPr>
    </w:lvl>
    <w:lvl w:ilvl="5" w:tplc="9370A3AE">
      <w:start w:val="1"/>
      <w:numFmt w:val="decimal"/>
      <w:lvlText w:val="(%6"/>
      <w:lvlJc w:val="left"/>
      <w:pPr>
        <w:tabs>
          <w:tab w:val="num" w:pos="4575"/>
        </w:tabs>
        <w:ind w:left="4575" w:hanging="435"/>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59535DD"/>
    <w:multiLevelType w:val="hybridMultilevel"/>
    <w:tmpl w:val="EE26F132"/>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5FC0720"/>
    <w:multiLevelType w:val="hybridMultilevel"/>
    <w:tmpl w:val="0CB0F9BC"/>
    <w:lvl w:ilvl="0" w:tplc="0409000F">
      <w:start w:val="1"/>
      <w:numFmt w:val="decimal"/>
      <w:lvlText w:val="%1."/>
      <w:lvlJc w:val="left"/>
      <w:pPr>
        <w:tabs>
          <w:tab w:val="num" w:pos="408"/>
        </w:tabs>
        <w:ind w:left="408" w:hanging="360"/>
      </w:p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52" w15:restartNumberingAfterBreak="0">
    <w:nsid w:val="46AF77A5"/>
    <w:multiLevelType w:val="hybridMultilevel"/>
    <w:tmpl w:val="A5D20C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4326F1"/>
    <w:multiLevelType w:val="hybridMultilevel"/>
    <w:tmpl w:val="6220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4A543767"/>
    <w:multiLevelType w:val="hybridMultilevel"/>
    <w:tmpl w:val="D3669E34"/>
    <w:lvl w:ilvl="0" w:tplc="FFFFFFFF">
      <w:start w:val="1"/>
      <w:numFmt w:val="decimal"/>
      <w:pStyle w:val="Procedure"/>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AEC7F0A"/>
    <w:multiLevelType w:val="hybridMultilevel"/>
    <w:tmpl w:val="C91A6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4B204D88"/>
    <w:multiLevelType w:val="hybridMultilevel"/>
    <w:tmpl w:val="3ED612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4BCD4EA7"/>
    <w:multiLevelType w:val="hybridMultilevel"/>
    <w:tmpl w:val="2DFC9C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C59406C"/>
    <w:multiLevelType w:val="hybridMultilevel"/>
    <w:tmpl w:val="49BC08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4D242E81"/>
    <w:multiLevelType w:val="hybridMultilevel"/>
    <w:tmpl w:val="B214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E2D47BD"/>
    <w:multiLevelType w:val="hybridMultilevel"/>
    <w:tmpl w:val="C64CE9A6"/>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61" w15:restartNumberingAfterBreak="0">
    <w:nsid w:val="55282EF7"/>
    <w:multiLevelType w:val="hybridMultilevel"/>
    <w:tmpl w:val="EDDEF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57C48B7"/>
    <w:multiLevelType w:val="hybridMultilevel"/>
    <w:tmpl w:val="AB148D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55F4397F"/>
    <w:multiLevelType w:val="hybridMultilevel"/>
    <w:tmpl w:val="EA24F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56B068C0"/>
    <w:multiLevelType w:val="hybridMultilevel"/>
    <w:tmpl w:val="9D58D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83419A0"/>
    <w:multiLevelType w:val="hybridMultilevel"/>
    <w:tmpl w:val="A76C7B02"/>
    <w:lvl w:ilvl="0" w:tplc="0409000F">
      <w:start w:val="1"/>
      <w:numFmt w:val="decimal"/>
      <w:lvlText w:val="%1."/>
      <w:lvlJc w:val="left"/>
      <w:pPr>
        <w:tabs>
          <w:tab w:val="num" w:pos="408"/>
        </w:tabs>
        <w:ind w:left="40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66" w15:restartNumberingAfterBreak="0">
    <w:nsid w:val="5AB9272F"/>
    <w:multiLevelType w:val="hybridMultilevel"/>
    <w:tmpl w:val="1598BAD2"/>
    <w:lvl w:ilvl="0" w:tplc="0409000F">
      <w:start w:val="1"/>
      <w:numFmt w:val="decimal"/>
      <w:lvlText w:val="%1."/>
      <w:lvlJc w:val="left"/>
      <w:pPr>
        <w:tabs>
          <w:tab w:val="num" w:pos="720"/>
        </w:tabs>
        <w:ind w:left="720" w:hanging="360"/>
      </w:pPr>
    </w:lvl>
    <w:lvl w:ilvl="1" w:tplc="9FC6D7C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0ED2521"/>
    <w:multiLevelType w:val="hybridMultilevel"/>
    <w:tmpl w:val="2A02FC9A"/>
    <w:lvl w:ilvl="0" w:tplc="0409000F">
      <w:start w:val="1"/>
      <w:numFmt w:val="decimal"/>
      <w:lvlText w:val="%1."/>
      <w:lvlJc w:val="left"/>
      <w:pPr>
        <w:tabs>
          <w:tab w:val="num" w:pos="408"/>
        </w:tabs>
        <w:ind w:left="408" w:hanging="360"/>
      </w:p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68" w15:restartNumberingAfterBreak="0">
    <w:nsid w:val="6A1D2010"/>
    <w:multiLevelType w:val="hybridMultilevel"/>
    <w:tmpl w:val="74DECDE0"/>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AD65E03"/>
    <w:multiLevelType w:val="hybridMultilevel"/>
    <w:tmpl w:val="C2C6A352"/>
    <w:lvl w:ilvl="0" w:tplc="0409000F">
      <w:start w:val="1"/>
      <w:numFmt w:val="decimal"/>
      <w:lvlText w:val="%1."/>
      <w:lvlJc w:val="left"/>
      <w:pPr>
        <w:tabs>
          <w:tab w:val="num" w:pos="408"/>
        </w:tabs>
        <w:ind w:left="408" w:hanging="360"/>
      </w:p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70" w15:restartNumberingAfterBreak="0">
    <w:nsid w:val="71DF4FEB"/>
    <w:multiLevelType w:val="hybridMultilevel"/>
    <w:tmpl w:val="F05821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739A2E58"/>
    <w:multiLevelType w:val="hybridMultilevel"/>
    <w:tmpl w:val="290C2D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41B0491"/>
    <w:multiLevelType w:val="hybridMultilevel"/>
    <w:tmpl w:val="DB32A1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75EE0981"/>
    <w:multiLevelType w:val="hybridMultilevel"/>
    <w:tmpl w:val="DB106E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76641AEA"/>
    <w:multiLevelType w:val="hybridMultilevel"/>
    <w:tmpl w:val="576A0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99236E2"/>
    <w:multiLevelType w:val="hybridMultilevel"/>
    <w:tmpl w:val="4BDC9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7A991B93"/>
    <w:multiLevelType w:val="hybridMultilevel"/>
    <w:tmpl w:val="39223D16"/>
    <w:lvl w:ilvl="0" w:tplc="0616C4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ED92DF0"/>
    <w:multiLevelType w:val="hybridMultilevel"/>
    <w:tmpl w:val="E286C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4"/>
  </w:num>
  <w:num w:numId="2">
    <w:abstractNumId w:val="70"/>
  </w:num>
  <w:num w:numId="3">
    <w:abstractNumId w:val="29"/>
  </w:num>
  <w:num w:numId="4">
    <w:abstractNumId w:val="43"/>
  </w:num>
  <w:num w:numId="5">
    <w:abstractNumId w:val="66"/>
  </w:num>
  <w:num w:numId="6">
    <w:abstractNumId w:val="47"/>
  </w:num>
  <w:num w:numId="7">
    <w:abstractNumId w:val="49"/>
  </w:num>
  <w:num w:numId="8">
    <w:abstractNumId w:val="36"/>
  </w:num>
  <w:num w:numId="9">
    <w:abstractNumId w:val="44"/>
  </w:num>
  <w:num w:numId="10">
    <w:abstractNumId w:val="18"/>
  </w:num>
  <w:num w:numId="11">
    <w:abstractNumId w:val="35"/>
  </w:num>
  <w:num w:numId="12">
    <w:abstractNumId w:val="60"/>
  </w:num>
  <w:num w:numId="13">
    <w:abstractNumId w:val="39"/>
  </w:num>
  <w:num w:numId="14">
    <w:abstractNumId w:val="52"/>
  </w:num>
  <w:num w:numId="15">
    <w:abstractNumId w:val="12"/>
  </w:num>
  <w:num w:numId="16">
    <w:abstractNumId w:val="75"/>
  </w:num>
  <w:num w:numId="17">
    <w:abstractNumId w:val="10"/>
    <w:lvlOverride w:ilvl="0">
      <w:lvl w:ilvl="0">
        <w:numFmt w:val="bullet"/>
        <w:lvlText w:val=""/>
        <w:legacy w:legacy="1" w:legacySpace="0" w:legacyIndent="0"/>
        <w:lvlJc w:val="left"/>
        <w:rPr>
          <w:rFonts w:ascii="Symbol" w:hAnsi="Symbol" w:hint="default"/>
        </w:rPr>
      </w:lvl>
    </w:lvlOverride>
  </w:num>
  <w:num w:numId="18">
    <w:abstractNumId w:val="33"/>
  </w:num>
  <w:num w:numId="19">
    <w:abstractNumId w:val="14"/>
  </w:num>
  <w:num w:numId="20">
    <w:abstractNumId w:val="59"/>
  </w:num>
  <w:num w:numId="21">
    <w:abstractNumId w:val="64"/>
  </w:num>
  <w:num w:numId="22">
    <w:abstractNumId w:val="71"/>
  </w:num>
  <w:num w:numId="23">
    <w:abstractNumId w:val="23"/>
  </w:num>
  <w:num w:numId="24">
    <w:abstractNumId w:val="28"/>
  </w:num>
  <w:num w:numId="25">
    <w:abstractNumId w:val="48"/>
  </w:num>
  <w:num w:numId="26">
    <w:abstractNumId w:val="19"/>
  </w:num>
  <w:num w:numId="27">
    <w:abstractNumId w:val="77"/>
  </w:num>
  <w:num w:numId="28">
    <w:abstractNumId w:val="30"/>
  </w:num>
  <w:num w:numId="29">
    <w:abstractNumId w:val="16"/>
  </w:num>
  <w:num w:numId="30">
    <w:abstractNumId w:val="20"/>
  </w:num>
  <w:num w:numId="31">
    <w:abstractNumId w:val="37"/>
  </w:num>
  <w:num w:numId="32">
    <w:abstractNumId w:val="53"/>
  </w:num>
  <w:num w:numId="33">
    <w:abstractNumId w:val="41"/>
  </w:num>
  <w:num w:numId="34">
    <w:abstractNumId w:val="40"/>
  </w:num>
  <w:num w:numId="35">
    <w:abstractNumId w:val="65"/>
  </w:num>
  <w:num w:numId="36">
    <w:abstractNumId w:val="34"/>
  </w:num>
  <w:num w:numId="37">
    <w:abstractNumId w:val="26"/>
  </w:num>
  <w:num w:numId="38">
    <w:abstractNumId w:val="73"/>
  </w:num>
  <w:num w:numId="39">
    <w:abstractNumId w:val="27"/>
  </w:num>
  <w:num w:numId="40">
    <w:abstractNumId w:val="45"/>
  </w:num>
  <w:num w:numId="41">
    <w:abstractNumId w:val="42"/>
  </w:num>
  <w:num w:numId="42">
    <w:abstractNumId w:val="55"/>
  </w:num>
  <w:num w:numId="43">
    <w:abstractNumId w:val="62"/>
  </w:num>
  <w:num w:numId="44">
    <w:abstractNumId w:val="46"/>
  </w:num>
  <w:num w:numId="45">
    <w:abstractNumId w:val="32"/>
  </w:num>
  <w:num w:numId="46">
    <w:abstractNumId w:val="68"/>
  </w:num>
  <w:num w:numId="47">
    <w:abstractNumId w:val="56"/>
  </w:num>
  <w:num w:numId="48">
    <w:abstractNumId w:val="76"/>
  </w:num>
  <w:num w:numId="49">
    <w:abstractNumId w:val="22"/>
  </w:num>
  <w:num w:numId="50">
    <w:abstractNumId w:val="63"/>
  </w:num>
  <w:num w:numId="51">
    <w:abstractNumId w:val="31"/>
  </w:num>
  <w:num w:numId="52">
    <w:abstractNumId w:val="15"/>
  </w:num>
  <w:num w:numId="53">
    <w:abstractNumId w:val="50"/>
  </w:num>
  <w:num w:numId="54">
    <w:abstractNumId w:val="72"/>
  </w:num>
  <w:num w:numId="55">
    <w:abstractNumId w:val="69"/>
  </w:num>
  <w:num w:numId="56">
    <w:abstractNumId w:val="51"/>
  </w:num>
  <w:num w:numId="57">
    <w:abstractNumId w:val="13"/>
  </w:num>
  <w:num w:numId="58">
    <w:abstractNumId w:val="38"/>
  </w:num>
  <w:num w:numId="59">
    <w:abstractNumId w:val="24"/>
  </w:num>
  <w:num w:numId="60">
    <w:abstractNumId w:val="11"/>
  </w:num>
  <w:num w:numId="61">
    <w:abstractNumId w:val="67"/>
  </w:num>
  <w:num w:numId="62">
    <w:abstractNumId w:val="74"/>
  </w:num>
  <w:num w:numId="63">
    <w:abstractNumId w:val="57"/>
  </w:num>
  <w:num w:numId="64">
    <w:abstractNumId w:val="25"/>
  </w:num>
  <w:num w:numId="65">
    <w:abstractNumId w:val="21"/>
  </w:num>
  <w:num w:numId="66">
    <w:abstractNumId w:val="61"/>
  </w:num>
  <w:num w:numId="67">
    <w:abstractNumId w:val="58"/>
  </w:num>
  <w:num w:numId="68">
    <w:abstractNumId w:val="17"/>
  </w:num>
  <w:num w:numId="69">
    <w:abstractNumId w:val="9"/>
  </w:num>
  <w:num w:numId="70">
    <w:abstractNumId w:val="7"/>
  </w:num>
  <w:num w:numId="71">
    <w:abstractNumId w:val="6"/>
  </w:num>
  <w:num w:numId="72">
    <w:abstractNumId w:val="5"/>
  </w:num>
  <w:num w:numId="73">
    <w:abstractNumId w:val="4"/>
  </w:num>
  <w:num w:numId="74">
    <w:abstractNumId w:val="8"/>
  </w:num>
  <w:num w:numId="75">
    <w:abstractNumId w:val="3"/>
  </w:num>
  <w:num w:numId="76">
    <w:abstractNumId w:val="2"/>
  </w:num>
  <w:num w:numId="77">
    <w:abstractNumId w:val="1"/>
  </w:num>
  <w:num w:numId="78">
    <w:abstractNumId w:val="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evenAndOddHeaders/>
  <w:drawingGridHorizontalSpacing w:val="24"/>
  <w:drawingGridVerticalSpacing w:val="6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39"/>
    <w:rsid w:val="000003E5"/>
    <w:rsid w:val="00001591"/>
    <w:rsid w:val="00001B08"/>
    <w:rsid w:val="00001C72"/>
    <w:rsid w:val="00001EDB"/>
    <w:rsid w:val="00002813"/>
    <w:rsid w:val="0000428D"/>
    <w:rsid w:val="00006AE5"/>
    <w:rsid w:val="000079DD"/>
    <w:rsid w:val="000106A6"/>
    <w:rsid w:val="00010D00"/>
    <w:rsid w:val="00013E2A"/>
    <w:rsid w:val="00016105"/>
    <w:rsid w:val="000202A2"/>
    <w:rsid w:val="00022554"/>
    <w:rsid w:val="00022CB6"/>
    <w:rsid w:val="000237DE"/>
    <w:rsid w:val="00023FB3"/>
    <w:rsid w:val="00024C23"/>
    <w:rsid w:val="00024CF4"/>
    <w:rsid w:val="00024DCC"/>
    <w:rsid w:val="0002582E"/>
    <w:rsid w:val="0002751E"/>
    <w:rsid w:val="0003011D"/>
    <w:rsid w:val="000305D0"/>
    <w:rsid w:val="00030F67"/>
    <w:rsid w:val="00030F92"/>
    <w:rsid w:val="00031591"/>
    <w:rsid w:val="00034543"/>
    <w:rsid w:val="00035452"/>
    <w:rsid w:val="000370EF"/>
    <w:rsid w:val="000407BF"/>
    <w:rsid w:val="00040B81"/>
    <w:rsid w:val="00040E84"/>
    <w:rsid w:val="00041701"/>
    <w:rsid w:val="00041E06"/>
    <w:rsid w:val="00042591"/>
    <w:rsid w:val="00043479"/>
    <w:rsid w:val="00043D2B"/>
    <w:rsid w:val="00043DA3"/>
    <w:rsid w:val="00046A8C"/>
    <w:rsid w:val="00047464"/>
    <w:rsid w:val="00047D31"/>
    <w:rsid w:val="00050A90"/>
    <w:rsid w:val="000510AC"/>
    <w:rsid w:val="000514D9"/>
    <w:rsid w:val="00052E0A"/>
    <w:rsid w:val="00053366"/>
    <w:rsid w:val="000553F4"/>
    <w:rsid w:val="00055B69"/>
    <w:rsid w:val="0006181D"/>
    <w:rsid w:val="000618EA"/>
    <w:rsid w:val="00063A02"/>
    <w:rsid w:val="0006432D"/>
    <w:rsid w:val="00067FDF"/>
    <w:rsid w:val="00074D00"/>
    <w:rsid w:val="00074E55"/>
    <w:rsid w:val="00075085"/>
    <w:rsid w:val="000765EF"/>
    <w:rsid w:val="00076E46"/>
    <w:rsid w:val="00077EC1"/>
    <w:rsid w:val="000803F1"/>
    <w:rsid w:val="00080CCC"/>
    <w:rsid w:val="00081113"/>
    <w:rsid w:val="00083E79"/>
    <w:rsid w:val="000845FF"/>
    <w:rsid w:val="00084D9E"/>
    <w:rsid w:val="000869DE"/>
    <w:rsid w:val="00090592"/>
    <w:rsid w:val="0009147B"/>
    <w:rsid w:val="00091DF4"/>
    <w:rsid w:val="00093250"/>
    <w:rsid w:val="0009328D"/>
    <w:rsid w:val="000956D0"/>
    <w:rsid w:val="00095C6B"/>
    <w:rsid w:val="000979E4"/>
    <w:rsid w:val="00097D71"/>
    <w:rsid w:val="000A1858"/>
    <w:rsid w:val="000A2494"/>
    <w:rsid w:val="000A4124"/>
    <w:rsid w:val="000A4770"/>
    <w:rsid w:val="000A4C86"/>
    <w:rsid w:val="000A65AD"/>
    <w:rsid w:val="000A7931"/>
    <w:rsid w:val="000A7948"/>
    <w:rsid w:val="000B0579"/>
    <w:rsid w:val="000B16BC"/>
    <w:rsid w:val="000B16C5"/>
    <w:rsid w:val="000B30B6"/>
    <w:rsid w:val="000B3D6F"/>
    <w:rsid w:val="000B4D92"/>
    <w:rsid w:val="000B55B4"/>
    <w:rsid w:val="000B5728"/>
    <w:rsid w:val="000B5C29"/>
    <w:rsid w:val="000B6C6A"/>
    <w:rsid w:val="000B78F7"/>
    <w:rsid w:val="000B7FD1"/>
    <w:rsid w:val="000C11F6"/>
    <w:rsid w:val="000C2FEB"/>
    <w:rsid w:val="000C57AC"/>
    <w:rsid w:val="000C6DD7"/>
    <w:rsid w:val="000C6EFD"/>
    <w:rsid w:val="000C7937"/>
    <w:rsid w:val="000D0FA3"/>
    <w:rsid w:val="000D12BA"/>
    <w:rsid w:val="000D19F0"/>
    <w:rsid w:val="000D4808"/>
    <w:rsid w:val="000D4E9F"/>
    <w:rsid w:val="000E1038"/>
    <w:rsid w:val="000E15F1"/>
    <w:rsid w:val="000E1D71"/>
    <w:rsid w:val="000E2F37"/>
    <w:rsid w:val="000E33A4"/>
    <w:rsid w:val="000E495B"/>
    <w:rsid w:val="000E4989"/>
    <w:rsid w:val="000E4DB6"/>
    <w:rsid w:val="000E4EDC"/>
    <w:rsid w:val="000F24C6"/>
    <w:rsid w:val="000F370F"/>
    <w:rsid w:val="000F4C91"/>
    <w:rsid w:val="000F594E"/>
    <w:rsid w:val="000F656F"/>
    <w:rsid w:val="000F75C7"/>
    <w:rsid w:val="000F76FD"/>
    <w:rsid w:val="00103A95"/>
    <w:rsid w:val="00104414"/>
    <w:rsid w:val="001052E5"/>
    <w:rsid w:val="0010634F"/>
    <w:rsid w:val="00110974"/>
    <w:rsid w:val="00114DB1"/>
    <w:rsid w:val="0011598D"/>
    <w:rsid w:val="001160DA"/>
    <w:rsid w:val="00120818"/>
    <w:rsid w:val="00120AC1"/>
    <w:rsid w:val="00120C1B"/>
    <w:rsid w:val="00121AC4"/>
    <w:rsid w:val="00123681"/>
    <w:rsid w:val="00123745"/>
    <w:rsid w:val="00125891"/>
    <w:rsid w:val="00125DBE"/>
    <w:rsid w:val="00126CD6"/>
    <w:rsid w:val="001274BA"/>
    <w:rsid w:val="001275A0"/>
    <w:rsid w:val="00131648"/>
    <w:rsid w:val="00131EAD"/>
    <w:rsid w:val="00132232"/>
    <w:rsid w:val="0013263A"/>
    <w:rsid w:val="001346BC"/>
    <w:rsid w:val="0013536C"/>
    <w:rsid w:val="00135468"/>
    <w:rsid w:val="00136B41"/>
    <w:rsid w:val="00136C5B"/>
    <w:rsid w:val="0013789A"/>
    <w:rsid w:val="00137911"/>
    <w:rsid w:val="001400FA"/>
    <w:rsid w:val="00141113"/>
    <w:rsid w:val="00143E0D"/>
    <w:rsid w:val="00144FD8"/>
    <w:rsid w:val="00147F24"/>
    <w:rsid w:val="001500BD"/>
    <w:rsid w:val="00150697"/>
    <w:rsid w:val="00151C45"/>
    <w:rsid w:val="00152D69"/>
    <w:rsid w:val="00153BDC"/>
    <w:rsid w:val="00154867"/>
    <w:rsid w:val="0015532F"/>
    <w:rsid w:val="001559A5"/>
    <w:rsid w:val="0016097D"/>
    <w:rsid w:val="0016122A"/>
    <w:rsid w:val="001616F8"/>
    <w:rsid w:val="00161CF8"/>
    <w:rsid w:val="00163803"/>
    <w:rsid w:val="00164D1D"/>
    <w:rsid w:val="001651F3"/>
    <w:rsid w:val="00166ACC"/>
    <w:rsid w:val="00166F9B"/>
    <w:rsid w:val="001713C7"/>
    <w:rsid w:val="00171E59"/>
    <w:rsid w:val="0017291B"/>
    <w:rsid w:val="00172CE6"/>
    <w:rsid w:val="00172F7D"/>
    <w:rsid w:val="0017443B"/>
    <w:rsid w:val="00176DA6"/>
    <w:rsid w:val="00176F97"/>
    <w:rsid w:val="00181FE0"/>
    <w:rsid w:val="00182479"/>
    <w:rsid w:val="00182E45"/>
    <w:rsid w:val="00183123"/>
    <w:rsid w:val="00183EB1"/>
    <w:rsid w:val="00183FE6"/>
    <w:rsid w:val="00184DE2"/>
    <w:rsid w:val="001858D6"/>
    <w:rsid w:val="0018657A"/>
    <w:rsid w:val="00187D19"/>
    <w:rsid w:val="00187F67"/>
    <w:rsid w:val="00191E10"/>
    <w:rsid w:val="001932D9"/>
    <w:rsid w:val="00193B9D"/>
    <w:rsid w:val="00194206"/>
    <w:rsid w:val="0019458A"/>
    <w:rsid w:val="00194F30"/>
    <w:rsid w:val="001966CE"/>
    <w:rsid w:val="00196738"/>
    <w:rsid w:val="001970A5"/>
    <w:rsid w:val="001979FD"/>
    <w:rsid w:val="001A0735"/>
    <w:rsid w:val="001A196C"/>
    <w:rsid w:val="001A2BB9"/>
    <w:rsid w:val="001A3199"/>
    <w:rsid w:val="001A41FE"/>
    <w:rsid w:val="001A4ABE"/>
    <w:rsid w:val="001A4D8C"/>
    <w:rsid w:val="001A52FE"/>
    <w:rsid w:val="001A567B"/>
    <w:rsid w:val="001A5877"/>
    <w:rsid w:val="001A75FC"/>
    <w:rsid w:val="001B1A69"/>
    <w:rsid w:val="001B2960"/>
    <w:rsid w:val="001B3712"/>
    <w:rsid w:val="001B49C7"/>
    <w:rsid w:val="001B51A6"/>
    <w:rsid w:val="001B6173"/>
    <w:rsid w:val="001B6649"/>
    <w:rsid w:val="001B7286"/>
    <w:rsid w:val="001B774F"/>
    <w:rsid w:val="001C057A"/>
    <w:rsid w:val="001C1D5E"/>
    <w:rsid w:val="001C270E"/>
    <w:rsid w:val="001C5388"/>
    <w:rsid w:val="001C5F7F"/>
    <w:rsid w:val="001C6F7A"/>
    <w:rsid w:val="001D2746"/>
    <w:rsid w:val="001D3053"/>
    <w:rsid w:val="001D337D"/>
    <w:rsid w:val="001D4D99"/>
    <w:rsid w:val="001D6E03"/>
    <w:rsid w:val="001D7A7A"/>
    <w:rsid w:val="001E0343"/>
    <w:rsid w:val="001E0CB6"/>
    <w:rsid w:val="001E0FA5"/>
    <w:rsid w:val="001E12D7"/>
    <w:rsid w:val="001E2A68"/>
    <w:rsid w:val="001E5A6B"/>
    <w:rsid w:val="001E667B"/>
    <w:rsid w:val="001E69BA"/>
    <w:rsid w:val="001F010E"/>
    <w:rsid w:val="001F1712"/>
    <w:rsid w:val="001F49BF"/>
    <w:rsid w:val="001F50C1"/>
    <w:rsid w:val="001F533C"/>
    <w:rsid w:val="001F68FF"/>
    <w:rsid w:val="001F7F68"/>
    <w:rsid w:val="00200A10"/>
    <w:rsid w:val="00201E2F"/>
    <w:rsid w:val="0020546F"/>
    <w:rsid w:val="0020608F"/>
    <w:rsid w:val="002072D6"/>
    <w:rsid w:val="00207AB8"/>
    <w:rsid w:val="00207E61"/>
    <w:rsid w:val="002113F6"/>
    <w:rsid w:val="00212DB9"/>
    <w:rsid w:val="00220D60"/>
    <w:rsid w:val="00221CC4"/>
    <w:rsid w:val="0022238D"/>
    <w:rsid w:val="00223C22"/>
    <w:rsid w:val="00224755"/>
    <w:rsid w:val="00227A79"/>
    <w:rsid w:val="002340EC"/>
    <w:rsid w:val="00234634"/>
    <w:rsid w:val="00236338"/>
    <w:rsid w:val="00243545"/>
    <w:rsid w:val="0024423F"/>
    <w:rsid w:val="00245EEF"/>
    <w:rsid w:val="002517E4"/>
    <w:rsid w:val="0025447B"/>
    <w:rsid w:val="00254CE6"/>
    <w:rsid w:val="00255841"/>
    <w:rsid w:val="00255933"/>
    <w:rsid w:val="00256140"/>
    <w:rsid w:val="00262749"/>
    <w:rsid w:val="00262AEA"/>
    <w:rsid w:val="0026312D"/>
    <w:rsid w:val="0026349E"/>
    <w:rsid w:val="00266C42"/>
    <w:rsid w:val="00267930"/>
    <w:rsid w:val="0027042D"/>
    <w:rsid w:val="0027057E"/>
    <w:rsid w:val="002708DB"/>
    <w:rsid w:val="00272DC7"/>
    <w:rsid w:val="0027374E"/>
    <w:rsid w:val="00273C86"/>
    <w:rsid w:val="00273D83"/>
    <w:rsid w:val="00273FAC"/>
    <w:rsid w:val="00274446"/>
    <w:rsid w:val="00275AF2"/>
    <w:rsid w:val="0028159C"/>
    <w:rsid w:val="00282711"/>
    <w:rsid w:val="00285344"/>
    <w:rsid w:val="0028553C"/>
    <w:rsid w:val="00285BCC"/>
    <w:rsid w:val="00290A24"/>
    <w:rsid w:val="00293289"/>
    <w:rsid w:val="00294827"/>
    <w:rsid w:val="00294AF6"/>
    <w:rsid w:val="00295B85"/>
    <w:rsid w:val="002A10C9"/>
    <w:rsid w:val="002A2CA5"/>
    <w:rsid w:val="002A5029"/>
    <w:rsid w:val="002A5530"/>
    <w:rsid w:val="002A67F2"/>
    <w:rsid w:val="002A6FEA"/>
    <w:rsid w:val="002A7991"/>
    <w:rsid w:val="002B3B3C"/>
    <w:rsid w:val="002B4861"/>
    <w:rsid w:val="002B7A6F"/>
    <w:rsid w:val="002C0C4E"/>
    <w:rsid w:val="002C21FF"/>
    <w:rsid w:val="002C3630"/>
    <w:rsid w:val="002C47A4"/>
    <w:rsid w:val="002C5465"/>
    <w:rsid w:val="002C7742"/>
    <w:rsid w:val="002D2362"/>
    <w:rsid w:val="002D268E"/>
    <w:rsid w:val="002D5D25"/>
    <w:rsid w:val="002D75C2"/>
    <w:rsid w:val="002E03ED"/>
    <w:rsid w:val="002E040A"/>
    <w:rsid w:val="002E0F54"/>
    <w:rsid w:val="002E2DE1"/>
    <w:rsid w:val="002E3327"/>
    <w:rsid w:val="002E33D9"/>
    <w:rsid w:val="002E3454"/>
    <w:rsid w:val="002E66DF"/>
    <w:rsid w:val="002E6C46"/>
    <w:rsid w:val="002F121C"/>
    <w:rsid w:val="002F1506"/>
    <w:rsid w:val="002F1BEB"/>
    <w:rsid w:val="002F1EF4"/>
    <w:rsid w:val="002F2785"/>
    <w:rsid w:val="002F3FB9"/>
    <w:rsid w:val="002F6B50"/>
    <w:rsid w:val="002F734B"/>
    <w:rsid w:val="002F7C4F"/>
    <w:rsid w:val="003001A5"/>
    <w:rsid w:val="00303210"/>
    <w:rsid w:val="00305452"/>
    <w:rsid w:val="003058FE"/>
    <w:rsid w:val="003152AB"/>
    <w:rsid w:val="003155C5"/>
    <w:rsid w:val="00315EE4"/>
    <w:rsid w:val="00317FB4"/>
    <w:rsid w:val="0032338F"/>
    <w:rsid w:val="00323401"/>
    <w:rsid w:val="00323E7F"/>
    <w:rsid w:val="003258D2"/>
    <w:rsid w:val="00325D23"/>
    <w:rsid w:val="00331B2D"/>
    <w:rsid w:val="00332979"/>
    <w:rsid w:val="003377F1"/>
    <w:rsid w:val="003410CE"/>
    <w:rsid w:val="00343071"/>
    <w:rsid w:val="003450D0"/>
    <w:rsid w:val="00345161"/>
    <w:rsid w:val="003460CE"/>
    <w:rsid w:val="0034616B"/>
    <w:rsid w:val="00347733"/>
    <w:rsid w:val="003512F6"/>
    <w:rsid w:val="003518C7"/>
    <w:rsid w:val="00351CFF"/>
    <w:rsid w:val="00352B2E"/>
    <w:rsid w:val="00353F98"/>
    <w:rsid w:val="00355C36"/>
    <w:rsid w:val="00355C5B"/>
    <w:rsid w:val="00356964"/>
    <w:rsid w:val="00357A5C"/>
    <w:rsid w:val="00357F11"/>
    <w:rsid w:val="003623E9"/>
    <w:rsid w:val="003639D0"/>
    <w:rsid w:val="003639EF"/>
    <w:rsid w:val="003647B0"/>
    <w:rsid w:val="00364910"/>
    <w:rsid w:val="00364EEB"/>
    <w:rsid w:val="00365020"/>
    <w:rsid w:val="00365CE6"/>
    <w:rsid w:val="0036648F"/>
    <w:rsid w:val="003700D2"/>
    <w:rsid w:val="003709AD"/>
    <w:rsid w:val="00373B05"/>
    <w:rsid w:val="00373ED2"/>
    <w:rsid w:val="003745CA"/>
    <w:rsid w:val="00374BAF"/>
    <w:rsid w:val="00374FF5"/>
    <w:rsid w:val="003777F5"/>
    <w:rsid w:val="00377C4D"/>
    <w:rsid w:val="00380136"/>
    <w:rsid w:val="00380363"/>
    <w:rsid w:val="003816E3"/>
    <w:rsid w:val="00381991"/>
    <w:rsid w:val="00383258"/>
    <w:rsid w:val="0038349F"/>
    <w:rsid w:val="0038415E"/>
    <w:rsid w:val="0038582A"/>
    <w:rsid w:val="00387964"/>
    <w:rsid w:val="00387DFF"/>
    <w:rsid w:val="003959CC"/>
    <w:rsid w:val="003A009E"/>
    <w:rsid w:val="003A23A3"/>
    <w:rsid w:val="003A2C8C"/>
    <w:rsid w:val="003A3553"/>
    <w:rsid w:val="003A3AE3"/>
    <w:rsid w:val="003A4355"/>
    <w:rsid w:val="003A6313"/>
    <w:rsid w:val="003B03C5"/>
    <w:rsid w:val="003B1B9A"/>
    <w:rsid w:val="003B2533"/>
    <w:rsid w:val="003B3F44"/>
    <w:rsid w:val="003B5416"/>
    <w:rsid w:val="003B582C"/>
    <w:rsid w:val="003B5BCA"/>
    <w:rsid w:val="003B640C"/>
    <w:rsid w:val="003B6D45"/>
    <w:rsid w:val="003B71E8"/>
    <w:rsid w:val="003C24C9"/>
    <w:rsid w:val="003C31DE"/>
    <w:rsid w:val="003C4BE3"/>
    <w:rsid w:val="003C4C52"/>
    <w:rsid w:val="003C7303"/>
    <w:rsid w:val="003D0A0D"/>
    <w:rsid w:val="003D1784"/>
    <w:rsid w:val="003D1864"/>
    <w:rsid w:val="003D1BB2"/>
    <w:rsid w:val="003D5DB4"/>
    <w:rsid w:val="003D6DEA"/>
    <w:rsid w:val="003E136F"/>
    <w:rsid w:val="003E23D3"/>
    <w:rsid w:val="003E3432"/>
    <w:rsid w:val="003E73D9"/>
    <w:rsid w:val="003E74A6"/>
    <w:rsid w:val="003F0D2C"/>
    <w:rsid w:val="003F19C5"/>
    <w:rsid w:val="003F40EF"/>
    <w:rsid w:val="003F4AF4"/>
    <w:rsid w:val="003F5607"/>
    <w:rsid w:val="003F57F3"/>
    <w:rsid w:val="003F7156"/>
    <w:rsid w:val="003F7474"/>
    <w:rsid w:val="0040061C"/>
    <w:rsid w:val="00401FE4"/>
    <w:rsid w:val="004025D1"/>
    <w:rsid w:val="00402CC9"/>
    <w:rsid w:val="00403317"/>
    <w:rsid w:val="004034C9"/>
    <w:rsid w:val="0040421C"/>
    <w:rsid w:val="004055AC"/>
    <w:rsid w:val="00406C13"/>
    <w:rsid w:val="004077E2"/>
    <w:rsid w:val="00410442"/>
    <w:rsid w:val="00410A76"/>
    <w:rsid w:val="00413DD6"/>
    <w:rsid w:val="004155E3"/>
    <w:rsid w:val="00416FA4"/>
    <w:rsid w:val="00417225"/>
    <w:rsid w:val="00420181"/>
    <w:rsid w:val="00420532"/>
    <w:rsid w:val="00420B48"/>
    <w:rsid w:val="00420BD2"/>
    <w:rsid w:val="00420D19"/>
    <w:rsid w:val="00420E86"/>
    <w:rsid w:val="004213BC"/>
    <w:rsid w:val="00430D10"/>
    <w:rsid w:val="004351A8"/>
    <w:rsid w:val="0043562C"/>
    <w:rsid w:val="00435C2B"/>
    <w:rsid w:val="004366E7"/>
    <w:rsid w:val="00437A4D"/>
    <w:rsid w:val="004432B4"/>
    <w:rsid w:val="00443347"/>
    <w:rsid w:val="0044424B"/>
    <w:rsid w:val="004465A7"/>
    <w:rsid w:val="0044708A"/>
    <w:rsid w:val="00447921"/>
    <w:rsid w:val="004503E5"/>
    <w:rsid w:val="00451D3D"/>
    <w:rsid w:val="00456280"/>
    <w:rsid w:val="00456310"/>
    <w:rsid w:val="00456D82"/>
    <w:rsid w:val="004573BB"/>
    <w:rsid w:val="004575D9"/>
    <w:rsid w:val="00457956"/>
    <w:rsid w:val="00460B04"/>
    <w:rsid w:val="00461DEE"/>
    <w:rsid w:val="004631DB"/>
    <w:rsid w:val="00463EA2"/>
    <w:rsid w:val="004711D7"/>
    <w:rsid w:val="00471349"/>
    <w:rsid w:val="0047244D"/>
    <w:rsid w:val="00473E15"/>
    <w:rsid w:val="004746CB"/>
    <w:rsid w:val="00474859"/>
    <w:rsid w:val="00475DD3"/>
    <w:rsid w:val="00476197"/>
    <w:rsid w:val="0047622A"/>
    <w:rsid w:val="004805BE"/>
    <w:rsid w:val="00481EBC"/>
    <w:rsid w:val="0048322B"/>
    <w:rsid w:val="004840CA"/>
    <w:rsid w:val="00484AF0"/>
    <w:rsid w:val="004871B3"/>
    <w:rsid w:val="004908DA"/>
    <w:rsid w:val="00490962"/>
    <w:rsid w:val="00490A28"/>
    <w:rsid w:val="00490EE9"/>
    <w:rsid w:val="004921DD"/>
    <w:rsid w:val="00495895"/>
    <w:rsid w:val="004964D2"/>
    <w:rsid w:val="004A0A8F"/>
    <w:rsid w:val="004A0C04"/>
    <w:rsid w:val="004A1502"/>
    <w:rsid w:val="004A1752"/>
    <w:rsid w:val="004A1D16"/>
    <w:rsid w:val="004A397F"/>
    <w:rsid w:val="004A6EAB"/>
    <w:rsid w:val="004A7162"/>
    <w:rsid w:val="004A7810"/>
    <w:rsid w:val="004A7CE3"/>
    <w:rsid w:val="004B13AB"/>
    <w:rsid w:val="004B3200"/>
    <w:rsid w:val="004B350A"/>
    <w:rsid w:val="004B36ED"/>
    <w:rsid w:val="004B45E7"/>
    <w:rsid w:val="004B5572"/>
    <w:rsid w:val="004B7290"/>
    <w:rsid w:val="004B7828"/>
    <w:rsid w:val="004B79A1"/>
    <w:rsid w:val="004C0901"/>
    <w:rsid w:val="004C20A7"/>
    <w:rsid w:val="004C402F"/>
    <w:rsid w:val="004C44D4"/>
    <w:rsid w:val="004C4A47"/>
    <w:rsid w:val="004D1748"/>
    <w:rsid w:val="004D7D49"/>
    <w:rsid w:val="004E047B"/>
    <w:rsid w:val="004E2BF8"/>
    <w:rsid w:val="004E38B7"/>
    <w:rsid w:val="004E56F6"/>
    <w:rsid w:val="004F0990"/>
    <w:rsid w:val="004F2215"/>
    <w:rsid w:val="004F3571"/>
    <w:rsid w:val="004F55E1"/>
    <w:rsid w:val="004F6C6E"/>
    <w:rsid w:val="004F6EE9"/>
    <w:rsid w:val="005014A2"/>
    <w:rsid w:val="00501508"/>
    <w:rsid w:val="005023A8"/>
    <w:rsid w:val="005023C0"/>
    <w:rsid w:val="00502BC1"/>
    <w:rsid w:val="00502E4D"/>
    <w:rsid w:val="005041F8"/>
    <w:rsid w:val="00504950"/>
    <w:rsid w:val="00504A52"/>
    <w:rsid w:val="00504BDD"/>
    <w:rsid w:val="00504EC6"/>
    <w:rsid w:val="00504F70"/>
    <w:rsid w:val="0050504A"/>
    <w:rsid w:val="0050727D"/>
    <w:rsid w:val="00510F4B"/>
    <w:rsid w:val="005114BE"/>
    <w:rsid w:val="0051176F"/>
    <w:rsid w:val="00513392"/>
    <w:rsid w:val="0051399D"/>
    <w:rsid w:val="00513F50"/>
    <w:rsid w:val="0051574D"/>
    <w:rsid w:val="005175DD"/>
    <w:rsid w:val="0051770F"/>
    <w:rsid w:val="00520904"/>
    <w:rsid w:val="00521006"/>
    <w:rsid w:val="00523CFE"/>
    <w:rsid w:val="00524FEE"/>
    <w:rsid w:val="00526D55"/>
    <w:rsid w:val="00530632"/>
    <w:rsid w:val="00531065"/>
    <w:rsid w:val="005314F9"/>
    <w:rsid w:val="0053228D"/>
    <w:rsid w:val="005322ED"/>
    <w:rsid w:val="00532D9D"/>
    <w:rsid w:val="005372C8"/>
    <w:rsid w:val="00540067"/>
    <w:rsid w:val="005406ED"/>
    <w:rsid w:val="005435AF"/>
    <w:rsid w:val="005448FC"/>
    <w:rsid w:val="005449C9"/>
    <w:rsid w:val="00544C3E"/>
    <w:rsid w:val="0054723E"/>
    <w:rsid w:val="005504E4"/>
    <w:rsid w:val="005520E7"/>
    <w:rsid w:val="0055294E"/>
    <w:rsid w:val="00552DEE"/>
    <w:rsid w:val="005541A3"/>
    <w:rsid w:val="00554615"/>
    <w:rsid w:val="005553E7"/>
    <w:rsid w:val="00555CC9"/>
    <w:rsid w:val="00555E31"/>
    <w:rsid w:val="00555EF4"/>
    <w:rsid w:val="0055617F"/>
    <w:rsid w:val="00557E58"/>
    <w:rsid w:val="0056066E"/>
    <w:rsid w:val="00561070"/>
    <w:rsid w:val="00563AAD"/>
    <w:rsid w:val="00563F07"/>
    <w:rsid w:val="0056441F"/>
    <w:rsid w:val="0056615D"/>
    <w:rsid w:val="005668F5"/>
    <w:rsid w:val="00572DD8"/>
    <w:rsid w:val="00575356"/>
    <w:rsid w:val="005770F5"/>
    <w:rsid w:val="005777B8"/>
    <w:rsid w:val="00577BF3"/>
    <w:rsid w:val="005809F7"/>
    <w:rsid w:val="00582981"/>
    <w:rsid w:val="0058379C"/>
    <w:rsid w:val="00584175"/>
    <w:rsid w:val="005859F2"/>
    <w:rsid w:val="00586C8C"/>
    <w:rsid w:val="005872B8"/>
    <w:rsid w:val="00590BB0"/>
    <w:rsid w:val="00591630"/>
    <w:rsid w:val="00593F49"/>
    <w:rsid w:val="005A0447"/>
    <w:rsid w:val="005A045F"/>
    <w:rsid w:val="005A0F46"/>
    <w:rsid w:val="005A1DBE"/>
    <w:rsid w:val="005A2FF9"/>
    <w:rsid w:val="005A3C2B"/>
    <w:rsid w:val="005A502D"/>
    <w:rsid w:val="005A5A4B"/>
    <w:rsid w:val="005A71F8"/>
    <w:rsid w:val="005B1487"/>
    <w:rsid w:val="005B17CC"/>
    <w:rsid w:val="005B2DA3"/>
    <w:rsid w:val="005B51EF"/>
    <w:rsid w:val="005B5550"/>
    <w:rsid w:val="005B58E6"/>
    <w:rsid w:val="005B5AC4"/>
    <w:rsid w:val="005B701F"/>
    <w:rsid w:val="005C0925"/>
    <w:rsid w:val="005C147E"/>
    <w:rsid w:val="005C20CE"/>
    <w:rsid w:val="005C51A2"/>
    <w:rsid w:val="005C6B9C"/>
    <w:rsid w:val="005C7F78"/>
    <w:rsid w:val="005D0A09"/>
    <w:rsid w:val="005D0A86"/>
    <w:rsid w:val="005D0BB9"/>
    <w:rsid w:val="005D25A1"/>
    <w:rsid w:val="005D4490"/>
    <w:rsid w:val="005D5612"/>
    <w:rsid w:val="005D5D24"/>
    <w:rsid w:val="005D6E66"/>
    <w:rsid w:val="005D796B"/>
    <w:rsid w:val="005E0952"/>
    <w:rsid w:val="005E2BBD"/>
    <w:rsid w:val="005E3051"/>
    <w:rsid w:val="005E345E"/>
    <w:rsid w:val="005E40E5"/>
    <w:rsid w:val="005E56ED"/>
    <w:rsid w:val="005F0E3E"/>
    <w:rsid w:val="005F270C"/>
    <w:rsid w:val="005F2EB9"/>
    <w:rsid w:val="005F5438"/>
    <w:rsid w:val="005F6A28"/>
    <w:rsid w:val="0060003A"/>
    <w:rsid w:val="00600AFA"/>
    <w:rsid w:val="00602C59"/>
    <w:rsid w:val="00602CF1"/>
    <w:rsid w:val="00604434"/>
    <w:rsid w:val="00604F0D"/>
    <w:rsid w:val="006075A8"/>
    <w:rsid w:val="00610246"/>
    <w:rsid w:val="006108BB"/>
    <w:rsid w:val="006149FD"/>
    <w:rsid w:val="006158DB"/>
    <w:rsid w:val="00616B7A"/>
    <w:rsid w:val="00621351"/>
    <w:rsid w:val="0062241D"/>
    <w:rsid w:val="006236C0"/>
    <w:rsid w:val="00623B9C"/>
    <w:rsid w:val="006241C0"/>
    <w:rsid w:val="006261B6"/>
    <w:rsid w:val="0062752B"/>
    <w:rsid w:val="00631431"/>
    <w:rsid w:val="006328F4"/>
    <w:rsid w:val="00632CEF"/>
    <w:rsid w:val="00633159"/>
    <w:rsid w:val="006336AA"/>
    <w:rsid w:val="00636190"/>
    <w:rsid w:val="0064010E"/>
    <w:rsid w:val="0064054D"/>
    <w:rsid w:val="00641811"/>
    <w:rsid w:val="006433EE"/>
    <w:rsid w:val="00643BEC"/>
    <w:rsid w:val="00643D9B"/>
    <w:rsid w:val="00646A07"/>
    <w:rsid w:val="00651BD8"/>
    <w:rsid w:val="00653E05"/>
    <w:rsid w:val="006542BC"/>
    <w:rsid w:val="00655FAC"/>
    <w:rsid w:val="00655FC9"/>
    <w:rsid w:val="0066454E"/>
    <w:rsid w:val="00666FC8"/>
    <w:rsid w:val="00667738"/>
    <w:rsid w:val="00667746"/>
    <w:rsid w:val="006702AC"/>
    <w:rsid w:val="00670AD9"/>
    <w:rsid w:val="006718C1"/>
    <w:rsid w:val="0067439E"/>
    <w:rsid w:val="00674FB3"/>
    <w:rsid w:val="00675DE4"/>
    <w:rsid w:val="00676919"/>
    <w:rsid w:val="0067767E"/>
    <w:rsid w:val="006807FF"/>
    <w:rsid w:val="006819C9"/>
    <w:rsid w:val="00691101"/>
    <w:rsid w:val="00692B01"/>
    <w:rsid w:val="0069329C"/>
    <w:rsid w:val="00694CAB"/>
    <w:rsid w:val="0069521F"/>
    <w:rsid w:val="00696552"/>
    <w:rsid w:val="006A1789"/>
    <w:rsid w:val="006A1891"/>
    <w:rsid w:val="006A18E7"/>
    <w:rsid w:val="006A4844"/>
    <w:rsid w:val="006A4987"/>
    <w:rsid w:val="006A5FE7"/>
    <w:rsid w:val="006B055B"/>
    <w:rsid w:val="006B0D63"/>
    <w:rsid w:val="006B19D9"/>
    <w:rsid w:val="006B1AD8"/>
    <w:rsid w:val="006B4082"/>
    <w:rsid w:val="006B40A0"/>
    <w:rsid w:val="006B46B1"/>
    <w:rsid w:val="006B4A54"/>
    <w:rsid w:val="006B6626"/>
    <w:rsid w:val="006B6B69"/>
    <w:rsid w:val="006C05A3"/>
    <w:rsid w:val="006C3D67"/>
    <w:rsid w:val="006C672B"/>
    <w:rsid w:val="006C6811"/>
    <w:rsid w:val="006D0BE3"/>
    <w:rsid w:val="006D10AF"/>
    <w:rsid w:val="006D2313"/>
    <w:rsid w:val="006D2473"/>
    <w:rsid w:val="006D4C60"/>
    <w:rsid w:val="006D5CF0"/>
    <w:rsid w:val="006D6F2A"/>
    <w:rsid w:val="006E28E7"/>
    <w:rsid w:val="006E2CF2"/>
    <w:rsid w:val="006E3149"/>
    <w:rsid w:val="006E3B8A"/>
    <w:rsid w:val="006E5111"/>
    <w:rsid w:val="006E79C5"/>
    <w:rsid w:val="006F1E71"/>
    <w:rsid w:val="006F20C0"/>
    <w:rsid w:val="006F280F"/>
    <w:rsid w:val="006F307B"/>
    <w:rsid w:val="006F4DB7"/>
    <w:rsid w:val="006F4F88"/>
    <w:rsid w:val="006F6A77"/>
    <w:rsid w:val="007027AB"/>
    <w:rsid w:val="00710AFB"/>
    <w:rsid w:val="00715BD4"/>
    <w:rsid w:val="0071620F"/>
    <w:rsid w:val="00716AFA"/>
    <w:rsid w:val="00722C4D"/>
    <w:rsid w:val="0072308A"/>
    <w:rsid w:val="0072340B"/>
    <w:rsid w:val="00725243"/>
    <w:rsid w:val="00726B87"/>
    <w:rsid w:val="007272DA"/>
    <w:rsid w:val="00730FF5"/>
    <w:rsid w:val="00733C20"/>
    <w:rsid w:val="00734E9F"/>
    <w:rsid w:val="0073535B"/>
    <w:rsid w:val="007356EC"/>
    <w:rsid w:val="00740B1C"/>
    <w:rsid w:val="007417FF"/>
    <w:rsid w:val="00742F8A"/>
    <w:rsid w:val="00743552"/>
    <w:rsid w:val="0074509B"/>
    <w:rsid w:val="0074574B"/>
    <w:rsid w:val="00745994"/>
    <w:rsid w:val="00747C86"/>
    <w:rsid w:val="00751009"/>
    <w:rsid w:val="007519B7"/>
    <w:rsid w:val="0075288F"/>
    <w:rsid w:val="00752B22"/>
    <w:rsid w:val="00756816"/>
    <w:rsid w:val="00756CA0"/>
    <w:rsid w:val="0076088E"/>
    <w:rsid w:val="007616FB"/>
    <w:rsid w:val="00761A93"/>
    <w:rsid w:val="00762B99"/>
    <w:rsid w:val="00762C56"/>
    <w:rsid w:val="007648AF"/>
    <w:rsid w:val="00764955"/>
    <w:rsid w:val="007650C5"/>
    <w:rsid w:val="007662EB"/>
    <w:rsid w:val="00766CF8"/>
    <w:rsid w:val="00767922"/>
    <w:rsid w:val="00770423"/>
    <w:rsid w:val="00770686"/>
    <w:rsid w:val="00770BCC"/>
    <w:rsid w:val="00771AD3"/>
    <w:rsid w:val="00773A06"/>
    <w:rsid w:val="007741BC"/>
    <w:rsid w:val="00774D34"/>
    <w:rsid w:val="007767FA"/>
    <w:rsid w:val="00777F69"/>
    <w:rsid w:val="007807B5"/>
    <w:rsid w:val="00781FF5"/>
    <w:rsid w:val="007823D5"/>
    <w:rsid w:val="00782A0B"/>
    <w:rsid w:val="00783681"/>
    <w:rsid w:val="00785657"/>
    <w:rsid w:val="007860C2"/>
    <w:rsid w:val="00786A90"/>
    <w:rsid w:val="00787708"/>
    <w:rsid w:val="00790F82"/>
    <w:rsid w:val="00791816"/>
    <w:rsid w:val="007924F9"/>
    <w:rsid w:val="00792D7C"/>
    <w:rsid w:val="00792F94"/>
    <w:rsid w:val="00793FEE"/>
    <w:rsid w:val="00794A79"/>
    <w:rsid w:val="00795B5F"/>
    <w:rsid w:val="00795DB3"/>
    <w:rsid w:val="0079648A"/>
    <w:rsid w:val="00796954"/>
    <w:rsid w:val="00796EF6"/>
    <w:rsid w:val="007A14AC"/>
    <w:rsid w:val="007A257B"/>
    <w:rsid w:val="007A2EA8"/>
    <w:rsid w:val="007A4431"/>
    <w:rsid w:val="007A5307"/>
    <w:rsid w:val="007A57D8"/>
    <w:rsid w:val="007A6A14"/>
    <w:rsid w:val="007A7293"/>
    <w:rsid w:val="007B0462"/>
    <w:rsid w:val="007B4E39"/>
    <w:rsid w:val="007B74FD"/>
    <w:rsid w:val="007C03EA"/>
    <w:rsid w:val="007C0C4E"/>
    <w:rsid w:val="007C3067"/>
    <w:rsid w:val="007C3BB6"/>
    <w:rsid w:val="007C3FA0"/>
    <w:rsid w:val="007C5C9C"/>
    <w:rsid w:val="007C7305"/>
    <w:rsid w:val="007C798F"/>
    <w:rsid w:val="007D4253"/>
    <w:rsid w:val="007D4831"/>
    <w:rsid w:val="007E17D0"/>
    <w:rsid w:val="007E2B2D"/>
    <w:rsid w:val="007E2DF5"/>
    <w:rsid w:val="007E540C"/>
    <w:rsid w:val="007F5880"/>
    <w:rsid w:val="007F676A"/>
    <w:rsid w:val="00802939"/>
    <w:rsid w:val="008042DE"/>
    <w:rsid w:val="00805325"/>
    <w:rsid w:val="008054C1"/>
    <w:rsid w:val="00805FB4"/>
    <w:rsid w:val="0080626B"/>
    <w:rsid w:val="0080703B"/>
    <w:rsid w:val="008106C8"/>
    <w:rsid w:val="0081383F"/>
    <w:rsid w:val="008140B5"/>
    <w:rsid w:val="00814407"/>
    <w:rsid w:val="00814E7B"/>
    <w:rsid w:val="00815EE9"/>
    <w:rsid w:val="00817E14"/>
    <w:rsid w:val="008224EF"/>
    <w:rsid w:val="00822A5D"/>
    <w:rsid w:val="0082328C"/>
    <w:rsid w:val="00823D47"/>
    <w:rsid w:val="00827038"/>
    <w:rsid w:val="00827A16"/>
    <w:rsid w:val="00827C0B"/>
    <w:rsid w:val="00832BBE"/>
    <w:rsid w:val="0083468D"/>
    <w:rsid w:val="00837411"/>
    <w:rsid w:val="00840238"/>
    <w:rsid w:val="00841A00"/>
    <w:rsid w:val="0084240F"/>
    <w:rsid w:val="008426A8"/>
    <w:rsid w:val="00843457"/>
    <w:rsid w:val="0084763C"/>
    <w:rsid w:val="00847C5B"/>
    <w:rsid w:val="008503C7"/>
    <w:rsid w:val="0085141A"/>
    <w:rsid w:val="00853937"/>
    <w:rsid w:val="00854563"/>
    <w:rsid w:val="00854B5A"/>
    <w:rsid w:val="00857FCC"/>
    <w:rsid w:val="00860456"/>
    <w:rsid w:val="00861D6D"/>
    <w:rsid w:val="00861EAC"/>
    <w:rsid w:val="00863A9C"/>
    <w:rsid w:val="00864AEE"/>
    <w:rsid w:val="00866846"/>
    <w:rsid w:val="00867E18"/>
    <w:rsid w:val="00870B02"/>
    <w:rsid w:val="00871E38"/>
    <w:rsid w:val="00873E5C"/>
    <w:rsid w:val="008749D7"/>
    <w:rsid w:val="00876093"/>
    <w:rsid w:val="00876B58"/>
    <w:rsid w:val="00881F50"/>
    <w:rsid w:val="00886F35"/>
    <w:rsid w:val="008921FF"/>
    <w:rsid w:val="00892429"/>
    <w:rsid w:val="00892E24"/>
    <w:rsid w:val="00893522"/>
    <w:rsid w:val="0089416E"/>
    <w:rsid w:val="00894482"/>
    <w:rsid w:val="00894CB1"/>
    <w:rsid w:val="008950F9"/>
    <w:rsid w:val="00895698"/>
    <w:rsid w:val="00897B36"/>
    <w:rsid w:val="008A27F5"/>
    <w:rsid w:val="008A3478"/>
    <w:rsid w:val="008A36AA"/>
    <w:rsid w:val="008A36D2"/>
    <w:rsid w:val="008A773F"/>
    <w:rsid w:val="008A77BC"/>
    <w:rsid w:val="008B0110"/>
    <w:rsid w:val="008B2195"/>
    <w:rsid w:val="008B2EF7"/>
    <w:rsid w:val="008B3BB7"/>
    <w:rsid w:val="008C400C"/>
    <w:rsid w:val="008C419B"/>
    <w:rsid w:val="008C6EA7"/>
    <w:rsid w:val="008D069E"/>
    <w:rsid w:val="008D0A50"/>
    <w:rsid w:val="008D2E45"/>
    <w:rsid w:val="008D368B"/>
    <w:rsid w:val="008D3842"/>
    <w:rsid w:val="008D3D0D"/>
    <w:rsid w:val="008D6920"/>
    <w:rsid w:val="008D78DC"/>
    <w:rsid w:val="008D7B16"/>
    <w:rsid w:val="008E1B8E"/>
    <w:rsid w:val="008E1E0B"/>
    <w:rsid w:val="008E3CBF"/>
    <w:rsid w:val="008E5049"/>
    <w:rsid w:val="008E57A3"/>
    <w:rsid w:val="008E6A61"/>
    <w:rsid w:val="008F2827"/>
    <w:rsid w:val="008F4222"/>
    <w:rsid w:val="008F440C"/>
    <w:rsid w:val="008F4DE9"/>
    <w:rsid w:val="008F7B0B"/>
    <w:rsid w:val="00900000"/>
    <w:rsid w:val="00900004"/>
    <w:rsid w:val="009019F8"/>
    <w:rsid w:val="00902336"/>
    <w:rsid w:val="0090420B"/>
    <w:rsid w:val="00904FB4"/>
    <w:rsid w:val="009057A7"/>
    <w:rsid w:val="009058DE"/>
    <w:rsid w:val="00905B32"/>
    <w:rsid w:val="00910DF2"/>
    <w:rsid w:val="0091138D"/>
    <w:rsid w:val="00913AAF"/>
    <w:rsid w:val="00913B62"/>
    <w:rsid w:val="00915BA8"/>
    <w:rsid w:val="00915DAD"/>
    <w:rsid w:val="00924AE2"/>
    <w:rsid w:val="009254E5"/>
    <w:rsid w:val="00926116"/>
    <w:rsid w:val="009270C4"/>
    <w:rsid w:val="00927E84"/>
    <w:rsid w:val="0093001C"/>
    <w:rsid w:val="00931D97"/>
    <w:rsid w:val="009324E9"/>
    <w:rsid w:val="009327A9"/>
    <w:rsid w:val="00932FFD"/>
    <w:rsid w:val="00933625"/>
    <w:rsid w:val="009365D8"/>
    <w:rsid w:val="0093716A"/>
    <w:rsid w:val="00937586"/>
    <w:rsid w:val="00937846"/>
    <w:rsid w:val="009423CC"/>
    <w:rsid w:val="00942DC4"/>
    <w:rsid w:val="0094343A"/>
    <w:rsid w:val="00944D87"/>
    <w:rsid w:val="009452C8"/>
    <w:rsid w:val="0094545A"/>
    <w:rsid w:val="00945DEB"/>
    <w:rsid w:val="0094641B"/>
    <w:rsid w:val="00947BAD"/>
    <w:rsid w:val="00947F89"/>
    <w:rsid w:val="009503D5"/>
    <w:rsid w:val="009508D4"/>
    <w:rsid w:val="00950C5B"/>
    <w:rsid w:val="009523D0"/>
    <w:rsid w:val="009531B3"/>
    <w:rsid w:val="00953244"/>
    <w:rsid w:val="00954F88"/>
    <w:rsid w:val="0095623A"/>
    <w:rsid w:val="00956633"/>
    <w:rsid w:val="0095690E"/>
    <w:rsid w:val="0096121D"/>
    <w:rsid w:val="0096172A"/>
    <w:rsid w:val="00961D3C"/>
    <w:rsid w:val="00961D51"/>
    <w:rsid w:val="00962040"/>
    <w:rsid w:val="0096218A"/>
    <w:rsid w:val="009621B2"/>
    <w:rsid w:val="00963877"/>
    <w:rsid w:val="009657FC"/>
    <w:rsid w:val="00967B67"/>
    <w:rsid w:val="00967CA3"/>
    <w:rsid w:val="009736BB"/>
    <w:rsid w:val="00974FEC"/>
    <w:rsid w:val="00975B25"/>
    <w:rsid w:val="00980365"/>
    <w:rsid w:val="00980794"/>
    <w:rsid w:val="009819BB"/>
    <w:rsid w:val="00984F93"/>
    <w:rsid w:val="00985477"/>
    <w:rsid w:val="00985DC1"/>
    <w:rsid w:val="0098638B"/>
    <w:rsid w:val="00986B74"/>
    <w:rsid w:val="00987B75"/>
    <w:rsid w:val="009904A7"/>
    <w:rsid w:val="00992FC0"/>
    <w:rsid w:val="009944C0"/>
    <w:rsid w:val="009946E4"/>
    <w:rsid w:val="0099647A"/>
    <w:rsid w:val="00996759"/>
    <w:rsid w:val="00996D49"/>
    <w:rsid w:val="00996E61"/>
    <w:rsid w:val="009A03A1"/>
    <w:rsid w:val="009A0620"/>
    <w:rsid w:val="009A0753"/>
    <w:rsid w:val="009A1B46"/>
    <w:rsid w:val="009A24BE"/>
    <w:rsid w:val="009A31C2"/>
    <w:rsid w:val="009A3A1B"/>
    <w:rsid w:val="009A4239"/>
    <w:rsid w:val="009A4A24"/>
    <w:rsid w:val="009A5BAF"/>
    <w:rsid w:val="009A7D9C"/>
    <w:rsid w:val="009B016D"/>
    <w:rsid w:val="009B15DC"/>
    <w:rsid w:val="009B3B54"/>
    <w:rsid w:val="009B784B"/>
    <w:rsid w:val="009B7B35"/>
    <w:rsid w:val="009B7E12"/>
    <w:rsid w:val="009C04BF"/>
    <w:rsid w:val="009C0A7D"/>
    <w:rsid w:val="009C13CE"/>
    <w:rsid w:val="009C145A"/>
    <w:rsid w:val="009C59EA"/>
    <w:rsid w:val="009C7866"/>
    <w:rsid w:val="009D0890"/>
    <w:rsid w:val="009D1446"/>
    <w:rsid w:val="009D2185"/>
    <w:rsid w:val="009D389D"/>
    <w:rsid w:val="009D4492"/>
    <w:rsid w:val="009D7707"/>
    <w:rsid w:val="009E1FDB"/>
    <w:rsid w:val="009E2BA2"/>
    <w:rsid w:val="009E3BEC"/>
    <w:rsid w:val="009E3E36"/>
    <w:rsid w:val="009F3C43"/>
    <w:rsid w:val="009F5996"/>
    <w:rsid w:val="009F6490"/>
    <w:rsid w:val="009F6EF3"/>
    <w:rsid w:val="009F7428"/>
    <w:rsid w:val="009F7B83"/>
    <w:rsid w:val="00A007F9"/>
    <w:rsid w:val="00A024F5"/>
    <w:rsid w:val="00A039F3"/>
    <w:rsid w:val="00A06951"/>
    <w:rsid w:val="00A06F46"/>
    <w:rsid w:val="00A10554"/>
    <w:rsid w:val="00A10C63"/>
    <w:rsid w:val="00A12A7A"/>
    <w:rsid w:val="00A14331"/>
    <w:rsid w:val="00A159B6"/>
    <w:rsid w:val="00A1652B"/>
    <w:rsid w:val="00A22B33"/>
    <w:rsid w:val="00A22EE1"/>
    <w:rsid w:val="00A317CC"/>
    <w:rsid w:val="00A332A2"/>
    <w:rsid w:val="00A33328"/>
    <w:rsid w:val="00A33BC7"/>
    <w:rsid w:val="00A3469F"/>
    <w:rsid w:val="00A35D4F"/>
    <w:rsid w:val="00A369EF"/>
    <w:rsid w:val="00A37986"/>
    <w:rsid w:val="00A434CD"/>
    <w:rsid w:val="00A43DEB"/>
    <w:rsid w:val="00A4427E"/>
    <w:rsid w:val="00A448D0"/>
    <w:rsid w:val="00A52F7A"/>
    <w:rsid w:val="00A532A0"/>
    <w:rsid w:val="00A54BE9"/>
    <w:rsid w:val="00A55B85"/>
    <w:rsid w:val="00A55E2E"/>
    <w:rsid w:val="00A56402"/>
    <w:rsid w:val="00A62345"/>
    <w:rsid w:val="00A62D0E"/>
    <w:rsid w:val="00A635CF"/>
    <w:rsid w:val="00A6583D"/>
    <w:rsid w:val="00A662D8"/>
    <w:rsid w:val="00A707DB"/>
    <w:rsid w:val="00A71EBF"/>
    <w:rsid w:val="00A729AD"/>
    <w:rsid w:val="00A72EC3"/>
    <w:rsid w:val="00A775CE"/>
    <w:rsid w:val="00A77FE6"/>
    <w:rsid w:val="00A80410"/>
    <w:rsid w:val="00A812E1"/>
    <w:rsid w:val="00A813CE"/>
    <w:rsid w:val="00A821E1"/>
    <w:rsid w:val="00A82D3E"/>
    <w:rsid w:val="00A83393"/>
    <w:rsid w:val="00A839BC"/>
    <w:rsid w:val="00A8400F"/>
    <w:rsid w:val="00A84D29"/>
    <w:rsid w:val="00A84FAE"/>
    <w:rsid w:val="00A8598A"/>
    <w:rsid w:val="00A8604D"/>
    <w:rsid w:val="00A87241"/>
    <w:rsid w:val="00A90311"/>
    <w:rsid w:val="00A92C0B"/>
    <w:rsid w:val="00A92CA8"/>
    <w:rsid w:val="00A9327F"/>
    <w:rsid w:val="00A95FDC"/>
    <w:rsid w:val="00A96226"/>
    <w:rsid w:val="00A96BC4"/>
    <w:rsid w:val="00A96EB0"/>
    <w:rsid w:val="00A975D5"/>
    <w:rsid w:val="00AA04E3"/>
    <w:rsid w:val="00AA0C64"/>
    <w:rsid w:val="00AA20A5"/>
    <w:rsid w:val="00AA406D"/>
    <w:rsid w:val="00AA436B"/>
    <w:rsid w:val="00AA63F8"/>
    <w:rsid w:val="00AB0E2C"/>
    <w:rsid w:val="00AB1B83"/>
    <w:rsid w:val="00AB1E11"/>
    <w:rsid w:val="00AB276D"/>
    <w:rsid w:val="00AB2F45"/>
    <w:rsid w:val="00AB4A06"/>
    <w:rsid w:val="00AB5406"/>
    <w:rsid w:val="00AB582A"/>
    <w:rsid w:val="00AB707F"/>
    <w:rsid w:val="00AB7C86"/>
    <w:rsid w:val="00AC3945"/>
    <w:rsid w:val="00AC4386"/>
    <w:rsid w:val="00AC606A"/>
    <w:rsid w:val="00AC68C8"/>
    <w:rsid w:val="00AD127E"/>
    <w:rsid w:val="00AD17AB"/>
    <w:rsid w:val="00AD3850"/>
    <w:rsid w:val="00AD4072"/>
    <w:rsid w:val="00AD57EC"/>
    <w:rsid w:val="00AD6F67"/>
    <w:rsid w:val="00AD7491"/>
    <w:rsid w:val="00AD7A20"/>
    <w:rsid w:val="00AE1246"/>
    <w:rsid w:val="00AE1558"/>
    <w:rsid w:val="00AE3B25"/>
    <w:rsid w:val="00AE757D"/>
    <w:rsid w:val="00AF26FE"/>
    <w:rsid w:val="00AF312D"/>
    <w:rsid w:val="00AF4FE8"/>
    <w:rsid w:val="00AF732B"/>
    <w:rsid w:val="00B00A15"/>
    <w:rsid w:val="00B0149B"/>
    <w:rsid w:val="00B03B0D"/>
    <w:rsid w:val="00B047D0"/>
    <w:rsid w:val="00B04DFF"/>
    <w:rsid w:val="00B0531F"/>
    <w:rsid w:val="00B05C94"/>
    <w:rsid w:val="00B07AC4"/>
    <w:rsid w:val="00B1041E"/>
    <w:rsid w:val="00B11B7A"/>
    <w:rsid w:val="00B1382F"/>
    <w:rsid w:val="00B147D2"/>
    <w:rsid w:val="00B151D6"/>
    <w:rsid w:val="00B15B26"/>
    <w:rsid w:val="00B174D5"/>
    <w:rsid w:val="00B17DE0"/>
    <w:rsid w:val="00B2267D"/>
    <w:rsid w:val="00B24050"/>
    <w:rsid w:val="00B24D15"/>
    <w:rsid w:val="00B302B1"/>
    <w:rsid w:val="00B302D7"/>
    <w:rsid w:val="00B32A29"/>
    <w:rsid w:val="00B33025"/>
    <w:rsid w:val="00B337BD"/>
    <w:rsid w:val="00B35F9A"/>
    <w:rsid w:val="00B37408"/>
    <w:rsid w:val="00B378B7"/>
    <w:rsid w:val="00B41196"/>
    <w:rsid w:val="00B41D2F"/>
    <w:rsid w:val="00B425D0"/>
    <w:rsid w:val="00B4369A"/>
    <w:rsid w:val="00B4385B"/>
    <w:rsid w:val="00B441F1"/>
    <w:rsid w:val="00B4452A"/>
    <w:rsid w:val="00B4703F"/>
    <w:rsid w:val="00B501C7"/>
    <w:rsid w:val="00B50DD9"/>
    <w:rsid w:val="00B51D7A"/>
    <w:rsid w:val="00B544FB"/>
    <w:rsid w:val="00B56EF4"/>
    <w:rsid w:val="00B57139"/>
    <w:rsid w:val="00B6536A"/>
    <w:rsid w:val="00B665DF"/>
    <w:rsid w:val="00B66F6D"/>
    <w:rsid w:val="00B72FB4"/>
    <w:rsid w:val="00B732BF"/>
    <w:rsid w:val="00B73306"/>
    <w:rsid w:val="00B74EC9"/>
    <w:rsid w:val="00B763C0"/>
    <w:rsid w:val="00B7643F"/>
    <w:rsid w:val="00B76760"/>
    <w:rsid w:val="00B76879"/>
    <w:rsid w:val="00B77DC8"/>
    <w:rsid w:val="00B77FE8"/>
    <w:rsid w:val="00B801C6"/>
    <w:rsid w:val="00B8050E"/>
    <w:rsid w:val="00B81ABA"/>
    <w:rsid w:val="00B82278"/>
    <w:rsid w:val="00B83B2F"/>
    <w:rsid w:val="00B863A9"/>
    <w:rsid w:val="00B865A2"/>
    <w:rsid w:val="00B95F23"/>
    <w:rsid w:val="00B96085"/>
    <w:rsid w:val="00BA018A"/>
    <w:rsid w:val="00BA1A1A"/>
    <w:rsid w:val="00BA1B2C"/>
    <w:rsid w:val="00BA2082"/>
    <w:rsid w:val="00BA2825"/>
    <w:rsid w:val="00BA43CB"/>
    <w:rsid w:val="00BA55C2"/>
    <w:rsid w:val="00BA58E8"/>
    <w:rsid w:val="00BA63A1"/>
    <w:rsid w:val="00BA674E"/>
    <w:rsid w:val="00BA7402"/>
    <w:rsid w:val="00BB1CD5"/>
    <w:rsid w:val="00BB251B"/>
    <w:rsid w:val="00BB2649"/>
    <w:rsid w:val="00BB26DF"/>
    <w:rsid w:val="00BB3EB0"/>
    <w:rsid w:val="00BB5556"/>
    <w:rsid w:val="00BB7A3A"/>
    <w:rsid w:val="00BC0336"/>
    <w:rsid w:val="00BC21D4"/>
    <w:rsid w:val="00BC3BB3"/>
    <w:rsid w:val="00BC6AF7"/>
    <w:rsid w:val="00BC746D"/>
    <w:rsid w:val="00BD0E60"/>
    <w:rsid w:val="00BD121C"/>
    <w:rsid w:val="00BD16BD"/>
    <w:rsid w:val="00BD2F1F"/>
    <w:rsid w:val="00BD3080"/>
    <w:rsid w:val="00BD33B8"/>
    <w:rsid w:val="00BD355D"/>
    <w:rsid w:val="00BD5A6A"/>
    <w:rsid w:val="00BD5C28"/>
    <w:rsid w:val="00BD6E8A"/>
    <w:rsid w:val="00BE2A3C"/>
    <w:rsid w:val="00BE6007"/>
    <w:rsid w:val="00BF1427"/>
    <w:rsid w:val="00BF19DD"/>
    <w:rsid w:val="00BF1DB0"/>
    <w:rsid w:val="00BF1F32"/>
    <w:rsid w:val="00BF244C"/>
    <w:rsid w:val="00BF417A"/>
    <w:rsid w:val="00BF5DA9"/>
    <w:rsid w:val="00BF5F78"/>
    <w:rsid w:val="00BF705C"/>
    <w:rsid w:val="00BF7A65"/>
    <w:rsid w:val="00C040CA"/>
    <w:rsid w:val="00C05458"/>
    <w:rsid w:val="00C0628E"/>
    <w:rsid w:val="00C06AE4"/>
    <w:rsid w:val="00C06B9A"/>
    <w:rsid w:val="00C07E67"/>
    <w:rsid w:val="00C11F41"/>
    <w:rsid w:val="00C121FB"/>
    <w:rsid w:val="00C14B26"/>
    <w:rsid w:val="00C2033D"/>
    <w:rsid w:val="00C205F1"/>
    <w:rsid w:val="00C20DB7"/>
    <w:rsid w:val="00C21A6B"/>
    <w:rsid w:val="00C229BD"/>
    <w:rsid w:val="00C22D37"/>
    <w:rsid w:val="00C22EFC"/>
    <w:rsid w:val="00C2356E"/>
    <w:rsid w:val="00C25EEA"/>
    <w:rsid w:val="00C26589"/>
    <w:rsid w:val="00C26F47"/>
    <w:rsid w:val="00C32D14"/>
    <w:rsid w:val="00C33E5B"/>
    <w:rsid w:val="00C3452C"/>
    <w:rsid w:val="00C35087"/>
    <w:rsid w:val="00C44679"/>
    <w:rsid w:val="00C44931"/>
    <w:rsid w:val="00C4691D"/>
    <w:rsid w:val="00C51BB5"/>
    <w:rsid w:val="00C52352"/>
    <w:rsid w:val="00C53BA7"/>
    <w:rsid w:val="00C5406B"/>
    <w:rsid w:val="00C56C37"/>
    <w:rsid w:val="00C5753C"/>
    <w:rsid w:val="00C576F9"/>
    <w:rsid w:val="00C613A3"/>
    <w:rsid w:val="00C61946"/>
    <w:rsid w:val="00C61EAB"/>
    <w:rsid w:val="00C63335"/>
    <w:rsid w:val="00C645F9"/>
    <w:rsid w:val="00C6592C"/>
    <w:rsid w:val="00C67037"/>
    <w:rsid w:val="00C70327"/>
    <w:rsid w:val="00C714C5"/>
    <w:rsid w:val="00C74CED"/>
    <w:rsid w:val="00C74F68"/>
    <w:rsid w:val="00C81D64"/>
    <w:rsid w:val="00C82169"/>
    <w:rsid w:val="00C82B96"/>
    <w:rsid w:val="00C82BCE"/>
    <w:rsid w:val="00C82FD0"/>
    <w:rsid w:val="00C83309"/>
    <w:rsid w:val="00C840E0"/>
    <w:rsid w:val="00C8433B"/>
    <w:rsid w:val="00C84698"/>
    <w:rsid w:val="00C84DD9"/>
    <w:rsid w:val="00C865CC"/>
    <w:rsid w:val="00C87F77"/>
    <w:rsid w:val="00C905C0"/>
    <w:rsid w:val="00C93127"/>
    <w:rsid w:val="00C93346"/>
    <w:rsid w:val="00C93775"/>
    <w:rsid w:val="00C93E07"/>
    <w:rsid w:val="00C97B79"/>
    <w:rsid w:val="00CA222C"/>
    <w:rsid w:val="00CA312E"/>
    <w:rsid w:val="00CA7E9E"/>
    <w:rsid w:val="00CB0E39"/>
    <w:rsid w:val="00CB1435"/>
    <w:rsid w:val="00CB1E07"/>
    <w:rsid w:val="00CB332C"/>
    <w:rsid w:val="00CB453F"/>
    <w:rsid w:val="00CB507C"/>
    <w:rsid w:val="00CB5200"/>
    <w:rsid w:val="00CB6841"/>
    <w:rsid w:val="00CC1CF4"/>
    <w:rsid w:val="00CC1F5C"/>
    <w:rsid w:val="00CC43ED"/>
    <w:rsid w:val="00CC4847"/>
    <w:rsid w:val="00CC5A30"/>
    <w:rsid w:val="00CC5FCF"/>
    <w:rsid w:val="00CC6AAB"/>
    <w:rsid w:val="00CC72DC"/>
    <w:rsid w:val="00CD3092"/>
    <w:rsid w:val="00CD55E6"/>
    <w:rsid w:val="00CE0476"/>
    <w:rsid w:val="00CE126E"/>
    <w:rsid w:val="00CE1323"/>
    <w:rsid w:val="00CE295E"/>
    <w:rsid w:val="00CE33A3"/>
    <w:rsid w:val="00CE4097"/>
    <w:rsid w:val="00CE6DE5"/>
    <w:rsid w:val="00CF3F66"/>
    <w:rsid w:val="00D004EB"/>
    <w:rsid w:val="00D00566"/>
    <w:rsid w:val="00D0108E"/>
    <w:rsid w:val="00D02623"/>
    <w:rsid w:val="00D03CED"/>
    <w:rsid w:val="00D0619C"/>
    <w:rsid w:val="00D068A3"/>
    <w:rsid w:val="00D10061"/>
    <w:rsid w:val="00D10C96"/>
    <w:rsid w:val="00D10FA9"/>
    <w:rsid w:val="00D1193E"/>
    <w:rsid w:val="00D20CB4"/>
    <w:rsid w:val="00D24596"/>
    <w:rsid w:val="00D250C4"/>
    <w:rsid w:val="00D26DEF"/>
    <w:rsid w:val="00D2783B"/>
    <w:rsid w:val="00D30255"/>
    <w:rsid w:val="00D303C3"/>
    <w:rsid w:val="00D31FBE"/>
    <w:rsid w:val="00D33306"/>
    <w:rsid w:val="00D33542"/>
    <w:rsid w:val="00D33C94"/>
    <w:rsid w:val="00D34B50"/>
    <w:rsid w:val="00D35835"/>
    <w:rsid w:val="00D3669F"/>
    <w:rsid w:val="00D37470"/>
    <w:rsid w:val="00D40EA8"/>
    <w:rsid w:val="00D41EE5"/>
    <w:rsid w:val="00D430E3"/>
    <w:rsid w:val="00D43991"/>
    <w:rsid w:val="00D43D28"/>
    <w:rsid w:val="00D43FEE"/>
    <w:rsid w:val="00D45E5F"/>
    <w:rsid w:val="00D47145"/>
    <w:rsid w:val="00D472EC"/>
    <w:rsid w:val="00D47EA7"/>
    <w:rsid w:val="00D505DD"/>
    <w:rsid w:val="00D525FB"/>
    <w:rsid w:val="00D53B6E"/>
    <w:rsid w:val="00D53E4C"/>
    <w:rsid w:val="00D56232"/>
    <w:rsid w:val="00D56380"/>
    <w:rsid w:val="00D56F30"/>
    <w:rsid w:val="00D57F00"/>
    <w:rsid w:val="00D61615"/>
    <w:rsid w:val="00D63316"/>
    <w:rsid w:val="00D64049"/>
    <w:rsid w:val="00D65B40"/>
    <w:rsid w:val="00D67E0A"/>
    <w:rsid w:val="00D70714"/>
    <w:rsid w:val="00D7237E"/>
    <w:rsid w:val="00D72A14"/>
    <w:rsid w:val="00D73224"/>
    <w:rsid w:val="00D74632"/>
    <w:rsid w:val="00D757B2"/>
    <w:rsid w:val="00D80866"/>
    <w:rsid w:val="00D81B28"/>
    <w:rsid w:val="00D83E85"/>
    <w:rsid w:val="00D84F8A"/>
    <w:rsid w:val="00D85BA5"/>
    <w:rsid w:val="00D87E13"/>
    <w:rsid w:val="00D91820"/>
    <w:rsid w:val="00D92AC8"/>
    <w:rsid w:val="00D94656"/>
    <w:rsid w:val="00D9661E"/>
    <w:rsid w:val="00D96E53"/>
    <w:rsid w:val="00D97B9B"/>
    <w:rsid w:val="00D97F08"/>
    <w:rsid w:val="00DA0492"/>
    <w:rsid w:val="00DA0575"/>
    <w:rsid w:val="00DA173C"/>
    <w:rsid w:val="00DA22CC"/>
    <w:rsid w:val="00DA4BD5"/>
    <w:rsid w:val="00DA50F7"/>
    <w:rsid w:val="00DA5664"/>
    <w:rsid w:val="00DA6C39"/>
    <w:rsid w:val="00DA6DB4"/>
    <w:rsid w:val="00DA75BC"/>
    <w:rsid w:val="00DA7F04"/>
    <w:rsid w:val="00DB0284"/>
    <w:rsid w:val="00DB3D0B"/>
    <w:rsid w:val="00DB5ED1"/>
    <w:rsid w:val="00DB636D"/>
    <w:rsid w:val="00DB6BF4"/>
    <w:rsid w:val="00DC0B03"/>
    <w:rsid w:val="00DC2026"/>
    <w:rsid w:val="00DC2A18"/>
    <w:rsid w:val="00DC5059"/>
    <w:rsid w:val="00DC512E"/>
    <w:rsid w:val="00DD02D8"/>
    <w:rsid w:val="00DD0F25"/>
    <w:rsid w:val="00DD25F3"/>
    <w:rsid w:val="00DD395C"/>
    <w:rsid w:val="00DD4175"/>
    <w:rsid w:val="00DD5AD5"/>
    <w:rsid w:val="00DD63A7"/>
    <w:rsid w:val="00DD7A90"/>
    <w:rsid w:val="00DE0B0C"/>
    <w:rsid w:val="00DE1EA8"/>
    <w:rsid w:val="00DE2324"/>
    <w:rsid w:val="00DE2552"/>
    <w:rsid w:val="00DE337A"/>
    <w:rsid w:val="00DE3B9A"/>
    <w:rsid w:val="00DE60C4"/>
    <w:rsid w:val="00DE688F"/>
    <w:rsid w:val="00DE6AAF"/>
    <w:rsid w:val="00DE6ED8"/>
    <w:rsid w:val="00DF017C"/>
    <w:rsid w:val="00DF04F3"/>
    <w:rsid w:val="00DF16DE"/>
    <w:rsid w:val="00DF22E9"/>
    <w:rsid w:val="00DF2445"/>
    <w:rsid w:val="00DF405F"/>
    <w:rsid w:val="00DF5105"/>
    <w:rsid w:val="00DF57CA"/>
    <w:rsid w:val="00DF69B1"/>
    <w:rsid w:val="00DF6B82"/>
    <w:rsid w:val="00E0014E"/>
    <w:rsid w:val="00E00309"/>
    <w:rsid w:val="00E013B4"/>
    <w:rsid w:val="00E018A1"/>
    <w:rsid w:val="00E02CBE"/>
    <w:rsid w:val="00E041E9"/>
    <w:rsid w:val="00E05407"/>
    <w:rsid w:val="00E06549"/>
    <w:rsid w:val="00E0715B"/>
    <w:rsid w:val="00E111EB"/>
    <w:rsid w:val="00E12364"/>
    <w:rsid w:val="00E149DB"/>
    <w:rsid w:val="00E14B2F"/>
    <w:rsid w:val="00E1537F"/>
    <w:rsid w:val="00E15BBA"/>
    <w:rsid w:val="00E16053"/>
    <w:rsid w:val="00E1755E"/>
    <w:rsid w:val="00E212FA"/>
    <w:rsid w:val="00E22AA2"/>
    <w:rsid w:val="00E22F87"/>
    <w:rsid w:val="00E240B2"/>
    <w:rsid w:val="00E25173"/>
    <w:rsid w:val="00E2587C"/>
    <w:rsid w:val="00E25ABF"/>
    <w:rsid w:val="00E26A1B"/>
    <w:rsid w:val="00E31B38"/>
    <w:rsid w:val="00E31C7C"/>
    <w:rsid w:val="00E32348"/>
    <w:rsid w:val="00E337D3"/>
    <w:rsid w:val="00E34446"/>
    <w:rsid w:val="00E34ACB"/>
    <w:rsid w:val="00E34C39"/>
    <w:rsid w:val="00E35DA9"/>
    <w:rsid w:val="00E402C9"/>
    <w:rsid w:val="00E43594"/>
    <w:rsid w:val="00E449EB"/>
    <w:rsid w:val="00E4589B"/>
    <w:rsid w:val="00E46293"/>
    <w:rsid w:val="00E47758"/>
    <w:rsid w:val="00E502EF"/>
    <w:rsid w:val="00E523BE"/>
    <w:rsid w:val="00E5343D"/>
    <w:rsid w:val="00E5399B"/>
    <w:rsid w:val="00E561C6"/>
    <w:rsid w:val="00E57806"/>
    <w:rsid w:val="00E61618"/>
    <w:rsid w:val="00E6297D"/>
    <w:rsid w:val="00E62CC9"/>
    <w:rsid w:val="00E63F77"/>
    <w:rsid w:val="00E64BCE"/>
    <w:rsid w:val="00E72917"/>
    <w:rsid w:val="00E72C04"/>
    <w:rsid w:val="00E74DA8"/>
    <w:rsid w:val="00E75407"/>
    <w:rsid w:val="00E75A63"/>
    <w:rsid w:val="00E773EC"/>
    <w:rsid w:val="00E77973"/>
    <w:rsid w:val="00E84FB9"/>
    <w:rsid w:val="00E85C5A"/>
    <w:rsid w:val="00E867A2"/>
    <w:rsid w:val="00E86ACF"/>
    <w:rsid w:val="00E926CA"/>
    <w:rsid w:val="00E93AD8"/>
    <w:rsid w:val="00E94C05"/>
    <w:rsid w:val="00E9500C"/>
    <w:rsid w:val="00E966E0"/>
    <w:rsid w:val="00E96FA5"/>
    <w:rsid w:val="00E97C72"/>
    <w:rsid w:val="00EA1A47"/>
    <w:rsid w:val="00EA6154"/>
    <w:rsid w:val="00EA79C8"/>
    <w:rsid w:val="00EB0759"/>
    <w:rsid w:val="00EB1AD0"/>
    <w:rsid w:val="00EB2E15"/>
    <w:rsid w:val="00EB3EEE"/>
    <w:rsid w:val="00EB421E"/>
    <w:rsid w:val="00EB5A5B"/>
    <w:rsid w:val="00EB75F0"/>
    <w:rsid w:val="00EB7BB2"/>
    <w:rsid w:val="00EC0DED"/>
    <w:rsid w:val="00EC1FA6"/>
    <w:rsid w:val="00EC4DD2"/>
    <w:rsid w:val="00EC4F0F"/>
    <w:rsid w:val="00EC66C3"/>
    <w:rsid w:val="00EC6A0F"/>
    <w:rsid w:val="00EC6DA2"/>
    <w:rsid w:val="00ED0230"/>
    <w:rsid w:val="00ED2792"/>
    <w:rsid w:val="00ED3BB3"/>
    <w:rsid w:val="00ED5C72"/>
    <w:rsid w:val="00ED745F"/>
    <w:rsid w:val="00ED7B3D"/>
    <w:rsid w:val="00EE017A"/>
    <w:rsid w:val="00EE22B9"/>
    <w:rsid w:val="00EE23EB"/>
    <w:rsid w:val="00EE3D2E"/>
    <w:rsid w:val="00EE52B7"/>
    <w:rsid w:val="00EE6189"/>
    <w:rsid w:val="00EE7451"/>
    <w:rsid w:val="00EE7749"/>
    <w:rsid w:val="00EF0007"/>
    <w:rsid w:val="00EF0154"/>
    <w:rsid w:val="00EF0643"/>
    <w:rsid w:val="00EF5FC1"/>
    <w:rsid w:val="00F001FB"/>
    <w:rsid w:val="00F02B06"/>
    <w:rsid w:val="00F03A0F"/>
    <w:rsid w:val="00F03B60"/>
    <w:rsid w:val="00F04D30"/>
    <w:rsid w:val="00F05981"/>
    <w:rsid w:val="00F059BB"/>
    <w:rsid w:val="00F068D0"/>
    <w:rsid w:val="00F06906"/>
    <w:rsid w:val="00F10B8B"/>
    <w:rsid w:val="00F12210"/>
    <w:rsid w:val="00F131D6"/>
    <w:rsid w:val="00F13A80"/>
    <w:rsid w:val="00F14190"/>
    <w:rsid w:val="00F14308"/>
    <w:rsid w:val="00F14583"/>
    <w:rsid w:val="00F16750"/>
    <w:rsid w:val="00F169C4"/>
    <w:rsid w:val="00F16C20"/>
    <w:rsid w:val="00F176D5"/>
    <w:rsid w:val="00F21336"/>
    <w:rsid w:val="00F216C7"/>
    <w:rsid w:val="00F219A8"/>
    <w:rsid w:val="00F222BE"/>
    <w:rsid w:val="00F22893"/>
    <w:rsid w:val="00F233CA"/>
    <w:rsid w:val="00F24FAD"/>
    <w:rsid w:val="00F25989"/>
    <w:rsid w:val="00F270B5"/>
    <w:rsid w:val="00F3013E"/>
    <w:rsid w:val="00F3107A"/>
    <w:rsid w:val="00F31656"/>
    <w:rsid w:val="00F31D48"/>
    <w:rsid w:val="00F32527"/>
    <w:rsid w:val="00F326AF"/>
    <w:rsid w:val="00F34322"/>
    <w:rsid w:val="00F3443A"/>
    <w:rsid w:val="00F3491C"/>
    <w:rsid w:val="00F3696E"/>
    <w:rsid w:val="00F36CD0"/>
    <w:rsid w:val="00F36D5D"/>
    <w:rsid w:val="00F37992"/>
    <w:rsid w:val="00F40314"/>
    <w:rsid w:val="00F418EA"/>
    <w:rsid w:val="00F427C5"/>
    <w:rsid w:val="00F433DB"/>
    <w:rsid w:val="00F43ADB"/>
    <w:rsid w:val="00F446E1"/>
    <w:rsid w:val="00F44D75"/>
    <w:rsid w:val="00F4525D"/>
    <w:rsid w:val="00F45280"/>
    <w:rsid w:val="00F46B87"/>
    <w:rsid w:val="00F46E63"/>
    <w:rsid w:val="00F4721A"/>
    <w:rsid w:val="00F478C0"/>
    <w:rsid w:val="00F50D97"/>
    <w:rsid w:val="00F511EC"/>
    <w:rsid w:val="00F51B4B"/>
    <w:rsid w:val="00F520CC"/>
    <w:rsid w:val="00F52497"/>
    <w:rsid w:val="00F539A4"/>
    <w:rsid w:val="00F54E88"/>
    <w:rsid w:val="00F56B17"/>
    <w:rsid w:val="00F57809"/>
    <w:rsid w:val="00F57A7B"/>
    <w:rsid w:val="00F611DF"/>
    <w:rsid w:val="00F656F5"/>
    <w:rsid w:val="00F66D58"/>
    <w:rsid w:val="00F67599"/>
    <w:rsid w:val="00F676FE"/>
    <w:rsid w:val="00F67CAB"/>
    <w:rsid w:val="00F702E6"/>
    <w:rsid w:val="00F70B1C"/>
    <w:rsid w:val="00F71BE3"/>
    <w:rsid w:val="00F724DF"/>
    <w:rsid w:val="00F72889"/>
    <w:rsid w:val="00F758CC"/>
    <w:rsid w:val="00F80677"/>
    <w:rsid w:val="00F835DA"/>
    <w:rsid w:val="00F86134"/>
    <w:rsid w:val="00F86464"/>
    <w:rsid w:val="00F875EF"/>
    <w:rsid w:val="00F9156A"/>
    <w:rsid w:val="00F916AC"/>
    <w:rsid w:val="00F917B7"/>
    <w:rsid w:val="00F92249"/>
    <w:rsid w:val="00F9276C"/>
    <w:rsid w:val="00F93D3A"/>
    <w:rsid w:val="00F952F0"/>
    <w:rsid w:val="00F95F5E"/>
    <w:rsid w:val="00FA0D51"/>
    <w:rsid w:val="00FA3A39"/>
    <w:rsid w:val="00FA5E93"/>
    <w:rsid w:val="00FA65D6"/>
    <w:rsid w:val="00FA71B2"/>
    <w:rsid w:val="00FA7630"/>
    <w:rsid w:val="00FA7A70"/>
    <w:rsid w:val="00FA7B69"/>
    <w:rsid w:val="00FB0584"/>
    <w:rsid w:val="00FB06EC"/>
    <w:rsid w:val="00FB0C43"/>
    <w:rsid w:val="00FB21B5"/>
    <w:rsid w:val="00FB2E3B"/>
    <w:rsid w:val="00FB3FB3"/>
    <w:rsid w:val="00FB59FE"/>
    <w:rsid w:val="00FB6B23"/>
    <w:rsid w:val="00FC15F8"/>
    <w:rsid w:val="00FC1E1C"/>
    <w:rsid w:val="00FC2367"/>
    <w:rsid w:val="00FC3DA4"/>
    <w:rsid w:val="00FD0BFD"/>
    <w:rsid w:val="00FD1BF0"/>
    <w:rsid w:val="00FD2031"/>
    <w:rsid w:val="00FD3CAA"/>
    <w:rsid w:val="00FD4B65"/>
    <w:rsid w:val="00FD6777"/>
    <w:rsid w:val="00FD7258"/>
    <w:rsid w:val="00FD77B1"/>
    <w:rsid w:val="00FD7D7D"/>
    <w:rsid w:val="00FE0C22"/>
    <w:rsid w:val="00FE64EB"/>
    <w:rsid w:val="00FF0A2A"/>
    <w:rsid w:val="00FF1075"/>
    <w:rsid w:val="00FF1C97"/>
    <w:rsid w:val="00FF2116"/>
    <w:rsid w:val="00FF2B47"/>
    <w:rsid w:val="00FF3877"/>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A90BAAB"/>
  <w15:chartTrackingRefBased/>
  <w15:docId w15:val="{5F5A0CA1-B760-4771-A6CA-EAD52820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E0B"/>
    <w:rPr>
      <w:sz w:val="24"/>
      <w:szCs w:val="24"/>
    </w:rPr>
  </w:style>
  <w:style w:type="paragraph" w:styleId="Heading1">
    <w:name w:val="heading 1"/>
    <w:basedOn w:val="Normal"/>
    <w:next w:val="Normal"/>
    <w:autoRedefine/>
    <w:qFormat/>
    <w:rsid w:val="00AD6F67"/>
    <w:pPr>
      <w:keepNext/>
      <w:numPr>
        <w:numId w:val="28"/>
      </w:numPr>
      <w:tabs>
        <w:tab w:val="right" w:pos="8640"/>
      </w:tabs>
      <w:spacing w:before="400" w:after="240"/>
      <w:outlineLvl w:val="0"/>
    </w:pPr>
    <w:rPr>
      <w:rFonts w:ascii="Arial" w:hAnsi="Arial" w:cs="Arial"/>
      <w:b/>
      <w:iCs/>
      <w:kern w:val="32"/>
      <w:sz w:val="36"/>
      <w:szCs w:val="36"/>
    </w:rPr>
  </w:style>
  <w:style w:type="paragraph" w:styleId="Heading2">
    <w:name w:val="heading 2"/>
    <w:basedOn w:val="Normal"/>
    <w:next w:val="Normal"/>
    <w:autoRedefine/>
    <w:qFormat/>
    <w:rsid w:val="0096218A"/>
    <w:pPr>
      <w:keepNext/>
      <w:numPr>
        <w:ilvl w:val="1"/>
        <w:numId w:val="28"/>
      </w:numPr>
      <w:tabs>
        <w:tab w:val="clear" w:pos="696"/>
        <w:tab w:val="num" w:pos="720"/>
      </w:tabs>
      <w:spacing w:before="240" w:after="160"/>
      <w:ind w:left="720" w:hanging="720"/>
      <w:outlineLvl w:val="1"/>
    </w:pPr>
    <w:rPr>
      <w:rFonts w:ascii="Arial" w:hAnsi="Arial" w:cs="Arial"/>
      <w:b/>
      <w:bCs/>
      <w:i/>
      <w:iCs/>
      <w:sz w:val="32"/>
      <w:szCs w:val="28"/>
    </w:rPr>
  </w:style>
  <w:style w:type="paragraph" w:styleId="Heading3">
    <w:name w:val="heading 3"/>
    <w:basedOn w:val="Normal"/>
    <w:next w:val="Normal"/>
    <w:autoRedefine/>
    <w:qFormat/>
    <w:rsid w:val="00A8400F"/>
    <w:pPr>
      <w:keepNext/>
      <w:numPr>
        <w:ilvl w:val="2"/>
        <w:numId w:val="28"/>
      </w:numPr>
      <w:tabs>
        <w:tab w:val="clear" w:pos="1200"/>
        <w:tab w:val="num" w:pos="720"/>
      </w:tabs>
      <w:spacing w:after="100"/>
      <w:ind w:left="720" w:hanging="696"/>
      <w:outlineLvl w:val="2"/>
    </w:pPr>
    <w:rPr>
      <w:rFonts w:ascii="Arial" w:hAnsi="Arial" w:cs="Arial"/>
      <w:b/>
      <w:bCs/>
    </w:rPr>
  </w:style>
  <w:style w:type="paragraph" w:styleId="Heading4">
    <w:name w:val="heading 4"/>
    <w:basedOn w:val="Normal"/>
    <w:next w:val="Normal"/>
    <w:link w:val="Heading4Char1"/>
    <w:autoRedefine/>
    <w:qFormat/>
    <w:rsid w:val="00950C5B"/>
    <w:pPr>
      <w:keepNext/>
      <w:numPr>
        <w:ilvl w:val="3"/>
        <w:numId w:val="28"/>
      </w:numPr>
      <w:tabs>
        <w:tab w:val="num" w:pos="864"/>
      </w:tabs>
      <w:spacing w:before="240" w:after="60"/>
      <w:ind w:left="864"/>
      <w:outlineLvl w:val="3"/>
    </w:pPr>
    <w:rPr>
      <w:rFonts w:ascii="Arial" w:hAnsi="Arial"/>
      <w:b/>
      <w:bCs/>
      <w:sz w:val="22"/>
      <w:szCs w:val="22"/>
      <w:u w:val="single"/>
    </w:rPr>
  </w:style>
  <w:style w:type="paragraph" w:styleId="Heading5">
    <w:name w:val="heading 5"/>
    <w:basedOn w:val="Normal"/>
    <w:next w:val="Normal"/>
    <w:autoRedefine/>
    <w:qFormat/>
    <w:rsid w:val="00604434"/>
    <w:pPr>
      <w:keepNext/>
      <w:numPr>
        <w:ilvl w:val="4"/>
        <w:numId w:val="28"/>
      </w:numPr>
      <w:tabs>
        <w:tab w:val="clear" w:pos="1008"/>
      </w:tabs>
      <w:spacing w:before="240" w:after="200"/>
      <w:ind w:left="1344" w:hanging="984"/>
      <w:outlineLvl w:val="4"/>
    </w:pPr>
    <w:rPr>
      <w:rFonts w:ascii="Arial" w:hAnsi="Arial"/>
      <w:b/>
      <w:bCs/>
      <w:sz w:val="22"/>
      <w:szCs w:val="22"/>
      <w:u w:val="single"/>
    </w:rPr>
  </w:style>
  <w:style w:type="paragraph" w:styleId="Heading6">
    <w:name w:val="heading 6"/>
    <w:basedOn w:val="Normal"/>
    <w:next w:val="Normal"/>
    <w:qFormat/>
    <w:pPr>
      <w:numPr>
        <w:ilvl w:val="5"/>
        <w:numId w:val="28"/>
      </w:numPr>
      <w:spacing w:before="240" w:after="60"/>
      <w:outlineLvl w:val="5"/>
    </w:pPr>
    <w:rPr>
      <w:b/>
      <w:bCs/>
      <w:sz w:val="22"/>
      <w:szCs w:val="22"/>
    </w:rPr>
  </w:style>
  <w:style w:type="paragraph" w:styleId="Heading7">
    <w:name w:val="heading 7"/>
    <w:basedOn w:val="Normal"/>
    <w:next w:val="Normal"/>
    <w:qFormat/>
    <w:pPr>
      <w:numPr>
        <w:ilvl w:val="6"/>
        <w:numId w:val="28"/>
      </w:numPr>
      <w:spacing w:before="240" w:after="60"/>
      <w:outlineLvl w:val="6"/>
    </w:pPr>
  </w:style>
  <w:style w:type="paragraph" w:styleId="Heading8">
    <w:name w:val="heading 8"/>
    <w:basedOn w:val="Normal"/>
    <w:next w:val="Normal"/>
    <w:qFormat/>
    <w:pPr>
      <w:numPr>
        <w:ilvl w:val="7"/>
        <w:numId w:val="28"/>
      </w:numPr>
      <w:spacing w:before="240" w:after="60"/>
      <w:outlineLvl w:val="7"/>
    </w:pPr>
    <w:rPr>
      <w:i/>
      <w:iCs/>
    </w:rPr>
  </w:style>
  <w:style w:type="paragraph" w:styleId="Heading9">
    <w:name w:val="heading 9"/>
    <w:basedOn w:val="Normal"/>
    <w:next w:val="Normal"/>
    <w:qFormat/>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Arial" w:hAnsi="Arial" w:cs="Arial"/>
      <w:b/>
      <w:bCs/>
      <w:sz w:val="24"/>
      <w:szCs w:val="24"/>
      <w:lang w:val="en-US" w:eastAsia="en-US" w:bidi="ar-SA"/>
    </w:rPr>
  </w:style>
  <w:style w:type="character" w:customStyle="1" w:styleId="Heading4Char">
    <w:name w:val="Heading 4 Char"/>
    <w:rPr>
      <w:rFonts w:ascii="Arial" w:hAnsi="Arial"/>
      <w:b/>
      <w:bCs/>
      <w:sz w:val="22"/>
      <w:szCs w:val="22"/>
      <w:u w:val="single"/>
      <w:lang w:val="en-US" w:eastAsia="en-US" w:bidi="ar-S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none"/>
    </w:rPr>
  </w:style>
  <w:style w:type="paragraph" w:customStyle="1" w:styleId="Procedure">
    <w:name w:val="Procedure"/>
    <w:basedOn w:val="Normal"/>
    <w:semiHidden/>
    <w:pPr>
      <w:numPr>
        <w:numId w:val="1"/>
      </w:numPr>
      <w:spacing w:before="60" w:after="240" w:line="340" w:lineRule="exact"/>
    </w:pPr>
    <w:rPr>
      <w:sz w:val="22"/>
      <w:szCs w:val="20"/>
    </w:rPr>
  </w:style>
  <w:style w:type="paragraph" w:styleId="Index1">
    <w:name w:val="index 1"/>
    <w:basedOn w:val="Normal"/>
    <w:next w:val="Normal"/>
    <w:autoRedefine/>
    <w:semiHidden/>
    <w:rsid w:val="00DE2552"/>
  </w:style>
  <w:style w:type="paragraph" w:styleId="IndexHeading">
    <w:name w:val="index heading"/>
    <w:basedOn w:val="Normal"/>
    <w:next w:val="Index1"/>
    <w:semiHidden/>
    <w:rPr>
      <w:sz w:val="22"/>
      <w:szCs w:val="20"/>
    </w:rPr>
  </w:style>
  <w:style w:type="paragraph" w:styleId="BodyText">
    <w:name w:val="Body Text"/>
    <w:basedOn w:val="Normal"/>
    <w:pPr>
      <w:autoSpaceDE w:val="0"/>
      <w:autoSpaceDN w:val="0"/>
      <w:adjustRightInd w:val="0"/>
    </w:pPr>
    <w:rPr>
      <w:rFonts w:ascii="Arial" w:hAnsi="Arial" w:cs="Arial"/>
      <w:color w:val="000080"/>
      <w:sz w:val="20"/>
      <w:szCs w:val="20"/>
    </w:rPr>
  </w:style>
  <w:style w:type="paragraph" w:customStyle="1" w:styleId="ProcedureText">
    <w:name w:val="ProcedureText"/>
    <w:basedOn w:val="Normal"/>
    <w:next w:val="Normal"/>
    <w:semiHidden/>
    <w:pPr>
      <w:spacing w:after="240"/>
      <w:ind w:left="720"/>
    </w:pPr>
    <w:rPr>
      <w:sz w:val="22"/>
    </w:rPr>
  </w:style>
  <w:style w:type="paragraph" w:customStyle="1" w:styleId="StyleBulleted">
    <w:name w:val="Style Bulleted"/>
    <w:basedOn w:val="Normal"/>
    <w:semiHidden/>
    <w:pPr>
      <w:numPr>
        <w:numId w:val="3"/>
      </w:numPr>
    </w:pPr>
  </w:style>
  <w:style w:type="paragraph" w:customStyle="1" w:styleId="TextBoxText">
    <w:name w:val="TextBox Text"/>
    <w:basedOn w:val="BodyText"/>
    <w:semiHidden/>
    <w:pPr>
      <w:autoSpaceDE/>
      <w:autoSpaceDN/>
      <w:adjustRightInd/>
    </w:pPr>
    <w:rPr>
      <w:rFonts w:ascii="Times New Roman" w:hAnsi="Times New Roman" w:cs="Times New Roman"/>
      <w:color w:val="auto"/>
      <w:szCs w:val="24"/>
    </w:rPr>
  </w:style>
  <w:style w:type="paragraph" w:styleId="Footer">
    <w:name w:val="footer"/>
    <w:basedOn w:val="Normal"/>
    <w:pPr>
      <w:tabs>
        <w:tab w:val="center" w:pos="4680"/>
        <w:tab w:val="right" w:pos="9360"/>
      </w:tabs>
    </w:pPr>
    <w:rPr>
      <w:sz w:val="22"/>
      <w:szCs w:val="20"/>
    </w:rPr>
  </w:style>
  <w:style w:type="paragraph" w:styleId="Caption">
    <w:name w:val="caption"/>
    <w:basedOn w:val="Normal"/>
    <w:next w:val="Normal"/>
    <w:qFormat/>
    <w:pPr>
      <w:shd w:val="clear" w:color="0000FF" w:fill="auto"/>
      <w:spacing w:before="120" w:after="120"/>
    </w:pPr>
    <w:rPr>
      <w:b/>
      <w:bCs/>
      <w:i/>
      <w:iCs/>
      <w:sz w:val="20"/>
      <w:szCs w:val="20"/>
    </w:rPr>
  </w:style>
  <w:style w:type="paragraph" w:customStyle="1" w:styleId="TableText">
    <w:name w:val="Table Text"/>
    <w:semiHidden/>
    <w:pPr>
      <w:overflowPunct w:val="0"/>
      <w:autoSpaceDE w:val="0"/>
      <w:autoSpaceDN w:val="0"/>
      <w:adjustRightInd w:val="0"/>
      <w:spacing w:before="40" w:after="40"/>
      <w:textAlignment w:val="baseline"/>
    </w:pPr>
  </w:style>
  <w:style w:type="paragraph" w:styleId="DocumentMap">
    <w:name w:val="Document Map"/>
    <w:basedOn w:val="Normal"/>
    <w:semiHidden/>
    <w:pPr>
      <w:shd w:val="clear" w:color="auto" w:fill="000080"/>
    </w:pPr>
    <w:rPr>
      <w:rFonts w:ascii="Tahoma" w:hAnsi="Tahoma" w:cs="Tahoma"/>
    </w:rPr>
  </w:style>
  <w:style w:type="character" w:customStyle="1" w:styleId="m1">
    <w:name w:val="m1"/>
    <w:semiHidden/>
    <w:rPr>
      <w:color w:val="0000FF"/>
    </w:rPr>
  </w:style>
  <w:style w:type="character" w:customStyle="1" w:styleId="t1">
    <w:name w:val="t1"/>
    <w:rPr>
      <w:color w:val="99000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tx1">
    <w:name w:val="tx1"/>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jc w:val="right"/>
    </w:pPr>
    <w:rPr>
      <w:rFonts w:ascii="Verdana" w:hAnsi="Verdana"/>
      <w:b/>
      <w:bCs/>
      <w:color w:val="003366"/>
      <w:szCs w:val="20"/>
    </w:rPr>
  </w:style>
  <w:style w:type="paragraph" w:customStyle="1" w:styleId="HeaderLeftEven">
    <w:name w:val="HeaderLeftEven"/>
    <w:basedOn w:val="Header"/>
    <w:pPr>
      <w:jc w:val="left"/>
    </w:pPr>
  </w:style>
  <w:style w:type="paragraph" w:customStyle="1" w:styleId="Caution">
    <w:name w:val="Caution"/>
    <w:basedOn w:val="Normal"/>
    <w:semiHidden/>
    <w:pPr>
      <w:keepNext/>
      <w:keepLines/>
      <w:spacing w:before="60" w:after="60"/>
    </w:pPr>
    <w:rPr>
      <w:rFonts w:ascii="Arial" w:hAnsi="Arial"/>
      <w:b/>
      <w:bCs/>
      <w:sz w:val="20"/>
      <w:szCs w:val="20"/>
    </w:rPr>
  </w:style>
  <w:style w:type="paragraph" w:styleId="PlainText">
    <w:name w:val="Plain Text"/>
    <w:basedOn w:val="Normal"/>
    <w:pPr>
      <w:ind w:left="720"/>
    </w:pPr>
    <w:rPr>
      <w:rFonts w:ascii="Courier New" w:hAnsi="Courier New"/>
      <w:sz w:val="20"/>
      <w:szCs w:val="20"/>
    </w:rPr>
  </w:style>
  <w:style w:type="paragraph" w:customStyle="1" w:styleId="CaptionChps">
    <w:name w:val="Caption Chps"/>
    <w:basedOn w:val="Normal"/>
    <w:semiHidden/>
    <w:rPr>
      <w:b/>
      <w:i/>
      <w:sz w:val="20"/>
      <w:szCs w:val="20"/>
    </w:rPr>
  </w:style>
  <w:style w:type="paragraph" w:customStyle="1" w:styleId="NoteEvH">
    <w:name w:val="NoteEvH"/>
    <w:basedOn w:val="Normal"/>
    <w:semiHidden/>
    <w:pPr>
      <w:spacing w:before="200"/>
    </w:pPr>
    <w:rPr>
      <w:b/>
      <w:i/>
      <w:sz w:val="20"/>
      <w:szCs w:val="20"/>
    </w:rPr>
  </w:style>
  <w:style w:type="character" w:styleId="Strong">
    <w:name w:val="Strong"/>
    <w:qFormat/>
    <w:rPr>
      <w:b/>
      <w:bCs/>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styleId="TOC1">
    <w:name w:val="toc 1"/>
    <w:basedOn w:val="Normal"/>
    <w:next w:val="Normal"/>
    <w:autoRedefine/>
    <w:semiHidden/>
    <w:rsid w:val="001651F3"/>
    <w:pPr>
      <w:tabs>
        <w:tab w:val="right" w:leader="dot" w:pos="8664"/>
      </w:tabs>
      <w:spacing w:before="160"/>
    </w:pPr>
    <w:rPr>
      <w:b/>
      <w:sz w:val="28"/>
    </w:rPr>
  </w:style>
  <w:style w:type="paragraph" w:styleId="TOC2">
    <w:name w:val="toc 2"/>
    <w:basedOn w:val="Normal"/>
    <w:next w:val="Normal"/>
    <w:autoRedefine/>
    <w:semiHidden/>
    <w:rsid w:val="00126CD6"/>
    <w:pPr>
      <w:tabs>
        <w:tab w:val="left" w:pos="528"/>
        <w:tab w:val="right" w:leader="dot" w:pos="8616"/>
      </w:tabs>
      <w:spacing w:before="120"/>
      <w:ind w:left="168"/>
    </w:pPr>
    <w:rPr>
      <w:b/>
      <w:i/>
    </w:rPr>
  </w:style>
  <w:style w:type="paragraph" w:styleId="TOC3">
    <w:name w:val="toc 3"/>
    <w:basedOn w:val="Normal"/>
    <w:next w:val="Normal"/>
    <w:autoRedefine/>
    <w:semiHidden/>
    <w:rsid w:val="00FD6777"/>
    <w:pPr>
      <w:tabs>
        <w:tab w:val="left" w:pos="960"/>
        <w:tab w:val="right" w:leader="dot" w:pos="8616"/>
      </w:tabs>
      <w:ind w:left="480"/>
    </w:pPr>
    <w:rPr>
      <w:b/>
      <w:sz w:val="22"/>
      <w:szCs w:val="22"/>
    </w:rPr>
  </w:style>
  <w:style w:type="paragraph" w:styleId="TOC4">
    <w:name w:val="toc 4"/>
    <w:basedOn w:val="Normal"/>
    <w:next w:val="Normal"/>
    <w:autoRedefine/>
    <w:semiHidden/>
    <w:rsid w:val="00126CD6"/>
    <w:pPr>
      <w:tabs>
        <w:tab w:val="left" w:pos="1344"/>
        <w:tab w:val="right" w:leader="dot" w:pos="8616"/>
      </w:tabs>
      <w:ind w:left="720"/>
    </w:pPr>
    <w:rPr>
      <w:sz w:val="22"/>
      <w:szCs w:val="22"/>
    </w:rPr>
  </w:style>
  <w:style w:type="paragraph" w:styleId="TOC5">
    <w:name w:val="toc 5"/>
    <w:basedOn w:val="Normal"/>
    <w:next w:val="Normal"/>
    <w:autoRedefine/>
    <w:semiHidden/>
    <w:rsid w:val="00126CD6"/>
    <w:pPr>
      <w:tabs>
        <w:tab w:val="left" w:pos="1800"/>
        <w:tab w:val="right" w:leader="dot" w:pos="8616"/>
      </w:tabs>
      <w:ind w:left="960"/>
    </w:pPr>
    <w:rPr>
      <w:sz w:val="22"/>
      <w:szCs w:val="22"/>
    </w:rPr>
  </w:style>
  <w:style w:type="paragraph" w:customStyle="1" w:styleId="TableTitle">
    <w:name w:val="Table Title"/>
    <w:basedOn w:val="Normal"/>
    <w:semiHidden/>
    <w:rPr>
      <w:rFonts w:ascii="Arial" w:hAnsi="Arial"/>
      <w:b/>
      <w:sz w:val="22"/>
      <w:szCs w:val="22"/>
    </w:rPr>
  </w:style>
  <w:style w:type="paragraph" w:customStyle="1" w:styleId="FigureTitle">
    <w:name w:val="Figure Title"/>
    <w:basedOn w:val="Normal"/>
    <w:rPr>
      <w:rFonts w:ascii="Arial" w:hAnsi="Arial"/>
      <w:b/>
      <w:sz w:val="22"/>
      <w:szCs w:val="22"/>
    </w:rPr>
  </w:style>
  <w:style w:type="paragraph" w:styleId="TableofFigures">
    <w:name w:val="table of figures"/>
    <w:basedOn w:val="Normal"/>
    <w:next w:val="Normal"/>
    <w:semiHidden/>
  </w:style>
  <w:style w:type="paragraph" w:styleId="NormalWeb">
    <w:name w:val="Normal (Web)"/>
    <w:basedOn w:val="Normal"/>
    <w:pPr>
      <w:spacing w:before="100" w:beforeAutospacing="1" w:after="100" w:afterAutospacing="1"/>
    </w:pPr>
  </w:style>
  <w:style w:type="paragraph" w:customStyle="1" w:styleId="tabletext0">
    <w:name w:val="tabletext"/>
    <w:basedOn w:val="Normal"/>
    <w:semiHidden/>
    <w:pPr>
      <w:spacing w:before="100" w:beforeAutospacing="1" w:after="100" w:afterAutospacing="1"/>
    </w:pPr>
  </w:style>
  <w:style w:type="paragraph" w:styleId="BodyText2">
    <w:name w:val="Body Text 2"/>
    <w:basedOn w:val="Normal"/>
    <w:pPr>
      <w:spacing w:after="120" w:line="480" w:lineRule="auto"/>
    </w:pPr>
  </w:style>
  <w:style w:type="character" w:customStyle="1" w:styleId="AltHeading3Char">
    <w:name w:val="Alt Heading 3 Char"/>
    <w:basedOn w:val="Heading3Char"/>
    <w:rPr>
      <w:rFonts w:ascii="Arial" w:hAnsi="Arial" w:cs="Arial"/>
      <w:b/>
      <w:bCs/>
      <w:sz w:val="24"/>
      <w:szCs w:val="24"/>
      <w:lang w:val="en-US" w:eastAsia="en-US" w:bidi="ar-SA"/>
    </w:rPr>
  </w:style>
  <w:style w:type="character" w:styleId="CommentReference">
    <w:name w:val="annotation reference"/>
    <w:semiHidden/>
    <w:rPr>
      <w:sz w:val="16"/>
      <w:szCs w:val="16"/>
    </w:rPr>
  </w:style>
  <w:style w:type="paragraph" w:customStyle="1" w:styleId="AltHeading2">
    <w:name w:val="Alt Heading 2"/>
    <w:basedOn w:val="Heading2"/>
    <w:pPr>
      <w:numPr>
        <w:ilvl w:val="0"/>
        <w:numId w:val="0"/>
      </w:numPr>
    </w:pPr>
    <w:rPr>
      <w:szCs w:val="32"/>
    </w:rPr>
  </w:style>
  <w:style w:type="paragraph" w:customStyle="1" w:styleId="AltHeading3">
    <w:name w:val="Alt Heading 3"/>
    <w:basedOn w:val="Heading3"/>
    <w:rsid w:val="007027AB"/>
    <w:pPr>
      <w:numPr>
        <w:ilvl w:val="0"/>
        <w:numId w:val="0"/>
      </w:numPr>
      <w:spacing w:before="100"/>
    </w:pPr>
  </w:style>
  <w:style w:type="paragraph" w:customStyle="1" w:styleId="AltHeading4">
    <w:name w:val="Alt Heading 4"/>
    <w:basedOn w:val="Heading4"/>
    <w:link w:val="AltHeading4Char"/>
    <w:autoRedefine/>
    <w:rsid w:val="000E33A4"/>
    <w:pPr>
      <w:numPr>
        <w:ilvl w:val="0"/>
        <w:numId w:val="0"/>
      </w:numPr>
      <w:spacing w:before="320" w:after="160"/>
    </w:pPr>
    <w:rPr>
      <w:sz w:val="20"/>
      <w:szCs w:val="20"/>
    </w:rPr>
  </w:style>
  <w:style w:type="paragraph" w:customStyle="1" w:styleId="AltHeading1">
    <w:name w:val="Alt Heading 1"/>
    <w:basedOn w:val="Heading1"/>
    <w:rsid w:val="00AD6F67"/>
    <w:pPr>
      <w:numPr>
        <w:numId w:val="0"/>
      </w:numPr>
      <w:jc w:val="center"/>
    </w:pPr>
  </w:style>
  <w:style w:type="paragraph" w:styleId="TOC6">
    <w:name w:val="toc 6"/>
    <w:basedOn w:val="Normal"/>
    <w:next w:val="Normal"/>
    <w:autoRedefine/>
    <w:semiHidden/>
    <w:rsid w:val="00950C5B"/>
    <w:pPr>
      <w:tabs>
        <w:tab w:val="left" w:pos="2280"/>
        <w:tab w:val="right" w:leader="dot" w:pos="8616"/>
      </w:tabs>
      <w:ind w:left="1200"/>
    </w:pPr>
    <w:rPr>
      <w:rFonts w:eastAsia="Batang"/>
      <w:sz w:val="22"/>
      <w:szCs w:val="22"/>
      <w:lang w:eastAsia="ko-KR"/>
    </w:rPr>
  </w:style>
  <w:style w:type="paragraph" w:styleId="TOC7">
    <w:name w:val="toc 7"/>
    <w:basedOn w:val="Normal"/>
    <w:next w:val="Normal"/>
    <w:autoRedefine/>
    <w:semiHidden/>
    <w:pPr>
      <w:ind w:left="1440"/>
    </w:pPr>
    <w:rPr>
      <w:rFonts w:eastAsia="Batang"/>
      <w:lang w:eastAsia="ko-KR"/>
    </w:rPr>
  </w:style>
  <w:style w:type="paragraph" w:styleId="TOC8">
    <w:name w:val="toc 8"/>
    <w:basedOn w:val="Normal"/>
    <w:next w:val="Normal"/>
    <w:autoRedefine/>
    <w:semiHidden/>
    <w:pPr>
      <w:ind w:left="1680"/>
    </w:pPr>
    <w:rPr>
      <w:rFonts w:eastAsia="Batang"/>
      <w:lang w:eastAsia="ko-KR"/>
    </w:rPr>
  </w:style>
  <w:style w:type="paragraph" w:styleId="TOC9">
    <w:name w:val="toc 9"/>
    <w:basedOn w:val="Normal"/>
    <w:next w:val="Normal"/>
    <w:autoRedefine/>
    <w:semiHidden/>
    <w:pPr>
      <w:ind w:left="1920"/>
    </w:pPr>
    <w:rPr>
      <w:rFonts w:eastAsia="Batang"/>
      <w:lang w:eastAsia="ko-KR"/>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27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help">
    <w:name w:val="dialog-help"/>
    <w:basedOn w:val="DefaultParagraphFont"/>
    <w:rsid w:val="00B96085"/>
  </w:style>
  <w:style w:type="character" w:customStyle="1" w:styleId="Heading4Char1">
    <w:name w:val="Heading 4 Char1"/>
    <w:link w:val="Heading4"/>
    <w:rsid w:val="009D389D"/>
    <w:rPr>
      <w:rFonts w:ascii="Arial" w:hAnsi="Arial"/>
      <w:b/>
      <w:bCs/>
      <w:sz w:val="22"/>
      <w:szCs w:val="22"/>
      <w:u w:val="single"/>
      <w:lang w:val="en-US" w:eastAsia="en-US" w:bidi="ar-SA"/>
    </w:rPr>
  </w:style>
  <w:style w:type="character" w:customStyle="1" w:styleId="AltHeading4Char">
    <w:name w:val="Alt Heading 4 Char"/>
    <w:basedOn w:val="Heading4Char1"/>
    <w:link w:val="AltHeading4"/>
    <w:rsid w:val="009D389D"/>
    <w:rPr>
      <w:rFonts w:ascii="Arial" w:hAnsi="Arial"/>
      <w:b/>
      <w:bCs/>
      <w:sz w:val="22"/>
      <w:szCs w:val="22"/>
      <w:u w:val="single"/>
      <w:lang w:val="en-US" w:eastAsia="en-US" w:bidi="ar-SA"/>
    </w:rPr>
  </w:style>
  <w:style w:type="paragraph" w:styleId="BodyTextFirstIndent">
    <w:name w:val="Body Text First Indent"/>
    <w:basedOn w:val="BodyText"/>
    <w:rsid w:val="00F31D48"/>
    <w:pPr>
      <w:autoSpaceDE/>
      <w:autoSpaceDN/>
      <w:adjustRightInd/>
      <w:spacing w:after="120"/>
      <w:ind w:firstLine="210"/>
    </w:pPr>
    <w:rPr>
      <w:rFonts w:ascii="Times New Roman" w:hAnsi="Times New Roman" w:cs="Times New Roman"/>
      <w:color w:val="auto"/>
      <w:sz w:val="24"/>
      <w:szCs w:val="24"/>
    </w:rPr>
  </w:style>
  <w:style w:type="paragraph" w:styleId="BodyTextIndent">
    <w:name w:val="Body Text Indent"/>
    <w:basedOn w:val="Normal"/>
    <w:rsid w:val="00F31D48"/>
    <w:pPr>
      <w:spacing w:after="120"/>
      <w:ind w:left="360"/>
    </w:pPr>
  </w:style>
  <w:style w:type="paragraph" w:styleId="BodyTextFirstIndent2">
    <w:name w:val="Body Text First Indent 2"/>
    <w:basedOn w:val="BodyTextIndent"/>
    <w:rsid w:val="00F31D48"/>
    <w:pPr>
      <w:ind w:firstLine="210"/>
    </w:pPr>
  </w:style>
  <w:style w:type="paragraph" w:styleId="BodyTextIndent2">
    <w:name w:val="Body Text Indent 2"/>
    <w:basedOn w:val="Normal"/>
    <w:rsid w:val="00F31D48"/>
    <w:pPr>
      <w:spacing w:after="120" w:line="480" w:lineRule="auto"/>
      <w:ind w:left="360"/>
    </w:pPr>
  </w:style>
  <w:style w:type="paragraph" w:styleId="BodyTextIndent3">
    <w:name w:val="Body Text Indent 3"/>
    <w:basedOn w:val="Normal"/>
    <w:rsid w:val="00F31D48"/>
    <w:pPr>
      <w:spacing w:after="120"/>
      <w:ind w:left="360"/>
    </w:pPr>
    <w:rPr>
      <w:sz w:val="16"/>
      <w:szCs w:val="16"/>
    </w:rPr>
  </w:style>
  <w:style w:type="paragraph" w:styleId="Closing">
    <w:name w:val="Closing"/>
    <w:basedOn w:val="Normal"/>
    <w:rsid w:val="00F31D48"/>
    <w:pPr>
      <w:ind w:left="4320"/>
    </w:pPr>
  </w:style>
  <w:style w:type="paragraph" w:styleId="Date">
    <w:name w:val="Date"/>
    <w:basedOn w:val="Normal"/>
    <w:next w:val="Normal"/>
    <w:rsid w:val="00F31D48"/>
  </w:style>
  <w:style w:type="paragraph" w:styleId="E-mailSignature">
    <w:name w:val="E-mail Signature"/>
    <w:basedOn w:val="Normal"/>
    <w:rsid w:val="00F31D48"/>
  </w:style>
  <w:style w:type="paragraph" w:styleId="EndnoteText">
    <w:name w:val="endnote text"/>
    <w:basedOn w:val="Normal"/>
    <w:semiHidden/>
    <w:rsid w:val="00F31D48"/>
    <w:rPr>
      <w:sz w:val="20"/>
      <w:szCs w:val="20"/>
    </w:rPr>
  </w:style>
  <w:style w:type="paragraph" w:styleId="EnvelopeAddress">
    <w:name w:val="envelope address"/>
    <w:basedOn w:val="Normal"/>
    <w:rsid w:val="00F31D4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31D48"/>
    <w:rPr>
      <w:rFonts w:ascii="Arial" w:hAnsi="Arial" w:cs="Arial"/>
      <w:sz w:val="20"/>
      <w:szCs w:val="20"/>
    </w:rPr>
  </w:style>
  <w:style w:type="paragraph" w:styleId="HTMLAddress">
    <w:name w:val="HTML Address"/>
    <w:basedOn w:val="Normal"/>
    <w:rsid w:val="00F31D48"/>
    <w:rPr>
      <w:i/>
      <w:iCs/>
    </w:rPr>
  </w:style>
  <w:style w:type="paragraph" w:styleId="HTMLPreformatted">
    <w:name w:val="HTML Preformatted"/>
    <w:basedOn w:val="Normal"/>
    <w:rsid w:val="00F31D48"/>
    <w:rPr>
      <w:rFonts w:ascii="Courier New" w:hAnsi="Courier New" w:cs="Courier New"/>
      <w:sz w:val="20"/>
      <w:szCs w:val="20"/>
    </w:rPr>
  </w:style>
  <w:style w:type="paragraph" w:styleId="Index2">
    <w:name w:val="index 2"/>
    <w:basedOn w:val="Normal"/>
    <w:next w:val="Normal"/>
    <w:autoRedefine/>
    <w:semiHidden/>
    <w:rsid w:val="00F31D48"/>
    <w:pPr>
      <w:ind w:left="480" w:hanging="240"/>
    </w:pPr>
  </w:style>
  <w:style w:type="paragraph" w:styleId="Index3">
    <w:name w:val="index 3"/>
    <w:basedOn w:val="Normal"/>
    <w:next w:val="Normal"/>
    <w:autoRedefine/>
    <w:semiHidden/>
    <w:rsid w:val="00F31D48"/>
    <w:pPr>
      <w:ind w:left="720" w:hanging="240"/>
    </w:pPr>
  </w:style>
  <w:style w:type="paragraph" w:styleId="Index4">
    <w:name w:val="index 4"/>
    <w:basedOn w:val="Normal"/>
    <w:next w:val="Normal"/>
    <w:autoRedefine/>
    <w:semiHidden/>
    <w:rsid w:val="00F31D48"/>
    <w:pPr>
      <w:ind w:left="960" w:hanging="240"/>
    </w:pPr>
  </w:style>
  <w:style w:type="paragraph" w:styleId="Index5">
    <w:name w:val="index 5"/>
    <w:basedOn w:val="Normal"/>
    <w:next w:val="Normal"/>
    <w:autoRedefine/>
    <w:semiHidden/>
    <w:rsid w:val="00F31D48"/>
    <w:pPr>
      <w:ind w:left="1200" w:hanging="240"/>
    </w:pPr>
  </w:style>
  <w:style w:type="paragraph" w:styleId="Index6">
    <w:name w:val="index 6"/>
    <w:basedOn w:val="Normal"/>
    <w:next w:val="Normal"/>
    <w:autoRedefine/>
    <w:semiHidden/>
    <w:rsid w:val="00F31D48"/>
    <w:pPr>
      <w:ind w:left="1440" w:hanging="240"/>
    </w:pPr>
  </w:style>
  <w:style w:type="paragraph" w:styleId="Index7">
    <w:name w:val="index 7"/>
    <w:basedOn w:val="Normal"/>
    <w:next w:val="Normal"/>
    <w:autoRedefine/>
    <w:semiHidden/>
    <w:rsid w:val="00F31D48"/>
    <w:pPr>
      <w:ind w:left="1680" w:hanging="240"/>
    </w:pPr>
  </w:style>
  <w:style w:type="paragraph" w:styleId="Index8">
    <w:name w:val="index 8"/>
    <w:basedOn w:val="Normal"/>
    <w:next w:val="Normal"/>
    <w:autoRedefine/>
    <w:semiHidden/>
    <w:rsid w:val="00F31D48"/>
    <w:pPr>
      <w:ind w:left="1920" w:hanging="240"/>
    </w:pPr>
  </w:style>
  <w:style w:type="paragraph" w:styleId="Index9">
    <w:name w:val="index 9"/>
    <w:basedOn w:val="Normal"/>
    <w:next w:val="Normal"/>
    <w:autoRedefine/>
    <w:semiHidden/>
    <w:rsid w:val="00F31D48"/>
    <w:pPr>
      <w:ind w:left="2160" w:hanging="240"/>
    </w:pPr>
  </w:style>
  <w:style w:type="paragraph" w:styleId="List">
    <w:name w:val="List"/>
    <w:basedOn w:val="Normal"/>
    <w:rsid w:val="00F31D48"/>
    <w:pPr>
      <w:ind w:left="360" w:hanging="360"/>
    </w:pPr>
  </w:style>
  <w:style w:type="paragraph" w:styleId="List2">
    <w:name w:val="List 2"/>
    <w:basedOn w:val="Normal"/>
    <w:rsid w:val="00F31D48"/>
    <w:pPr>
      <w:ind w:left="720" w:hanging="360"/>
    </w:pPr>
  </w:style>
  <w:style w:type="paragraph" w:styleId="List3">
    <w:name w:val="List 3"/>
    <w:basedOn w:val="Normal"/>
    <w:rsid w:val="00F31D48"/>
    <w:pPr>
      <w:ind w:left="1080" w:hanging="360"/>
    </w:pPr>
  </w:style>
  <w:style w:type="paragraph" w:styleId="List4">
    <w:name w:val="List 4"/>
    <w:basedOn w:val="Normal"/>
    <w:rsid w:val="00F31D48"/>
    <w:pPr>
      <w:ind w:left="1440" w:hanging="360"/>
    </w:pPr>
  </w:style>
  <w:style w:type="paragraph" w:styleId="List5">
    <w:name w:val="List 5"/>
    <w:basedOn w:val="Normal"/>
    <w:rsid w:val="00F31D48"/>
    <w:pPr>
      <w:ind w:left="1800" w:hanging="360"/>
    </w:pPr>
  </w:style>
  <w:style w:type="paragraph" w:styleId="ListBullet">
    <w:name w:val="List Bullet"/>
    <w:basedOn w:val="Normal"/>
    <w:rsid w:val="00F31D48"/>
    <w:pPr>
      <w:numPr>
        <w:numId w:val="69"/>
      </w:numPr>
    </w:pPr>
  </w:style>
  <w:style w:type="paragraph" w:styleId="ListBullet2">
    <w:name w:val="List Bullet 2"/>
    <w:basedOn w:val="Normal"/>
    <w:rsid w:val="00F31D48"/>
    <w:pPr>
      <w:numPr>
        <w:numId w:val="70"/>
      </w:numPr>
    </w:pPr>
  </w:style>
  <w:style w:type="paragraph" w:styleId="ListBullet3">
    <w:name w:val="List Bullet 3"/>
    <w:basedOn w:val="Normal"/>
    <w:rsid w:val="00F31D48"/>
    <w:pPr>
      <w:numPr>
        <w:numId w:val="71"/>
      </w:numPr>
    </w:pPr>
  </w:style>
  <w:style w:type="paragraph" w:styleId="ListBullet4">
    <w:name w:val="List Bullet 4"/>
    <w:basedOn w:val="Normal"/>
    <w:rsid w:val="00F31D48"/>
    <w:pPr>
      <w:numPr>
        <w:numId w:val="72"/>
      </w:numPr>
    </w:pPr>
  </w:style>
  <w:style w:type="paragraph" w:styleId="ListBullet5">
    <w:name w:val="List Bullet 5"/>
    <w:basedOn w:val="Normal"/>
    <w:rsid w:val="00F31D48"/>
    <w:pPr>
      <w:numPr>
        <w:numId w:val="73"/>
      </w:numPr>
    </w:pPr>
  </w:style>
  <w:style w:type="paragraph" w:styleId="ListContinue">
    <w:name w:val="List Continue"/>
    <w:basedOn w:val="Normal"/>
    <w:rsid w:val="00F31D48"/>
    <w:pPr>
      <w:spacing w:after="120"/>
      <w:ind w:left="360"/>
    </w:pPr>
  </w:style>
  <w:style w:type="paragraph" w:styleId="ListContinue2">
    <w:name w:val="List Continue 2"/>
    <w:basedOn w:val="Normal"/>
    <w:rsid w:val="00F31D48"/>
    <w:pPr>
      <w:spacing w:after="120"/>
      <w:ind w:left="720"/>
    </w:pPr>
  </w:style>
  <w:style w:type="paragraph" w:styleId="ListContinue3">
    <w:name w:val="List Continue 3"/>
    <w:basedOn w:val="Normal"/>
    <w:rsid w:val="00F31D48"/>
    <w:pPr>
      <w:spacing w:after="120"/>
      <w:ind w:left="1080"/>
    </w:pPr>
  </w:style>
  <w:style w:type="paragraph" w:styleId="ListContinue4">
    <w:name w:val="List Continue 4"/>
    <w:basedOn w:val="Normal"/>
    <w:rsid w:val="00F31D48"/>
    <w:pPr>
      <w:spacing w:after="120"/>
      <w:ind w:left="1440"/>
    </w:pPr>
  </w:style>
  <w:style w:type="paragraph" w:styleId="ListContinue5">
    <w:name w:val="List Continue 5"/>
    <w:basedOn w:val="Normal"/>
    <w:rsid w:val="00F31D48"/>
    <w:pPr>
      <w:spacing w:after="120"/>
      <w:ind w:left="1800"/>
    </w:pPr>
  </w:style>
  <w:style w:type="paragraph" w:styleId="ListNumber">
    <w:name w:val="List Number"/>
    <w:basedOn w:val="Normal"/>
    <w:rsid w:val="00F31D48"/>
    <w:pPr>
      <w:numPr>
        <w:numId w:val="74"/>
      </w:numPr>
    </w:pPr>
  </w:style>
  <w:style w:type="paragraph" w:styleId="ListNumber2">
    <w:name w:val="List Number 2"/>
    <w:basedOn w:val="Normal"/>
    <w:rsid w:val="00F31D48"/>
    <w:pPr>
      <w:numPr>
        <w:numId w:val="75"/>
      </w:numPr>
    </w:pPr>
  </w:style>
  <w:style w:type="paragraph" w:styleId="ListNumber3">
    <w:name w:val="List Number 3"/>
    <w:basedOn w:val="Normal"/>
    <w:rsid w:val="00F31D48"/>
    <w:pPr>
      <w:numPr>
        <w:numId w:val="76"/>
      </w:numPr>
    </w:pPr>
  </w:style>
  <w:style w:type="paragraph" w:styleId="ListNumber4">
    <w:name w:val="List Number 4"/>
    <w:basedOn w:val="Normal"/>
    <w:rsid w:val="00F31D48"/>
    <w:pPr>
      <w:numPr>
        <w:numId w:val="77"/>
      </w:numPr>
    </w:pPr>
  </w:style>
  <w:style w:type="paragraph" w:styleId="ListNumber5">
    <w:name w:val="List Number 5"/>
    <w:basedOn w:val="Normal"/>
    <w:rsid w:val="00F31D48"/>
    <w:pPr>
      <w:numPr>
        <w:numId w:val="78"/>
      </w:numPr>
    </w:pPr>
  </w:style>
  <w:style w:type="paragraph" w:styleId="MacroText">
    <w:name w:val="macro"/>
    <w:semiHidden/>
    <w:rsid w:val="00F31D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31D4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31D48"/>
    <w:pPr>
      <w:ind w:left="720"/>
    </w:pPr>
  </w:style>
  <w:style w:type="paragraph" w:styleId="NoteHeading">
    <w:name w:val="Note Heading"/>
    <w:basedOn w:val="Normal"/>
    <w:next w:val="Normal"/>
    <w:rsid w:val="00F31D48"/>
  </w:style>
  <w:style w:type="paragraph" w:styleId="Salutation">
    <w:name w:val="Salutation"/>
    <w:basedOn w:val="Normal"/>
    <w:next w:val="Normal"/>
    <w:rsid w:val="00F31D48"/>
  </w:style>
  <w:style w:type="paragraph" w:styleId="Signature">
    <w:name w:val="Signature"/>
    <w:basedOn w:val="Normal"/>
    <w:rsid w:val="00F31D48"/>
    <w:pPr>
      <w:ind w:left="4320"/>
    </w:pPr>
  </w:style>
  <w:style w:type="paragraph" w:styleId="Subtitle">
    <w:name w:val="Subtitle"/>
    <w:basedOn w:val="Normal"/>
    <w:qFormat/>
    <w:rsid w:val="00F31D48"/>
    <w:pPr>
      <w:spacing w:after="60"/>
      <w:jc w:val="center"/>
      <w:outlineLvl w:val="1"/>
    </w:pPr>
    <w:rPr>
      <w:rFonts w:ascii="Arial" w:hAnsi="Arial" w:cs="Arial"/>
    </w:rPr>
  </w:style>
  <w:style w:type="paragraph" w:styleId="TableofAuthorities">
    <w:name w:val="table of authorities"/>
    <w:basedOn w:val="Normal"/>
    <w:next w:val="Normal"/>
    <w:semiHidden/>
    <w:rsid w:val="00F31D48"/>
    <w:pPr>
      <w:ind w:left="240" w:hanging="240"/>
    </w:pPr>
  </w:style>
  <w:style w:type="paragraph" w:styleId="TOAHeading">
    <w:name w:val="toa heading"/>
    <w:basedOn w:val="Normal"/>
    <w:next w:val="Normal"/>
    <w:semiHidden/>
    <w:rsid w:val="00F31D48"/>
    <w:pPr>
      <w:spacing w:before="120"/>
    </w:pPr>
    <w:rPr>
      <w:rFonts w:ascii="Arial" w:hAnsi="Arial" w:cs="Arial"/>
      <w:b/>
      <w:bCs/>
    </w:rPr>
  </w:style>
  <w:style w:type="character" w:styleId="UnresolvedMention">
    <w:name w:val="Unresolved Mention"/>
    <w:uiPriority w:val="99"/>
    <w:semiHidden/>
    <w:unhideWhenUsed/>
    <w:rsid w:val="009E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80047">
      <w:bodyDiv w:val="1"/>
      <w:marLeft w:val="0"/>
      <w:marRight w:val="0"/>
      <w:marTop w:val="0"/>
      <w:marBottom w:val="0"/>
      <w:divBdr>
        <w:top w:val="none" w:sz="0" w:space="0" w:color="auto"/>
        <w:left w:val="none" w:sz="0" w:space="0" w:color="auto"/>
        <w:bottom w:val="none" w:sz="0" w:space="0" w:color="auto"/>
        <w:right w:val="none" w:sz="0" w:space="0" w:color="auto"/>
      </w:divBdr>
    </w:div>
    <w:div w:id="580141725">
      <w:bodyDiv w:val="1"/>
      <w:marLeft w:val="0"/>
      <w:marRight w:val="0"/>
      <w:marTop w:val="0"/>
      <w:marBottom w:val="0"/>
      <w:divBdr>
        <w:top w:val="none" w:sz="0" w:space="0" w:color="auto"/>
        <w:left w:val="none" w:sz="0" w:space="0" w:color="auto"/>
        <w:bottom w:val="none" w:sz="0" w:space="0" w:color="auto"/>
        <w:right w:val="none" w:sz="0" w:space="0" w:color="auto"/>
      </w:divBdr>
      <w:divsChild>
        <w:div w:id="10582853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42542255">
              <w:marLeft w:val="0"/>
              <w:marRight w:val="0"/>
              <w:marTop w:val="0"/>
              <w:marBottom w:val="0"/>
              <w:divBdr>
                <w:top w:val="none" w:sz="0" w:space="0" w:color="auto"/>
                <w:left w:val="none" w:sz="0" w:space="0" w:color="auto"/>
                <w:bottom w:val="none" w:sz="0" w:space="0" w:color="auto"/>
                <w:right w:val="none" w:sz="0" w:space="0" w:color="auto"/>
              </w:divBdr>
            </w:div>
            <w:div w:id="18519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865">
      <w:bodyDiv w:val="1"/>
      <w:marLeft w:val="0"/>
      <w:marRight w:val="0"/>
      <w:marTop w:val="0"/>
      <w:marBottom w:val="0"/>
      <w:divBdr>
        <w:top w:val="none" w:sz="0" w:space="0" w:color="auto"/>
        <w:left w:val="none" w:sz="0" w:space="0" w:color="auto"/>
        <w:bottom w:val="none" w:sz="0" w:space="0" w:color="auto"/>
        <w:right w:val="none" w:sz="0" w:space="0" w:color="auto"/>
      </w:divBdr>
    </w:div>
    <w:div w:id="837235418">
      <w:bodyDiv w:val="1"/>
      <w:marLeft w:val="0"/>
      <w:marRight w:val="0"/>
      <w:marTop w:val="0"/>
      <w:marBottom w:val="0"/>
      <w:divBdr>
        <w:top w:val="none" w:sz="0" w:space="0" w:color="auto"/>
        <w:left w:val="none" w:sz="0" w:space="0" w:color="auto"/>
        <w:bottom w:val="none" w:sz="0" w:space="0" w:color="auto"/>
        <w:right w:val="none" w:sz="0" w:space="0" w:color="auto"/>
      </w:divBdr>
    </w:div>
    <w:div w:id="1029456296">
      <w:bodyDiv w:val="1"/>
      <w:marLeft w:val="0"/>
      <w:marRight w:val="0"/>
      <w:marTop w:val="0"/>
      <w:marBottom w:val="0"/>
      <w:divBdr>
        <w:top w:val="none" w:sz="0" w:space="0" w:color="auto"/>
        <w:left w:val="none" w:sz="0" w:space="0" w:color="auto"/>
        <w:bottom w:val="none" w:sz="0" w:space="0" w:color="auto"/>
        <w:right w:val="none" w:sz="0" w:space="0" w:color="auto"/>
      </w:divBdr>
      <w:divsChild>
        <w:div w:id="5055578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5524801">
              <w:marLeft w:val="0"/>
              <w:marRight w:val="0"/>
              <w:marTop w:val="0"/>
              <w:marBottom w:val="0"/>
              <w:divBdr>
                <w:top w:val="none" w:sz="0" w:space="0" w:color="auto"/>
                <w:left w:val="none" w:sz="0" w:space="0" w:color="auto"/>
                <w:bottom w:val="none" w:sz="0" w:space="0" w:color="auto"/>
                <w:right w:val="none" w:sz="0" w:space="0" w:color="auto"/>
              </w:divBdr>
            </w:div>
            <w:div w:id="14868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3898">
      <w:bodyDiv w:val="1"/>
      <w:marLeft w:val="0"/>
      <w:marRight w:val="0"/>
      <w:marTop w:val="0"/>
      <w:marBottom w:val="0"/>
      <w:divBdr>
        <w:top w:val="none" w:sz="0" w:space="0" w:color="auto"/>
        <w:left w:val="none" w:sz="0" w:space="0" w:color="auto"/>
        <w:bottom w:val="none" w:sz="0" w:space="0" w:color="auto"/>
        <w:right w:val="none" w:sz="0" w:space="0" w:color="auto"/>
      </w:divBdr>
    </w:div>
    <w:div w:id="1396778862">
      <w:bodyDiv w:val="1"/>
      <w:marLeft w:val="0"/>
      <w:marRight w:val="0"/>
      <w:marTop w:val="0"/>
      <w:marBottom w:val="0"/>
      <w:divBdr>
        <w:top w:val="none" w:sz="0" w:space="0" w:color="auto"/>
        <w:left w:val="none" w:sz="0" w:space="0" w:color="auto"/>
        <w:bottom w:val="none" w:sz="0" w:space="0" w:color="auto"/>
        <w:right w:val="none" w:sz="0" w:space="0" w:color="auto"/>
      </w:divBdr>
    </w:div>
    <w:div w:id="17913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vista.med.va.gov/migration/foundations/vl/index.htm" TargetMode="External"/><Relationship Id="rId39" Type="http://schemas.openxmlformats.org/officeDocument/2006/relationships/image" Target="media/image6.png"/><Relationship Id="rId21" Type="http://schemas.openxmlformats.org/officeDocument/2006/relationships/image" Target="media/image2.png"/><Relationship Id="rId34" Type="http://schemas.openxmlformats.org/officeDocument/2006/relationships/image" Target="media/image5.emf"/><Relationship Id="rId42" Type="http://schemas.openxmlformats.org/officeDocument/2006/relationships/header" Target="header15.xml"/><Relationship Id="rId47" Type="http://schemas.openxmlformats.org/officeDocument/2006/relationships/oleObject" Target="embeddings/oleObject8.bin"/><Relationship Id="rId50" Type="http://schemas.openxmlformats.org/officeDocument/2006/relationships/image" Target="media/image9.emf"/><Relationship Id="rId55" Type="http://schemas.openxmlformats.org/officeDocument/2006/relationships/hyperlink" Target="http://localhost:7001/VistaLinkSamples" TargetMode="External"/><Relationship Id="rId63" Type="http://schemas.openxmlformats.org/officeDocument/2006/relationships/oleObject" Target="embeddings/oleObject13.bin"/><Relationship Id="rId68" Type="http://schemas.openxmlformats.org/officeDocument/2006/relationships/image" Target="media/image18.png"/><Relationship Id="rId76" Type="http://schemas.openxmlformats.org/officeDocument/2006/relationships/header" Target="header25.xml"/><Relationship Id="rId84" Type="http://schemas.openxmlformats.org/officeDocument/2006/relationships/footer" Target="footer11.xml"/><Relationship Id="rId89" Type="http://schemas.openxmlformats.org/officeDocument/2006/relationships/hyperlink" Target="http://www.webopedia.com/TERM/L/operating_system.html" TargetMode="External"/><Relationship Id="rId7" Type="http://schemas.openxmlformats.org/officeDocument/2006/relationships/image" Target="media/image1.png"/><Relationship Id="rId71" Type="http://schemas.openxmlformats.org/officeDocument/2006/relationships/header" Target="header22.xml"/><Relationship Id="rId92" Type="http://schemas.openxmlformats.org/officeDocument/2006/relationships/header" Target="header33.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12.xml"/><Relationship Id="rId37" Type="http://schemas.openxmlformats.org/officeDocument/2006/relationships/hyperlink" Target="http://vaww.va.gov/custsvc/cssupp/axp/default.asp" TargetMode="External"/><Relationship Id="rId40" Type="http://schemas.openxmlformats.org/officeDocument/2006/relationships/oleObject" Target="embeddings/oleObject6.bin"/><Relationship Id="rId45" Type="http://schemas.openxmlformats.org/officeDocument/2006/relationships/oleObject" Target="embeddings/oleObject7.bin"/><Relationship Id="rId53" Type="http://schemas.openxmlformats.org/officeDocument/2006/relationships/image" Target="media/image11.emf"/><Relationship Id="rId58" Type="http://schemas.openxmlformats.org/officeDocument/2006/relationships/image" Target="media/image14.png"/><Relationship Id="rId66" Type="http://schemas.openxmlformats.org/officeDocument/2006/relationships/image" Target="media/image16.png"/><Relationship Id="rId74" Type="http://schemas.openxmlformats.org/officeDocument/2006/relationships/footer" Target="footer6.xml"/><Relationship Id="rId79" Type="http://schemas.openxmlformats.org/officeDocument/2006/relationships/header" Target="header26.xml"/><Relationship Id="rId87" Type="http://schemas.openxmlformats.org/officeDocument/2006/relationships/header" Target="header31.xml"/><Relationship Id="rId5" Type="http://schemas.openxmlformats.org/officeDocument/2006/relationships/footnotes" Target="footnotes.xml"/><Relationship Id="rId61" Type="http://schemas.openxmlformats.org/officeDocument/2006/relationships/header" Target="header19.xml"/><Relationship Id="rId82" Type="http://schemas.openxmlformats.org/officeDocument/2006/relationships/footer" Target="footer10.xml"/><Relationship Id="rId90" Type="http://schemas.openxmlformats.org/officeDocument/2006/relationships/hyperlink" Target="http://www.webopedia.com/TERM/L/platform.html" TargetMode="External"/><Relationship Id="rId95"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yperlink" Target="http://edocs.bea.com/" TargetMode="External"/><Relationship Id="rId30" Type="http://schemas.openxmlformats.org/officeDocument/2006/relationships/header" Target="header10.xml"/><Relationship Id="rId35" Type="http://schemas.openxmlformats.org/officeDocument/2006/relationships/oleObject" Target="embeddings/oleObject3.bin"/><Relationship Id="rId43" Type="http://schemas.openxmlformats.org/officeDocument/2006/relationships/header" Target="header16.xml"/><Relationship Id="rId48" Type="http://schemas.openxmlformats.org/officeDocument/2006/relationships/oleObject" Target="embeddings/oleObject9.bin"/><Relationship Id="rId56" Type="http://schemas.openxmlformats.org/officeDocument/2006/relationships/image" Target="media/image12.png"/><Relationship Id="rId64" Type="http://schemas.openxmlformats.org/officeDocument/2006/relationships/hyperlink" Target="http://java.sun.com/j2ee/sdk_1.3/" TargetMode="External"/><Relationship Id="rId69" Type="http://schemas.openxmlformats.org/officeDocument/2006/relationships/header" Target="header20.xml"/><Relationship Id="rId77" Type="http://schemas.openxmlformats.org/officeDocument/2006/relationships/footer" Target="footer8.xml"/><Relationship Id="rId8" Type="http://schemas.openxmlformats.org/officeDocument/2006/relationships/image" Target="http://vaww.vhaco.va.gov/vhacio/images/OILogos/HealtheVet-VistA.gif" TargetMode="External"/><Relationship Id="rId51" Type="http://schemas.openxmlformats.org/officeDocument/2006/relationships/oleObject" Target="embeddings/oleObject11.bin"/><Relationship Id="rId72" Type="http://schemas.openxmlformats.org/officeDocument/2006/relationships/header" Target="header23.xml"/><Relationship Id="rId80" Type="http://schemas.openxmlformats.org/officeDocument/2006/relationships/header" Target="header27.xml"/><Relationship Id="rId85" Type="http://schemas.openxmlformats.org/officeDocument/2006/relationships/header" Target="header29.xml"/><Relationship Id="rId93" Type="http://schemas.openxmlformats.org/officeDocument/2006/relationships/header" Target="header34.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oleObject" Target="embeddings/oleObject2.bin"/><Relationship Id="rId33" Type="http://schemas.openxmlformats.org/officeDocument/2006/relationships/header" Target="header13.xml"/><Relationship Id="rId38" Type="http://schemas.openxmlformats.org/officeDocument/2006/relationships/oleObject" Target="embeddings/oleObject5.bin"/><Relationship Id="rId46" Type="http://schemas.openxmlformats.org/officeDocument/2006/relationships/image" Target="media/image8.png"/><Relationship Id="rId59" Type="http://schemas.openxmlformats.org/officeDocument/2006/relationships/header" Target="header17.xml"/><Relationship Id="rId67" Type="http://schemas.openxmlformats.org/officeDocument/2006/relationships/image" Target="media/image17.png"/><Relationship Id="rId20" Type="http://schemas.openxmlformats.org/officeDocument/2006/relationships/header" Target="header7.xml"/><Relationship Id="rId41" Type="http://schemas.openxmlformats.org/officeDocument/2006/relationships/header" Target="header14.xml"/><Relationship Id="rId54" Type="http://schemas.openxmlformats.org/officeDocument/2006/relationships/oleObject" Target="embeddings/oleObject12.bin"/><Relationship Id="rId62" Type="http://schemas.openxmlformats.org/officeDocument/2006/relationships/image" Target="media/image15.emf"/><Relationship Id="rId70" Type="http://schemas.openxmlformats.org/officeDocument/2006/relationships/header" Target="header21.xml"/><Relationship Id="rId75" Type="http://schemas.openxmlformats.org/officeDocument/2006/relationships/footer" Target="footer7.xml"/><Relationship Id="rId83" Type="http://schemas.openxmlformats.org/officeDocument/2006/relationships/header" Target="header28.xml"/><Relationship Id="rId88" Type="http://schemas.openxmlformats.org/officeDocument/2006/relationships/hyperlink" Target="http://www.webopedia.com/TERM/L/open_source.html" TargetMode="External"/><Relationship Id="rId91"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oleObject" Target="embeddings/oleObject4.bin"/><Relationship Id="rId49" Type="http://schemas.openxmlformats.org/officeDocument/2006/relationships/oleObject" Target="embeddings/oleObject10.bin"/><Relationship Id="rId57" Type="http://schemas.openxmlformats.org/officeDocument/2006/relationships/image" Target="media/image13.png"/><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image" Target="media/image7.emf"/><Relationship Id="rId52" Type="http://schemas.openxmlformats.org/officeDocument/2006/relationships/image" Target="media/image10.png"/><Relationship Id="rId60" Type="http://schemas.openxmlformats.org/officeDocument/2006/relationships/header" Target="header18.xml"/><Relationship Id="rId65" Type="http://schemas.openxmlformats.org/officeDocument/2006/relationships/hyperlink" Target="http://www.va.gov/vdl/" TargetMode="External"/><Relationship Id="rId73" Type="http://schemas.openxmlformats.org/officeDocument/2006/relationships/header" Target="header24.xml"/><Relationship Id="rId78" Type="http://schemas.openxmlformats.org/officeDocument/2006/relationships/hyperlink" Target="http://edocs.bea.com/wls/docs81/adminguide/winservice.html" TargetMode="External"/><Relationship Id="rId81" Type="http://schemas.openxmlformats.org/officeDocument/2006/relationships/footer" Target="footer9.xml"/><Relationship Id="rId86" Type="http://schemas.openxmlformats.org/officeDocument/2006/relationships/header" Target="header30.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89</Pages>
  <Words>17708</Words>
  <Characters>119666</Characters>
  <Application>Microsoft Office Word</Application>
  <DocSecurity>0</DocSecurity>
  <Lines>997</Lines>
  <Paragraphs>274</Paragraphs>
  <ScaleCrop>false</ScaleCrop>
  <HeadingPairs>
    <vt:vector size="2" baseType="variant">
      <vt:variant>
        <vt:lpstr>Title</vt:lpstr>
      </vt:variant>
      <vt:variant>
        <vt:i4>1</vt:i4>
      </vt:variant>
    </vt:vector>
  </HeadingPairs>
  <TitlesOfParts>
    <vt:vector size="1" baseType="lpstr">
      <vt:lpstr>VistALink 1.5 Install Guide</vt:lpstr>
    </vt:vector>
  </TitlesOfParts>
  <Company>Department of Veterans Affairs, HSD&amp;D</Company>
  <LinksUpToDate>false</LinksUpToDate>
  <CharactersWithSpaces>137100</CharactersWithSpaces>
  <SharedDoc>false</SharedDoc>
  <HLinks>
    <vt:vector size="1122" baseType="variant">
      <vt:variant>
        <vt:i4>6029315</vt:i4>
      </vt:variant>
      <vt:variant>
        <vt:i4>1026</vt:i4>
      </vt:variant>
      <vt:variant>
        <vt:i4>0</vt:i4>
      </vt:variant>
      <vt:variant>
        <vt:i4>5</vt:i4>
      </vt:variant>
      <vt:variant>
        <vt:lpwstr>http://www.webopedia.com/TERM/L/platform.html</vt:lpwstr>
      </vt:variant>
      <vt:variant>
        <vt:lpwstr/>
      </vt:variant>
      <vt:variant>
        <vt:i4>6356998</vt:i4>
      </vt:variant>
      <vt:variant>
        <vt:i4>1023</vt:i4>
      </vt:variant>
      <vt:variant>
        <vt:i4>0</vt:i4>
      </vt:variant>
      <vt:variant>
        <vt:i4>5</vt:i4>
      </vt:variant>
      <vt:variant>
        <vt:lpwstr>http://www.webopedia.com/TERM/L/operating_system.html</vt:lpwstr>
      </vt:variant>
      <vt:variant>
        <vt:lpwstr/>
      </vt:variant>
      <vt:variant>
        <vt:i4>917620</vt:i4>
      </vt:variant>
      <vt:variant>
        <vt:i4>1020</vt:i4>
      </vt:variant>
      <vt:variant>
        <vt:i4>0</vt:i4>
      </vt:variant>
      <vt:variant>
        <vt:i4>5</vt:i4>
      </vt:variant>
      <vt:variant>
        <vt:lpwstr>http://www.webopedia.com/TERM/L/open_source.html</vt:lpwstr>
      </vt:variant>
      <vt:variant>
        <vt:lpwstr/>
      </vt:variant>
      <vt:variant>
        <vt:i4>3014688</vt:i4>
      </vt:variant>
      <vt:variant>
        <vt:i4>1017</vt:i4>
      </vt:variant>
      <vt:variant>
        <vt:i4>0</vt:i4>
      </vt:variant>
      <vt:variant>
        <vt:i4>5</vt:i4>
      </vt:variant>
      <vt:variant>
        <vt:lpwstr/>
      </vt:variant>
      <vt:variant>
        <vt:lpwstr>_Installing_the_VistALink_1.5 Adapte</vt:lpwstr>
      </vt:variant>
      <vt:variant>
        <vt:i4>7471224</vt:i4>
      </vt:variant>
      <vt:variant>
        <vt:i4>1014</vt:i4>
      </vt:variant>
      <vt:variant>
        <vt:i4>0</vt:i4>
      </vt:variant>
      <vt:variant>
        <vt:i4>5</vt:i4>
      </vt:variant>
      <vt:variant>
        <vt:lpwstr>http://edocs.bea.com/wls/docs81/adminguide/winservice.html</vt:lpwstr>
      </vt:variant>
      <vt:variant>
        <vt:lpwstr/>
      </vt:variant>
      <vt:variant>
        <vt:i4>7864378</vt:i4>
      </vt:variant>
      <vt:variant>
        <vt:i4>1011</vt:i4>
      </vt:variant>
      <vt:variant>
        <vt:i4>0</vt:i4>
      </vt:variant>
      <vt:variant>
        <vt:i4>5</vt:i4>
      </vt:variant>
      <vt:variant>
        <vt:lpwstr>http://www.va.gov/vdl/</vt:lpwstr>
      </vt:variant>
      <vt:variant>
        <vt:lpwstr/>
      </vt:variant>
      <vt:variant>
        <vt:i4>5177391</vt:i4>
      </vt:variant>
      <vt:variant>
        <vt:i4>1008</vt:i4>
      </vt:variant>
      <vt:variant>
        <vt:i4>0</vt:i4>
      </vt:variant>
      <vt:variant>
        <vt:i4>5</vt:i4>
      </vt:variant>
      <vt:variant>
        <vt:lpwstr>http://java.sun.com/j2ee/sdk_1.3/</vt:lpwstr>
      </vt:variant>
      <vt:variant>
        <vt:lpwstr/>
      </vt:variant>
      <vt:variant>
        <vt:i4>6619189</vt:i4>
      </vt:variant>
      <vt:variant>
        <vt:i4>1002</vt:i4>
      </vt:variant>
      <vt:variant>
        <vt:i4>0</vt:i4>
      </vt:variant>
      <vt:variant>
        <vt:i4>5</vt:i4>
      </vt:variant>
      <vt:variant>
        <vt:lpwstr>http://localhost:7001/VistaLinkSamples</vt:lpwstr>
      </vt:variant>
      <vt:variant>
        <vt:lpwstr/>
      </vt:variant>
      <vt:variant>
        <vt:i4>7209081</vt:i4>
      </vt:variant>
      <vt:variant>
        <vt:i4>993</vt:i4>
      </vt:variant>
      <vt:variant>
        <vt:i4>0</vt:i4>
      </vt:variant>
      <vt:variant>
        <vt:i4>5</vt:i4>
      </vt:variant>
      <vt:variant>
        <vt:lpwstr/>
      </vt:variant>
      <vt:variant>
        <vt:lpwstr>_Deploying_the_Sample_J2EE Applicati</vt:lpwstr>
      </vt:variant>
      <vt:variant>
        <vt:i4>327705</vt:i4>
      </vt:variant>
      <vt:variant>
        <vt:i4>990</vt:i4>
      </vt:variant>
      <vt:variant>
        <vt:i4>0</vt:i4>
      </vt:variant>
      <vt:variant>
        <vt:i4>5</vt:i4>
      </vt:variant>
      <vt:variant>
        <vt:lpwstr/>
      </vt:variant>
      <vt:variant>
        <vt:lpwstr>_Deploying_the_VistALink_Console</vt:lpwstr>
      </vt:variant>
      <vt:variant>
        <vt:i4>5767174</vt:i4>
      </vt:variant>
      <vt:variant>
        <vt:i4>978</vt:i4>
      </vt:variant>
      <vt:variant>
        <vt:i4>0</vt:i4>
      </vt:variant>
      <vt:variant>
        <vt:i4>5</vt:i4>
      </vt:variant>
      <vt:variant>
        <vt:lpwstr/>
      </vt:variant>
      <vt:variant>
        <vt:lpwstr>_Update_the_WebLogic_Server Configur</vt:lpwstr>
      </vt:variant>
      <vt:variant>
        <vt:i4>6225927</vt:i4>
      </vt:variant>
      <vt:variant>
        <vt:i4>975</vt:i4>
      </vt:variant>
      <vt:variant>
        <vt:i4>0</vt:i4>
      </vt:variant>
      <vt:variant>
        <vt:i4>5</vt:i4>
      </vt:variant>
      <vt:variant>
        <vt:lpwstr/>
      </vt:variant>
      <vt:variant>
        <vt:lpwstr>_Update_the_WebLogic_Server Classpat</vt:lpwstr>
      </vt:variant>
      <vt:variant>
        <vt:i4>6225927</vt:i4>
      </vt:variant>
      <vt:variant>
        <vt:i4>972</vt:i4>
      </vt:variant>
      <vt:variant>
        <vt:i4>0</vt:i4>
      </vt:variant>
      <vt:variant>
        <vt:i4>5</vt:i4>
      </vt:variant>
      <vt:variant>
        <vt:lpwstr/>
      </vt:variant>
      <vt:variant>
        <vt:lpwstr>_Update_the_WebLogic_Server Classpat</vt:lpwstr>
      </vt:variant>
      <vt:variant>
        <vt:i4>6225927</vt:i4>
      </vt:variant>
      <vt:variant>
        <vt:i4>969</vt:i4>
      </vt:variant>
      <vt:variant>
        <vt:i4>0</vt:i4>
      </vt:variant>
      <vt:variant>
        <vt:i4>5</vt:i4>
      </vt:variant>
      <vt:variant>
        <vt:lpwstr/>
      </vt:variant>
      <vt:variant>
        <vt:lpwstr>_Update_the_WebLogic_Server Classpat</vt:lpwstr>
      </vt:variant>
      <vt:variant>
        <vt:i4>6225927</vt:i4>
      </vt:variant>
      <vt:variant>
        <vt:i4>966</vt:i4>
      </vt:variant>
      <vt:variant>
        <vt:i4>0</vt:i4>
      </vt:variant>
      <vt:variant>
        <vt:i4>5</vt:i4>
      </vt:variant>
      <vt:variant>
        <vt:lpwstr/>
      </vt:variant>
      <vt:variant>
        <vt:lpwstr>_Update_the_WebLogic_Server Classpat</vt:lpwstr>
      </vt:variant>
      <vt:variant>
        <vt:i4>6225927</vt:i4>
      </vt:variant>
      <vt:variant>
        <vt:i4>963</vt:i4>
      </vt:variant>
      <vt:variant>
        <vt:i4>0</vt:i4>
      </vt:variant>
      <vt:variant>
        <vt:i4>5</vt:i4>
      </vt:variant>
      <vt:variant>
        <vt:lpwstr/>
      </vt:variant>
      <vt:variant>
        <vt:lpwstr>_Update_the_WebLogic_Server Classpat</vt:lpwstr>
      </vt:variant>
      <vt:variant>
        <vt:i4>7733338</vt:i4>
      </vt:variant>
      <vt:variant>
        <vt:i4>960</vt:i4>
      </vt:variant>
      <vt:variant>
        <vt:i4>0</vt:i4>
      </vt:variant>
      <vt:variant>
        <vt:i4>5</vt:i4>
      </vt:variant>
      <vt:variant>
        <vt:lpwstr/>
      </vt:variant>
      <vt:variant>
        <vt:lpwstr>_Set_JVM_Arguments</vt:lpwstr>
      </vt:variant>
      <vt:variant>
        <vt:i4>6225927</vt:i4>
      </vt:variant>
      <vt:variant>
        <vt:i4>957</vt:i4>
      </vt:variant>
      <vt:variant>
        <vt:i4>0</vt:i4>
      </vt:variant>
      <vt:variant>
        <vt:i4>5</vt:i4>
      </vt:variant>
      <vt:variant>
        <vt:lpwstr/>
      </vt:variant>
      <vt:variant>
        <vt:lpwstr>_Update_the_WebLogic_Server Classpat</vt:lpwstr>
      </vt:variant>
      <vt:variant>
        <vt:i4>6225927</vt:i4>
      </vt:variant>
      <vt:variant>
        <vt:i4>954</vt:i4>
      </vt:variant>
      <vt:variant>
        <vt:i4>0</vt:i4>
      </vt:variant>
      <vt:variant>
        <vt:i4>5</vt:i4>
      </vt:variant>
      <vt:variant>
        <vt:lpwstr/>
      </vt:variant>
      <vt:variant>
        <vt:lpwstr>_Update_the_WebLogic_Server Classpat</vt:lpwstr>
      </vt:variant>
      <vt:variant>
        <vt:i4>6225927</vt:i4>
      </vt:variant>
      <vt:variant>
        <vt:i4>951</vt:i4>
      </vt:variant>
      <vt:variant>
        <vt:i4>0</vt:i4>
      </vt:variant>
      <vt:variant>
        <vt:i4>5</vt:i4>
      </vt:variant>
      <vt:variant>
        <vt:lpwstr/>
      </vt:variant>
      <vt:variant>
        <vt:lpwstr>_Update_the_WebLogic_Server Classpat</vt:lpwstr>
      </vt:variant>
      <vt:variant>
        <vt:i4>6225927</vt:i4>
      </vt:variant>
      <vt:variant>
        <vt:i4>948</vt:i4>
      </vt:variant>
      <vt:variant>
        <vt:i4>0</vt:i4>
      </vt:variant>
      <vt:variant>
        <vt:i4>5</vt:i4>
      </vt:variant>
      <vt:variant>
        <vt:lpwstr/>
      </vt:variant>
      <vt:variant>
        <vt:lpwstr>_Update_the_WebLogic_Server Classpat</vt:lpwstr>
      </vt:variant>
      <vt:variant>
        <vt:i4>6225927</vt:i4>
      </vt:variant>
      <vt:variant>
        <vt:i4>945</vt:i4>
      </vt:variant>
      <vt:variant>
        <vt:i4>0</vt:i4>
      </vt:variant>
      <vt:variant>
        <vt:i4>5</vt:i4>
      </vt:variant>
      <vt:variant>
        <vt:lpwstr/>
      </vt:variant>
      <vt:variant>
        <vt:lpwstr>_Update_the_WebLogic_Server Classpat</vt:lpwstr>
      </vt:variant>
      <vt:variant>
        <vt:i4>6225927</vt:i4>
      </vt:variant>
      <vt:variant>
        <vt:i4>942</vt:i4>
      </vt:variant>
      <vt:variant>
        <vt:i4>0</vt:i4>
      </vt:variant>
      <vt:variant>
        <vt:i4>5</vt:i4>
      </vt:variant>
      <vt:variant>
        <vt:lpwstr/>
      </vt:variant>
      <vt:variant>
        <vt:lpwstr>_Update_the_WebLogic_Server Classpat</vt:lpwstr>
      </vt:variant>
      <vt:variant>
        <vt:i4>524317</vt:i4>
      </vt:variant>
      <vt:variant>
        <vt:i4>939</vt:i4>
      </vt:variant>
      <vt:variant>
        <vt:i4>0</vt:i4>
      </vt:variant>
      <vt:variant>
        <vt:i4>5</vt:i4>
      </vt:variant>
      <vt:variant>
        <vt:lpwstr/>
      </vt:variant>
      <vt:variant>
        <vt:lpwstr>_Post-Install:_Configure_Connector_P</vt:lpwstr>
      </vt:variant>
      <vt:variant>
        <vt:i4>4128892</vt:i4>
      </vt:variant>
      <vt:variant>
        <vt:i4>927</vt:i4>
      </vt:variant>
      <vt:variant>
        <vt:i4>0</vt:i4>
      </vt:variant>
      <vt:variant>
        <vt:i4>5</vt:i4>
      </vt:variant>
      <vt:variant>
        <vt:lpwstr/>
      </vt:variant>
      <vt:variant>
        <vt:lpwstr>_Testing_the_Sample_App with Your Ow</vt:lpwstr>
      </vt:variant>
      <vt:variant>
        <vt:i4>589846</vt:i4>
      </vt:variant>
      <vt:variant>
        <vt:i4>924</vt:i4>
      </vt:variant>
      <vt:variant>
        <vt:i4>0</vt:i4>
      </vt:variant>
      <vt:variant>
        <vt:i4>5</vt:i4>
      </vt:variant>
      <vt:variant>
        <vt:lpwstr/>
      </vt:variant>
      <vt:variant>
        <vt:lpwstr>AppendixA</vt:lpwstr>
      </vt:variant>
      <vt:variant>
        <vt:i4>5832794</vt:i4>
      </vt:variant>
      <vt:variant>
        <vt:i4>921</vt:i4>
      </vt:variant>
      <vt:variant>
        <vt:i4>0</vt:i4>
      </vt:variant>
      <vt:variant>
        <vt:i4>5</vt:i4>
      </vt:variant>
      <vt:variant>
        <vt:lpwstr>http://vaww.va.gov/custsvc/cssupp/axp/default.asp</vt:lpwstr>
      </vt:variant>
      <vt:variant>
        <vt:lpwstr/>
      </vt:variant>
      <vt:variant>
        <vt:i4>5570589</vt:i4>
      </vt:variant>
      <vt:variant>
        <vt:i4>918</vt:i4>
      </vt:variant>
      <vt:variant>
        <vt:i4>0</vt:i4>
      </vt:variant>
      <vt:variant>
        <vt:i4>5</vt:i4>
      </vt:variant>
      <vt:variant>
        <vt:lpwstr>ftp://ftp.fo-slc.med.va.gov/</vt:lpwstr>
      </vt:variant>
      <vt:variant>
        <vt:lpwstr/>
      </vt:variant>
      <vt:variant>
        <vt:i4>3145853</vt:i4>
      </vt:variant>
      <vt:variant>
        <vt:i4>915</vt:i4>
      </vt:variant>
      <vt:variant>
        <vt:i4>0</vt:i4>
      </vt:variant>
      <vt:variant>
        <vt:i4>5</vt:i4>
      </vt:variant>
      <vt:variant>
        <vt:lpwstr>ftp://ftp.fo-hines.med.va.gov/</vt:lpwstr>
      </vt:variant>
      <vt:variant>
        <vt:lpwstr/>
      </vt:variant>
      <vt:variant>
        <vt:i4>2883630</vt:i4>
      </vt:variant>
      <vt:variant>
        <vt:i4>912</vt:i4>
      </vt:variant>
      <vt:variant>
        <vt:i4>0</vt:i4>
      </vt:variant>
      <vt:variant>
        <vt:i4>5</vt:i4>
      </vt:variant>
      <vt:variant>
        <vt:lpwstr>ftp://ftp.fo-albany.med.va.gov/</vt:lpwstr>
      </vt:variant>
      <vt:variant>
        <vt:lpwstr/>
      </vt:variant>
      <vt:variant>
        <vt:i4>1376257</vt:i4>
      </vt:variant>
      <vt:variant>
        <vt:i4>909</vt:i4>
      </vt:variant>
      <vt:variant>
        <vt:i4>0</vt:i4>
      </vt:variant>
      <vt:variant>
        <vt:i4>5</vt:i4>
      </vt:variant>
      <vt:variant>
        <vt:lpwstr/>
      </vt:variant>
      <vt:variant>
        <vt:lpwstr>_Setting_up_the_Listener</vt:lpwstr>
      </vt:variant>
      <vt:variant>
        <vt:i4>6422602</vt:i4>
      </vt:variant>
      <vt:variant>
        <vt:i4>906</vt:i4>
      </vt:variant>
      <vt:variant>
        <vt:i4>0</vt:i4>
      </vt:variant>
      <vt:variant>
        <vt:i4>5</vt:i4>
      </vt:variant>
      <vt:variant>
        <vt:lpwstr/>
      </vt:variant>
      <vt:variant>
        <vt:lpwstr>_Sample_M_Installation</vt:lpwstr>
      </vt:variant>
      <vt:variant>
        <vt:i4>4128892</vt:i4>
      </vt:variant>
      <vt:variant>
        <vt:i4>897</vt:i4>
      </vt:variant>
      <vt:variant>
        <vt:i4>0</vt:i4>
      </vt:variant>
      <vt:variant>
        <vt:i4>5</vt:i4>
      </vt:variant>
      <vt:variant>
        <vt:lpwstr/>
      </vt:variant>
      <vt:variant>
        <vt:lpwstr>_Testing_the_Sample_App with Your Ow</vt:lpwstr>
      </vt:variant>
      <vt:variant>
        <vt:i4>7209081</vt:i4>
      </vt:variant>
      <vt:variant>
        <vt:i4>894</vt:i4>
      </vt:variant>
      <vt:variant>
        <vt:i4>0</vt:i4>
      </vt:variant>
      <vt:variant>
        <vt:i4>5</vt:i4>
      </vt:variant>
      <vt:variant>
        <vt:lpwstr/>
      </vt:variant>
      <vt:variant>
        <vt:lpwstr>_Deploying_the_Sample_J2EE Applicati</vt:lpwstr>
      </vt:variant>
      <vt:variant>
        <vt:i4>327705</vt:i4>
      </vt:variant>
      <vt:variant>
        <vt:i4>891</vt:i4>
      </vt:variant>
      <vt:variant>
        <vt:i4>0</vt:i4>
      </vt:variant>
      <vt:variant>
        <vt:i4>5</vt:i4>
      </vt:variant>
      <vt:variant>
        <vt:lpwstr/>
      </vt:variant>
      <vt:variant>
        <vt:lpwstr>_Deploying_the_VistALink_Console</vt:lpwstr>
      </vt:variant>
      <vt:variant>
        <vt:i4>1572873</vt:i4>
      </vt:variant>
      <vt:variant>
        <vt:i4>888</vt:i4>
      </vt:variant>
      <vt:variant>
        <vt:i4>0</vt:i4>
      </vt:variant>
      <vt:variant>
        <vt:i4>5</vt:i4>
      </vt:variant>
      <vt:variant>
        <vt:lpwstr/>
      </vt:variant>
      <vt:variant>
        <vt:lpwstr>_Verifying_Successful_Adapter_Instal</vt:lpwstr>
      </vt:variant>
      <vt:variant>
        <vt:i4>3014688</vt:i4>
      </vt:variant>
      <vt:variant>
        <vt:i4>885</vt:i4>
      </vt:variant>
      <vt:variant>
        <vt:i4>0</vt:i4>
      </vt:variant>
      <vt:variant>
        <vt:i4>5</vt:i4>
      </vt:variant>
      <vt:variant>
        <vt:lpwstr/>
      </vt:variant>
      <vt:variant>
        <vt:lpwstr>_Installing_the_VistALink_1.5 Adapte</vt:lpwstr>
      </vt:variant>
      <vt:variant>
        <vt:i4>5898307</vt:i4>
      </vt:variant>
      <vt:variant>
        <vt:i4>882</vt:i4>
      </vt:variant>
      <vt:variant>
        <vt:i4>0</vt:i4>
      </vt:variant>
      <vt:variant>
        <vt:i4>5</vt:i4>
      </vt:variant>
      <vt:variant>
        <vt:lpwstr/>
      </vt:variant>
      <vt:variant>
        <vt:lpwstr>_Upgrading_a_Previous_Installation</vt:lpwstr>
      </vt:variant>
      <vt:variant>
        <vt:i4>1179700</vt:i4>
      </vt:variant>
      <vt:variant>
        <vt:i4>879</vt:i4>
      </vt:variant>
      <vt:variant>
        <vt:i4>0</vt:i4>
      </vt:variant>
      <vt:variant>
        <vt:i4>5</vt:i4>
      </vt:variant>
      <vt:variant>
        <vt:lpwstr/>
      </vt:variant>
      <vt:variant>
        <vt:lpwstr>_Preparation</vt:lpwstr>
      </vt:variant>
      <vt:variant>
        <vt:i4>4194316</vt:i4>
      </vt:variant>
      <vt:variant>
        <vt:i4>876</vt:i4>
      </vt:variant>
      <vt:variant>
        <vt:i4>0</vt:i4>
      </vt:variant>
      <vt:variant>
        <vt:i4>5</vt:i4>
      </vt:variant>
      <vt:variant>
        <vt:lpwstr/>
      </vt:variant>
      <vt:variant>
        <vt:lpwstr>_WebLogic_Application_Server_ Instal</vt:lpwstr>
      </vt:variant>
      <vt:variant>
        <vt:i4>524317</vt:i4>
      </vt:variant>
      <vt:variant>
        <vt:i4>873</vt:i4>
      </vt:variant>
      <vt:variant>
        <vt:i4>0</vt:i4>
      </vt:variant>
      <vt:variant>
        <vt:i4>5</vt:i4>
      </vt:variant>
      <vt:variant>
        <vt:lpwstr/>
      </vt:variant>
      <vt:variant>
        <vt:lpwstr>_Post-Install:_Configure_Connector_P</vt:lpwstr>
      </vt:variant>
      <vt:variant>
        <vt:i4>5243000</vt:i4>
      </vt:variant>
      <vt:variant>
        <vt:i4>870</vt:i4>
      </vt:variant>
      <vt:variant>
        <vt:i4>0</vt:i4>
      </vt:variant>
      <vt:variant>
        <vt:i4>5</vt:i4>
      </vt:variant>
      <vt:variant>
        <vt:lpwstr/>
      </vt:variant>
      <vt:variant>
        <vt:lpwstr>_Verifying_Successful_Installation</vt:lpwstr>
      </vt:variant>
      <vt:variant>
        <vt:i4>1376257</vt:i4>
      </vt:variant>
      <vt:variant>
        <vt:i4>867</vt:i4>
      </vt:variant>
      <vt:variant>
        <vt:i4>0</vt:i4>
      </vt:variant>
      <vt:variant>
        <vt:i4>5</vt:i4>
      </vt:variant>
      <vt:variant>
        <vt:lpwstr/>
      </vt:variant>
      <vt:variant>
        <vt:lpwstr>_Setting_up_the_Listener</vt:lpwstr>
      </vt:variant>
      <vt:variant>
        <vt:i4>3014688</vt:i4>
      </vt:variant>
      <vt:variant>
        <vt:i4>864</vt:i4>
      </vt:variant>
      <vt:variant>
        <vt:i4>0</vt:i4>
      </vt:variant>
      <vt:variant>
        <vt:i4>5</vt:i4>
      </vt:variant>
      <vt:variant>
        <vt:lpwstr/>
      </vt:variant>
      <vt:variant>
        <vt:lpwstr>_Installing_the_VistALink_1.5 Adapte</vt:lpwstr>
      </vt:variant>
      <vt:variant>
        <vt:i4>2293867</vt:i4>
      </vt:variant>
      <vt:variant>
        <vt:i4>861</vt:i4>
      </vt:variant>
      <vt:variant>
        <vt:i4>0</vt:i4>
      </vt:variant>
      <vt:variant>
        <vt:i4>5</vt:i4>
      </vt:variant>
      <vt:variant>
        <vt:lpwstr/>
      </vt:variant>
      <vt:variant>
        <vt:lpwstr>_Preparation_1</vt:lpwstr>
      </vt:variant>
      <vt:variant>
        <vt:i4>2883637</vt:i4>
      </vt:variant>
      <vt:variant>
        <vt:i4>858</vt:i4>
      </vt:variant>
      <vt:variant>
        <vt:i4>0</vt:i4>
      </vt:variant>
      <vt:variant>
        <vt:i4>5</vt:i4>
      </vt:variant>
      <vt:variant>
        <vt:lpwstr/>
      </vt:variant>
      <vt:variant>
        <vt:lpwstr>_M_Server_Installation_Procedures</vt:lpwstr>
      </vt:variant>
      <vt:variant>
        <vt:i4>6225924</vt:i4>
      </vt:variant>
      <vt:variant>
        <vt:i4>855</vt:i4>
      </vt:variant>
      <vt:variant>
        <vt:i4>0</vt:i4>
      </vt:variant>
      <vt:variant>
        <vt:i4>5</vt:i4>
      </vt:variant>
      <vt:variant>
        <vt:lpwstr>http://edocs.bea.com/</vt:lpwstr>
      </vt:variant>
      <vt:variant>
        <vt:lpwstr/>
      </vt:variant>
      <vt:variant>
        <vt:i4>2424954</vt:i4>
      </vt:variant>
      <vt:variant>
        <vt:i4>852</vt:i4>
      </vt:variant>
      <vt:variant>
        <vt:i4>0</vt:i4>
      </vt:variant>
      <vt:variant>
        <vt:i4>5</vt:i4>
      </vt:variant>
      <vt:variant>
        <vt:lpwstr>http://vista.med.va.gov/migration/foundations/vl/index.htm</vt:lpwstr>
      </vt:variant>
      <vt:variant>
        <vt:lpwstr/>
      </vt:variant>
      <vt:variant>
        <vt:i4>1376305</vt:i4>
      </vt:variant>
      <vt:variant>
        <vt:i4>839</vt:i4>
      </vt:variant>
      <vt:variant>
        <vt:i4>0</vt:i4>
      </vt:variant>
      <vt:variant>
        <vt:i4>5</vt:i4>
      </vt:variant>
      <vt:variant>
        <vt:lpwstr/>
      </vt:variant>
      <vt:variant>
        <vt:lpwstr>_Toc135124740</vt:lpwstr>
      </vt:variant>
      <vt:variant>
        <vt:i4>1179697</vt:i4>
      </vt:variant>
      <vt:variant>
        <vt:i4>830</vt:i4>
      </vt:variant>
      <vt:variant>
        <vt:i4>0</vt:i4>
      </vt:variant>
      <vt:variant>
        <vt:i4>5</vt:i4>
      </vt:variant>
      <vt:variant>
        <vt:lpwstr/>
      </vt:variant>
      <vt:variant>
        <vt:lpwstr>_Toc135124739</vt:lpwstr>
      </vt:variant>
      <vt:variant>
        <vt:i4>1179697</vt:i4>
      </vt:variant>
      <vt:variant>
        <vt:i4>824</vt:i4>
      </vt:variant>
      <vt:variant>
        <vt:i4>0</vt:i4>
      </vt:variant>
      <vt:variant>
        <vt:i4>5</vt:i4>
      </vt:variant>
      <vt:variant>
        <vt:lpwstr/>
      </vt:variant>
      <vt:variant>
        <vt:lpwstr>_Toc135124738</vt:lpwstr>
      </vt:variant>
      <vt:variant>
        <vt:i4>1179697</vt:i4>
      </vt:variant>
      <vt:variant>
        <vt:i4>818</vt:i4>
      </vt:variant>
      <vt:variant>
        <vt:i4>0</vt:i4>
      </vt:variant>
      <vt:variant>
        <vt:i4>5</vt:i4>
      </vt:variant>
      <vt:variant>
        <vt:lpwstr/>
      </vt:variant>
      <vt:variant>
        <vt:lpwstr>_Toc135124737</vt:lpwstr>
      </vt:variant>
      <vt:variant>
        <vt:i4>1179697</vt:i4>
      </vt:variant>
      <vt:variant>
        <vt:i4>812</vt:i4>
      </vt:variant>
      <vt:variant>
        <vt:i4>0</vt:i4>
      </vt:variant>
      <vt:variant>
        <vt:i4>5</vt:i4>
      </vt:variant>
      <vt:variant>
        <vt:lpwstr/>
      </vt:variant>
      <vt:variant>
        <vt:lpwstr>_Toc135124736</vt:lpwstr>
      </vt:variant>
      <vt:variant>
        <vt:i4>1179697</vt:i4>
      </vt:variant>
      <vt:variant>
        <vt:i4>806</vt:i4>
      </vt:variant>
      <vt:variant>
        <vt:i4>0</vt:i4>
      </vt:variant>
      <vt:variant>
        <vt:i4>5</vt:i4>
      </vt:variant>
      <vt:variant>
        <vt:lpwstr/>
      </vt:variant>
      <vt:variant>
        <vt:lpwstr>_Toc135124735</vt:lpwstr>
      </vt:variant>
      <vt:variant>
        <vt:i4>1179697</vt:i4>
      </vt:variant>
      <vt:variant>
        <vt:i4>800</vt:i4>
      </vt:variant>
      <vt:variant>
        <vt:i4>0</vt:i4>
      </vt:variant>
      <vt:variant>
        <vt:i4>5</vt:i4>
      </vt:variant>
      <vt:variant>
        <vt:lpwstr/>
      </vt:variant>
      <vt:variant>
        <vt:lpwstr>_Toc135124734</vt:lpwstr>
      </vt:variant>
      <vt:variant>
        <vt:i4>1179697</vt:i4>
      </vt:variant>
      <vt:variant>
        <vt:i4>794</vt:i4>
      </vt:variant>
      <vt:variant>
        <vt:i4>0</vt:i4>
      </vt:variant>
      <vt:variant>
        <vt:i4>5</vt:i4>
      </vt:variant>
      <vt:variant>
        <vt:lpwstr/>
      </vt:variant>
      <vt:variant>
        <vt:lpwstr>_Toc135124733</vt:lpwstr>
      </vt:variant>
      <vt:variant>
        <vt:i4>1179697</vt:i4>
      </vt:variant>
      <vt:variant>
        <vt:i4>788</vt:i4>
      </vt:variant>
      <vt:variant>
        <vt:i4>0</vt:i4>
      </vt:variant>
      <vt:variant>
        <vt:i4>5</vt:i4>
      </vt:variant>
      <vt:variant>
        <vt:lpwstr/>
      </vt:variant>
      <vt:variant>
        <vt:lpwstr>_Toc135124732</vt:lpwstr>
      </vt:variant>
      <vt:variant>
        <vt:i4>1179697</vt:i4>
      </vt:variant>
      <vt:variant>
        <vt:i4>782</vt:i4>
      </vt:variant>
      <vt:variant>
        <vt:i4>0</vt:i4>
      </vt:variant>
      <vt:variant>
        <vt:i4>5</vt:i4>
      </vt:variant>
      <vt:variant>
        <vt:lpwstr/>
      </vt:variant>
      <vt:variant>
        <vt:lpwstr>_Toc135124731</vt:lpwstr>
      </vt:variant>
      <vt:variant>
        <vt:i4>1179697</vt:i4>
      </vt:variant>
      <vt:variant>
        <vt:i4>776</vt:i4>
      </vt:variant>
      <vt:variant>
        <vt:i4>0</vt:i4>
      </vt:variant>
      <vt:variant>
        <vt:i4>5</vt:i4>
      </vt:variant>
      <vt:variant>
        <vt:lpwstr/>
      </vt:variant>
      <vt:variant>
        <vt:lpwstr>_Toc135124730</vt:lpwstr>
      </vt:variant>
      <vt:variant>
        <vt:i4>1245233</vt:i4>
      </vt:variant>
      <vt:variant>
        <vt:i4>770</vt:i4>
      </vt:variant>
      <vt:variant>
        <vt:i4>0</vt:i4>
      </vt:variant>
      <vt:variant>
        <vt:i4>5</vt:i4>
      </vt:variant>
      <vt:variant>
        <vt:lpwstr/>
      </vt:variant>
      <vt:variant>
        <vt:lpwstr>_Toc135124729</vt:lpwstr>
      </vt:variant>
      <vt:variant>
        <vt:i4>1245233</vt:i4>
      </vt:variant>
      <vt:variant>
        <vt:i4>764</vt:i4>
      </vt:variant>
      <vt:variant>
        <vt:i4>0</vt:i4>
      </vt:variant>
      <vt:variant>
        <vt:i4>5</vt:i4>
      </vt:variant>
      <vt:variant>
        <vt:lpwstr/>
      </vt:variant>
      <vt:variant>
        <vt:lpwstr>_Toc135124728</vt:lpwstr>
      </vt:variant>
      <vt:variant>
        <vt:i4>1245233</vt:i4>
      </vt:variant>
      <vt:variant>
        <vt:i4>758</vt:i4>
      </vt:variant>
      <vt:variant>
        <vt:i4>0</vt:i4>
      </vt:variant>
      <vt:variant>
        <vt:i4>5</vt:i4>
      </vt:variant>
      <vt:variant>
        <vt:lpwstr/>
      </vt:variant>
      <vt:variant>
        <vt:lpwstr>_Toc135124727</vt:lpwstr>
      </vt:variant>
      <vt:variant>
        <vt:i4>1245233</vt:i4>
      </vt:variant>
      <vt:variant>
        <vt:i4>752</vt:i4>
      </vt:variant>
      <vt:variant>
        <vt:i4>0</vt:i4>
      </vt:variant>
      <vt:variant>
        <vt:i4>5</vt:i4>
      </vt:variant>
      <vt:variant>
        <vt:lpwstr/>
      </vt:variant>
      <vt:variant>
        <vt:lpwstr>_Toc135124726</vt:lpwstr>
      </vt:variant>
      <vt:variant>
        <vt:i4>1114168</vt:i4>
      </vt:variant>
      <vt:variant>
        <vt:i4>743</vt:i4>
      </vt:variant>
      <vt:variant>
        <vt:i4>0</vt:i4>
      </vt:variant>
      <vt:variant>
        <vt:i4>5</vt:i4>
      </vt:variant>
      <vt:variant>
        <vt:lpwstr/>
      </vt:variant>
      <vt:variant>
        <vt:lpwstr>_Toc136061945</vt:lpwstr>
      </vt:variant>
      <vt:variant>
        <vt:i4>1114168</vt:i4>
      </vt:variant>
      <vt:variant>
        <vt:i4>737</vt:i4>
      </vt:variant>
      <vt:variant>
        <vt:i4>0</vt:i4>
      </vt:variant>
      <vt:variant>
        <vt:i4>5</vt:i4>
      </vt:variant>
      <vt:variant>
        <vt:lpwstr/>
      </vt:variant>
      <vt:variant>
        <vt:lpwstr>_Toc136061944</vt:lpwstr>
      </vt:variant>
      <vt:variant>
        <vt:i4>1114168</vt:i4>
      </vt:variant>
      <vt:variant>
        <vt:i4>731</vt:i4>
      </vt:variant>
      <vt:variant>
        <vt:i4>0</vt:i4>
      </vt:variant>
      <vt:variant>
        <vt:i4>5</vt:i4>
      </vt:variant>
      <vt:variant>
        <vt:lpwstr/>
      </vt:variant>
      <vt:variant>
        <vt:lpwstr>_Toc136061943</vt:lpwstr>
      </vt:variant>
      <vt:variant>
        <vt:i4>1114168</vt:i4>
      </vt:variant>
      <vt:variant>
        <vt:i4>725</vt:i4>
      </vt:variant>
      <vt:variant>
        <vt:i4>0</vt:i4>
      </vt:variant>
      <vt:variant>
        <vt:i4>5</vt:i4>
      </vt:variant>
      <vt:variant>
        <vt:lpwstr/>
      </vt:variant>
      <vt:variant>
        <vt:lpwstr>_Toc136061942</vt:lpwstr>
      </vt:variant>
      <vt:variant>
        <vt:i4>1114168</vt:i4>
      </vt:variant>
      <vt:variant>
        <vt:i4>719</vt:i4>
      </vt:variant>
      <vt:variant>
        <vt:i4>0</vt:i4>
      </vt:variant>
      <vt:variant>
        <vt:i4>5</vt:i4>
      </vt:variant>
      <vt:variant>
        <vt:lpwstr/>
      </vt:variant>
      <vt:variant>
        <vt:lpwstr>_Toc136061941</vt:lpwstr>
      </vt:variant>
      <vt:variant>
        <vt:i4>1114168</vt:i4>
      </vt:variant>
      <vt:variant>
        <vt:i4>713</vt:i4>
      </vt:variant>
      <vt:variant>
        <vt:i4>0</vt:i4>
      </vt:variant>
      <vt:variant>
        <vt:i4>5</vt:i4>
      </vt:variant>
      <vt:variant>
        <vt:lpwstr/>
      </vt:variant>
      <vt:variant>
        <vt:lpwstr>_Toc136061940</vt:lpwstr>
      </vt:variant>
      <vt:variant>
        <vt:i4>1441848</vt:i4>
      </vt:variant>
      <vt:variant>
        <vt:i4>707</vt:i4>
      </vt:variant>
      <vt:variant>
        <vt:i4>0</vt:i4>
      </vt:variant>
      <vt:variant>
        <vt:i4>5</vt:i4>
      </vt:variant>
      <vt:variant>
        <vt:lpwstr/>
      </vt:variant>
      <vt:variant>
        <vt:lpwstr>_Toc136061939</vt:lpwstr>
      </vt:variant>
      <vt:variant>
        <vt:i4>1441848</vt:i4>
      </vt:variant>
      <vt:variant>
        <vt:i4>701</vt:i4>
      </vt:variant>
      <vt:variant>
        <vt:i4>0</vt:i4>
      </vt:variant>
      <vt:variant>
        <vt:i4>5</vt:i4>
      </vt:variant>
      <vt:variant>
        <vt:lpwstr/>
      </vt:variant>
      <vt:variant>
        <vt:lpwstr>_Toc136061938</vt:lpwstr>
      </vt:variant>
      <vt:variant>
        <vt:i4>1441848</vt:i4>
      </vt:variant>
      <vt:variant>
        <vt:i4>695</vt:i4>
      </vt:variant>
      <vt:variant>
        <vt:i4>0</vt:i4>
      </vt:variant>
      <vt:variant>
        <vt:i4>5</vt:i4>
      </vt:variant>
      <vt:variant>
        <vt:lpwstr/>
      </vt:variant>
      <vt:variant>
        <vt:lpwstr>_Toc136061937</vt:lpwstr>
      </vt:variant>
      <vt:variant>
        <vt:i4>1441848</vt:i4>
      </vt:variant>
      <vt:variant>
        <vt:i4>689</vt:i4>
      </vt:variant>
      <vt:variant>
        <vt:i4>0</vt:i4>
      </vt:variant>
      <vt:variant>
        <vt:i4>5</vt:i4>
      </vt:variant>
      <vt:variant>
        <vt:lpwstr/>
      </vt:variant>
      <vt:variant>
        <vt:lpwstr>_Toc136061936</vt:lpwstr>
      </vt:variant>
      <vt:variant>
        <vt:i4>1441848</vt:i4>
      </vt:variant>
      <vt:variant>
        <vt:i4>683</vt:i4>
      </vt:variant>
      <vt:variant>
        <vt:i4>0</vt:i4>
      </vt:variant>
      <vt:variant>
        <vt:i4>5</vt:i4>
      </vt:variant>
      <vt:variant>
        <vt:lpwstr/>
      </vt:variant>
      <vt:variant>
        <vt:lpwstr>_Toc136061935</vt:lpwstr>
      </vt:variant>
      <vt:variant>
        <vt:i4>1441848</vt:i4>
      </vt:variant>
      <vt:variant>
        <vt:i4>677</vt:i4>
      </vt:variant>
      <vt:variant>
        <vt:i4>0</vt:i4>
      </vt:variant>
      <vt:variant>
        <vt:i4>5</vt:i4>
      </vt:variant>
      <vt:variant>
        <vt:lpwstr/>
      </vt:variant>
      <vt:variant>
        <vt:lpwstr>_Toc136061934</vt:lpwstr>
      </vt:variant>
      <vt:variant>
        <vt:i4>1441848</vt:i4>
      </vt:variant>
      <vt:variant>
        <vt:i4>671</vt:i4>
      </vt:variant>
      <vt:variant>
        <vt:i4>0</vt:i4>
      </vt:variant>
      <vt:variant>
        <vt:i4>5</vt:i4>
      </vt:variant>
      <vt:variant>
        <vt:lpwstr/>
      </vt:variant>
      <vt:variant>
        <vt:lpwstr>_Toc136061933</vt:lpwstr>
      </vt:variant>
      <vt:variant>
        <vt:i4>1441848</vt:i4>
      </vt:variant>
      <vt:variant>
        <vt:i4>665</vt:i4>
      </vt:variant>
      <vt:variant>
        <vt:i4>0</vt:i4>
      </vt:variant>
      <vt:variant>
        <vt:i4>5</vt:i4>
      </vt:variant>
      <vt:variant>
        <vt:lpwstr/>
      </vt:variant>
      <vt:variant>
        <vt:lpwstr>_Toc136061932</vt:lpwstr>
      </vt:variant>
      <vt:variant>
        <vt:i4>1441848</vt:i4>
      </vt:variant>
      <vt:variant>
        <vt:i4>659</vt:i4>
      </vt:variant>
      <vt:variant>
        <vt:i4>0</vt:i4>
      </vt:variant>
      <vt:variant>
        <vt:i4>5</vt:i4>
      </vt:variant>
      <vt:variant>
        <vt:lpwstr/>
      </vt:variant>
      <vt:variant>
        <vt:lpwstr>_Toc136061931</vt:lpwstr>
      </vt:variant>
      <vt:variant>
        <vt:i4>1441848</vt:i4>
      </vt:variant>
      <vt:variant>
        <vt:i4>653</vt:i4>
      </vt:variant>
      <vt:variant>
        <vt:i4>0</vt:i4>
      </vt:variant>
      <vt:variant>
        <vt:i4>5</vt:i4>
      </vt:variant>
      <vt:variant>
        <vt:lpwstr/>
      </vt:variant>
      <vt:variant>
        <vt:lpwstr>_Toc136061930</vt:lpwstr>
      </vt:variant>
      <vt:variant>
        <vt:i4>1507384</vt:i4>
      </vt:variant>
      <vt:variant>
        <vt:i4>647</vt:i4>
      </vt:variant>
      <vt:variant>
        <vt:i4>0</vt:i4>
      </vt:variant>
      <vt:variant>
        <vt:i4>5</vt:i4>
      </vt:variant>
      <vt:variant>
        <vt:lpwstr/>
      </vt:variant>
      <vt:variant>
        <vt:lpwstr>_Toc136061929</vt:lpwstr>
      </vt:variant>
      <vt:variant>
        <vt:i4>1507384</vt:i4>
      </vt:variant>
      <vt:variant>
        <vt:i4>641</vt:i4>
      </vt:variant>
      <vt:variant>
        <vt:i4>0</vt:i4>
      </vt:variant>
      <vt:variant>
        <vt:i4>5</vt:i4>
      </vt:variant>
      <vt:variant>
        <vt:lpwstr/>
      </vt:variant>
      <vt:variant>
        <vt:lpwstr>_Toc136061928</vt:lpwstr>
      </vt:variant>
      <vt:variant>
        <vt:i4>1507384</vt:i4>
      </vt:variant>
      <vt:variant>
        <vt:i4>635</vt:i4>
      </vt:variant>
      <vt:variant>
        <vt:i4>0</vt:i4>
      </vt:variant>
      <vt:variant>
        <vt:i4>5</vt:i4>
      </vt:variant>
      <vt:variant>
        <vt:lpwstr/>
      </vt:variant>
      <vt:variant>
        <vt:lpwstr>_Toc136061927</vt:lpwstr>
      </vt:variant>
      <vt:variant>
        <vt:i4>1507384</vt:i4>
      </vt:variant>
      <vt:variant>
        <vt:i4>629</vt:i4>
      </vt:variant>
      <vt:variant>
        <vt:i4>0</vt:i4>
      </vt:variant>
      <vt:variant>
        <vt:i4>5</vt:i4>
      </vt:variant>
      <vt:variant>
        <vt:lpwstr/>
      </vt:variant>
      <vt:variant>
        <vt:lpwstr>_Toc136061926</vt:lpwstr>
      </vt:variant>
      <vt:variant>
        <vt:i4>1507384</vt:i4>
      </vt:variant>
      <vt:variant>
        <vt:i4>623</vt:i4>
      </vt:variant>
      <vt:variant>
        <vt:i4>0</vt:i4>
      </vt:variant>
      <vt:variant>
        <vt:i4>5</vt:i4>
      </vt:variant>
      <vt:variant>
        <vt:lpwstr/>
      </vt:variant>
      <vt:variant>
        <vt:lpwstr>_Toc136061925</vt:lpwstr>
      </vt:variant>
      <vt:variant>
        <vt:i4>1507384</vt:i4>
      </vt:variant>
      <vt:variant>
        <vt:i4>617</vt:i4>
      </vt:variant>
      <vt:variant>
        <vt:i4>0</vt:i4>
      </vt:variant>
      <vt:variant>
        <vt:i4>5</vt:i4>
      </vt:variant>
      <vt:variant>
        <vt:lpwstr/>
      </vt:variant>
      <vt:variant>
        <vt:lpwstr>_Toc136061924</vt:lpwstr>
      </vt:variant>
      <vt:variant>
        <vt:i4>1507384</vt:i4>
      </vt:variant>
      <vt:variant>
        <vt:i4>611</vt:i4>
      </vt:variant>
      <vt:variant>
        <vt:i4>0</vt:i4>
      </vt:variant>
      <vt:variant>
        <vt:i4>5</vt:i4>
      </vt:variant>
      <vt:variant>
        <vt:lpwstr/>
      </vt:variant>
      <vt:variant>
        <vt:lpwstr>_Toc136061923</vt:lpwstr>
      </vt:variant>
      <vt:variant>
        <vt:i4>1507384</vt:i4>
      </vt:variant>
      <vt:variant>
        <vt:i4>605</vt:i4>
      </vt:variant>
      <vt:variant>
        <vt:i4>0</vt:i4>
      </vt:variant>
      <vt:variant>
        <vt:i4>5</vt:i4>
      </vt:variant>
      <vt:variant>
        <vt:lpwstr/>
      </vt:variant>
      <vt:variant>
        <vt:lpwstr>_Toc136061922</vt:lpwstr>
      </vt:variant>
      <vt:variant>
        <vt:i4>1507384</vt:i4>
      </vt:variant>
      <vt:variant>
        <vt:i4>599</vt:i4>
      </vt:variant>
      <vt:variant>
        <vt:i4>0</vt:i4>
      </vt:variant>
      <vt:variant>
        <vt:i4>5</vt:i4>
      </vt:variant>
      <vt:variant>
        <vt:lpwstr/>
      </vt:variant>
      <vt:variant>
        <vt:lpwstr>_Toc136061921</vt:lpwstr>
      </vt:variant>
      <vt:variant>
        <vt:i4>1507384</vt:i4>
      </vt:variant>
      <vt:variant>
        <vt:i4>593</vt:i4>
      </vt:variant>
      <vt:variant>
        <vt:i4>0</vt:i4>
      </vt:variant>
      <vt:variant>
        <vt:i4>5</vt:i4>
      </vt:variant>
      <vt:variant>
        <vt:lpwstr/>
      </vt:variant>
      <vt:variant>
        <vt:lpwstr>_Toc136061920</vt:lpwstr>
      </vt:variant>
      <vt:variant>
        <vt:i4>1310776</vt:i4>
      </vt:variant>
      <vt:variant>
        <vt:i4>587</vt:i4>
      </vt:variant>
      <vt:variant>
        <vt:i4>0</vt:i4>
      </vt:variant>
      <vt:variant>
        <vt:i4>5</vt:i4>
      </vt:variant>
      <vt:variant>
        <vt:lpwstr/>
      </vt:variant>
      <vt:variant>
        <vt:lpwstr>_Toc136061919</vt:lpwstr>
      </vt:variant>
      <vt:variant>
        <vt:i4>1310776</vt:i4>
      </vt:variant>
      <vt:variant>
        <vt:i4>581</vt:i4>
      </vt:variant>
      <vt:variant>
        <vt:i4>0</vt:i4>
      </vt:variant>
      <vt:variant>
        <vt:i4>5</vt:i4>
      </vt:variant>
      <vt:variant>
        <vt:lpwstr/>
      </vt:variant>
      <vt:variant>
        <vt:lpwstr>_Toc136061918</vt:lpwstr>
      </vt:variant>
      <vt:variant>
        <vt:i4>1310776</vt:i4>
      </vt:variant>
      <vt:variant>
        <vt:i4>575</vt:i4>
      </vt:variant>
      <vt:variant>
        <vt:i4>0</vt:i4>
      </vt:variant>
      <vt:variant>
        <vt:i4>5</vt:i4>
      </vt:variant>
      <vt:variant>
        <vt:lpwstr/>
      </vt:variant>
      <vt:variant>
        <vt:lpwstr>_Toc136061917</vt:lpwstr>
      </vt:variant>
      <vt:variant>
        <vt:i4>1310776</vt:i4>
      </vt:variant>
      <vt:variant>
        <vt:i4>569</vt:i4>
      </vt:variant>
      <vt:variant>
        <vt:i4>0</vt:i4>
      </vt:variant>
      <vt:variant>
        <vt:i4>5</vt:i4>
      </vt:variant>
      <vt:variant>
        <vt:lpwstr/>
      </vt:variant>
      <vt:variant>
        <vt:lpwstr>_Toc136061916</vt:lpwstr>
      </vt:variant>
      <vt:variant>
        <vt:i4>1310776</vt:i4>
      </vt:variant>
      <vt:variant>
        <vt:i4>563</vt:i4>
      </vt:variant>
      <vt:variant>
        <vt:i4>0</vt:i4>
      </vt:variant>
      <vt:variant>
        <vt:i4>5</vt:i4>
      </vt:variant>
      <vt:variant>
        <vt:lpwstr/>
      </vt:variant>
      <vt:variant>
        <vt:lpwstr>_Toc136061915</vt:lpwstr>
      </vt:variant>
      <vt:variant>
        <vt:i4>1310776</vt:i4>
      </vt:variant>
      <vt:variant>
        <vt:i4>557</vt:i4>
      </vt:variant>
      <vt:variant>
        <vt:i4>0</vt:i4>
      </vt:variant>
      <vt:variant>
        <vt:i4>5</vt:i4>
      </vt:variant>
      <vt:variant>
        <vt:lpwstr/>
      </vt:variant>
      <vt:variant>
        <vt:lpwstr>_Toc136061914</vt:lpwstr>
      </vt:variant>
      <vt:variant>
        <vt:i4>1310776</vt:i4>
      </vt:variant>
      <vt:variant>
        <vt:i4>551</vt:i4>
      </vt:variant>
      <vt:variant>
        <vt:i4>0</vt:i4>
      </vt:variant>
      <vt:variant>
        <vt:i4>5</vt:i4>
      </vt:variant>
      <vt:variant>
        <vt:lpwstr/>
      </vt:variant>
      <vt:variant>
        <vt:lpwstr>_Toc136061913</vt:lpwstr>
      </vt:variant>
      <vt:variant>
        <vt:i4>1310776</vt:i4>
      </vt:variant>
      <vt:variant>
        <vt:i4>545</vt:i4>
      </vt:variant>
      <vt:variant>
        <vt:i4>0</vt:i4>
      </vt:variant>
      <vt:variant>
        <vt:i4>5</vt:i4>
      </vt:variant>
      <vt:variant>
        <vt:lpwstr/>
      </vt:variant>
      <vt:variant>
        <vt:lpwstr>_Toc136061912</vt:lpwstr>
      </vt:variant>
      <vt:variant>
        <vt:i4>1310776</vt:i4>
      </vt:variant>
      <vt:variant>
        <vt:i4>539</vt:i4>
      </vt:variant>
      <vt:variant>
        <vt:i4>0</vt:i4>
      </vt:variant>
      <vt:variant>
        <vt:i4>5</vt:i4>
      </vt:variant>
      <vt:variant>
        <vt:lpwstr/>
      </vt:variant>
      <vt:variant>
        <vt:lpwstr>_Toc136061911</vt:lpwstr>
      </vt:variant>
      <vt:variant>
        <vt:i4>1310776</vt:i4>
      </vt:variant>
      <vt:variant>
        <vt:i4>533</vt:i4>
      </vt:variant>
      <vt:variant>
        <vt:i4>0</vt:i4>
      </vt:variant>
      <vt:variant>
        <vt:i4>5</vt:i4>
      </vt:variant>
      <vt:variant>
        <vt:lpwstr/>
      </vt:variant>
      <vt:variant>
        <vt:lpwstr>_Toc136061910</vt:lpwstr>
      </vt:variant>
      <vt:variant>
        <vt:i4>1376312</vt:i4>
      </vt:variant>
      <vt:variant>
        <vt:i4>527</vt:i4>
      </vt:variant>
      <vt:variant>
        <vt:i4>0</vt:i4>
      </vt:variant>
      <vt:variant>
        <vt:i4>5</vt:i4>
      </vt:variant>
      <vt:variant>
        <vt:lpwstr/>
      </vt:variant>
      <vt:variant>
        <vt:lpwstr>_Toc136061909</vt:lpwstr>
      </vt:variant>
      <vt:variant>
        <vt:i4>1376312</vt:i4>
      </vt:variant>
      <vt:variant>
        <vt:i4>521</vt:i4>
      </vt:variant>
      <vt:variant>
        <vt:i4>0</vt:i4>
      </vt:variant>
      <vt:variant>
        <vt:i4>5</vt:i4>
      </vt:variant>
      <vt:variant>
        <vt:lpwstr/>
      </vt:variant>
      <vt:variant>
        <vt:lpwstr>_Toc136061908</vt:lpwstr>
      </vt:variant>
      <vt:variant>
        <vt:i4>1376312</vt:i4>
      </vt:variant>
      <vt:variant>
        <vt:i4>515</vt:i4>
      </vt:variant>
      <vt:variant>
        <vt:i4>0</vt:i4>
      </vt:variant>
      <vt:variant>
        <vt:i4>5</vt:i4>
      </vt:variant>
      <vt:variant>
        <vt:lpwstr/>
      </vt:variant>
      <vt:variant>
        <vt:lpwstr>_Toc136061907</vt:lpwstr>
      </vt:variant>
      <vt:variant>
        <vt:i4>1376312</vt:i4>
      </vt:variant>
      <vt:variant>
        <vt:i4>509</vt:i4>
      </vt:variant>
      <vt:variant>
        <vt:i4>0</vt:i4>
      </vt:variant>
      <vt:variant>
        <vt:i4>5</vt:i4>
      </vt:variant>
      <vt:variant>
        <vt:lpwstr/>
      </vt:variant>
      <vt:variant>
        <vt:lpwstr>_Toc136061906</vt:lpwstr>
      </vt:variant>
      <vt:variant>
        <vt:i4>1376312</vt:i4>
      </vt:variant>
      <vt:variant>
        <vt:i4>503</vt:i4>
      </vt:variant>
      <vt:variant>
        <vt:i4>0</vt:i4>
      </vt:variant>
      <vt:variant>
        <vt:i4>5</vt:i4>
      </vt:variant>
      <vt:variant>
        <vt:lpwstr/>
      </vt:variant>
      <vt:variant>
        <vt:lpwstr>_Toc136061905</vt:lpwstr>
      </vt:variant>
      <vt:variant>
        <vt:i4>1376312</vt:i4>
      </vt:variant>
      <vt:variant>
        <vt:i4>497</vt:i4>
      </vt:variant>
      <vt:variant>
        <vt:i4>0</vt:i4>
      </vt:variant>
      <vt:variant>
        <vt:i4>5</vt:i4>
      </vt:variant>
      <vt:variant>
        <vt:lpwstr/>
      </vt:variant>
      <vt:variant>
        <vt:lpwstr>_Toc136061904</vt:lpwstr>
      </vt:variant>
      <vt:variant>
        <vt:i4>1376312</vt:i4>
      </vt:variant>
      <vt:variant>
        <vt:i4>491</vt:i4>
      </vt:variant>
      <vt:variant>
        <vt:i4>0</vt:i4>
      </vt:variant>
      <vt:variant>
        <vt:i4>5</vt:i4>
      </vt:variant>
      <vt:variant>
        <vt:lpwstr/>
      </vt:variant>
      <vt:variant>
        <vt:lpwstr>_Toc136061903</vt:lpwstr>
      </vt:variant>
      <vt:variant>
        <vt:i4>1376312</vt:i4>
      </vt:variant>
      <vt:variant>
        <vt:i4>485</vt:i4>
      </vt:variant>
      <vt:variant>
        <vt:i4>0</vt:i4>
      </vt:variant>
      <vt:variant>
        <vt:i4>5</vt:i4>
      </vt:variant>
      <vt:variant>
        <vt:lpwstr/>
      </vt:variant>
      <vt:variant>
        <vt:lpwstr>_Toc136061902</vt:lpwstr>
      </vt:variant>
      <vt:variant>
        <vt:i4>1376312</vt:i4>
      </vt:variant>
      <vt:variant>
        <vt:i4>479</vt:i4>
      </vt:variant>
      <vt:variant>
        <vt:i4>0</vt:i4>
      </vt:variant>
      <vt:variant>
        <vt:i4>5</vt:i4>
      </vt:variant>
      <vt:variant>
        <vt:lpwstr/>
      </vt:variant>
      <vt:variant>
        <vt:lpwstr>_Toc136061901</vt:lpwstr>
      </vt:variant>
      <vt:variant>
        <vt:i4>1376312</vt:i4>
      </vt:variant>
      <vt:variant>
        <vt:i4>473</vt:i4>
      </vt:variant>
      <vt:variant>
        <vt:i4>0</vt:i4>
      </vt:variant>
      <vt:variant>
        <vt:i4>5</vt:i4>
      </vt:variant>
      <vt:variant>
        <vt:lpwstr/>
      </vt:variant>
      <vt:variant>
        <vt:lpwstr>_Toc136061900</vt:lpwstr>
      </vt:variant>
      <vt:variant>
        <vt:i4>1835065</vt:i4>
      </vt:variant>
      <vt:variant>
        <vt:i4>467</vt:i4>
      </vt:variant>
      <vt:variant>
        <vt:i4>0</vt:i4>
      </vt:variant>
      <vt:variant>
        <vt:i4>5</vt:i4>
      </vt:variant>
      <vt:variant>
        <vt:lpwstr/>
      </vt:variant>
      <vt:variant>
        <vt:lpwstr>_Toc136061899</vt:lpwstr>
      </vt:variant>
      <vt:variant>
        <vt:i4>1835065</vt:i4>
      </vt:variant>
      <vt:variant>
        <vt:i4>461</vt:i4>
      </vt:variant>
      <vt:variant>
        <vt:i4>0</vt:i4>
      </vt:variant>
      <vt:variant>
        <vt:i4>5</vt:i4>
      </vt:variant>
      <vt:variant>
        <vt:lpwstr/>
      </vt:variant>
      <vt:variant>
        <vt:lpwstr>_Toc136061898</vt:lpwstr>
      </vt:variant>
      <vt:variant>
        <vt:i4>1835065</vt:i4>
      </vt:variant>
      <vt:variant>
        <vt:i4>455</vt:i4>
      </vt:variant>
      <vt:variant>
        <vt:i4>0</vt:i4>
      </vt:variant>
      <vt:variant>
        <vt:i4>5</vt:i4>
      </vt:variant>
      <vt:variant>
        <vt:lpwstr/>
      </vt:variant>
      <vt:variant>
        <vt:lpwstr>_Toc136061897</vt:lpwstr>
      </vt:variant>
      <vt:variant>
        <vt:i4>1835065</vt:i4>
      </vt:variant>
      <vt:variant>
        <vt:i4>449</vt:i4>
      </vt:variant>
      <vt:variant>
        <vt:i4>0</vt:i4>
      </vt:variant>
      <vt:variant>
        <vt:i4>5</vt:i4>
      </vt:variant>
      <vt:variant>
        <vt:lpwstr/>
      </vt:variant>
      <vt:variant>
        <vt:lpwstr>_Toc136061896</vt:lpwstr>
      </vt:variant>
      <vt:variant>
        <vt:i4>1835065</vt:i4>
      </vt:variant>
      <vt:variant>
        <vt:i4>443</vt:i4>
      </vt:variant>
      <vt:variant>
        <vt:i4>0</vt:i4>
      </vt:variant>
      <vt:variant>
        <vt:i4>5</vt:i4>
      </vt:variant>
      <vt:variant>
        <vt:lpwstr/>
      </vt:variant>
      <vt:variant>
        <vt:lpwstr>_Toc136061895</vt:lpwstr>
      </vt:variant>
      <vt:variant>
        <vt:i4>1835065</vt:i4>
      </vt:variant>
      <vt:variant>
        <vt:i4>437</vt:i4>
      </vt:variant>
      <vt:variant>
        <vt:i4>0</vt:i4>
      </vt:variant>
      <vt:variant>
        <vt:i4>5</vt:i4>
      </vt:variant>
      <vt:variant>
        <vt:lpwstr/>
      </vt:variant>
      <vt:variant>
        <vt:lpwstr>_Toc136061894</vt:lpwstr>
      </vt:variant>
      <vt:variant>
        <vt:i4>1835065</vt:i4>
      </vt:variant>
      <vt:variant>
        <vt:i4>431</vt:i4>
      </vt:variant>
      <vt:variant>
        <vt:i4>0</vt:i4>
      </vt:variant>
      <vt:variant>
        <vt:i4>5</vt:i4>
      </vt:variant>
      <vt:variant>
        <vt:lpwstr/>
      </vt:variant>
      <vt:variant>
        <vt:lpwstr>_Toc136061893</vt:lpwstr>
      </vt:variant>
      <vt:variant>
        <vt:i4>1835065</vt:i4>
      </vt:variant>
      <vt:variant>
        <vt:i4>425</vt:i4>
      </vt:variant>
      <vt:variant>
        <vt:i4>0</vt:i4>
      </vt:variant>
      <vt:variant>
        <vt:i4>5</vt:i4>
      </vt:variant>
      <vt:variant>
        <vt:lpwstr/>
      </vt:variant>
      <vt:variant>
        <vt:lpwstr>_Toc136061892</vt:lpwstr>
      </vt:variant>
      <vt:variant>
        <vt:i4>1835065</vt:i4>
      </vt:variant>
      <vt:variant>
        <vt:i4>419</vt:i4>
      </vt:variant>
      <vt:variant>
        <vt:i4>0</vt:i4>
      </vt:variant>
      <vt:variant>
        <vt:i4>5</vt:i4>
      </vt:variant>
      <vt:variant>
        <vt:lpwstr/>
      </vt:variant>
      <vt:variant>
        <vt:lpwstr>_Toc136061891</vt:lpwstr>
      </vt:variant>
      <vt:variant>
        <vt:i4>1835065</vt:i4>
      </vt:variant>
      <vt:variant>
        <vt:i4>413</vt:i4>
      </vt:variant>
      <vt:variant>
        <vt:i4>0</vt:i4>
      </vt:variant>
      <vt:variant>
        <vt:i4>5</vt:i4>
      </vt:variant>
      <vt:variant>
        <vt:lpwstr/>
      </vt:variant>
      <vt:variant>
        <vt:lpwstr>_Toc136061890</vt:lpwstr>
      </vt:variant>
      <vt:variant>
        <vt:i4>1900601</vt:i4>
      </vt:variant>
      <vt:variant>
        <vt:i4>407</vt:i4>
      </vt:variant>
      <vt:variant>
        <vt:i4>0</vt:i4>
      </vt:variant>
      <vt:variant>
        <vt:i4>5</vt:i4>
      </vt:variant>
      <vt:variant>
        <vt:lpwstr/>
      </vt:variant>
      <vt:variant>
        <vt:lpwstr>_Toc136061889</vt:lpwstr>
      </vt:variant>
      <vt:variant>
        <vt:i4>1900601</vt:i4>
      </vt:variant>
      <vt:variant>
        <vt:i4>401</vt:i4>
      </vt:variant>
      <vt:variant>
        <vt:i4>0</vt:i4>
      </vt:variant>
      <vt:variant>
        <vt:i4>5</vt:i4>
      </vt:variant>
      <vt:variant>
        <vt:lpwstr/>
      </vt:variant>
      <vt:variant>
        <vt:lpwstr>_Toc136061888</vt:lpwstr>
      </vt:variant>
      <vt:variant>
        <vt:i4>1900601</vt:i4>
      </vt:variant>
      <vt:variant>
        <vt:i4>395</vt:i4>
      </vt:variant>
      <vt:variant>
        <vt:i4>0</vt:i4>
      </vt:variant>
      <vt:variant>
        <vt:i4>5</vt:i4>
      </vt:variant>
      <vt:variant>
        <vt:lpwstr/>
      </vt:variant>
      <vt:variant>
        <vt:lpwstr>_Toc136061887</vt:lpwstr>
      </vt:variant>
      <vt:variant>
        <vt:i4>1900601</vt:i4>
      </vt:variant>
      <vt:variant>
        <vt:i4>389</vt:i4>
      </vt:variant>
      <vt:variant>
        <vt:i4>0</vt:i4>
      </vt:variant>
      <vt:variant>
        <vt:i4>5</vt:i4>
      </vt:variant>
      <vt:variant>
        <vt:lpwstr/>
      </vt:variant>
      <vt:variant>
        <vt:lpwstr>_Toc136061886</vt:lpwstr>
      </vt:variant>
      <vt:variant>
        <vt:i4>1900601</vt:i4>
      </vt:variant>
      <vt:variant>
        <vt:i4>383</vt:i4>
      </vt:variant>
      <vt:variant>
        <vt:i4>0</vt:i4>
      </vt:variant>
      <vt:variant>
        <vt:i4>5</vt:i4>
      </vt:variant>
      <vt:variant>
        <vt:lpwstr/>
      </vt:variant>
      <vt:variant>
        <vt:lpwstr>_Toc136061885</vt:lpwstr>
      </vt:variant>
      <vt:variant>
        <vt:i4>1900601</vt:i4>
      </vt:variant>
      <vt:variant>
        <vt:i4>377</vt:i4>
      </vt:variant>
      <vt:variant>
        <vt:i4>0</vt:i4>
      </vt:variant>
      <vt:variant>
        <vt:i4>5</vt:i4>
      </vt:variant>
      <vt:variant>
        <vt:lpwstr/>
      </vt:variant>
      <vt:variant>
        <vt:lpwstr>_Toc136061884</vt:lpwstr>
      </vt:variant>
      <vt:variant>
        <vt:i4>1900601</vt:i4>
      </vt:variant>
      <vt:variant>
        <vt:i4>371</vt:i4>
      </vt:variant>
      <vt:variant>
        <vt:i4>0</vt:i4>
      </vt:variant>
      <vt:variant>
        <vt:i4>5</vt:i4>
      </vt:variant>
      <vt:variant>
        <vt:lpwstr/>
      </vt:variant>
      <vt:variant>
        <vt:lpwstr>_Toc136061883</vt:lpwstr>
      </vt:variant>
      <vt:variant>
        <vt:i4>1900601</vt:i4>
      </vt:variant>
      <vt:variant>
        <vt:i4>365</vt:i4>
      </vt:variant>
      <vt:variant>
        <vt:i4>0</vt:i4>
      </vt:variant>
      <vt:variant>
        <vt:i4>5</vt:i4>
      </vt:variant>
      <vt:variant>
        <vt:lpwstr/>
      </vt:variant>
      <vt:variant>
        <vt:lpwstr>_Toc136061882</vt:lpwstr>
      </vt:variant>
      <vt:variant>
        <vt:i4>1900601</vt:i4>
      </vt:variant>
      <vt:variant>
        <vt:i4>359</vt:i4>
      </vt:variant>
      <vt:variant>
        <vt:i4>0</vt:i4>
      </vt:variant>
      <vt:variant>
        <vt:i4>5</vt:i4>
      </vt:variant>
      <vt:variant>
        <vt:lpwstr/>
      </vt:variant>
      <vt:variant>
        <vt:lpwstr>_Toc136061881</vt:lpwstr>
      </vt:variant>
      <vt:variant>
        <vt:i4>1900601</vt:i4>
      </vt:variant>
      <vt:variant>
        <vt:i4>353</vt:i4>
      </vt:variant>
      <vt:variant>
        <vt:i4>0</vt:i4>
      </vt:variant>
      <vt:variant>
        <vt:i4>5</vt:i4>
      </vt:variant>
      <vt:variant>
        <vt:lpwstr/>
      </vt:variant>
      <vt:variant>
        <vt:lpwstr>_Toc136061880</vt:lpwstr>
      </vt:variant>
      <vt:variant>
        <vt:i4>1179705</vt:i4>
      </vt:variant>
      <vt:variant>
        <vt:i4>347</vt:i4>
      </vt:variant>
      <vt:variant>
        <vt:i4>0</vt:i4>
      </vt:variant>
      <vt:variant>
        <vt:i4>5</vt:i4>
      </vt:variant>
      <vt:variant>
        <vt:lpwstr/>
      </vt:variant>
      <vt:variant>
        <vt:lpwstr>_Toc136061879</vt:lpwstr>
      </vt:variant>
      <vt:variant>
        <vt:i4>1179705</vt:i4>
      </vt:variant>
      <vt:variant>
        <vt:i4>341</vt:i4>
      </vt:variant>
      <vt:variant>
        <vt:i4>0</vt:i4>
      </vt:variant>
      <vt:variant>
        <vt:i4>5</vt:i4>
      </vt:variant>
      <vt:variant>
        <vt:lpwstr/>
      </vt:variant>
      <vt:variant>
        <vt:lpwstr>_Toc136061878</vt:lpwstr>
      </vt:variant>
      <vt:variant>
        <vt:i4>1179705</vt:i4>
      </vt:variant>
      <vt:variant>
        <vt:i4>335</vt:i4>
      </vt:variant>
      <vt:variant>
        <vt:i4>0</vt:i4>
      </vt:variant>
      <vt:variant>
        <vt:i4>5</vt:i4>
      </vt:variant>
      <vt:variant>
        <vt:lpwstr/>
      </vt:variant>
      <vt:variant>
        <vt:lpwstr>_Toc136061877</vt:lpwstr>
      </vt:variant>
      <vt:variant>
        <vt:i4>1179705</vt:i4>
      </vt:variant>
      <vt:variant>
        <vt:i4>329</vt:i4>
      </vt:variant>
      <vt:variant>
        <vt:i4>0</vt:i4>
      </vt:variant>
      <vt:variant>
        <vt:i4>5</vt:i4>
      </vt:variant>
      <vt:variant>
        <vt:lpwstr/>
      </vt:variant>
      <vt:variant>
        <vt:lpwstr>_Toc136061876</vt:lpwstr>
      </vt:variant>
      <vt:variant>
        <vt:i4>1179705</vt:i4>
      </vt:variant>
      <vt:variant>
        <vt:i4>323</vt:i4>
      </vt:variant>
      <vt:variant>
        <vt:i4>0</vt:i4>
      </vt:variant>
      <vt:variant>
        <vt:i4>5</vt:i4>
      </vt:variant>
      <vt:variant>
        <vt:lpwstr/>
      </vt:variant>
      <vt:variant>
        <vt:lpwstr>_Toc136061875</vt:lpwstr>
      </vt:variant>
      <vt:variant>
        <vt:i4>1179705</vt:i4>
      </vt:variant>
      <vt:variant>
        <vt:i4>317</vt:i4>
      </vt:variant>
      <vt:variant>
        <vt:i4>0</vt:i4>
      </vt:variant>
      <vt:variant>
        <vt:i4>5</vt:i4>
      </vt:variant>
      <vt:variant>
        <vt:lpwstr/>
      </vt:variant>
      <vt:variant>
        <vt:lpwstr>_Toc136061874</vt:lpwstr>
      </vt:variant>
      <vt:variant>
        <vt:i4>1179705</vt:i4>
      </vt:variant>
      <vt:variant>
        <vt:i4>311</vt:i4>
      </vt:variant>
      <vt:variant>
        <vt:i4>0</vt:i4>
      </vt:variant>
      <vt:variant>
        <vt:i4>5</vt:i4>
      </vt:variant>
      <vt:variant>
        <vt:lpwstr/>
      </vt:variant>
      <vt:variant>
        <vt:lpwstr>_Toc136061873</vt:lpwstr>
      </vt:variant>
      <vt:variant>
        <vt:i4>1179705</vt:i4>
      </vt:variant>
      <vt:variant>
        <vt:i4>305</vt:i4>
      </vt:variant>
      <vt:variant>
        <vt:i4>0</vt:i4>
      </vt:variant>
      <vt:variant>
        <vt:i4>5</vt:i4>
      </vt:variant>
      <vt:variant>
        <vt:lpwstr/>
      </vt:variant>
      <vt:variant>
        <vt:lpwstr>_Toc136061872</vt:lpwstr>
      </vt:variant>
      <vt:variant>
        <vt:i4>1179705</vt:i4>
      </vt:variant>
      <vt:variant>
        <vt:i4>299</vt:i4>
      </vt:variant>
      <vt:variant>
        <vt:i4>0</vt:i4>
      </vt:variant>
      <vt:variant>
        <vt:i4>5</vt:i4>
      </vt:variant>
      <vt:variant>
        <vt:lpwstr/>
      </vt:variant>
      <vt:variant>
        <vt:lpwstr>_Toc136061871</vt:lpwstr>
      </vt:variant>
      <vt:variant>
        <vt:i4>1179705</vt:i4>
      </vt:variant>
      <vt:variant>
        <vt:i4>293</vt:i4>
      </vt:variant>
      <vt:variant>
        <vt:i4>0</vt:i4>
      </vt:variant>
      <vt:variant>
        <vt:i4>5</vt:i4>
      </vt:variant>
      <vt:variant>
        <vt:lpwstr/>
      </vt:variant>
      <vt:variant>
        <vt:lpwstr>_Toc136061870</vt:lpwstr>
      </vt:variant>
      <vt:variant>
        <vt:i4>1245241</vt:i4>
      </vt:variant>
      <vt:variant>
        <vt:i4>287</vt:i4>
      </vt:variant>
      <vt:variant>
        <vt:i4>0</vt:i4>
      </vt:variant>
      <vt:variant>
        <vt:i4>5</vt:i4>
      </vt:variant>
      <vt:variant>
        <vt:lpwstr/>
      </vt:variant>
      <vt:variant>
        <vt:lpwstr>_Toc136061869</vt:lpwstr>
      </vt:variant>
      <vt:variant>
        <vt:i4>1245241</vt:i4>
      </vt:variant>
      <vt:variant>
        <vt:i4>281</vt:i4>
      </vt:variant>
      <vt:variant>
        <vt:i4>0</vt:i4>
      </vt:variant>
      <vt:variant>
        <vt:i4>5</vt:i4>
      </vt:variant>
      <vt:variant>
        <vt:lpwstr/>
      </vt:variant>
      <vt:variant>
        <vt:lpwstr>_Toc136061868</vt:lpwstr>
      </vt:variant>
      <vt:variant>
        <vt:i4>1245241</vt:i4>
      </vt:variant>
      <vt:variant>
        <vt:i4>275</vt:i4>
      </vt:variant>
      <vt:variant>
        <vt:i4>0</vt:i4>
      </vt:variant>
      <vt:variant>
        <vt:i4>5</vt:i4>
      </vt:variant>
      <vt:variant>
        <vt:lpwstr/>
      </vt:variant>
      <vt:variant>
        <vt:lpwstr>_Toc136061867</vt:lpwstr>
      </vt:variant>
      <vt:variant>
        <vt:i4>1245241</vt:i4>
      </vt:variant>
      <vt:variant>
        <vt:i4>269</vt:i4>
      </vt:variant>
      <vt:variant>
        <vt:i4>0</vt:i4>
      </vt:variant>
      <vt:variant>
        <vt:i4>5</vt:i4>
      </vt:variant>
      <vt:variant>
        <vt:lpwstr/>
      </vt:variant>
      <vt:variant>
        <vt:lpwstr>_Toc136061866</vt:lpwstr>
      </vt:variant>
      <vt:variant>
        <vt:i4>1245241</vt:i4>
      </vt:variant>
      <vt:variant>
        <vt:i4>263</vt:i4>
      </vt:variant>
      <vt:variant>
        <vt:i4>0</vt:i4>
      </vt:variant>
      <vt:variant>
        <vt:i4>5</vt:i4>
      </vt:variant>
      <vt:variant>
        <vt:lpwstr/>
      </vt:variant>
      <vt:variant>
        <vt:lpwstr>_Toc136061865</vt:lpwstr>
      </vt:variant>
      <vt:variant>
        <vt:i4>1245241</vt:i4>
      </vt:variant>
      <vt:variant>
        <vt:i4>257</vt:i4>
      </vt:variant>
      <vt:variant>
        <vt:i4>0</vt:i4>
      </vt:variant>
      <vt:variant>
        <vt:i4>5</vt:i4>
      </vt:variant>
      <vt:variant>
        <vt:lpwstr/>
      </vt:variant>
      <vt:variant>
        <vt:lpwstr>_Toc136061864</vt:lpwstr>
      </vt:variant>
      <vt:variant>
        <vt:i4>1245241</vt:i4>
      </vt:variant>
      <vt:variant>
        <vt:i4>251</vt:i4>
      </vt:variant>
      <vt:variant>
        <vt:i4>0</vt:i4>
      </vt:variant>
      <vt:variant>
        <vt:i4>5</vt:i4>
      </vt:variant>
      <vt:variant>
        <vt:lpwstr/>
      </vt:variant>
      <vt:variant>
        <vt:lpwstr>_Toc136061863</vt:lpwstr>
      </vt:variant>
      <vt:variant>
        <vt:i4>1245241</vt:i4>
      </vt:variant>
      <vt:variant>
        <vt:i4>245</vt:i4>
      </vt:variant>
      <vt:variant>
        <vt:i4>0</vt:i4>
      </vt:variant>
      <vt:variant>
        <vt:i4>5</vt:i4>
      </vt:variant>
      <vt:variant>
        <vt:lpwstr/>
      </vt:variant>
      <vt:variant>
        <vt:lpwstr>_Toc136061862</vt:lpwstr>
      </vt:variant>
      <vt:variant>
        <vt:i4>1245241</vt:i4>
      </vt:variant>
      <vt:variant>
        <vt:i4>239</vt:i4>
      </vt:variant>
      <vt:variant>
        <vt:i4>0</vt:i4>
      </vt:variant>
      <vt:variant>
        <vt:i4>5</vt:i4>
      </vt:variant>
      <vt:variant>
        <vt:lpwstr/>
      </vt:variant>
      <vt:variant>
        <vt:lpwstr>_Toc136061861</vt:lpwstr>
      </vt:variant>
      <vt:variant>
        <vt:i4>1245241</vt:i4>
      </vt:variant>
      <vt:variant>
        <vt:i4>233</vt:i4>
      </vt:variant>
      <vt:variant>
        <vt:i4>0</vt:i4>
      </vt:variant>
      <vt:variant>
        <vt:i4>5</vt:i4>
      </vt:variant>
      <vt:variant>
        <vt:lpwstr/>
      </vt:variant>
      <vt:variant>
        <vt:lpwstr>_Toc136061860</vt:lpwstr>
      </vt:variant>
      <vt:variant>
        <vt:i4>1048633</vt:i4>
      </vt:variant>
      <vt:variant>
        <vt:i4>227</vt:i4>
      </vt:variant>
      <vt:variant>
        <vt:i4>0</vt:i4>
      </vt:variant>
      <vt:variant>
        <vt:i4>5</vt:i4>
      </vt:variant>
      <vt:variant>
        <vt:lpwstr/>
      </vt:variant>
      <vt:variant>
        <vt:lpwstr>_Toc136061859</vt:lpwstr>
      </vt:variant>
      <vt:variant>
        <vt:i4>1048633</vt:i4>
      </vt:variant>
      <vt:variant>
        <vt:i4>221</vt:i4>
      </vt:variant>
      <vt:variant>
        <vt:i4>0</vt:i4>
      </vt:variant>
      <vt:variant>
        <vt:i4>5</vt:i4>
      </vt:variant>
      <vt:variant>
        <vt:lpwstr/>
      </vt:variant>
      <vt:variant>
        <vt:lpwstr>_Toc136061858</vt:lpwstr>
      </vt:variant>
      <vt:variant>
        <vt:i4>1048633</vt:i4>
      </vt:variant>
      <vt:variant>
        <vt:i4>215</vt:i4>
      </vt:variant>
      <vt:variant>
        <vt:i4>0</vt:i4>
      </vt:variant>
      <vt:variant>
        <vt:i4>5</vt:i4>
      </vt:variant>
      <vt:variant>
        <vt:lpwstr/>
      </vt:variant>
      <vt:variant>
        <vt:lpwstr>_Toc136061857</vt:lpwstr>
      </vt:variant>
      <vt:variant>
        <vt:i4>1048633</vt:i4>
      </vt:variant>
      <vt:variant>
        <vt:i4>209</vt:i4>
      </vt:variant>
      <vt:variant>
        <vt:i4>0</vt:i4>
      </vt:variant>
      <vt:variant>
        <vt:i4>5</vt:i4>
      </vt:variant>
      <vt:variant>
        <vt:lpwstr/>
      </vt:variant>
      <vt:variant>
        <vt:lpwstr>_Toc136061856</vt:lpwstr>
      </vt:variant>
      <vt:variant>
        <vt:i4>1048633</vt:i4>
      </vt:variant>
      <vt:variant>
        <vt:i4>203</vt:i4>
      </vt:variant>
      <vt:variant>
        <vt:i4>0</vt:i4>
      </vt:variant>
      <vt:variant>
        <vt:i4>5</vt:i4>
      </vt:variant>
      <vt:variant>
        <vt:lpwstr/>
      </vt:variant>
      <vt:variant>
        <vt:lpwstr>_Toc136061855</vt:lpwstr>
      </vt:variant>
      <vt:variant>
        <vt:i4>1048633</vt:i4>
      </vt:variant>
      <vt:variant>
        <vt:i4>197</vt:i4>
      </vt:variant>
      <vt:variant>
        <vt:i4>0</vt:i4>
      </vt:variant>
      <vt:variant>
        <vt:i4>5</vt:i4>
      </vt:variant>
      <vt:variant>
        <vt:lpwstr/>
      </vt:variant>
      <vt:variant>
        <vt:lpwstr>_Toc136061854</vt:lpwstr>
      </vt:variant>
      <vt:variant>
        <vt:i4>1048633</vt:i4>
      </vt:variant>
      <vt:variant>
        <vt:i4>191</vt:i4>
      </vt:variant>
      <vt:variant>
        <vt:i4>0</vt:i4>
      </vt:variant>
      <vt:variant>
        <vt:i4>5</vt:i4>
      </vt:variant>
      <vt:variant>
        <vt:lpwstr/>
      </vt:variant>
      <vt:variant>
        <vt:lpwstr>_Toc136061853</vt:lpwstr>
      </vt:variant>
      <vt:variant>
        <vt:i4>1048633</vt:i4>
      </vt:variant>
      <vt:variant>
        <vt:i4>185</vt:i4>
      </vt:variant>
      <vt:variant>
        <vt:i4>0</vt:i4>
      </vt:variant>
      <vt:variant>
        <vt:i4>5</vt:i4>
      </vt:variant>
      <vt:variant>
        <vt:lpwstr/>
      </vt:variant>
      <vt:variant>
        <vt:lpwstr>_Toc136061852</vt:lpwstr>
      </vt:variant>
      <vt:variant>
        <vt:i4>1048633</vt:i4>
      </vt:variant>
      <vt:variant>
        <vt:i4>179</vt:i4>
      </vt:variant>
      <vt:variant>
        <vt:i4>0</vt:i4>
      </vt:variant>
      <vt:variant>
        <vt:i4>5</vt:i4>
      </vt:variant>
      <vt:variant>
        <vt:lpwstr/>
      </vt:variant>
      <vt:variant>
        <vt:lpwstr>_Toc136061851</vt:lpwstr>
      </vt:variant>
      <vt:variant>
        <vt:i4>1048633</vt:i4>
      </vt:variant>
      <vt:variant>
        <vt:i4>173</vt:i4>
      </vt:variant>
      <vt:variant>
        <vt:i4>0</vt:i4>
      </vt:variant>
      <vt:variant>
        <vt:i4>5</vt:i4>
      </vt:variant>
      <vt:variant>
        <vt:lpwstr/>
      </vt:variant>
      <vt:variant>
        <vt:lpwstr>_Toc136061850</vt:lpwstr>
      </vt:variant>
      <vt:variant>
        <vt:i4>1114169</vt:i4>
      </vt:variant>
      <vt:variant>
        <vt:i4>167</vt:i4>
      </vt:variant>
      <vt:variant>
        <vt:i4>0</vt:i4>
      </vt:variant>
      <vt:variant>
        <vt:i4>5</vt:i4>
      </vt:variant>
      <vt:variant>
        <vt:lpwstr/>
      </vt:variant>
      <vt:variant>
        <vt:lpwstr>_Toc136061849</vt:lpwstr>
      </vt:variant>
      <vt:variant>
        <vt:i4>1114169</vt:i4>
      </vt:variant>
      <vt:variant>
        <vt:i4>161</vt:i4>
      </vt:variant>
      <vt:variant>
        <vt:i4>0</vt:i4>
      </vt:variant>
      <vt:variant>
        <vt:i4>5</vt:i4>
      </vt:variant>
      <vt:variant>
        <vt:lpwstr/>
      </vt:variant>
      <vt:variant>
        <vt:lpwstr>_Toc136061848</vt:lpwstr>
      </vt:variant>
      <vt:variant>
        <vt:i4>1114169</vt:i4>
      </vt:variant>
      <vt:variant>
        <vt:i4>155</vt:i4>
      </vt:variant>
      <vt:variant>
        <vt:i4>0</vt:i4>
      </vt:variant>
      <vt:variant>
        <vt:i4>5</vt:i4>
      </vt:variant>
      <vt:variant>
        <vt:lpwstr/>
      </vt:variant>
      <vt:variant>
        <vt:lpwstr>_Toc136061847</vt:lpwstr>
      </vt:variant>
      <vt:variant>
        <vt:i4>1114169</vt:i4>
      </vt:variant>
      <vt:variant>
        <vt:i4>149</vt:i4>
      </vt:variant>
      <vt:variant>
        <vt:i4>0</vt:i4>
      </vt:variant>
      <vt:variant>
        <vt:i4>5</vt:i4>
      </vt:variant>
      <vt:variant>
        <vt:lpwstr/>
      </vt:variant>
      <vt:variant>
        <vt:lpwstr>_Toc136061846</vt:lpwstr>
      </vt:variant>
      <vt:variant>
        <vt:i4>1114169</vt:i4>
      </vt:variant>
      <vt:variant>
        <vt:i4>143</vt:i4>
      </vt:variant>
      <vt:variant>
        <vt:i4>0</vt:i4>
      </vt:variant>
      <vt:variant>
        <vt:i4>5</vt:i4>
      </vt:variant>
      <vt:variant>
        <vt:lpwstr/>
      </vt:variant>
      <vt:variant>
        <vt:lpwstr>_Toc136061845</vt:lpwstr>
      </vt:variant>
      <vt:variant>
        <vt:i4>1114169</vt:i4>
      </vt:variant>
      <vt:variant>
        <vt:i4>137</vt:i4>
      </vt:variant>
      <vt:variant>
        <vt:i4>0</vt:i4>
      </vt:variant>
      <vt:variant>
        <vt:i4>5</vt:i4>
      </vt:variant>
      <vt:variant>
        <vt:lpwstr/>
      </vt:variant>
      <vt:variant>
        <vt:lpwstr>_Toc136061844</vt:lpwstr>
      </vt:variant>
      <vt:variant>
        <vt:i4>1114169</vt:i4>
      </vt:variant>
      <vt:variant>
        <vt:i4>131</vt:i4>
      </vt:variant>
      <vt:variant>
        <vt:i4>0</vt:i4>
      </vt:variant>
      <vt:variant>
        <vt:i4>5</vt:i4>
      </vt:variant>
      <vt:variant>
        <vt:lpwstr/>
      </vt:variant>
      <vt:variant>
        <vt:lpwstr>_Toc136061843</vt:lpwstr>
      </vt:variant>
      <vt:variant>
        <vt:i4>1114169</vt:i4>
      </vt:variant>
      <vt:variant>
        <vt:i4>125</vt:i4>
      </vt:variant>
      <vt:variant>
        <vt:i4>0</vt:i4>
      </vt:variant>
      <vt:variant>
        <vt:i4>5</vt:i4>
      </vt:variant>
      <vt:variant>
        <vt:lpwstr/>
      </vt:variant>
      <vt:variant>
        <vt:lpwstr>_Toc136061842</vt:lpwstr>
      </vt:variant>
      <vt:variant>
        <vt:i4>1114169</vt:i4>
      </vt:variant>
      <vt:variant>
        <vt:i4>119</vt:i4>
      </vt:variant>
      <vt:variant>
        <vt:i4>0</vt:i4>
      </vt:variant>
      <vt:variant>
        <vt:i4>5</vt:i4>
      </vt:variant>
      <vt:variant>
        <vt:lpwstr/>
      </vt:variant>
      <vt:variant>
        <vt:lpwstr>_Toc136061841</vt:lpwstr>
      </vt:variant>
      <vt:variant>
        <vt:i4>1114169</vt:i4>
      </vt:variant>
      <vt:variant>
        <vt:i4>113</vt:i4>
      </vt:variant>
      <vt:variant>
        <vt:i4>0</vt:i4>
      </vt:variant>
      <vt:variant>
        <vt:i4>5</vt:i4>
      </vt:variant>
      <vt:variant>
        <vt:lpwstr/>
      </vt:variant>
      <vt:variant>
        <vt:lpwstr>_Toc136061840</vt:lpwstr>
      </vt:variant>
      <vt:variant>
        <vt:i4>1441849</vt:i4>
      </vt:variant>
      <vt:variant>
        <vt:i4>107</vt:i4>
      </vt:variant>
      <vt:variant>
        <vt:i4>0</vt:i4>
      </vt:variant>
      <vt:variant>
        <vt:i4>5</vt:i4>
      </vt:variant>
      <vt:variant>
        <vt:lpwstr/>
      </vt:variant>
      <vt:variant>
        <vt:lpwstr>_Toc136061839</vt:lpwstr>
      </vt:variant>
      <vt:variant>
        <vt:i4>1441849</vt:i4>
      </vt:variant>
      <vt:variant>
        <vt:i4>101</vt:i4>
      </vt:variant>
      <vt:variant>
        <vt:i4>0</vt:i4>
      </vt:variant>
      <vt:variant>
        <vt:i4>5</vt:i4>
      </vt:variant>
      <vt:variant>
        <vt:lpwstr/>
      </vt:variant>
      <vt:variant>
        <vt:lpwstr>_Toc136061838</vt:lpwstr>
      </vt:variant>
      <vt:variant>
        <vt:i4>1441849</vt:i4>
      </vt:variant>
      <vt:variant>
        <vt:i4>95</vt:i4>
      </vt:variant>
      <vt:variant>
        <vt:i4>0</vt:i4>
      </vt:variant>
      <vt:variant>
        <vt:i4>5</vt:i4>
      </vt:variant>
      <vt:variant>
        <vt:lpwstr/>
      </vt:variant>
      <vt:variant>
        <vt:lpwstr>_Toc136061837</vt:lpwstr>
      </vt:variant>
      <vt:variant>
        <vt:i4>1441849</vt:i4>
      </vt:variant>
      <vt:variant>
        <vt:i4>89</vt:i4>
      </vt:variant>
      <vt:variant>
        <vt:i4>0</vt:i4>
      </vt:variant>
      <vt:variant>
        <vt:i4>5</vt:i4>
      </vt:variant>
      <vt:variant>
        <vt:lpwstr/>
      </vt:variant>
      <vt:variant>
        <vt:lpwstr>_Toc136061836</vt:lpwstr>
      </vt:variant>
      <vt:variant>
        <vt:i4>1441849</vt:i4>
      </vt:variant>
      <vt:variant>
        <vt:i4>83</vt:i4>
      </vt:variant>
      <vt:variant>
        <vt:i4>0</vt:i4>
      </vt:variant>
      <vt:variant>
        <vt:i4>5</vt:i4>
      </vt:variant>
      <vt:variant>
        <vt:lpwstr/>
      </vt:variant>
      <vt:variant>
        <vt:lpwstr>_Toc136061835</vt:lpwstr>
      </vt:variant>
      <vt:variant>
        <vt:i4>1441849</vt:i4>
      </vt:variant>
      <vt:variant>
        <vt:i4>77</vt:i4>
      </vt:variant>
      <vt:variant>
        <vt:i4>0</vt:i4>
      </vt:variant>
      <vt:variant>
        <vt:i4>5</vt:i4>
      </vt:variant>
      <vt:variant>
        <vt:lpwstr/>
      </vt:variant>
      <vt:variant>
        <vt:lpwstr>_Toc136061834</vt:lpwstr>
      </vt:variant>
      <vt:variant>
        <vt:i4>1441849</vt:i4>
      </vt:variant>
      <vt:variant>
        <vt:i4>71</vt:i4>
      </vt:variant>
      <vt:variant>
        <vt:i4>0</vt:i4>
      </vt:variant>
      <vt:variant>
        <vt:i4>5</vt:i4>
      </vt:variant>
      <vt:variant>
        <vt:lpwstr/>
      </vt:variant>
      <vt:variant>
        <vt:lpwstr>_Toc136061833</vt:lpwstr>
      </vt:variant>
      <vt:variant>
        <vt:i4>1441849</vt:i4>
      </vt:variant>
      <vt:variant>
        <vt:i4>65</vt:i4>
      </vt:variant>
      <vt:variant>
        <vt:i4>0</vt:i4>
      </vt:variant>
      <vt:variant>
        <vt:i4>5</vt:i4>
      </vt:variant>
      <vt:variant>
        <vt:lpwstr/>
      </vt:variant>
      <vt:variant>
        <vt:lpwstr>_Toc136061832</vt:lpwstr>
      </vt:variant>
      <vt:variant>
        <vt:i4>1441849</vt:i4>
      </vt:variant>
      <vt:variant>
        <vt:i4>59</vt:i4>
      </vt:variant>
      <vt:variant>
        <vt:i4>0</vt:i4>
      </vt:variant>
      <vt:variant>
        <vt:i4>5</vt:i4>
      </vt:variant>
      <vt:variant>
        <vt:lpwstr/>
      </vt:variant>
      <vt:variant>
        <vt:lpwstr>_Toc136061831</vt:lpwstr>
      </vt:variant>
      <vt:variant>
        <vt:i4>1441849</vt:i4>
      </vt:variant>
      <vt:variant>
        <vt:i4>53</vt:i4>
      </vt:variant>
      <vt:variant>
        <vt:i4>0</vt:i4>
      </vt:variant>
      <vt:variant>
        <vt:i4>5</vt:i4>
      </vt:variant>
      <vt:variant>
        <vt:lpwstr/>
      </vt:variant>
      <vt:variant>
        <vt:lpwstr>_Toc136061830</vt:lpwstr>
      </vt:variant>
      <vt:variant>
        <vt:i4>1507385</vt:i4>
      </vt:variant>
      <vt:variant>
        <vt:i4>47</vt:i4>
      </vt:variant>
      <vt:variant>
        <vt:i4>0</vt:i4>
      </vt:variant>
      <vt:variant>
        <vt:i4>5</vt:i4>
      </vt:variant>
      <vt:variant>
        <vt:lpwstr/>
      </vt:variant>
      <vt:variant>
        <vt:lpwstr>_Toc136061829</vt:lpwstr>
      </vt:variant>
      <vt:variant>
        <vt:i4>1507385</vt:i4>
      </vt:variant>
      <vt:variant>
        <vt:i4>41</vt:i4>
      </vt:variant>
      <vt:variant>
        <vt:i4>0</vt:i4>
      </vt:variant>
      <vt:variant>
        <vt:i4>5</vt:i4>
      </vt:variant>
      <vt:variant>
        <vt:lpwstr/>
      </vt:variant>
      <vt:variant>
        <vt:lpwstr>_Toc136061828</vt:lpwstr>
      </vt:variant>
      <vt:variant>
        <vt:i4>1507385</vt:i4>
      </vt:variant>
      <vt:variant>
        <vt:i4>35</vt:i4>
      </vt:variant>
      <vt:variant>
        <vt:i4>0</vt:i4>
      </vt:variant>
      <vt:variant>
        <vt:i4>5</vt:i4>
      </vt:variant>
      <vt:variant>
        <vt:lpwstr/>
      </vt:variant>
      <vt:variant>
        <vt:lpwstr>_Toc136061827</vt:lpwstr>
      </vt:variant>
      <vt:variant>
        <vt:i4>1507385</vt:i4>
      </vt:variant>
      <vt:variant>
        <vt:i4>29</vt:i4>
      </vt:variant>
      <vt:variant>
        <vt:i4>0</vt:i4>
      </vt:variant>
      <vt:variant>
        <vt:i4>5</vt:i4>
      </vt:variant>
      <vt:variant>
        <vt:lpwstr/>
      </vt:variant>
      <vt:variant>
        <vt:lpwstr>_Toc136061826</vt:lpwstr>
      </vt:variant>
      <vt:variant>
        <vt:i4>1507385</vt:i4>
      </vt:variant>
      <vt:variant>
        <vt:i4>23</vt:i4>
      </vt:variant>
      <vt:variant>
        <vt:i4>0</vt:i4>
      </vt:variant>
      <vt:variant>
        <vt:i4>5</vt:i4>
      </vt:variant>
      <vt:variant>
        <vt:lpwstr/>
      </vt:variant>
      <vt:variant>
        <vt:lpwstr>_Toc136061825</vt:lpwstr>
      </vt:variant>
      <vt:variant>
        <vt:i4>1507385</vt:i4>
      </vt:variant>
      <vt:variant>
        <vt:i4>17</vt:i4>
      </vt:variant>
      <vt:variant>
        <vt:i4>0</vt:i4>
      </vt:variant>
      <vt:variant>
        <vt:i4>5</vt:i4>
      </vt:variant>
      <vt:variant>
        <vt:lpwstr/>
      </vt:variant>
      <vt:variant>
        <vt:lpwstr>_Toc136061824</vt:lpwstr>
      </vt:variant>
      <vt:variant>
        <vt:i4>1507385</vt:i4>
      </vt:variant>
      <vt:variant>
        <vt:i4>11</vt:i4>
      </vt:variant>
      <vt:variant>
        <vt:i4>0</vt:i4>
      </vt:variant>
      <vt:variant>
        <vt:i4>5</vt:i4>
      </vt:variant>
      <vt:variant>
        <vt:lpwstr/>
      </vt:variant>
      <vt:variant>
        <vt:lpwstr>_Toc136061823</vt:lpwstr>
      </vt:variant>
      <vt:variant>
        <vt:i4>1507385</vt:i4>
      </vt:variant>
      <vt:variant>
        <vt:i4>5</vt:i4>
      </vt:variant>
      <vt:variant>
        <vt:i4>0</vt:i4>
      </vt:variant>
      <vt:variant>
        <vt:i4>5</vt:i4>
      </vt:variant>
      <vt:variant>
        <vt:lpwstr/>
      </vt:variant>
      <vt:variant>
        <vt:lpwstr>_Toc136061822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VistALink 1.5 Install Guide</dc:title>
  <dc:subject/>
  <dc:creator>Department of Veterans Affairs</dc:creator>
  <cp:keywords/>
  <dc:description/>
  <cp:lastModifiedBy>Department of Veterans Affairs</cp:lastModifiedBy>
  <cp:revision>3</cp:revision>
  <cp:lastPrinted>2020-11-23T19:20:00Z</cp:lastPrinted>
  <dcterms:created xsi:type="dcterms:W3CDTF">2021-05-06T18:26:00Z</dcterms:created>
  <dcterms:modified xsi:type="dcterms:W3CDTF">2021-05-06T18:30:00Z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