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18574" w14:textId="168A8078" w:rsidR="00300EB9" w:rsidRDefault="005A6187" w:rsidP="008B6BB3">
      <w:pPr>
        <w:pStyle w:val="Title"/>
        <w:ind w:left="720"/>
      </w:pPr>
      <w:bookmarkStart w:id="0" w:name="_Toc205632711"/>
      <w:r w:rsidRPr="00026F49">
        <w:t xml:space="preserve">InterSystems </w:t>
      </w:r>
      <w:r w:rsidR="008E4E9A" w:rsidRPr="00026F49">
        <w:t>H</w:t>
      </w:r>
      <w:r w:rsidR="0029565A" w:rsidRPr="00026F49">
        <w:t>ealth C</w:t>
      </w:r>
      <w:r w:rsidR="00E937A6" w:rsidRPr="00026F49">
        <w:t>onnect</w:t>
      </w:r>
      <w:r w:rsidR="001B363E" w:rsidRPr="00026F49">
        <w:t xml:space="preserve"> (</w:t>
      </w:r>
      <w:r w:rsidR="00F46AC5" w:rsidRPr="00026F49">
        <w:t>HC</w:t>
      </w:r>
      <w:r w:rsidR="001B363E" w:rsidRPr="00026F49">
        <w:t>)</w:t>
      </w:r>
      <w:r w:rsidR="00E937A6" w:rsidRPr="00026F49">
        <w:t xml:space="preserve"> </w:t>
      </w:r>
      <w:r w:rsidR="008E4E9A" w:rsidRPr="00026F49">
        <w:t>/</w:t>
      </w:r>
      <w:r w:rsidR="00E937A6" w:rsidRPr="00026F49">
        <w:t xml:space="preserve"> </w:t>
      </w:r>
      <w:r w:rsidR="00AA7B3B">
        <w:t>Health Data Repository (HDR) – Clinical Health Data Repository</w:t>
      </w:r>
      <w:r w:rsidR="00962267">
        <w:rPr>
          <w:sz w:val="52"/>
        </w:rPr>
        <w:t xml:space="preserve"> </w:t>
      </w:r>
      <w:r w:rsidR="00962267" w:rsidRPr="00962267">
        <w:rPr>
          <w:szCs w:val="36"/>
        </w:rPr>
        <w:t>(</w:t>
      </w:r>
      <w:r w:rsidR="00AA7B3B">
        <w:rPr>
          <w:szCs w:val="36"/>
        </w:rPr>
        <w:t>CHDR</w:t>
      </w:r>
      <w:r w:rsidR="00962267" w:rsidRPr="00962267">
        <w:rPr>
          <w:szCs w:val="36"/>
        </w:rPr>
        <w:t>)</w:t>
      </w:r>
    </w:p>
    <w:p w14:paraId="39B9700F" w14:textId="77777777" w:rsidR="009917A8" w:rsidRPr="00026F49" w:rsidRDefault="0043004F" w:rsidP="00AB0016">
      <w:pPr>
        <w:pStyle w:val="Title"/>
      </w:pPr>
      <w:r w:rsidRPr="00026F49">
        <w:t xml:space="preserve">Deployment, </w:t>
      </w:r>
      <w:r w:rsidR="00685E4D" w:rsidRPr="00026F49">
        <w:t>Installation, Back-Out, and Rollback Guide</w:t>
      </w:r>
    </w:p>
    <w:p w14:paraId="1A0CBCC7" w14:textId="77777777" w:rsidR="005D65FD" w:rsidRPr="00026F49" w:rsidRDefault="005D65FD" w:rsidP="005D65FD">
      <w:pPr>
        <w:pStyle w:val="VASeal"/>
      </w:pPr>
      <w:r w:rsidRPr="00026F49">
        <w:rPr>
          <w:noProof/>
          <w:lang w:eastAsia="en-US"/>
        </w:rPr>
        <w:drawing>
          <wp:inline distT="0" distB="0" distL="0" distR="0" wp14:anchorId="65DC762F" wp14:editId="55AEC35D">
            <wp:extent cx="2466975" cy="2286000"/>
            <wp:effectExtent l="0" t="0" r="9525" b="0"/>
            <wp:docPr id="23" name="Picture 7" descr="VA Seal" title="VA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 Se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975" cy="2286000"/>
                    </a:xfrm>
                    <a:prstGeom prst="rect">
                      <a:avLst/>
                    </a:prstGeom>
                    <a:noFill/>
                    <a:ln>
                      <a:noFill/>
                    </a:ln>
                  </pic:spPr>
                </pic:pic>
              </a:graphicData>
            </a:graphic>
          </wp:inline>
        </w:drawing>
      </w:r>
    </w:p>
    <w:p w14:paraId="75B2E326" w14:textId="5A5165C5" w:rsidR="0028784E" w:rsidRDefault="00392FA4" w:rsidP="00CF6733">
      <w:pPr>
        <w:pStyle w:val="Title2"/>
      </w:pPr>
      <w:r>
        <w:t>June 2019</w:t>
      </w:r>
    </w:p>
    <w:p w14:paraId="5206612C" w14:textId="77777777" w:rsidR="004C5516" w:rsidRPr="00026F49" w:rsidRDefault="004C5516" w:rsidP="00CF6733">
      <w:pPr>
        <w:pStyle w:val="Title2"/>
      </w:pPr>
    </w:p>
    <w:p w14:paraId="6AC1263B" w14:textId="77777777" w:rsidR="009976DD" w:rsidRPr="00026F49" w:rsidRDefault="009976DD" w:rsidP="00CF6733">
      <w:pPr>
        <w:pStyle w:val="Title2"/>
      </w:pPr>
      <w:r w:rsidRPr="00026F49">
        <w:t>Department of Veterans Affairs</w:t>
      </w:r>
      <w:r w:rsidR="007769A8" w:rsidRPr="00026F49">
        <w:t xml:space="preserve"> (VA)</w:t>
      </w:r>
    </w:p>
    <w:p w14:paraId="0EE4A856" w14:textId="77777777" w:rsidR="00123EA7" w:rsidRPr="00026F49" w:rsidRDefault="0028784E" w:rsidP="00CF6733">
      <w:pPr>
        <w:pStyle w:val="Title2"/>
      </w:pPr>
      <w:r w:rsidRPr="00026F49">
        <w:t>Office of Information and Technology (OIT)</w:t>
      </w:r>
    </w:p>
    <w:p w14:paraId="751AAB3A" w14:textId="77777777" w:rsidR="0028784E" w:rsidRPr="00026F49" w:rsidRDefault="0028784E" w:rsidP="00E8561C">
      <w:pPr>
        <w:pStyle w:val="BodyText"/>
      </w:pPr>
    </w:p>
    <w:p w14:paraId="1B27D4EC" w14:textId="77777777" w:rsidR="00AD4E85" w:rsidRPr="00026F49" w:rsidRDefault="00AD4E85" w:rsidP="00E8561C">
      <w:pPr>
        <w:pStyle w:val="BodyText"/>
        <w:sectPr w:rsidR="00AD4E85" w:rsidRPr="00026F49" w:rsidSect="009126F6">
          <w:pgSz w:w="12240" w:h="15840" w:code="1"/>
          <w:pgMar w:top="1440" w:right="1440" w:bottom="1440" w:left="1440" w:header="720" w:footer="720" w:gutter="0"/>
          <w:pgNumType w:fmt="lowerRoman" w:start="1"/>
          <w:cols w:space="720"/>
          <w:vAlign w:val="center"/>
          <w:docGrid w:linePitch="360"/>
        </w:sectPr>
      </w:pPr>
    </w:p>
    <w:p w14:paraId="62201728" w14:textId="77777777" w:rsidR="00F64BE3" w:rsidRPr="00026F49" w:rsidRDefault="00F64BE3" w:rsidP="000E39D3">
      <w:pPr>
        <w:pStyle w:val="HeadingFrontandBackMatter"/>
      </w:pPr>
      <w:bookmarkStart w:id="1" w:name="_Toc11145705"/>
      <w:r w:rsidRPr="00026F49">
        <w:lastRenderedPageBreak/>
        <w:t>Revision History</w:t>
      </w:r>
      <w:bookmarkEnd w:id="1"/>
    </w:p>
    <w:tbl>
      <w:tblPr>
        <w:tblW w:w="5000" w:type="pct"/>
        <w:tblInd w:w="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1432"/>
        <w:gridCol w:w="1321"/>
        <w:gridCol w:w="4306"/>
        <w:gridCol w:w="2281"/>
      </w:tblGrid>
      <w:tr w:rsidR="00C60270" w:rsidRPr="006610BC" w14:paraId="001DAA6D" w14:textId="77777777" w:rsidTr="00BB6373">
        <w:trPr>
          <w:tblHeader/>
        </w:trPr>
        <w:tc>
          <w:tcPr>
            <w:tcW w:w="767" w:type="pct"/>
            <w:shd w:val="clear" w:color="auto" w:fill="F2F2F2" w:themeFill="background1" w:themeFillShade="F2"/>
          </w:tcPr>
          <w:p w14:paraId="72B127B1" w14:textId="77777777" w:rsidR="00C60270" w:rsidRPr="006610BC" w:rsidRDefault="00C60270" w:rsidP="00BB6373">
            <w:pPr>
              <w:pStyle w:val="TableHeading"/>
            </w:pPr>
            <w:bookmarkStart w:id="2" w:name="ColumnTitle_01"/>
            <w:bookmarkEnd w:id="2"/>
            <w:r w:rsidRPr="006610BC">
              <w:t>Date</w:t>
            </w:r>
          </w:p>
        </w:tc>
        <w:tc>
          <w:tcPr>
            <w:tcW w:w="707" w:type="pct"/>
            <w:shd w:val="clear" w:color="auto" w:fill="F2F2F2" w:themeFill="background1" w:themeFillShade="F2"/>
          </w:tcPr>
          <w:p w14:paraId="114CA9F0" w14:textId="77777777" w:rsidR="00C60270" w:rsidRPr="006610BC" w:rsidRDefault="00C60270" w:rsidP="00BB6373">
            <w:pPr>
              <w:pStyle w:val="TableHeading"/>
            </w:pPr>
            <w:r w:rsidRPr="006610BC">
              <w:t>Revision</w:t>
            </w:r>
          </w:p>
        </w:tc>
        <w:tc>
          <w:tcPr>
            <w:tcW w:w="2305" w:type="pct"/>
            <w:shd w:val="clear" w:color="auto" w:fill="F2F2F2" w:themeFill="background1" w:themeFillShade="F2"/>
          </w:tcPr>
          <w:p w14:paraId="452020BF" w14:textId="77777777" w:rsidR="00C60270" w:rsidRPr="006610BC" w:rsidRDefault="00C60270" w:rsidP="00BB6373">
            <w:pPr>
              <w:pStyle w:val="TableHeading"/>
            </w:pPr>
            <w:r w:rsidRPr="006610BC">
              <w:t>Description</w:t>
            </w:r>
          </w:p>
        </w:tc>
        <w:tc>
          <w:tcPr>
            <w:tcW w:w="1221" w:type="pct"/>
            <w:shd w:val="clear" w:color="auto" w:fill="F2F2F2" w:themeFill="background1" w:themeFillShade="F2"/>
          </w:tcPr>
          <w:p w14:paraId="7C9520F1" w14:textId="77777777" w:rsidR="00C60270" w:rsidRPr="006610BC" w:rsidRDefault="00C60270" w:rsidP="00BB6373">
            <w:pPr>
              <w:pStyle w:val="TableHeading"/>
            </w:pPr>
            <w:r w:rsidRPr="006610BC">
              <w:t>Author</w:t>
            </w:r>
          </w:p>
        </w:tc>
      </w:tr>
      <w:tr w:rsidR="00392FA4" w:rsidRPr="006610BC" w14:paraId="3D60A924" w14:textId="77777777" w:rsidTr="00891F5E">
        <w:tc>
          <w:tcPr>
            <w:tcW w:w="767" w:type="pct"/>
          </w:tcPr>
          <w:p w14:paraId="6D2DD7EF" w14:textId="3B646770" w:rsidR="00392FA4" w:rsidRDefault="00392FA4" w:rsidP="00891F5E">
            <w:pPr>
              <w:pStyle w:val="TableText"/>
            </w:pPr>
            <w:r>
              <w:t>06/11/2019</w:t>
            </w:r>
          </w:p>
        </w:tc>
        <w:tc>
          <w:tcPr>
            <w:tcW w:w="707" w:type="pct"/>
          </w:tcPr>
          <w:p w14:paraId="12C1DC5F" w14:textId="3FA58C60" w:rsidR="00392FA4" w:rsidRDefault="00392FA4" w:rsidP="00891F5E">
            <w:pPr>
              <w:pStyle w:val="TableText"/>
            </w:pPr>
            <w:r>
              <w:t>1.0</w:t>
            </w:r>
          </w:p>
        </w:tc>
        <w:tc>
          <w:tcPr>
            <w:tcW w:w="2305" w:type="pct"/>
          </w:tcPr>
          <w:p w14:paraId="35512DE0" w14:textId="77777777" w:rsidR="00392FA4" w:rsidRDefault="00392FA4" w:rsidP="00891F5E">
            <w:pPr>
              <w:pStyle w:val="TableText"/>
            </w:pPr>
            <w:r>
              <w:t>Final document Release</w:t>
            </w:r>
          </w:p>
          <w:p w14:paraId="08559940" w14:textId="35A7441C" w:rsidR="00392FA4" w:rsidRDefault="00392FA4" w:rsidP="00392FA4">
            <w:pPr>
              <w:pStyle w:val="TableListBullet"/>
            </w:pPr>
            <w:r>
              <w:t>Updated Date to June 2019.</w:t>
            </w:r>
          </w:p>
          <w:p w14:paraId="322FD565" w14:textId="6CECADA7" w:rsidR="00392FA4" w:rsidRDefault="00392FA4" w:rsidP="00392FA4">
            <w:pPr>
              <w:pStyle w:val="TableListBullet"/>
            </w:pPr>
            <w:r>
              <w:t>Created accompanying PDF.</w:t>
            </w:r>
          </w:p>
        </w:tc>
        <w:tc>
          <w:tcPr>
            <w:tcW w:w="1221" w:type="pct"/>
          </w:tcPr>
          <w:p w14:paraId="701A55F6" w14:textId="6266A057" w:rsidR="00392FA4" w:rsidRDefault="004D0D5D" w:rsidP="00891F5E">
            <w:pPr>
              <w:pStyle w:val="TableText"/>
            </w:pPr>
            <w:r>
              <w:t>REDACTED</w:t>
            </w:r>
          </w:p>
        </w:tc>
      </w:tr>
      <w:tr w:rsidR="00E62042" w:rsidRPr="006610BC" w14:paraId="5DDBCFDB" w14:textId="77777777" w:rsidTr="00891F5E">
        <w:tc>
          <w:tcPr>
            <w:tcW w:w="767" w:type="pct"/>
          </w:tcPr>
          <w:p w14:paraId="46DB4B98" w14:textId="0E840E8C" w:rsidR="00E62042" w:rsidRDefault="00E62042" w:rsidP="00891F5E">
            <w:pPr>
              <w:pStyle w:val="TableText"/>
            </w:pPr>
            <w:r>
              <w:t>06/06/2019</w:t>
            </w:r>
          </w:p>
        </w:tc>
        <w:tc>
          <w:tcPr>
            <w:tcW w:w="707" w:type="pct"/>
          </w:tcPr>
          <w:p w14:paraId="65EFE47A" w14:textId="4F9ACEA1" w:rsidR="00E62042" w:rsidRDefault="00392FA4" w:rsidP="00891F5E">
            <w:pPr>
              <w:pStyle w:val="TableText"/>
            </w:pPr>
            <w:r>
              <w:t>0.6</w:t>
            </w:r>
          </w:p>
        </w:tc>
        <w:tc>
          <w:tcPr>
            <w:tcW w:w="2305" w:type="pct"/>
          </w:tcPr>
          <w:p w14:paraId="3F1D097E" w14:textId="77A528D9" w:rsidR="00E62042" w:rsidRDefault="00E62042" w:rsidP="00891F5E">
            <w:pPr>
              <w:pStyle w:val="TableText"/>
            </w:pPr>
            <w:r>
              <w:t>Updates to order of steps in deployment of phase 1 based on deployment prep meeting</w:t>
            </w:r>
          </w:p>
        </w:tc>
        <w:tc>
          <w:tcPr>
            <w:tcW w:w="1221" w:type="pct"/>
          </w:tcPr>
          <w:p w14:paraId="5801F333" w14:textId="6C25D0D6" w:rsidR="00E62042" w:rsidRDefault="004D0D5D" w:rsidP="00891F5E">
            <w:pPr>
              <w:pStyle w:val="TableText"/>
            </w:pPr>
            <w:r>
              <w:t>REDACTED</w:t>
            </w:r>
          </w:p>
        </w:tc>
      </w:tr>
      <w:tr w:rsidR="00B478C8" w:rsidRPr="006610BC" w14:paraId="437EAD98" w14:textId="77777777" w:rsidTr="00891F5E">
        <w:tc>
          <w:tcPr>
            <w:tcW w:w="767" w:type="pct"/>
          </w:tcPr>
          <w:p w14:paraId="3D2AC2BE" w14:textId="5823F30C" w:rsidR="00B478C8" w:rsidRDefault="00B478C8" w:rsidP="00891F5E">
            <w:pPr>
              <w:pStyle w:val="TableText"/>
            </w:pPr>
            <w:r>
              <w:t>05/21/2019</w:t>
            </w:r>
          </w:p>
        </w:tc>
        <w:tc>
          <w:tcPr>
            <w:tcW w:w="707" w:type="pct"/>
          </w:tcPr>
          <w:p w14:paraId="2C7DBEB4" w14:textId="547B02A8" w:rsidR="00B478C8" w:rsidRDefault="00392FA4" w:rsidP="00891F5E">
            <w:pPr>
              <w:pStyle w:val="TableText"/>
            </w:pPr>
            <w:r>
              <w:t>0.5</w:t>
            </w:r>
          </w:p>
        </w:tc>
        <w:tc>
          <w:tcPr>
            <w:tcW w:w="2305" w:type="pct"/>
          </w:tcPr>
          <w:p w14:paraId="72C10752" w14:textId="77777777" w:rsidR="00B478C8" w:rsidRDefault="00B478C8" w:rsidP="00891F5E">
            <w:pPr>
              <w:pStyle w:val="TableText"/>
            </w:pPr>
            <w:r>
              <w:t>VA Tech Edit Review:</w:t>
            </w:r>
          </w:p>
          <w:p w14:paraId="00933E92" w14:textId="24A12605" w:rsidR="00B478C8" w:rsidRDefault="00911A92" w:rsidP="00B478C8">
            <w:pPr>
              <w:pStyle w:val="TableListBullet"/>
            </w:pPr>
            <w:r>
              <w:t>Made very minor style and format updates.</w:t>
            </w:r>
          </w:p>
          <w:p w14:paraId="6F09C466" w14:textId="7C1A5112" w:rsidR="00B478C8" w:rsidRDefault="00911A92" w:rsidP="00B478C8">
            <w:pPr>
              <w:pStyle w:val="TableListBullet"/>
            </w:pPr>
            <w:r>
              <w:t xml:space="preserve">Verified </w:t>
            </w:r>
            <w:r w:rsidR="00CE4022">
              <w:t xml:space="preserve">Word </w:t>
            </w:r>
            <w:r>
              <w:t>document is Section 508 conformant</w:t>
            </w:r>
            <w:r w:rsidR="00122B9A">
              <w:t>.</w:t>
            </w:r>
          </w:p>
        </w:tc>
        <w:tc>
          <w:tcPr>
            <w:tcW w:w="1221" w:type="pct"/>
          </w:tcPr>
          <w:p w14:paraId="64C0620E" w14:textId="1F713B18" w:rsidR="00B478C8" w:rsidRDefault="004D0D5D" w:rsidP="00891F5E">
            <w:pPr>
              <w:pStyle w:val="TableText"/>
            </w:pPr>
            <w:r>
              <w:t>REDACTED</w:t>
            </w:r>
          </w:p>
        </w:tc>
      </w:tr>
      <w:tr w:rsidR="003854DF" w:rsidRPr="006610BC" w14:paraId="48C8FB33" w14:textId="77777777" w:rsidTr="00891F5E">
        <w:tc>
          <w:tcPr>
            <w:tcW w:w="767" w:type="pct"/>
          </w:tcPr>
          <w:p w14:paraId="2E698480" w14:textId="5B255E61" w:rsidR="003854DF" w:rsidRDefault="004C5516" w:rsidP="00891F5E">
            <w:pPr>
              <w:pStyle w:val="TableText"/>
            </w:pPr>
            <w:r>
              <w:t>0</w:t>
            </w:r>
            <w:r w:rsidR="003854DF">
              <w:t>4/29/2019</w:t>
            </w:r>
          </w:p>
        </w:tc>
        <w:tc>
          <w:tcPr>
            <w:tcW w:w="707" w:type="pct"/>
          </w:tcPr>
          <w:p w14:paraId="210CF42D" w14:textId="6844EFA8" w:rsidR="003854DF" w:rsidRDefault="00392FA4" w:rsidP="00891F5E">
            <w:pPr>
              <w:pStyle w:val="TableText"/>
            </w:pPr>
            <w:r>
              <w:t>0.4</w:t>
            </w:r>
          </w:p>
        </w:tc>
        <w:tc>
          <w:tcPr>
            <w:tcW w:w="2305" w:type="pct"/>
          </w:tcPr>
          <w:p w14:paraId="09001561" w14:textId="428D95D4" w:rsidR="003854DF" w:rsidRDefault="003854DF" w:rsidP="00891F5E">
            <w:pPr>
              <w:pStyle w:val="TableText"/>
            </w:pPr>
            <w:r>
              <w:t>Additional reviewer feedback</w:t>
            </w:r>
            <w:r w:rsidR="00122B9A">
              <w:t>.</w:t>
            </w:r>
          </w:p>
        </w:tc>
        <w:tc>
          <w:tcPr>
            <w:tcW w:w="1221" w:type="pct"/>
          </w:tcPr>
          <w:p w14:paraId="6340D219" w14:textId="39AB5149" w:rsidR="003854DF" w:rsidRDefault="004D0D5D" w:rsidP="00891F5E">
            <w:pPr>
              <w:pStyle w:val="TableText"/>
            </w:pPr>
            <w:r>
              <w:t>REDACTED</w:t>
            </w:r>
          </w:p>
        </w:tc>
      </w:tr>
      <w:tr w:rsidR="003163DF" w:rsidRPr="006610BC" w14:paraId="47C67EE2" w14:textId="77777777" w:rsidTr="00891F5E">
        <w:tc>
          <w:tcPr>
            <w:tcW w:w="767" w:type="pct"/>
          </w:tcPr>
          <w:p w14:paraId="10A04FB7" w14:textId="51443497" w:rsidR="003163DF" w:rsidRDefault="003163DF" w:rsidP="00891F5E">
            <w:pPr>
              <w:pStyle w:val="TableText"/>
            </w:pPr>
            <w:r>
              <w:t>04/25/2019</w:t>
            </w:r>
          </w:p>
        </w:tc>
        <w:tc>
          <w:tcPr>
            <w:tcW w:w="707" w:type="pct"/>
          </w:tcPr>
          <w:p w14:paraId="711ED1C1" w14:textId="72211404" w:rsidR="003163DF" w:rsidRDefault="00392FA4" w:rsidP="00891F5E">
            <w:pPr>
              <w:pStyle w:val="TableText"/>
            </w:pPr>
            <w:r>
              <w:t>0.3</w:t>
            </w:r>
          </w:p>
        </w:tc>
        <w:tc>
          <w:tcPr>
            <w:tcW w:w="2305" w:type="pct"/>
          </w:tcPr>
          <w:p w14:paraId="4661D4BF" w14:textId="4CB9BA3C" w:rsidR="003163DF" w:rsidRDefault="003163DF" w:rsidP="00891F5E">
            <w:pPr>
              <w:pStyle w:val="TableText"/>
            </w:pPr>
            <w:r>
              <w:t>Incorporated feedback from reviewers</w:t>
            </w:r>
            <w:r w:rsidR="00122B9A">
              <w:t>.</w:t>
            </w:r>
          </w:p>
        </w:tc>
        <w:tc>
          <w:tcPr>
            <w:tcW w:w="1221" w:type="pct"/>
          </w:tcPr>
          <w:p w14:paraId="322B7223" w14:textId="61D3A7C2" w:rsidR="003163DF" w:rsidRDefault="004D0D5D" w:rsidP="00891F5E">
            <w:pPr>
              <w:pStyle w:val="TableText"/>
            </w:pPr>
            <w:r>
              <w:t>REDACTED</w:t>
            </w:r>
          </w:p>
        </w:tc>
      </w:tr>
      <w:tr w:rsidR="00891F5E" w:rsidRPr="006610BC" w14:paraId="4FB4A291" w14:textId="77777777" w:rsidTr="00891F5E">
        <w:tc>
          <w:tcPr>
            <w:tcW w:w="767" w:type="pct"/>
          </w:tcPr>
          <w:p w14:paraId="15C3EAB8" w14:textId="77777777" w:rsidR="00891F5E" w:rsidRDefault="00891F5E" w:rsidP="00891F5E">
            <w:pPr>
              <w:pStyle w:val="TableText"/>
            </w:pPr>
            <w:r>
              <w:t>04/11/2019</w:t>
            </w:r>
          </w:p>
        </w:tc>
        <w:tc>
          <w:tcPr>
            <w:tcW w:w="707" w:type="pct"/>
          </w:tcPr>
          <w:p w14:paraId="18104759" w14:textId="70026975" w:rsidR="00891F5E" w:rsidRPr="00512530" w:rsidRDefault="00392FA4" w:rsidP="00891F5E">
            <w:pPr>
              <w:pStyle w:val="TableText"/>
            </w:pPr>
            <w:r>
              <w:t>0.2</w:t>
            </w:r>
          </w:p>
        </w:tc>
        <w:tc>
          <w:tcPr>
            <w:tcW w:w="2305" w:type="pct"/>
          </w:tcPr>
          <w:p w14:paraId="438DE524" w14:textId="0C2A6FEF" w:rsidR="00891F5E" w:rsidRPr="00512530" w:rsidRDefault="00891F5E" w:rsidP="00891F5E">
            <w:pPr>
              <w:pStyle w:val="TableText"/>
            </w:pPr>
            <w:r>
              <w:t>Draft submitted to PMO for review</w:t>
            </w:r>
            <w:r w:rsidR="00122B9A">
              <w:t>.</w:t>
            </w:r>
          </w:p>
        </w:tc>
        <w:tc>
          <w:tcPr>
            <w:tcW w:w="1221" w:type="pct"/>
          </w:tcPr>
          <w:p w14:paraId="359C7EAE" w14:textId="5A6FE5B1" w:rsidR="00891F5E" w:rsidRPr="00512530" w:rsidRDefault="004D0D5D" w:rsidP="00891F5E">
            <w:pPr>
              <w:pStyle w:val="TableText"/>
            </w:pPr>
            <w:r>
              <w:t>REDACTED</w:t>
            </w:r>
          </w:p>
        </w:tc>
      </w:tr>
      <w:tr w:rsidR="00C60270" w:rsidRPr="006610BC" w14:paraId="3EF5D48A" w14:textId="77777777" w:rsidTr="00BB6373">
        <w:tc>
          <w:tcPr>
            <w:tcW w:w="767" w:type="pct"/>
          </w:tcPr>
          <w:p w14:paraId="2594FBFB" w14:textId="0615C0F5" w:rsidR="00C60270" w:rsidRPr="006610BC" w:rsidRDefault="00AA7B3B" w:rsidP="00BB6373">
            <w:pPr>
              <w:pStyle w:val="TableText"/>
            </w:pPr>
            <w:r>
              <w:t>02</w:t>
            </w:r>
            <w:r w:rsidR="00C60270">
              <w:t>/</w:t>
            </w:r>
            <w:r>
              <w:t>11</w:t>
            </w:r>
            <w:r w:rsidR="00C60270">
              <w:t>/201</w:t>
            </w:r>
            <w:r w:rsidR="00381563">
              <w:t>9</w:t>
            </w:r>
          </w:p>
        </w:tc>
        <w:tc>
          <w:tcPr>
            <w:tcW w:w="707" w:type="pct"/>
          </w:tcPr>
          <w:p w14:paraId="5F9380A2" w14:textId="6204E606" w:rsidR="00C60270" w:rsidRPr="00512530" w:rsidRDefault="00C60270" w:rsidP="00BB6373">
            <w:pPr>
              <w:pStyle w:val="TableText"/>
            </w:pPr>
            <w:r w:rsidRPr="00512530">
              <w:t>0.1</w:t>
            </w:r>
          </w:p>
        </w:tc>
        <w:tc>
          <w:tcPr>
            <w:tcW w:w="2305" w:type="pct"/>
          </w:tcPr>
          <w:p w14:paraId="38BAA663" w14:textId="5314D906" w:rsidR="00C60270" w:rsidRPr="00512530" w:rsidRDefault="00C60270" w:rsidP="00BB6373">
            <w:pPr>
              <w:pStyle w:val="TableText"/>
            </w:pPr>
            <w:r w:rsidRPr="00512530">
              <w:t>Created initial outline</w:t>
            </w:r>
            <w:r w:rsidR="00122B9A">
              <w:t>.</w:t>
            </w:r>
          </w:p>
        </w:tc>
        <w:tc>
          <w:tcPr>
            <w:tcW w:w="1221" w:type="pct"/>
          </w:tcPr>
          <w:p w14:paraId="6B8DEE24" w14:textId="732C86B8" w:rsidR="00C60270" w:rsidRPr="00512530" w:rsidRDefault="004D0D5D" w:rsidP="00BB6373">
            <w:pPr>
              <w:pStyle w:val="TableText"/>
            </w:pPr>
            <w:r>
              <w:t>REDACTED</w:t>
            </w:r>
          </w:p>
        </w:tc>
      </w:tr>
    </w:tbl>
    <w:p w14:paraId="3F3F190F" w14:textId="77777777" w:rsidR="00C60270" w:rsidRPr="00026F49" w:rsidRDefault="00C60270" w:rsidP="007769A8">
      <w:pPr>
        <w:pStyle w:val="BodyText"/>
      </w:pPr>
    </w:p>
    <w:p w14:paraId="49765956" w14:textId="77777777" w:rsidR="00F64BE3" w:rsidRPr="00026F49" w:rsidRDefault="00F64BE3" w:rsidP="00C37281">
      <w:pPr>
        <w:pStyle w:val="BodyText"/>
      </w:pPr>
    </w:p>
    <w:p w14:paraId="5C4E1B25" w14:textId="77777777" w:rsidR="00F64BE3" w:rsidRPr="00026F49" w:rsidRDefault="00F64BE3" w:rsidP="00C37281">
      <w:pPr>
        <w:pStyle w:val="BodyText"/>
        <w:rPr>
          <w:iCs/>
        </w:rPr>
        <w:sectPr w:rsidR="00F64BE3" w:rsidRPr="00026F49" w:rsidSect="0028784E">
          <w:headerReference w:type="even" r:id="rId13"/>
          <w:headerReference w:type="default" r:id="rId14"/>
          <w:footerReference w:type="default" r:id="rId15"/>
          <w:headerReference w:type="first" r:id="rId16"/>
          <w:pgSz w:w="12240" w:h="15840" w:code="1"/>
          <w:pgMar w:top="1440" w:right="1440" w:bottom="1440" w:left="1440" w:header="720" w:footer="720" w:gutter="0"/>
          <w:pgNumType w:fmt="lowerRoman"/>
          <w:cols w:space="720"/>
          <w:docGrid w:linePitch="360"/>
        </w:sectPr>
      </w:pPr>
    </w:p>
    <w:p w14:paraId="3B7451A7" w14:textId="77777777" w:rsidR="004F3A80" w:rsidRPr="00026F49" w:rsidRDefault="004F3A80" w:rsidP="000E39D3">
      <w:pPr>
        <w:pStyle w:val="Title2"/>
      </w:pPr>
      <w:r w:rsidRPr="00026F49">
        <w:lastRenderedPageBreak/>
        <w:t>Table of Contents</w:t>
      </w:r>
    </w:p>
    <w:p w14:paraId="2708CFDD" w14:textId="3016B9FA" w:rsidR="00392FA4" w:rsidRDefault="00DD21F5">
      <w:pPr>
        <w:pStyle w:val="TOC9"/>
        <w:rPr>
          <w:rFonts w:asciiTheme="minorHAnsi" w:eastAsiaTheme="minorEastAsia" w:hAnsiTheme="minorHAnsi" w:cstheme="minorBidi"/>
          <w:noProof/>
          <w:color w:val="auto"/>
          <w:sz w:val="22"/>
          <w:szCs w:val="22"/>
        </w:rPr>
      </w:pPr>
      <w:r w:rsidRPr="00026F49">
        <w:rPr>
          <w:b/>
        </w:rPr>
        <w:fldChar w:fldCharType="begin"/>
      </w:r>
      <w:r w:rsidRPr="00026F49">
        <w:rPr>
          <w:b/>
        </w:rPr>
        <w:instrText xml:space="preserve"> TOC \o "3-4" \h \z \t "Heading 1,1,Heading 2,2,Heading Front and Back Matter,9" </w:instrText>
      </w:r>
      <w:r w:rsidRPr="00026F49">
        <w:rPr>
          <w:b/>
        </w:rPr>
        <w:fldChar w:fldCharType="separate"/>
      </w:r>
      <w:hyperlink w:anchor="_Toc11145705" w:history="1">
        <w:r w:rsidR="00392FA4" w:rsidRPr="00BC4551">
          <w:rPr>
            <w:rStyle w:val="Hyperlink"/>
            <w:noProof/>
          </w:rPr>
          <w:t>Revision History</w:t>
        </w:r>
        <w:r w:rsidR="00392FA4">
          <w:rPr>
            <w:noProof/>
            <w:webHidden/>
          </w:rPr>
          <w:tab/>
        </w:r>
        <w:r w:rsidR="00392FA4">
          <w:rPr>
            <w:noProof/>
            <w:webHidden/>
          </w:rPr>
          <w:fldChar w:fldCharType="begin"/>
        </w:r>
        <w:r w:rsidR="00392FA4">
          <w:rPr>
            <w:noProof/>
            <w:webHidden/>
          </w:rPr>
          <w:instrText xml:space="preserve"> PAGEREF _Toc11145705 \h </w:instrText>
        </w:r>
        <w:r w:rsidR="00392FA4">
          <w:rPr>
            <w:noProof/>
            <w:webHidden/>
          </w:rPr>
        </w:r>
        <w:r w:rsidR="00392FA4">
          <w:rPr>
            <w:noProof/>
            <w:webHidden/>
          </w:rPr>
          <w:fldChar w:fldCharType="separate"/>
        </w:r>
        <w:r w:rsidR="000D08A9">
          <w:rPr>
            <w:noProof/>
            <w:webHidden/>
          </w:rPr>
          <w:t>ii</w:t>
        </w:r>
        <w:r w:rsidR="00392FA4">
          <w:rPr>
            <w:noProof/>
            <w:webHidden/>
          </w:rPr>
          <w:fldChar w:fldCharType="end"/>
        </w:r>
      </w:hyperlink>
    </w:p>
    <w:p w14:paraId="181B1852" w14:textId="180A0B4D" w:rsidR="00392FA4" w:rsidRDefault="00764F77">
      <w:pPr>
        <w:pStyle w:val="TOC9"/>
        <w:rPr>
          <w:rFonts w:asciiTheme="minorHAnsi" w:eastAsiaTheme="minorEastAsia" w:hAnsiTheme="minorHAnsi" w:cstheme="minorBidi"/>
          <w:noProof/>
          <w:color w:val="auto"/>
          <w:sz w:val="22"/>
          <w:szCs w:val="22"/>
        </w:rPr>
      </w:pPr>
      <w:hyperlink w:anchor="_Toc11145706" w:history="1">
        <w:r w:rsidR="00392FA4" w:rsidRPr="00BC4551">
          <w:rPr>
            <w:rStyle w:val="Hyperlink"/>
            <w:noProof/>
          </w:rPr>
          <w:t>List of Figures</w:t>
        </w:r>
        <w:r w:rsidR="00392FA4">
          <w:rPr>
            <w:noProof/>
            <w:webHidden/>
          </w:rPr>
          <w:tab/>
        </w:r>
        <w:r w:rsidR="00392FA4">
          <w:rPr>
            <w:noProof/>
            <w:webHidden/>
          </w:rPr>
          <w:fldChar w:fldCharType="begin"/>
        </w:r>
        <w:r w:rsidR="00392FA4">
          <w:rPr>
            <w:noProof/>
            <w:webHidden/>
          </w:rPr>
          <w:instrText xml:space="preserve"> PAGEREF _Toc11145706 \h </w:instrText>
        </w:r>
        <w:r w:rsidR="00392FA4">
          <w:rPr>
            <w:noProof/>
            <w:webHidden/>
          </w:rPr>
        </w:r>
        <w:r w:rsidR="00392FA4">
          <w:rPr>
            <w:noProof/>
            <w:webHidden/>
          </w:rPr>
          <w:fldChar w:fldCharType="separate"/>
        </w:r>
        <w:r w:rsidR="000D08A9">
          <w:rPr>
            <w:noProof/>
            <w:webHidden/>
          </w:rPr>
          <w:t>iv</w:t>
        </w:r>
        <w:r w:rsidR="00392FA4">
          <w:rPr>
            <w:noProof/>
            <w:webHidden/>
          </w:rPr>
          <w:fldChar w:fldCharType="end"/>
        </w:r>
      </w:hyperlink>
    </w:p>
    <w:p w14:paraId="6280BCC1" w14:textId="0B0CCB12" w:rsidR="00392FA4" w:rsidRDefault="00764F77">
      <w:pPr>
        <w:pStyle w:val="TOC9"/>
        <w:rPr>
          <w:rFonts w:asciiTheme="minorHAnsi" w:eastAsiaTheme="minorEastAsia" w:hAnsiTheme="minorHAnsi" w:cstheme="minorBidi"/>
          <w:noProof/>
          <w:color w:val="auto"/>
          <w:sz w:val="22"/>
          <w:szCs w:val="22"/>
        </w:rPr>
      </w:pPr>
      <w:hyperlink w:anchor="_Toc11145707" w:history="1">
        <w:r w:rsidR="00392FA4" w:rsidRPr="00BC4551">
          <w:rPr>
            <w:rStyle w:val="Hyperlink"/>
            <w:noProof/>
          </w:rPr>
          <w:t>List of Tables</w:t>
        </w:r>
        <w:r w:rsidR="00392FA4">
          <w:rPr>
            <w:noProof/>
            <w:webHidden/>
          </w:rPr>
          <w:tab/>
        </w:r>
        <w:r w:rsidR="00392FA4">
          <w:rPr>
            <w:noProof/>
            <w:webHidden/>
          </w:rPr>
          <w:fldChar w:fldCharType="begin"/>
        </w:r>
        <w:r w:rsidR="00392FA4">
          <w:rPr>
            <w:noProof/>
            <w:webHidden/>
          </w:rPr>
          <w:instrText xml:space="preserve"> PAGEREF _Toc11145707 \h </w:instrText>
        </w:r>
        <w:r w:rsidR="00392FA4">
          <w:rPr>
            <w:noProof/>
            <w:webHidden/>
          </w:rPr>
        </w:r>
        <w:r w:rsidR="00392FA4">
          <w:rPr>
            <w:noProof/>
            <w:webHidden/>
          </w:rPr>
          <w:fldChar w:fldCharType="separate"/>
        </w:r>
        <w:r w:rsidR="000D08A9">
          <w:rPr>
            <w:noProof/>
            <w:webHidden/>
          </w:rPr>
          <w:t>v</w:t>
        </w:r>
        <w:r w:rsidR="00392FA4">
          <w:rPr>
            <w:noProof/>
            <w:webHidden/>
          </w:rPr>
          <w:fldChar w:fldCharType="end"/>
        </w:r>
      </w:hyperlink>
    </w:p>
    <w:p w14:paraId="7FD63670" w14:textId="4C777ED7" w:rsidR="00392FA4" w:rsidRDefault="00764F77">
      <w:pPr>
        <w:pStyle w:val="TOC1"/>
        <w:rPr>
          <w:rFonts w:asciiTheme="minorHAnsi" w:eastAsiaTheme="minorEastAsia" w:hAnsiTheme="minorHAnsi" w:cstheme="minorBidi"/>
          <w:b w:val="0"/>
          <w:noProof/>
          <w:color w:val="auto"/>
          <w:sz w:val="22"/>
          <w:szCs w:val="22"/>
        </w:rPr>
      </w:pPr>
      <w:hyperlink w:anchor="_Toc11145708" w:history="1">
        <w:r w:rsidR="00392FA4" w:rsidRPr="00BC4551">
          <w:rPr>
            <w:rStyle w:val="Hyperlink"/>
            <w:noProof/>
          </w:rPr>
          <w:t>1</w:t>
        </w:r>
        <w:r w:rsidR="00392FA4">
          <w:rPr>
            <w:rFonts w:asciiTheme="minorHAnsi" w:eastAsiaTheme="minorEastAsia" w:hAnsiTheme="minorHAnsi" w:cstheme="minorBidi"/>
            <w:b w:val="0"/>
            <w:noProof/>
            <w:color w:val="auto"/>
            <w:sz w:val="22"/>
            <w:szCs w:val="22"/>
          </w:rPr>
          <w:tab/>
        </w:r>
        <w:r w:rsidR="00392FA4" w:rsidRPr="00BC4551">
          <w:rPr>
            <w:rStyle w:val="Hyperlink"/>
            <w:noProof/>
          </w:rPr>
          <w:t>Introduction</w:t>
        </w:r>
        <w:r w:rsidR="00392FA4">
          <w:rPr>
            <w:noProof/>
            <w:webHidden/>
          </w:rPr>
          <w:tab/>
        </w:r>
        <w:r w:rsidR="00392FA4">
          <w:rPr>
            <w:noProof/>
            <w:webHidden/>
          </w:rPr>
          <w:fldChar w:fldCharType="begin"/>
        </w:r>
        <w:r w:rsidR="00392FA4">
          <w:rPr>
            <w:noProof/>
            <w:webHidden/>
          </w:rPr>
          <w:instrText xml:space="preserve"> PAGEREF _Toc11145708 \h </w:instrText>
        </w:r>
        <w:r w:rsidR="00392FA4">
          <w:rPr>
            <w:noProof/>
            <w:webHidden/>
          </w:rPr>
        </w:r>
        <w:r w:rsidR="00392FA4">
          <w:rPr>
            <w:noProof/>
            <w:webHidden/>
          </w:rPr>
          <w:fldChar w:fldCharType="separate"/>
        </w:r>
        <w:r w:rsidR="000D08A9">
          <w:rPr>
            <w:noProof/>
            <w:webHidden/>
          </w:rPr>
          <w:t>1</w:t>
        </w:r>
        <w:r w:rsidR="00392FA4">
          <w:rPr>
            <w:noProof/>
            <w:webHidden/>
          </w:rPr>
          <w:fldChar w:fldCharType="end"/>
        </w:r>
      </w:hyperlink>
    </w:p>
    <w:p w14:paraId="57F37054" w14:textId="7055806B" w:rsidR="00392FA4" w:rsidRDefault="00764F77">
      <w:pPr>
        <w:pStyle w:val="TOC2"/>
        <w:rPr>
          <w:rFonts w:asciiTheme="minorHAnsi" w:eastAsiaTheme="minorEastAsia" w:hAnsiTheme="minorHAnsi" w:cstheme="minorBidi"/>
          <w:b w:val="0"/>
          <w:noProof/>
          <w:color w:val="auto"/>
          <w:sz w:val="22"/>
          <w:szCs w:val="22"/>
        </w:rPr>
      </w:pPr>
      <w:hyperlink w:anchor="_Toc11145709" w:history="1">
        <w:r w:rsidR="00392FA4" w:rsidRPr="00BC4551">
          <w:rPr>
            <w:rStyle w:val="Hyperlink"/>
            <w:noProof/>
          </w:rPr>
          <w:t>1.1</w:t>
        </w:r>
        <w:r w:rsidR="00392FA4">
          <w:rPr>
            <w:rFonts w:asciiTheme="minorHAnsi" w:eastAsiaTheme="minorEastAsia" w:hAnsiTheme="minorHAnsi" w:cstheme="minorBidi"/>
            <w:b w:val="0"/>
            <w:noProof/>
            <w:color w:val="auto"/>
            <w:sz w:val="22"/>
            <w:szCs w:val="22"/>
          </w:rPr>
          <w:tab/>
        </w:r>
        <w:r w:rsidR="00392FA4" w:rsidRPr="00BC4551">
          <w:rPr>
            <w:rStyle w:val="Hyperlink"/>
            <w:noProof/>
          </w:rPr>
          <w:t>Purpose</w:t>
        </w:r>
        <w:r w:rsidR="00392FA4">
          <w:rPr>
            <w:noProof/>
            <w:webHidden/>
          </w:rPr>
          <w:tab/>
        </w:r>
        <w:r w:rsidR="00392FA4">
          <w:rPr>
            <w:noProof/>
            <w:webHidden/>
          </w:rPr>
          <w:fldChar w:fldCharType="begin"/>
        </w:r>
        <w:r w:rsidR="00392FA4">
          <w:rPr>
            <w:noProof/>
            <w:webHidden/>
          </w:rPr>
          <w:instrText xml:space="preserve"> PAGEREF _Toc11145709 \h </w:instrText>
        </w:r>
        <w:r w:rsidR="00392FA4">
          <w:rPr>
            <w:noProof/>
            <w:webHidden/>
          </w:rPr>
        </w:r>
        <w:r w:rsidR="00392FA4">
          <w:rPr>
            <w:noProof/>
            <w:webHidden/>
          </w:rPr>
          <w:fldChar w:fldCharType="separate"/>
        </w:r>
        <w:r w:rsidR="000D08A9">
          <w:rPr>
            <w:noProof/>
            <w:webHidden/>
          </w:rPr>
          <w:t>1</w:t>
        </w:r>
        <w:r w:rsidR="00392FA4">
          <w:rPr>
            <w:noProof/>
            <w:webHidden/>
          </w:rPr>
          <w:fldChar w:fldCharType="end"/>
        </w:r>
      </w:hyperlink>
    </w:p>
    <w:p w14:paraId="31293A48" w14:textId="140CACD3" w:rsidR="00392FA4" w:rsidRDefault="00764F77">
      <w:pPr>
        <w:pStyle w:val="TOC2"/>
        <w:rPr>
          <w:rFonts w:asciiTheme="minorHAnsi" w:eastAsiaTheme="minorEastAsia" w:hAnsiTheme="minorHAnsi" w:cstheme="minorBidi"/>
          <w:b w:val="0"/>
          <w:noProof/>
          <w:color w:val="auto"/>
          <w:sz w:val="22"/>
          <w:szCs w:val="22"/>
        </w:rPr>
      </w:pPr>
      <w:hyperlink w:anchor="_Toc11145710" w:history="1">
        <w:r w:rsidR="00392FA4" w:rsidRPr="00BC4551">
          <w:rPr>
            <w:rStyle w:val="Hyperlink"/>
            <w:noProof/>
          </w:rPr>
          <w:t>1.2</w:t>
        </w:r>
        <w:r w:rsidR="00392FA4">
          <w:rPr>
            <w:rFonts w:asciiTheme="minorHAnsi" w:eastAsiaTheme="minorEastAsia" w:hAnsiTheme="minorHAnsi" w:cstheme="minorBidi"/>
            <w:b w:val="0"/>
            <w:noProof/>
            <w:color w:val="auto"/>
            <w:sz w:val="22"/>
            <w:szCs w:val="22"/>
          </w:rPr>
          <w:tab/>
        </w:r>
        <w:r w:rsidR="00392FA4" w:rsidRPr="00BC4551">
          <w:rPr>
            <w:rStyle w:val="Hyperlink"/>
            <w:noProof/>
          </w:rPr>
          <w:t>Dependencies</w:t>
        </w:r>
        <w:r w:rsidR="00392FA4">
          <w:rPr>
            <w:noProof/>
            <w:webHidden/>
          </w:rPr>
          <w:tab/>
        </w:r>
        <w:r w:rsidR="00392FA4">
          <w:rPr>
            <w:noProof/>
            <w:webHidden/>
          </w:rPr>
          <w:fldChar w:fldCharType="begin"/>
        </w:r>
        <w:r w:rsidR="00392FA4">
          <w:rPr>
            <w:noProof/>
            <w:webHidden/>
          </w:rPr>
          <w:instrText xml:space="preserve"> PAGEREF _Toc11145710 \h </w:instrText>
        </w:r>
        <w:r w:rsidR="00392FA4">
          <w:rPr>
            <w:noProof/>
            <w:webHidden/>
          </w:rPr>
        </w:r>
        <w:r w:rsidR="00392FA4">
          <w:rPr>
            <w:noProof/>
            <w:webHidden/>
          </w:rPr>
          <w:fldChar w:fldCharType="separate"/>
        </w:r>
        <w:r w:rsidR="000D08A9">
          <w:rPr>
            <w:noProof/>
            <w:webHidden/>
          </w:rPr>
          <w:t>1</w:t>
        </w:r>
        <w:r w:rsidR="00392FA4">
          <w:rPr>
            <w:noProof/>
            <w:webHidden/>
          </w:rPr>
          <w:fldChar w:fldCharType="end"/>
        </w:r>
      </w:hyperlink>
    </w:p>
    <w:p w14:paraId="15ADA7FD" w14:textId="7E461720" w:rsidR="00392FA4" w:rsidRDefault="00764F77">
      <w:pPr>
        <w:pStyle w:val="TOC2"/>
        <w:rPr>
          <w:rFonts w:asciiTheme="minorHAnsi" w:eastAsiaTheme="minorEastAsia" w:hAnsiTheme="minorHAnsi" w:cstheme="minorBidi"/>
          <w:b w:val="0"/>
          <w:noProof/>
          <w:color w:val="auto"/>
          <w:sz w:val="22"/>
          <w:szCs w:val="22"/>
        </w:rPr>
      </w:pPr>
      <w:hyperlink w:anchor="_Toc11145711" w:history="1">
        <w:r w:rsidR="00392FA4" w:rsidRPr="00BC4551">
          <w:rPr>
            <w:rStyle w:val="Hyperlink"/>
            <w:noProof/>
          </w:rPr>
          <w:t>1.3</w:t>
        </w:r>
        <w:r w:rsidR="00392FA4">
          <w:rPr>
            <w:rFonts w:asciiTheme="minorHAnsi" w:eastAsiaTheme="minorEastAsia" w:hAnsiTheme="minorHAnsi" w:cstheme="minorBidi"/>
            <w:b w:val="0"/>
            <w:noProof/>
            <w:color w:val="auto"/>
            <w:sz w:val="22"/>
            <w:szCs w:val="22"/>
          </w:rPr>
          <w:tab/>
        </w:r>
        <w:r w:rsidR="00392FA4" w:rsidRPr="00BC4551">
          <w:rPr>
            <w:rStyle w:val="Hyperlink"/>
            <w:noProof/>
          </w:rPr>
          <w:t>Constraints</w:t>
        </w:r>
        <w:r w:rsidR="00392FA4">
          <w:rPr>
            <w:noProof/>
            <w:webHidden/>
          </w:rPr>
          <w:tab/>
        </w:r>
        <w:r w:rsidR="00392FA4">
          <w:rPr>
            <w:noProof/>
            <w:webHidden/>
          </w:rPr>
          <w:fldChar w:fldCharType="begin"/>
        </w:r>
        <w:r w:rsidR="00392FA4">
          <w:rPr>
            <w:noProof/>
            <w:webHidden/>
          </w:rPr>
          <w:instrText xml:space="preserve"> PAGEREF _Toc11145711 \h </w:instrText>
        </w:r>
        <w:r w:rsidR="00392FA4">
          <w:rPr>
            <w:noProof/>
            <w:webHidden/>
          </w:rPr>
        </w:r>
        <w:r w:rsidR="00392FA4">
          <w:rPr>
            <w:noProof/>
            <w:webHidden/>
          </w:rPr>
          <w:fldChar w:fldCharType="separate"/>
        </w:r>
        <w:r w:rsidR="000D08A9">
          <w:rPr>
            <w:noProof/>
            <w:webHidden/>
          </w:rPr>
          <w:t>2</w:t>
        </w:r>
        <w:r w:rsidR="00392FA4">
          <w:rPr>
            <w:noProof/>
            <w:webHidden/>
          </w:rPr>
          <w:fldChar w:fldCharType="end"/>
        </w:r>
      </w:hyperlink>
    </w:p>
    <w:p w14:paraId="4212417E" w14:textId="238BB063" w:rsidR="00392FA4" w:rsidRDefault="00764F77">
      <w:pPr>
        <w:pStyle w:val="TOC1"/>
        <w:rPr>
          <w:rFonts w:asciiTheme="minorHAnsi" w:eastAsiaTheme="minorEastAsia" w:hAnsiTheme="minorHAnsi" w:cstheme="minorBidi"/>
          <w:b w:val="0"/>
          <w:noProof/>
          <w:color w:val="auto"/>
          <w:sz w:val="22"/>
          <w:szCs w:val="22"/>
        </w:rPr>
      </w:pPr>
      <w:hyperlink w:anchor="_Toc11145712" w:history="1">
        <w:r w:rsidR="00392FA4" w:rsidRPr="00BC4551">
          <w:rPr>
            <w:rStyle w:val="Hyperlink"/>
            <w:noProof/>
          </w:rPr>
          <w:t>2</w:t>
        </w:r>
        <w:r w:rsidR="00392FA4">
          <w:rPr>
            <w:rFonts w:asciiTheme="minorHAnsi" w:eastAsiaTheme="minorEastAsia" w:hAnsiTheme="minorHAnsi" w:cstheme="minorBidi"/>
            <w:b w:val="0"/>
            <w:noProof/>
            <w:color w:val="auto"/>
            <w:sz w:val="22"/>
            <w:szCs w:val="22"/>
          </w:rPr>
          <w:tab/>
        </w:r>
        <w:r w:rsidR="00392FA4" w:rsidRPr="00BC4551">
          <w:rPr>
            <w:rStyle w:val="Hyperlink"/>
            <w:noProof/>
          </w:rPr>
          <w:t>Roles and Responsibilities</w:t>
        </w:r>
        <w:r w:rsidR="00392FA4">
          <w:rPr>
            <w:noProof/>
            <w:webHidden/>
          </w:rPr>
          <w:tab/>
        </w:r>
        <w:r w:rsidR="00392FA4">
          <w:rPr>
            <w:noProof/>
            <w:webHidden/>
          </w:rPr>
          <w:fldChar w:fldCharType="begin"/>
        </w:r>
        <w:r w:rsidR="00392FA4">
          <w:rPr>
            <w:noProof/>
            <w:webHidden/>
          </w:rPr>
          <w:instrText xml:space="preserve"> PAGEREF _Toc11145712 \h </w:instrText>
        </w:r>
        <w:r w:rsidR="00392FA4">
          <w:rPr>
            <w:noProof/>
            <w:webHidden/>
          </w:rPr>
        </w:r>
        <w:r w:rsidR="00392FA4">
          <w:rPr>
            <w:noProof/>
            <w:webHidden/>
          </w:rPr>
          <w:fldChar w:fldCharType="separate"/>
        </w:r>
        <w:r w:rsidR="000D08A9">
          <w:rPr>
            <w:noProof/>
            <w:webHidden/>
          </w:rPr>
          <w:t>2</w:t>
        </w:r>
        <w:r w:rsidR="00392FA4">
          <w:rPr>
            <w:noProof/>
            <w:webHidden/>
          </w:rPr>
          <w:fldChar w:fldCharType="end"/>
        </w:r>
      </w:hyperlink>
    </w:p>
    <w:p w14:paraId="51675B89" w14:textId="64C6CD93" w:rsidR="00392FA4" w:rsidRDefault="00764F77">
      <w:pPr>
        <w:pStyle w:val="TOC1"/>
        <w:rPr>
          <w:rFonts w:asciiTheme="minorHAnsi" w:eastAsiaTheme="minorEastAsia" w:hAnsiTheme="minorHAnsi" w:cstheme="minorBidi"/>
          <w:b w:val="0"/>
          <w:noProof/>
          <w:color w:val="auto"/>
          <w:sz w:val="22"/>
          <w:szCs w:val="22"/>
        </w:rPr>
      </w:pPr>
      <w:hyperlink w:anchor="_Toc11145713" w:history="1">
        <w:r w:rsidR="00392FA4" w:rsidRPr="00BC4551">
          <w:rPr>
            <w:rStyle w:val="Hyperlink"/>
            <w:noProof/>
          </w:rPr>
          <w:t>3</w:t>
        </w:r>
        <w:r w:rsidR="00392FA4">
          <w:rPr>
            <w:rFonts w:asciiTheme="minorHAnsi" w:eastAsiaTheme="minorEastAsia" w:hAnsiTheme="minorHAnsi" w:cstheme="minorBidi"/>
            <w:b w:val="0"/>
            <w:noProof/>
            <w:color w:val="auto"/>
            <w:sz w:val="22"/>
            <w:szCs w:val="22"/>
          </w:rPr>
          <w:tab/>
        </w:r>
        <w:r w:rsidR="00392FA4" w:rsidRPr="00BC4551">
          <w:rPr>
            <w:rStyle w:val="Hyperlink"/>
            <w:noProof/>
          </w:rPr>
          <w:t>Deployment</w:t>
        </w:r>
        <w:r w:rsidR="00392FA4">
          <w:rPr>
            <w:noProof/>
            <w:webHidden/>
          </w:rPr>
          <w:tab/>
        </w:r>
        <w:r w:rsidR="00392FA4">
          <w:rPr>
            <w:noProof/>
            <w:webHidden/>
          </w:rPr>
          <w:fldChar w:fldCharType="begin"/>
        </w:r>
        <w:r w:rsidR="00392FA4">
          <w:rPr>
            <w:noProof/>
            <w:webHidden/>
          </w:rPr>
          <w:instrText xml:space="preserve"> PAGEREF _Toc11145713 \h </w:instrText>
        </w:r>
        <w:r w:rsidR="00392FA4">
          <w:rPr>
            <w:noProof/>
            <w:webHidden/>
          </w:rPr>
        </w:r>
        <w:r w:rsidR="00392FA4">
          <w:rPr>
            <w:noProof/>
            <w:webHidden/>
          </w:rPr>
          <w:fldChar w:fldCharType="separate"/>
        </w:r>
        <w:r w:rsidR="000D08A9">
          <w:rPr>
            <w:noProof/>
            <w:webHidden/>
          </w:rPr>
          <w:t>3</w:t>
        </w:r>
        <w:r w:rsidR="00392FA4">
          <w:rPr>
            <w:noProof/>
            <w:webHidden/>
          </w:rPr>
          <w:fldChar w:fldCharType="end"/>
        </w:r>
      </w:hyperlink>
    </w:p>
    <w:p w14:paraId="052F6BAB" w14:textId="7DDC9F94" w:rsidR="00392FA4" w:rsidRDefault="00764F77">
      <w:pPr>
        <w:pStyle w:val="TOC2"/>
        <w:rPr>
          <w:rFonts w:asciiTheme="minorHAnsi" w:eastAsiaTheme="minorEastAsia" w:hAnsiTheme="minorHAnsi" w:cstheme="minorBidi"/>
          <w:b w:val="0"/>
          <w:noProof/>
          <w:color w:val="auto"/>
          <w:sz w:val="22"/>
          <w:szCs w:val="22"/>
        </w:rPr>
      </w:pPr>
      <w:hyperlink w:anchor="_Toc11145714" w:history="1">
        <w:r w:rsidR="00392FA4" w:rsidRPr="00BC4551">
          <w:rPr>
            <w:rStyle w:val="Hyperlink"/>
            <w:noProof/>
          </w:rPr>
          <w:t>3.1</w:t>
        </w:r>
        <w:r w:rsidR="00392FA4">
          <w:rPr>
            <w:rFonts w:asciiTheme="minorHAnsi" w:eastAsiaTheme="minorEastAsia" w:hAnsiTheme="minorHAnsi" w:cstheme="minorBidi"/>
            <w:b w:val="0"/>
            <w:noProof/>
            <w:color w:val="auto"/>
            <w:sz w:val="22"/>
            <w:szCs w:val="22"/>
          </w:rPr>
          <w:tab/>
        </w:r>
        <w:r w:rsidR="00392FA4" w:rsidRPr="00BC4551">
          <w:rPr>
            <w:rStyle w:val="Hyperlink"/>
            <w:noProof/>
          </w:rPr>
          <w:t>Pre-Rollout Steps</w:t>
        </w:r>
        <w:r w:rsidR="00392FA4">
          <w:rPr>
            <w:noProof/>
            <w:webHidden/>
          </w:rPr>
          <w:tab/>
        </w:r>
        <w:r w:rsidR="00392FA4">
          <w:rPr>
            <w:noProof/>
            <w:webHidden/>
          </w:rPr>
          <w:fldChar w:fldCharType="begin"/>
        </w:r>
        <w:r w:rsidR="00392FA4">
          <w:rPr>
            <w:noProof/>
            <w:webHidden/>
          </w:rPr>
          <w:instrText xml:space="preserve"> PAGEREF _Toc11145714 \h </w:instrText>
        </w:r>
        <w:r w:rsidR="00392FA4">
          <w:rPr>
            <w:noProof/>
            <w:webHidden/>
          </w:rPr>
        </w:r>
        <w:r w:rsidR="00392FA4">
          <w:rPr>
            <w:noProof/>
            <w:webHidden/>
          </w:rPr>
          <w:fldChar w:fldCharType="separate"/>
        </w:r>
        <w:r w:rsidR="000D08A9">
          <w:rPr>
            <w:noProof/>
            <w:webHidden/>
          </w:rPr>
          <w:t>4</w:t>
        </w:r>
        <w:r w:rsidR="00392FA4">
          <w:rPr>
            <w:noProof/>
            <w:webHidden/>
          </w:rPr>
          <w:fldChar w:fldCharType="end"/>
        </w:r>
      </w:hyperlink>
    </w:p>
    <w:p w14:paraId="07422AE2" w14:textId="0365D5E1" w:rsidR="00392FA4" w:rsidRDefault="00764F77">
      <w:pPr>
        <w:pStyle w:val="TOC2"/>
        <w:rPr>
          <w:rFonts w:asciiTheme="minorHAnsi" w:eastAsiaTheme="minorEastAsia" w:hAnsiTheme="minorHAnsi" w:cstheme="minorBidi"/>
          <w:b w:val="0"/>
          <w:noProof/>
          <w:color w:val="auto"/>
          <w:sz w:val="22"/>
          <w:szCs w:val="22"/>
        </w:rPr>
      </w:pPr>
      <w:hyperlink w:anchor="_Toc11145715" w:history="1">
        <w:r w:rsidR="00392FA4" w:rsidRPr="00BC4551">
          <w:rPr>
            <w:rStyle w:val="Hyperlink"/>
            <w:noProof/>
          </w:rPr>
          <w:t>3.2</w:t>
        </w:r>
        <w:r w:rsidR="00392FA4">
          <w:rPr>
            <w:rFonts w:asciiTheme="minorHAnsi" w:eastAsiaTheme="minorEastAsia" w:hAnsiTheme="minorHAnsi" w:cstheme="minorBidi"/>
            <w:b w:val="0"/>
            <w:noProof/>
            <w:color w:val="auto"/>
            <w:sz w:val="22"/>
            <w:szCs w:val="22"/>
          </w:rPr>
          <w:tab/>
        </w:r>
        <w:r w:rsidR="00392FA4" w:rsidRPr="00BC4551">
          <w:rPr>
            <w:rStyle w:val="Hyperlink"/>
            <w:noProof/>
          </w:rPr>
          <w:t>Deployment of Phase 1</w:t>
        </w:r>
        <w:r w:rsidR="00392FA4">
          <w:rPr>
            <w:noProof/>
            <w:webHidden/>
          </w:rPr>
          <w:tab/>
        </w:r>
        <w:r w:rsidR="00392FA4">
          <w:rPr>
            <w:noProof/>
            <w:webHidden/>
          </w:rPr>
          <w:fldChar w:fldCharType="begin"/>
        </w:r>
        <w:r w:rsidR="00392FA4">
          <w:rPr>
            <w:noProof/>
            <w:webHidden/>
          </w:rPr>
          <w:instrText xml:space="preserve"> PAGEREF _Toc11145715 \h </w:instrText>
        </w:r>
        <w:r w:rsidR="00392FA4">
          <w:rPr>
            <w:noProof/>
            <w:webHidden/>
          </w:rPr>
        </w:r>
        <w:r w:rsidR="00392FA4">
          <w:rPr>
            <w:noProof/>
            <w:webHidden/>
          </w:rPr>
          <w:fldChar w:fldCharType="separate"/>
        </w:r>
        <w:r w:rsidR="000D08A9">
          <w:rPr>
            <w:noProof/>
            <w:webHidden/>
          </w:rPr>
          <w:t>5</w:t>
        </w:r>
        <w:r w:rsidR="00392FA4">
          <w:rPr>
            <w:noProof/>
            <w:webHidden/>
          </w:rPr>
          <w:fldChar w:fldCharType="end"/>
        </w:r>
      </w:hyperlink>
    </w:p>
    <w:p w14:paraId="1073D694" w14:textId="20DE649D" w:rsidR="00392FA4" w:rsidRDefault="00764F77">
      <w:pPr>
        <w:pStyle w:val="TOC2"/>
        <w:rPr>
          <w:rFonts w:asciiTheme="minorHAnsi" w:eastAsiaTheme="minorEastAsia" w:hAnsiTheme="minorHAnsi" w:cstheme="minorBidi"/>
          <w:b w:val="0"/>
          <w:noProof/>
          <w:color w:val="auto"/>
          <w:sz w:val="22"/>
          <w:szCs w:val="22"/>
        </w:rPr>
      </w:pPr>
      <w:hyperlink w:anchor="_Toc11145716" w:history="1">
        <w:r w:rsidR="00392FA4" w:rsidRPr="00BC4551">
          <w:rPr>
            <w:rStyle w:val="Hyperlink"/>
            <w:noProof/>
          </w:rPr>
          <w:t>3.3</w:t>
        </w:r>
        <w:r w:rsidR="00392FA4">
          <w:rPr>
            <w:rFonts w:asciiTheme="minorHAnsi" w:eastAsiaTheme="minorEastAsia" w:hAnsiTheme="minorHAnsi" w:cstheme="minorBidi"/>
            <w:b w:val="0"/>
            <w:noProof/>
            <w:color w:val="auto"/>
            <w:sz w:val="22"/>
            <w:szCs w:val="22"/>
          </w:rPr>
          <w:tab/>
        </w:r>
        <w:r w:rsidR="00392FA4" w:rsidRPr="00BC4551">
          <w:rPr>
            <w:rStyle w:val="Hyperlink"/>
            <w:noProof/>
          </w:rPr>
          <w:t>Deployment of Phase 2</w:t>
        </w:r>
        <w:r w:rsidR="00392FA4">
          <w:rPr>
            <w:noProof/>
            <w:webHidden/>
          </w:rPr>
          <w:tab/>
        </w:r>
        <w:r w:rsidR="00392FA4">
          <w:rPr>
            <w:noProof/>
            <w:webHidden/>
          </w:rPr>
          <w:fldChar w:fldCharType="begin"/>
        </w:r>
        <w:r w:rsidR="00392FA4">
          <w:rPr>
            <w:noProof/>
            <w:webHidden/>
          </w:rPr>
          <w:instrText xml:space="preserve"> PAGEREF _Toc11145716 \h </w:instrText>
        </w:r>
        <w:r w:rsidR="00392FA4">
          <w:rPr>
            <w:noProof/>
            <w:webHidden/>
          </w:rPr>
        </w:r>
        <w:r w:rsidR="00392FA4">
          <w:rPr>
            <w:noProof/>
            <w:webHidden/>
          </w:rPr>
          <w:fldChar w:fldCharType="separate"/>
        </w:r>
        <w:r w:rsidR="000D08A9">
          <w:rPr>
            <w:noProof/>
            <w:webHidden/>
          </w:rPr>
          <w:t>7</w:t>
        </w:r>
        <w:r w:rsidR="00392FA4">
          <w:rPr>
            <w:noProof/>
            <w:webHidden/>
          </w:rPr>
          <w:fldChar w:fldCharType="end"/>
        </w:r>
      </w:hyperlink>
    </w:p>
    <w:p w14:paraId="46FBA144" w14:textId="767D9968" w:rsidR="00392FA4" w:rsidRDefault="00764F77">
      <w:pPr>
        <w:pStyle w:val="TOC2"/>
        <w:rPr>
          <w:rFonts w:asciiTheme="minorHAnsi" w:eastAsiaTheme="minorEastAsia" w:hAnsiTheme="minorHAnsi" w:cstheme="minorBidi"/>
          <w:b w:val="0"/>
          <w:noProof/>
          <w:color w:val="auto"/>
          <w:sz w:val="22"/>
          <w:szCs w:val="22"/>
        </w:rPr>
      </w:pPr>
      <w:hyperlink w:anchor="_Toc11145717" w:history="1">
        <w:r w:rsidR="00392FA4" w:rsidRPr="00BC4551">
          <w:rPr>
            <w:rStyle w:val="Hyperlink"/>
            <w:noProof/>
          </w:rPr>
          <w:t>3.4</w:t>
        </w:r>
        <w:r w:rsidR="00392FA4">
          <w:rPr>
            <w:rFonts w:asciiTheme="minorHAnsi" w:eastAsiaTheme="minorEastAsia" w:hAnsiTheme="minorHAnsi" w:cstheme="minorBidi"/>
            <w:b w:val="0"/>
            <w:noProof/>
            <w:color w:val="auto"/>
            <w:sz w:val="22"/>
            <w:szCs w:val="22"/>
          </w:rPr>
          <w:tab/>
        </w:r>
        <w:r w:rsidR="00392FA4" w:rsidRPr="00BC4551">
          <w:rPr>
            <w:rStyle w:val="Hyperlink"/>
            <w:noProof/>
          </w:rPr>
          <w:t>Deployment of Phase 3</w:t>
        </w:r>
        <w:r w:rsidR="00392FA4">
          <w:rPr>
            <w:noProof/>
            <w:webHidden/>
          </w:rPr>
          <w:tab/>
        </w:r>
        <w:r w:rsidR="00392FA4">
          <w:rPr>
            <w:noProof/>
            <w:webHidden/>
          </w:rPr>
          <w:fldChar w:fldCharType="begin"/>
        </w:r>
        <w:r w:rsidR="00392FA4">
          <w:rPr>
            <w:noProof/>
            <w:webHidden/>
          </w:rPr>
          <w:instrText xml:space="preserve"> PAGEREF _Toc11145717 \h </w:instrText>
        </w:r>
        <w:r w:rsidR="00392FA4">
          <w:rPr>
            <w:noProof/>
            <w:webHidden/>
          </w:rPr>
        </w:r>
        <w:r w:rsidR="00392FA4">
          <w:rPr>
            <w:noProof/>
            <w:webHidden/>
          </w:rPr>
          <w:fldChar w:fldCharType="separate"/>
        </w:r>
        <w:r w:rsidR="000D08A9">
          <w:rPr>
            <w:noProof/>
            <w:webHidden/>
          </w:rPr>
          <w:t>9</w:t>
        </w:r>
        <w:r w:rsidR="00392FA4">
          <w:rPr>
            <w:noProof/>
            <w:webHidden/>
          </w:rPr>
          <w:fldChar w:fldCharType="end"/>
        </w:r>
      </w:hyperlink>
    </w:p>
    <w:p w14:paraId="3E667BB4" w14:textId="1DA94742" w:rsidR="00392FA4" w:rsidRDefault="00764F77">
      <w:pPr>
        <w:pStyle w:val="TOC2"/>
        <w:rPr>
          <w:rFonts w:asciiTheme="minorHAnsi" w:eastAsiaTheme="minorEastAsia" w:hAnsiTheme="minorHAnsi" w:cstheme="minorBidi"/>
          <w:b w:val="0"/>
          <w:noProof/>
          <w:color w:val="auto"/>
          <w:sz w:val="22"/>
          <w:szCs w:val="22"/>
        </w:rPr>
      </w:pPr>
      <w:hyperlink w:anchor="_Toc11145718" w:history="1">
        <w:r w:rsidR="00392FA4" w:rsidRPr="00BC4551">
          <w:rPr>
            <w:rStyle w:val="Hyperlink"/>
            <w:noProof/>
          </w:rPr>
          <w:t>3.5</w:t>
        </w:r>
        <w:r w:rsidR="00392FA4">
          <w:rPr>
            <w:rFonts w:asciiTheme="minorHAnsi" w:eastAsiaTheme="minorEastAsia" w:hAnsiTheme="minorHAnsi" w:cstheme="minorBidi"/>
            <w:b w:val="0"/>
            <w:noProof/>
            <w:color w:val="auto"/>
            <w:sz w:val="22"/>
            <w:szCs w:val="22"/>
          </w:rPr>
          <w:tab/>
        </w:r>
        <w:r w:rsidR="00392FA4" w:rsidRPr="00BC4551">
          <w:rPr>
            <w:rStyle w:val="Hyperlink"/>
            <w:noProof/>
          </w:rPr>
          <w:t>Timeline</w:t>
        </w:r>
        <w:r w:rsidR="00392FA4">
          <w:rPr>
            <w:noProof/>
            <w:webHidden/>
          </w:rPr>
          <w:tab/>
        </w:r>
        <w:r w:rsidR="00392FA4">
          <w:rPr>
            <w:noProof/>
            <w:webHidden/>
          </w:rPr>
          <w:fldChar w:fldCharType="begin"/>
        </w:r>
        <w:r w:rsidR="00392FA4">
          <w:rPr>
            <w:noProof/>
            <w:webHidden/>
          </w:rPr>
          <w:instrText xml:space="preserve"> PAGEREF _Toc11145718 \h </w:instrText>
        </w:r>
        <w:r w:rsidR="00392FA4">
          <w:rPr>
            <w:noProof/>
            <w:webHidden/>
          </w:rPr>
        </w:r>
        <w:r w:rsidR="00392FA4">
          <w:rPr>
            <w:noProof/>
            <w:webHidden/>
          </w:rPr>
          <w:fldChar w:fldCharType="separate"/>
        </w:r>
        <w:r w:rsidR="000D08A9">
          <w:rPr>
            <w:noProof/>
            <w:webHidden/>
          </w:rPr>
          <w:t>11</w:t>
        </w:r>
        <w:r w:rsidR="00392FA4">
          <w:rPr>
            <w:noProof/>
            <w:webHidden/>
          </w:rPr>
          <w:fldChar w:fldCharType="end"/>
        </w:r>
      </w:hyperlink>
    </w:p>
    <w:p w14:paraId="7CA48599" w14:textId="0DF3358F" w:rsidR="00392FA4" w:rsidRDefault="00764F77">
      <w:pPr>
        <w:pStyle w:val="TOC2"/>
        <w:rPr>
          <w:rFonts w:asciiTheme="minorHAnsi" w:eastAsiaTheme="minorEastAsia" w:hAnsiTheme="minorHAnsi" w:cstheme="minorBidi"/>
          <w:b w:val="0"/>
          <w:noProof/>
          <w:color w:val="auto"/>
          <w:sz w:val="22"/>
          <w:szCs w:val="22"/>
        </w:rPr>
      </w:pPr>
      <w:hyperlink w:anchor="_Toc11145719" w:history="1">
        <w:r w:rsidR="00392FA4" w:rsidRPr="00BC4551">
          <w:rPr>
            <w:rStyle w:val="Hyperlink"/>
            <w:noProof/>
          </w:rPr>
          <w:t>3.6</w:t>
        </w:r>
        <w:r w:rsidR="00392FA4">
          <w:rPr>
            <w:rFonts w:asciiTheme="minorHAnsi" w:eastAsiaTheme="minorEastAsia" w:hAnsiTheme="minorHAnsi" w:cstheme="minorBidi"/>
            <w:b w:val="0"/>
            <w:noProof/>
            <w:color w:val="auto"/>
            <w:sz w:val="22"/>
            <w:szCs w:val="22"/>
          </w:rPr>
          <w:tab/>
        </w:r>
        <w:r w:rsidR="00392FA4" w:rsidRPr="00BC4551">
          <w:rPr>
            <w:rStyle w:val="Hyperlink"/>
            <w:noProof/>
          </w:rPr>
          <w:t>Site Readiness Assessment</w:t>
        </w:r>
        <w:r w:rsidR="00392FA4">
          <w:rPr>
            <w:noProof/>
            <w:webHidden/>
          </w:rPr>
          <w:tab/>
        </w:r>
        <w:r w:rsidR="00392FA4">
          <w:rPr>
            <w:noProof/>
            <w:webHidden/>
          </w:rPr>
          <w:fldChar w:fldCharType="begin"/>
        </w:r>
        <w:r w:rsidR="00392FA4">
          <w:rPr>
            <w:noProof/>
            <w:webHidden/>
          </w:rPr>
          <w:instrText xml:space="preserve"> PAGEREF _Toc11145719 \h </w:instrText>
        </w:r>
        <w:r w:rsidR="00392FA4">
          <w:rPr>
            <w:noProof/>
            <w:webHidden/>
          </w:rPr>
        </w:r>
        <w:r w:rsidR="00392FA4">
          <w:rPr>
            <w:noProof/>
            <w:webHidden/>
          </w:rPr>
          <w:fldChar w:fldCharType="separate"/>
        </w:r>
        <w:r w:rsidR="000D08A9">
          <w:rPr>
            <w:noProof/>
            <w:webHidden/>
          </w:rPr>
          <w:t>11</w:t>
        </w:r>
        <w:r w:rsidR="00392FA4">
          <w:rPr>
            <w:noProof/>
            <w:webHidden/>
          </w:rPr>
          <w:fldChar w:fldCharType="end"/>
        </w:r>
      </w:hyperlink>
    </w:p>
    <w:p w14:paraId="4EA63D49" w14:textId="15FD2713" w:rsidR="00392FA4" w:rsidRDefault="00764F77">
      <w:pPr>
        <w:pStyle w:val="TOC3"/>
        <w:rPr>
          <w:rFonts w:asciiTheme="minorHAnsi" w:eastAsiaTheme="minorEastAsia" w:hAnsiTheme="minorHAnsi" w:cstheme="minorBidi"/>
          <w:b w:val="0"/>
          <w:noProof/>
          <w:color w:val="auto"/>
          <w:sz w:val="22"/>
          <w:szCs w:val="22"/>
        </w:rPr>
      </w:pPr>
      <w:hyperlink w:anchor="_Toc11145720" w:history="1">
        <w:r w:rsidR="00392FA4" w:rsidRPr="00BC4551">
          <w:rPr>
            <w:rStyle w:val="Hyperlink"/>
            <w:noProof/>
          </w:rPr>
          <w:t>3.6.1</w:t>
        </w:r>
        <w:r w:rsidR="00392FA4">
          <w:rPr>
            <w:rFonts w:asciiTheme="minorHAnsi" w:eastAsiaTheme="minorEastAsia" w:hAnsiTheme="minorHAnsi" w:cstheme="minorBidi"/>
            <w:b w:val="0"/>
            <w:noProof/>
            <w:color w:val="auto"/>
            <w:sz w:val="22"/>
            <w:szCs w:val="22"/>
          </w:rPr>
          <w:tab/>
        </w:r>
        <w:r w:rsidR="00392FA4" w:rsidRPr="00BC4551">
          <w:rPr>
            <w:rStyle w:val="Hyperlink"/>
            <w:noProof/>
          </w:rPr>
          <w:t>Deployment Topology (Targeted Architecture)</w:t>
        </w:r>
        <w:r w:rsidR="00392FA4">
          <w:rPr>
            <w:noProof/>
            <w:webHidden/>
          </w:rPr>
          <w:tab/>
        </w:r>
        <w:r w:rsidR="00392FA4">
          <w:rPr>
            <w:noProof/>
            <w:webHidden/>
          </w:rPr>
          <w:fldChar w:fldCharType="begin"/>
        </w:r>
        <w:r w:rsidR="00392FA4">
          <w:rPr>
            <w:noProof/>
            <w:webHidden/>
          </w:rPr>
          <w:instrText xml:space="preserve"> PAGEREF _Toc11145720 \h </w:instrText>
        </w:r>
        <w:r w:rsidR="00392FA4">
          <w:rPr>
            <w:noProof/>
            <w:webHidden/>
          </w:rPr>
        </w:r>
        <w:r w:rsidR="00392FA4">
          <w:rPr>
            <w:noProof/>
            <w:webHidden/>
          </w:rPr>
          <w:fldChar w:fldCharType="separate"/>
        </w:r>
        <w:r w:rsidR="000D08A9">
          <w:rPr>
            <w:noProof/>
            <w:webHidden/>
          </w:rPr>
          <w:t>11</w:t>
        </w:r>
        <w:r w:rsidR="00392FA4">
          <w:rPr>
            <w:noProof/>
            <w:webHidden/>
          </w:rPr>
          <w:fldChar w:fldCharType="end"/>
        </w:r>
      </w:hyperlink>
    </w:p>
    <w:p w14:paraId="5A89F95A" w14:textId="03C3F722" w:rsidR="00392FA4" w:rsidRDefault="00764F77">
      <w:pPr>
        <w:pStyle w:val="TOC3"/>
        <w:rPr>
          <w:rFonts w:asciiTheme="minorHAnsi" w:eastAsiaTheme="minorEastAsia" w:hAnsiTheme="minorHAnsi" w:cstheme="minorBidi"/>
          <w:b w:val="0"/>
          <w:noProof/>
          <w:color w:val="auto"/>
          <w:sz w:val="22"/>
          <w:szCs w:val="22"/>
        </w:rPr>
      </w:pPr>
      <w:hyperlink w:anchor="_Toc11145721" w:history="1">
        <w:r w:rsidR="00392FA4" w:rsidRPr="00BC4551">
          <w:rPr>
            <w:rStyle w:val="Hyperlink"/>
            <w:noProof/>
          </w:rPr>
          <w:t>3.6.2</w:t>
        </w:r>
        <w:r w:rsidR="00392FA4">
          <w:rPr>
            <w:rFonts w:asciiTheme="minorHAnsi" w:eastAsiaTheme="minorEastAsia" w:hAnsiTheme="minorHAnsi" w:cstheme="minorBidi"/>
            <w:b w:val="0"/>
            <w:noProof/>
            <w:color w:val="auto"/>
            <w:sz w:val="22"/>
            <w:szCs w:val="22"/>
          </w:rPr>
          <w:tab/>
        </w:r>
        <w:r w:rsidR="00392FA4" w:rsidRPr="00BC4551">
          <w:rPr>
            <w:rStyle w:val="Hyperlink"/>
            <w:noProof/>
          </w:rPr>
          <w:t>Site Information (Locations, Deployment Recipients)</w:t>
        </w:r>
        <w:r w:rsidR="00392FA4">
          <w:rPr>
            <w:noProof/>
            <w:webHidden/>
          </w:rPr>
          <w:tab/>
        </w:r>
        <w:r w:rsidR="00392FA4">
          <w:rPr>
            <w:noProof/>
            <w:webHidden/>
          </w:rPr>
          <w:fldChar w:fldCharType="begin"/>
        </w:r>
        <w:r w:rsidR="00392FA4">
          <w:rPr>
            <w:noProof/>
            <w:webHidden/>
          </w:rPr>
          <w:instrText xml:space="preserve"> PAGEREF _Toc11145721 \h </w:instrText>
        </w:r>
        <w:r w:rsidR="00392FA4">
          <w:rPr>
            <w:noProof/>
            <w:webHidden/>
          </w:rPr>
        </w:r>
        <w:r w:rsidR="00392FA4">
          <w:rPr>
            <w:noProof/>
            <w:webHidden/>
          </w:rPr>
          <w:fldChar w:fldCharType="separate"/>
        </w:r>
        <w:r w:rsidR="000D08A9">
          <w:rPr>
            <w:noProof/>
            <w:webHidden/>
          </w:rPr>
          <w:t>12</w:t>
        </w:r>
        <w:r w:rsidR="00392FA4">
          <w:rPr>
            <w:noProof/>
            <w:webHidden/>
          </w:rPr>
          <w:fldChar w:fldCharType="end"/>
        </w:r>
      </w:hyperlink>
    </w:p>
    <w:p w14:paraId="7A2FD7BF" w14:textId="026A28C2" w:rsidR="00392FA4" w:rsidRDefault="00764F77">
      <w:pPr>
        <w:pStyle w:val="TOC3"/>
        <w:rPr>
          <w:rFonts w:asciiTheme="minorHAnsi" w:eastAsiaTheme="minorEastAsia" w:hAnsiTheme="minorHAnsi" w:cstheme="minorBidi"/>
          <w:b w:val="0"/>
          <w:noProof/>
          <w:color w:val="auto"/>
          <w:sz w:val="22"/>
          <w:szCs w:val="22"/>
        </w:rPr>
      </w:pPr>
      <w:hyperlink w:anchor="_Toc11145722" w:history="1">
        <w:r w:rsidR="00392FA4" w:rsidRPr="00BC4551">
          <w:rPr>
            <w:rStyle w:val="Hyperlink"/>
            <w:noProof/>
          </w:rPr>
          <w:t>3.6.3</w:t>
        </w:r>
        <w:r w:rsidR="00392FA4">
          <w:rPr>
            <w:rFonts w:asciiTheme="minorHAnsi" w:eastAsiaTheme="minorEastAsia" w:hAnsiTheme="minorHAnsi" w:cstheme="minorBidi"/>
            <w:b w:val="0"/>
            <w:noProof/>
            <w:color w:val="auto"/>
            <w:sz w:val="22"/>
            <w:szCs w:val="22"/>
          </w:rPr>
          <w:tab/>
        </w:r>
        <w:r w:rsidR="00392FA4" w:rsidRPr="00BC4551">
          <w:rPr>
            <w:rStyle w:val="Hyperlink"/>
            <w:noProof/>
          </w:rPr>
          <w:t>Site Preparation</w:t>
        </w:r>
        <w:r w:rsidR="00392FA4">
          <w:rPr>
            <w:noProof/>
            <w:webHidden/>
          </w:rPr>
          <w:tab/>
        </w:r>
        <w:r w:rsidR="00392FA4">
          <w:rPr>
            <w:noProof/>
            <w:webHidden/>
          </w:rPr>
          <w:fldChar w:fldCharType="begin"/>
        </w:r>
        <w:r w:rsidR="00392FA4">
          <w:rPr>
            <w:noProof/>
            <w:webHidden/>
          </w:rPr>
          <w:instrText xml:space="preserve"> PAGEREF _Toc11145722 \h </w:instrText>
        </w:r>
        <w:r w:rsidR="00392FA4">
          <w:rPr>
            <w:noProof/>
            <w:webHidden/>
          </w:rPr>
        </w:r>
        <w:r w:rsidR="00392FA4">
          <w:rPr>
            <w:noProof/>
            <w:webHidden/>
          </w:rPr>
          <w:fldChar w:fldCharType="separate"/>
        </w:r>
        <w:r w:rsidR="000D08A9">
          <w:rPr>
            <w:noProof/>
            <w:webHidden/>
          </w:rPr>
          <w:t>12</w:t>
        </w:r>
        <w:r w:rsidR="00392FA4">
          <w:rPr>
            <w:noProof/>
            <w:webHidden/>
          </w:rPr>
          <w:fldChar w:fldCharType="end"/>
        </w:r>
      </w:hyperlink>
    </w:p>
    <w:p w14:paraId="1874A35D" w14:textId="4841298A" w:rsidR="00392FA4" w:rsidRDefault="00764F77">
      <w:pPr>
        <w:pStyle w:val="TOC2"/>
        <w:rPr>
          <w:rFonts w:asciiTheme="minorHAnsi" w:eastAsiaTheme="minorEastAsia" w:hAnsiTheme="minorHAnsi" w:cstheme="minorBidi"/>
          <w:b w:val="0"/>
          <w:noProof/>
          <w:color w:val="auto"/>
          <w:sz w:val="22"/>
          <w:szCs w:val="22"/>
        </w:rPr>
      </w:pPr>
      <w:hyperlink w:anchor="_Toc11145723" w:history="1">
        <w:r w:rsidR="00392FA4" w:rsidRPr="00BC4551">
          <w:rPr>
            <w:rStyle w:val="Hyperlink"/>
            <w:noProof/>
          </w:rPr>
          <w:t>3.7</w:t>
        </w:r>
        <w:r w:rsidR="00392FA4">
          <w:rPr>
            <w:rFonts w:asciiTheme="minorHAnsi" w:eastAsiaTheme="minorEastAsia" w:hAnsiTheme="minorHAnsi" w:cstheme="minorBidi"/>
            <w:b w:val="0"/>
            <w:noProof/>
            <w:color w:val="auto"/>
            <w:sz w:val="22"/>
            <w:szCs w:val="22"/>
          </w:rPr>
          <w:tab/>
        </w:r>
        <w:r w:rsidR="00392FA4" w:rsidRPr="00BC4551">
          <w:rPr>
            <w:rStyle w:val="Hyperlink"/>
            <w:noProof/>
          </w:rPr>
          <w:t>Resources</w:t>
        </w:r>
        <w:r w:rsidR="00392FA4">
          <w:rPr>
            <w:noProof/>
            <w:webHidden/>
          </w:rPr>
          <w:tab/>
        </w:r>
        <w:r w:rsidR="00392FA4">
          <w:rPr>
            <w:noProof/>
            <w:webHidden/>
          </w:rPr>
          <w:fldChar w:fldCharType="begin"/>
        </w:r>
        <w:r w:rsidR="00392FA4">
          <w:rPr>
            <w:noProof/>
            <w:webHidden/>
          </w:rPr>
          <w:instrText xml:space="preserve"> PAGEREF _Toc11145723 \h </w:instrText>
        </w:r>
        <w:r w:rsidR="00392FA4">
          <w:rPr>
            <w:noProof/>
            <w:webHidden/>
          </w:rPr>
        </w:r>
        <w:r w:rsidR="00392FA4">
          <w:rPr>
            <w:noProof/>
            <w:webHidden/>
          </w:rPr>
          <w:fldChar w:fldCharType="separate"/>
        </w:r>
        <w:r w:rsidR="000D08A9">
          <w:rPr>
            <w:noProof/>
            <w:webHidden/>
          </w:rPr>
          <w:t>13</w:t>
        </w:r>
        <w:r w:rsidR="00392FA4">
          <w:rPr>
            <w:noProof/>
            <w:webHidden/>
          </w:rPr>
          <w:fldChar w:fldCharType="end"/>
        </w:r>
      </w:hyperlink>
    </w:p>
    <w:p w14:paraId="4DABECB1" w14:textId="602B635B" w:rsidR="00392FA4" w:rsidRDefault="00764F77">
      <w:pPr>
        <w:pStyle w:val="TOC3"/>
        <w:rPr>
          <w:rFonts w:asciiTheme="minorHAnsi" w:eastAsiaTheme="minorEastAsia" w:hAnsiTheme="minorHAnsi" w:cstheme="minorBidi"/>
          <w:b w:val="0"/>
          <w:noProof/>
          <w:color w:val="auto"/>
          <w:sz w:val="22"/>
          <w:szCs w:val="22"/>
        </w:rPr>
      </w:pPr>
      <w:hyperlink w:anchor="_Toc11145724" w:history="1">
        <w:r w:rsidR="00392FA4" w:rsidRPr="00BC4551">
          <w:rPr>
            <w:rStyle w:val="Hyperlink"/>
            <w:noProof/>
          </w:rPr>
          <w:t>3.7.1</w:t>
        </w:r>
        <w:r w:rsidR="00392FA4">
          <w:rPr>
            <w:rFonts w:asciiTheme="minorHAnsi" w:eastAsiaTheme="minorEastAsia" w:hAnsiTheme="minorHAnsi" w:cstheme="minorBidi"/>
            <w:b w:val="0"/>
            <w:noProof/>
            <w:color w:val="auto"/>
            <w:sz w:val="22"/>
            <w:szCs w:val="22"/>
          </w:rPr>
          <w:tab/>
        </w:r>
        <w:r w:rsidR="00392FA4" w:rsidRPr="00BC4551">
          <w:rPr>
            <w:rStyle w:val="Hyperlink"/>
            <w:noProof/>
          </w:rPr>
          <w:t>Facility Specifics</w:t>
        </w:r>
        <w:r w:rsidR="00392FA4">
          <w:rPr>
            <w:noProof/>
            <w:webHidden/>
          </w:rPr>
          <w:tab/>
        </w:r>
        <w:r w:rsidR="00392FA4">
          <w:rPr>
            <w:noProof/>
            <w:webHidden/>
          </w:rPr>
          <w:fldChar w:fldCharType="begin"/>
        </w:r>
        <w:r w:rsidR="00392FA4">
          <w:rPr>
            <w:noProof/>
            <w:webHidden/>
          </w:rPr>
          <w:instrText xml:space="preserve"> PAGEREF _Toc11145724 \h </w:instrText>
        </w:r>
        <w:r w:rsidR="00392FA4">
          <w:rPr>
            <w:noProof/>
            <w:webHidden/>
          </w:rPr>
        </w:r>
        <w:r w:rsidR="00392FA4">
          <w:rPr>
            <w:noProof/>
            <w:webHidden/>
          </w:rPr>
          <w:fldChar w:fldCharType="separate"/>
        </w:r>
        <w:r w:rsidR="000D08A9">
          <w:rPr>
            <w:noProof/>
            <w:webHidden/>
          </w:rPr>
          <w:t>13</w:t>
        </w:r>
        <w:r w:rsidR="00392FA4">
          <w:rPr>
            <w:noProof/>
            <w:webHidden/>
          </w:rPr>
          <w:fldChar w:fldCharType="end"/>
        </w:r>
      </w:hyperlink>
    </w:p>
    <w:p w14:paraId="57A42E32" w14:textId="4DB0BE70" w:rsidR="00392FA4" w:rsidRDefault="00764F77">
      <w:pPr>
        <w:pStyle w:val="TOC3"/>
        <w:rPr>
          <w:rFonts w:asciiTheme="minorHAnsi" w:eastAsiaTheme="minorEastAsia" w:hAnsiTheme="minorHAnsi" w:cstheme="minorBidi"/>
          <w:b w:val="0"/>
          <w:noProof/>
          <w:color w:val="auto"/>
          <w:sz w:val="22"/>
          <w:szCs w:val="22"/>
        </w:rPr>
      </w:pPr>
      <w:hyperlink w:anchor="_Toc11145725" w:history="1">
        <w:r w:rsidR="00392FA4" w:rsidRPr="00BC4551">
          <w:rPr>
            <w:rStyle w:val="Hyperlink"/>
            <w:noProof/>
          </w:rPr>
          <w:t>3.7.2</w:t>
        </w:r>
        <w:r w:rsidR="00392FA4">
          <w:rPr>
            <w:rFonts w:asciiTheme="minorHAnsi" w:eastAsiaTheme="minorEastAsia" w:hAnsiTheme="minorHAnsi" w:cstheme="minorBidi"/>
            <w:b w:val="0"/>
            <w:noProof/>
            <w:color w:val="auto"/>
            <w:sz w:val="22"/>
            <w:szCs w:val="22"/>
          </w:rPr>
          <w:tab/>
        </w:r>
        <w:r w:rsidR="00392FA4" w:rsidRPr="00BC4551">
          <w:rPr>
            <w:rStyle w:val="Hyperlink"/>
            <w:noProof/>
          </w:rPr>
          <w:t>Hardware</w:t>
        </w:r>
        <w:r w:rsidR="00392FA4">
          <w:rPr>
            <w:noProof/>
            <w:webHidden/>
          </w:rPr>
          <w:tab/>
        </w:r>
        <w:r w:rsidR="00392FA4">
          <w:rPr>
            <w:noProof/>
            <w:webHidden/>
          </w:rPr>
          <w:fldChar w:fldCharType="begin"/>
        </w:r>
        <w:r w:rsidR="00392FA4">
          <w:rPr>
            <w:noProof/>
            <w:webHidden/>
          </w:rPr>
          <w:instrText xml:space="preserve"> PAGEREF _Toc11145725 \h </w:instrText>
        </w:r>
        <w:r w:rsidR="00392FA4">
          <w:rPr>
            <w:noProof/>
            <w:webHidden/>
          </w:rPr>
        </w:r>
        <w:r w:rsidR="00392FA4">
          <w:rPr>
            <w:noProof/>
            <w:webHidden/>
          </w:rPr>
          <w:fldChar w:fldCharType="separate"/>
        </w:r>
        <w:r w:rsidR="000D08A9">
          <w:rPr>
            <w:noProof/>
            <w:webHidden/>
          </w:rPr>
          <w:t>13</w:t>
        </w:r>
        <w:r w:rsidR="00392FA4">
          <w:rPr>
            <w:noProof/>
            <w:webHidden/>
          </w:rPr>
          <w:fldChar w:fldCharType="end"/>
        </w:r>
      </w:hyperlink>
    </w:p>
    <w:p w14:paraId="508D2395" w14:textId="16DFAD08" w:rsidR="00392FA4" w:rsidRDefault="00764F77">
      <w:pPr>
        <w:pStyle w:val="TOC3"/>
        <w:rPr>
          <w:rFonts w:asciiTheme="minorHAnsi" w:eastAsiaTheme="minorEastAsia" w:hAnsiTheme="minorHAnsi" w:cstheme="minorBidi"/>
          <w:b w:val="0"/>
          <w:noProof/>
          <w:color w:val="auto"/>
          <w:sz w:val="22"/>
          <w:szCs w:val="22"/>
        </w:rPr>
      </w:pPr>
      <w:hyperlink w:anchor="_Toc11145726" w:history="1">
        <w:r w:rsidR="00392FA4" w:rsidRPr="00BC4551">
          <w:rPr>
            <w:rStyle w:val="Hyperlink"/>
            <w:noProof/>
          </w:rPr>
          <w:t>3.7.3</w:t>
        </w:r>
        <w:r w:rsidR="00392FA4">
          <w:rPr>
            <w:rFonts w:asciiTheme="minorHAnsi" w:eastAsiaTheme="minorEastAsia" w:hAnsiTheme="minorHAnsi" w:cstheme="minorBidi"/>
            <w:b w:val="0"/>
            <w:noProof/>
            <w:color w:val="auto"/>
            <w:sz w:val="22"/>
            <w:szCs w:val="22"/>
          </w:rPr>
          <w:tab/>
        </w:r>
        <w:r w:rsidR="00392FA4" w:rsidRPr="00BC4551">
          <w:rPr>
            <w:rStyle w:val="Hyperlink"/>
            <w:noProof/>
          </w:rPr>
          <w:t>Software</w:t>
        </w:r>
        <w:r w:rsidR="00392FA4">
          <w:rPr>
            <w:noProof/>
            <w:webHidden/>
          </w:rPr>
          <w:tab/>
        </w:r>
        <w:r w:rsidR="00392FA4">
          <w:rPr>
            <w:noProof/>
            <w:webHidden/>
          </w:rPr>
          <w:fldChar w:fldCharType="begin"/>
        </w:r>
        <w:r w:rsidR="00392FA4">
          <w:rPr>
            <w:noProof/>
            <w:webHidden/>
          </w:rPr>
          <w:instrText xml:space="preserve"> PAGEREF _Toc11145726 \h </w:instrText>
        </w:r>
        <w:r w:rsidR="00392FA4">
          <w:rPr>
            <w:noProof/>
            <w:webHidden/>
          </w:rPr>
        </w:r>
        <w:r w:rsidR="00392FA4">
          <w:rPr>
            <w:noProof/>
            <w:webHidden/>
          </w:rPr>
          <w:fldChar w:fldCharType="separate"/>
        </w:r>
        <w:r w:rsidR="000D08A9">
          <w:rPr>
            <w:noProof/>
            <w:webHidden/>
          </w:rPr>
          <w:t>13</w:t>
        </w:r>
        <w:r w:rsidR="00392FA4">
          <w:rPr>
            <w:noProof/>
            <w:webHidden/>
          </w:rPr>
          <w:fldChar w:fldCharType="end"/>
        </w:r>
      </w:hyperlink>
    </w:p>
    <w:p w14:paraId="519AE8CA" w14:textId="2BB2181E" w:rsidR="00392FA4" w:rsidRDefault="00764F77">
      <w:pPr>
        <w:pStyle w:val="TOC3"/>
        <w:rPr>
          <w:rFonts w:asciiTheme="minorHAnsi" w:eastAsiaTheme="minorEastAsia" w:hAnsiTheme="minorHAnsi" w:cstheme="minorBidi"/>
          <w:b w:val="0"/>
          <w:noProof/>
          <w:color w:val="auto"/>
          <w:sz w:val="22"/>
          <w:szCs w:val="22"/>
        </w:rPr>
      </w:pPr>
      <w:hyperlink w:anchor="_Toc11145727" w:history="1">
        <w:r w:rsidR="00392FA4" w:rsidRPr="00BC4551">
          <w:rPr>
            <w:rStyle w:val="Hyperlink"/>
            <w:noProof/>
          </w:rPr>
          <w:t>3.7.4</w:t>
        </w:r>
        <w:r w:rsidR="00392FA4">
          <w:rPr>
            <w:rFonts w:asciiTheme="minorHAnsi" w:eastAsiaTheme="minorEastAsia" w:hAnsiTheme="minorHAnsi" w:cstheme="minorBidi"/>
            <w:b w:val="0"/>
            <w:noProof/>
            <w:color w:val="auto"/>
            <w:sz w:val="22"/>
            <w:szCs w:val="22"/>
          </w:rPr>
          <w:tab/>
        </w:r>
        <w:r w:rsidR="00392FA4" w:rsidRPr="00BC4551">
          <w:rPr>
            <w:rStyle w:val="Hyperlink"/>
            <w:noProof/>
          </w:rPr>
          <w:t>Communications</w:t>
        </w:r>
        <w:r w:rsidR="00392FA4">
          <w:rPr>
            <w:noProof/>
            <w:webHidden/>
          </w:rPr>
          <w:tab/>
        </w:r>
        <w:r w:rsidR="00392FA4">
          <w:rPr>
            <w:noProof/>
            <w:webHidden/>
          </w:rPr>
          <w:fldChar w:fldCharType="begin"/>
        </w:r>
        <w:r w:rsidR="00392FA4">
          <w:rPr>
            <w:noProof/>
            <w:webHidden/>
          </w:rPr>
          <w:instrText xml:space="preserve"> PAGEREF _Toc11145727 \h </w:instrText>
        </w:r>
        <w:r w:rsidR="00392FA4">
          <w:rPr>
            <w:noProof/>
            <w:webHidden/>
          </w:rPr>
        </w:r>
        <w:r w:rsidR="00392FA4">
          <w:rPr>
            <w:noProof/>
            <w:webHidden/>
          </w:rPr>
          <w:fldChar w:fldCharType="separate"/>
        </w:r>
        <w:r w:rsidR="000D08A9">
          <w:rPr>
            <w:noProof/>
            <w:webHidden/>
          </w:rPr>
          <w:t>13</w:t>
        </w:r>
        <w:r w:rsidR="00392FA4">
          <w:rPr>
            <w:noProof/>
            <w:webHidden/>
          </w:rPr>
          <w:fldChar w:fldCharType="end"/>
        </w:r>
      </w:hyperlink>
    </w:p>
    <w:p w14:paraId="3EE1692C" w14:textId="3571FB93" w:rsidR="00392FA4" w:rsidRDefault="00764F77">
      <w:pPr>
        <w:pStyle w:val="TOC1"/>
        <w:rPr>
          <w:rFonts w:asciiTheme="minorHAnsi" w:eastAsiaTheme="minorEastAsia" w:hAnsiTheme="minorHAnsi" w:cstheme="minorBidi"/>
          <w:b w:val="0"/>
          <w:noProof/>
          <w:color w:val="auto"/>
          <w:sz w:val="22"/>
          <w:szCs w:val="22"/>
        </w:rPr>
      </w:pPr>
      <w:hyperlink w:anchor="_Toc11145728" w:history="1">
        <w:r w:rsidR="00392FA4" w:rsidRPr="00BC4551">
          <w:rPr>
            <w:rStyle w:val="Hyperlink"/>
            <w:noProof/>
          </w:rPr>
          <w:t>4</w:t>
        </w:r>
        <w:r w:rsidR="00392FA4">
          <w:rPr>
            <w:rFonts w:asciiTheme="minorHAnsi" w:eastAsiaTheme="minorEastAsia" w:hAnsiTheme="minorHAnsi" w:cstheme="minorBidi"/>
            <w:b w:val="0"/>
            <w:noProof/>
            <w:color w:val="auto"/>
            <w:sz w:val="22"/>
            <w:szCs w:val="22"/>
          </w:rPr>
          <w:tab/>
        </w:r>
        <w:r w:rsidR="00392FA4" w:rsidRPr="00BC4551">
          <w:rPr>
            <w:rStyle w:val="Hyperlink"/>
            <w:noProof/>
          </w:rPr>
          <w:t>Installation</w:t>
        </w:r>
        <w:r w:rsidR="00392FA4">
          <w:rPr>
            <w:noProof/>
            <w:webHidden/>
          </w:rPr>
          <w:tab/>
        </w:r>
        <w:r w:rsidR="00392FA4">
          <w:rPr>
            <w:noProof/>
            <w:webHidden/>
          </w:rPr>
          <w:fldChar w:fldCharType="begin"/>
        </w:r>
        <w:r w:rsidR="00392FA4">
          <w:rPr>
            <w:noProof/>
            <w:webHidden/>
          </w:rPr>
          <w:instrText xml:space="preserve"> PAGEREF _Toc11145728 \h </w:instrText>
        </w:r>
        <w:r w:rsidR="00392FA4">
          <w:rPr>
            <w:noProof/>
            <w:webHidden/>
          </w:rPr>
        </w:r>
        <w:r w:rsidR="00392FA4">
          <w:rPr>
            <w:noProof/>
            <w:webHidden/>
          </w:rPr>
          <w:fldChar w:fldCharType="separate"/>
        </w:r>
        <w:r w:rsidR="000D08A9">
          <w:rPr>
            <w:noProof/>
            <w:webHidden/>
          </w:rPr>
          <w:t>14</w:t>
        </w:r>
        <w:r w:rsidR="00392FA4">
          <w:rPr>
            <w:noProof/>
            <w:webHidden/>
          </w:rPr>
          <w:fldChar w:fldCharType="end"/>
        </w:r>
      </w:hyperlink>
    </w:p>
    <w:p w14:paraId="688C8404" w14:textId="05FAABF1" w:rsidR="00392FA4" w:rsidRDefault="00764F77">
      <w:pPr>
        <w:pStyle w:val="TOC2"/>
        <w:rPr>
          <w:rFonts w:asciiTheme="minorHAnsi" w:eastAsiaTheme="minorEastAsia" w:hAnsiTheme="minorHAnsi" w:cstheme="minorBidi"/>
          <w:b w:val="0"/>
          <w:noProof/>
          <w:color w:val="auto"/>
          <w:sz w:val="22"/>
          <w:szCs w:val="22"/>
        </w:rPr>
      </w:pPr>
      <w:hyperlink w:anchor="_Toc11145729" w:history="1">
        <w:r w:rsidR="00392FA4" w:rsidRPr="00BC4551">
          <w:rPr>
            <w:rStyle w:val="Hyperlink"/>
            <w:noProof/>
          </w:rPr>
          <w:t>4.1</w:t>
        </w:r>
        <w:r w:rsidR="00392FA4">
          <w:rPr>
            <w:rFonts w:asciiTheme="minorHAnsi" w:eastAsiaTheme="minorEastAsia" w:hAnsiTheme="minorHAnsi" w:cstheme="minorBidi"/>
            <w:b w:val="0"/>
            <w:noProof/>
            <w:color w:val="auto"/>
            <w:sz w:val="22"/>
            <w:szCs w:val="22"/>
          </w:rPr>
          <w:tab/>
        </w:r>
        <w:r w:rsidR="00392FA4" w:rsidRPr="00BC4551">
          <w:rPr>
            <w:rStyle w:val="Hyperlink"/>
            <w:noProof/>
          </w:rPr>
          <w:t>Platform Installation and Preparation</w:t>
        </w:r>
        <w:r w:rsidR="00392FA4">
          <w:rPr>
            <w:noProof/>
            <w:webHidden/>
          </w:rPr>
          <w:tab/>
        </w:r>
        <w:r w:rsidR="00392FA4">
          <w:rPr>
            <w:noProof/>
            <w:webHidden/>
          </w:rPr>
          <w:fldChar w:fldCharType="begin"/>
        </w:r>
        <w:r w:rsidR="00392FA4">
          <w:rPr>
            <w:noProof/>
            <w:webHidden/>
          </w:rPr>
          <w:instrText xml:space="preserve"> PAGEREF _Toc11145729 \h </w:instrText>
        </w:r>
        <w:r w:rsidR="00392FA4">
          <w:rPr>
            <w:noProof/>
            <w:webHidden/>
          </w:rPr>
        </w:r>
        <w:r w:rsidR="00392FA4">
          <w:rPr>
            <w:noProof/>
            <w:webHidden/>
          </w:rPr>
          <w:fldChar w:fldCharType="separate"/>
        </w:r>
        <w:r w:rsidR="000D08A9">
          <w:rPr>
            <w:noProof/>
            <w:webHidden/>
          </w:rPr>
          <w:t>14</w:t>
        </w:r>
        <w:r w:rsidR="00392FA4">
          <w:rPr>
            <w:noProof/>
            <w:webHidden/>
          </w:rPr>
          <w:fldChar w:fldCharType="end"/>
        </w:r>
      </w:hyperlink>
    </w:p>
    <w:p w14:paraId="71B16EC8" w14:textId="10919D38" w:rsidR="00392FA4" w:rsidRDefault="00764F77">
      <w:pPr>
        <w:pStyle w:val="TOC2"/>
        <w:rPr>
          <w:rFonts w:asciiTheme="minorHAnsi" w:eastAsiaTheme="minorEastAsia" w:hAnsiTheme="minorHAnsi" w:cstheme="minorBidi"/>
          <w:b w:val="0"/>
          <w:noProof/>
          <w:color w:val="auto"/>
          <w:sz w:val="22"/>
          <w:szCs w:val="22"/>
        </w:rPr>
      </w:pPr>
      <w:hyperlink w:anchor="_Toc11145730" w:history="1">
        <w:r w:rsidR="00392FA4" w:rsidRPr="00BC4551">
          <w:rPr>
            <w:rStyle w:val="Hyperlink"/>
            <w:noProof/>
          </w:rPr>
          <w:t>4.2</w:t>
        </w:r>
        <w:r w:rsidR="00392FA4">
          <w:rPr>
            <w:rFonts w:asciiTheme="minorHAnsi" w:eastAsiaTheme="minorEastAsia" w:hAnsiTheme="minorHAnsi" w:cstheme="minorBidi"/>
            <w:b w:val="0"/>
            <w:noProof/>
            <w:color w:val="auto"/>
            <w:sz w:val="22"/>
            <w:szCs w:val="22"/>
          </w:rPr>
          <w:tab/>
        </w:r>
        <w:r w:rsidR="00392FA4" w:rsidRPr="00BC4551">
          <w:rPr>
            <w:rStyle w:val="Hyperlink"/>
            <w:noProof/>
          </w:rPr>
          <w:t>Download and Import Files</w:t>
        </w:r>
        <w:r w:rsidR="00392FA4">
          <w:rPr>
            <w:noProof/>
            <w:webHidden/>
          </w:rPr>
          <w:tab/>
        </w:r>
        <w:r w:rsidR="00392FA4">
          <w:rPr>
            <w:noProof/>
            <w:webHidden/>
          </w:rPr>
          <w:fldChar w:fldCharType="begin"/>
        </w:r>
        <w:r w:rsidR="00392FA4">
          <w:rPr>
            <w:noProof/>
            <w:webHidden/>
          </w:rPr>
          <w:instrText xml:space="preserve"> PAGEREF _Toc11145730 \h </w:instrText>
        </w:r>
        <w:r w:rsidR="00392FA4">
          <w:rPr>
            <w:noProof/>
            <w:webHidden/>
          </w:rPr>
        </w:r>
        <w:r w:rsidR="00392FA4">
          <w:rPr>
            <w:noProof/>
            <w:webHidden/>
          </w:rPr>
          <w:fldChar w:fldCharType="separate"/>
        </w:r>
        <w:r w:rsidR="000D08A9">
          <w:rPr>
            <w:noProof/>
            <w:webHidden/>
          </w:rPr>
          <w:t>14</w:t>
        </w:r>
        <w:r w:rsidR="00392FA4">
          <w:rPr>
            <w:noProof/>
            <w:webHidden/>
          </w:rPr>
          <w:fldChar w:fldCharType="end"/>
        </w:r>
      </w:hyperlink>
    </w:p>
    <w:p w14:paraId="3EF3ECFC" w14:textId="3C17CBF5" w:rsidR="00392FA4" w:rsidRDefault="00764F77">
      <w:pPr>
        <w:pStyle w:val="TOC2"/>
        <w:rPr>
          <w:rFonts w:asciiTheme="minorHAnsi" w:eastAsiaTheme="minorEastAsia" w:hAnsiTheme="minorHAnsi" w:cstheme="minorBidi"/>
          <w:b w:val="0"/>
          <w:noProof/>
          <w:color w:val="auto"/>
          <w:sz w:val="22"/>
          <w:szCs w:val="22"/>
        </w:rPr>
      </w:pPr>
      <w:hyperlink w:anchor="_Toc11145731" w:history="1">
        <w:r w:rsidR="00392FA4" w:rsidRPr="00BC4551">
          <w:rPr>
            <w:rStyle w:val="Hyperlink"/>
            <w:noProof/>
          </w:rPr>
          <w:t>4.3</w:t>
        </w:r>
        <w:r w:rsidR="00392FA4">
          <w:rPr>
            <w:rFonts w:asciiTheme="minorHAnsi" w:eastAsiaTheme="minorEastAsia" w:hAnsiTheme="minorHAnsi" w:cstheme="minorBidi"/>
            <w:b w:val="0"/>
            <w:noProof/>
            <w:color w:val="auto"/>
            <w:sz w:val="22"/>
            <w:szCs w:val="22"/>
          </w:rPr>
          <w:tab/>
        </w:r>
        <w:r w:rsidR="00392FA4" w:rsidRPr="00BC4551">
          <w:rPr>
            <w:rStyle w:val="Hyperlink"/>
            <w:noProof/>
          </w:rPr>
          <w:t>Database Creation</w:t>
        </w:r>
        <w:r w:rsidR="00392FA4">
          <w:rPr>
            <w:noProof/>
            <w:webHidden/>
          </w:rPr>
          <w:tab/>
        </w:r>
        <w:r w:rsidR="00392FA4">
          <w:rPr>
            <w:noProof/>
            <w:webHidden/>
          </w:rPr>
          <w:fldChar w:fldCharType="begin"/>
        </w:r>
        <w:r w:rsidR="00392FA4">
          <w:rPr>
            <w:noProof/>
            <w:webHidden/>
          </w:rPr>
          <w:instrText xml:space="preserve"> PAGEREF _Toc11145731 \h </w:instrText>
        </w:r>
        <w:r w:rsidR="00392FA4">
          <w:rPr>
            <w:noProof/>
            <w:webHidden/>
          </w:rPr>
        </w:r>
        <w:r w:rsidR="00392FA4">
          <w:rPr>
            <w:noProof/>
            <w:webHidden/>
          </w:rPr>
          <w:fldChar w:fldCharType="separate"/>
        </w:r>
        <w:r w:rsidR="000D08A9">
          <w:rPr>
            <w:noProof/>
            <w:webHidden/>
          </w:rPr>
          <w:t>16</w:t>
        </w:r>
        <w:r w:rsidR="00392FA4">
          <w:rPr>
            <w:noProof/>
            <w:webHidden/>
          </w:rPr>
          <w:fldChar w:fldCharType="end"/>
        </w:r>
      </w:hyperlink>
    </w:p>
    <w:p w14:paraId="2ED762FA" w14:textId="0C7D9EBF" w:rsidR="00392FA4" w:rsidRDefault="00764F77">
      <w:pPr>
        <w:pStyle w:val="TOC2"/>
        <w:rPr>
          <w:rFonts w:asciiTheme="minorHAnsi" w:eastAsiaTheme="minorEastAsia" w:hAnsiTheme="minorHAnsi" w:cstheme="minorBidi"/>
          <w:b w:val="0"/>
          <w:noProof/>
          <w:color w:val="auto"/>
          <w:sz w:val="22"/>
          <w:szCs w:val="22"/>
        </w:rPr>
      </w:pPr>
      <w:hyperlink w:anchor="_Toc11145732" w:history="1">
        <w:r w:rsidR="00392FA4" w:rsidRPr="00BC4551">
          <w:rPr>
            <w:rStyle w:val="Hyperlink"/>
            <w:noProof/>
          </w:rPr>
          <w:t>4.4</w:t>
        </w:r>
        <w:r w:rsidR="00392FA4">
          <w:rPr>
            <w:rFonts w:asciiTheme="minorHAnsi" w:eastAsiaTheme="minorEastAsia" w:hAnsiTheme="minorHAnsi" w:cstheme="minorBidi"/>
            <w:b w:val="0"/>
            <w:noProof/>
            <w:color w:val="auto"/>
            <w:sz w:val="22"/>
            <w:szCs w:val="22"/>
          </w:rPr>
          <w:tab/>
        </w:r>
        <w:r w:rsidR="00392FA4" w:rsidRPr="00BC4551">
          <w:rPr>
            <w:rStyle w:val="Hyperlink"/>
            <w:noProof/>
          </w:rPr>
          <w:t>Installation Scripts</w:t>
        </w:r>
        <w:r w:rsidR="00392FA4">
          <w:rPr>
            <w:noProof/>
            <w:webHidden/>
          </w:rPr>
          <w:tab/>
        </w:r>
        <w:r w:rsidR="00392FA4">
          <w:rPr>
            <w:noProof/>
            <w:webHidden/>
          </w:rPr>
          <w:fldChar w:fldCharType="begin"/>
        </w:r>
        <w:r w:rsidR="00392FA4">
          <w:rPr>
            <w:noProof/>
            <w:webHidden/>
          </w:rPr>
          <w:instrText xml:space="preserve"> PAGEREF _Toc11145732 \h </w:instrText>
        </w:r>
        <w:r w:rsidR="00392FA4">
          <w:rPr>
            <w:noProof/>
            <w:webHidden/>
          </w:rPr>
        </w:r>
        <w:r w:rsidR="00392FA4">
          <w:rPr>
            <w:noProof/>
            <w:webHidden/>
          </w:rPr>
          <w:fldChar w:fldCharType="separate"/>
        </w:r>
        <w:r w:rsidR="000D08A9">
          <w:rPr>
            <w:noProof/>
            <w:webHidden/>
          </w:rPr>
          <w:t>16</w:t>
        </w:r>
        <w:r w:rsidR="00392FA4">
          <w:rPr>
            <w:noProof/>
            <w:webHidden/>
          </w:rPr>
          <w:fldChar w:fldCharType="end"/>
        </w:r>
      </w:hyperlink>
    </w:p>
    <w:p w14:paraId="17FCEC16" w14:textId="0B9231B7" w:rsidR="00392FA4" w:rsidRDefault="00764F77">
      <w:pPr>
        <w:pStyle w:val="TOC2"/>
        <w:rPr>
          <w:rFonts w:asciiTheme="minorHAnsi" w:eastAsiaTheme="minorEastAsia" w:hAnsiTheme="minorHAnsi" w:cstheme="minorBidi"/>
          <w:b w:val="0"/>
          <w:noProof/>
          <w:color w:val="auto"/>
          <w:sz w:val="22"/>
          <w:szCs w:val="22"/>
        </w:rPr>
      </w:pPr>
      <w:hyperlink w:anchor="_Toc11145733" w:history="1">
        <w:r w:rsidR="00392FA4" w:rsidRPr="00BC4551">
          <w:rPr>
            <w:rStyle w:val="Hyperlink"/>
            <w:noProof/>
          </w:rPr>
          <w:t>4.5</w:t>
        </w:r>
        <w:r w:rsidR="00392FA4">
          <w:rPr>
            <w:rFonts w:asciiTheme="minorHAnsi" w:eastAsiaTheme="minorEastAsia" w:hAnsiTheme="minorHAnsi" w:cstheme="minorBidi"/>
            <w:b w:val="0"/>
            <w:noProof/>
            <w:color w:val="auto"/>
            <w:sz w:val="22"/>
            <w:szCs w:val="22"/>
          </w:rPr>
          <w:tab/>
        </w:r>
        <w:r w:rsidR="00392FA4" w:rsidRPr="00BC4551">
          <w:rPr>
            <w:rStyle w:val="Hyperlink"/>
            <w:noProof/>
          </w:rPr>
          <w:t>Cron Scripts</w:t>
        </w:r>
        <w:r w:rsidR="00392FA4">
          <w:rPr>
            <w:noProof/>
            <w:webHidden/>
          </w:rPr>
          <w:tab/>
        </w:r>
        <w:r w:rsidR="00392FA4">
          <w:rPr>
            <w:noProof/>
            <w:webHidden/>
          </w:rPr>
          <w:fldChar w:fldCharType="begin"/>
        </w:r>
        <w:r w:rsidR="00392FA4">
          <w:rPr>
            <w:noProof/>
            <w:webHidden/>
          </w:rPr>
          <w:instrText xml:space="preserve"> PAGEREF _Toc11145733 \h </w:instrText>
        </w:r>
        <w:r w:rsidR="00392FA4">
          <w:rPr>
            <w:noProof/>
            <w:webHidden/>
          </w:rPr>
        </w:r>
        <w:r w:rsidR="00392FA4">
          <w:rPr>
            <w:noProof/>
            <w:webHidden/>
          </w:rPr>
          <w:fldChar w:fldCharType="separate"/>
        </w:r>
        <w:r w:rsidR="000D08A9">
          <w:rPr>
            <w:noProof/>
            <w:webHidden/>
          </w:rPr>
          <w:t>16</w:t>
        </w:r>
        <w:r w:rsidR="00392FA4">
          <w:rPr>
            <w:noProof/>
            <w:webHidden/>
          </w:rPr>
          <w:fldChar w:fldCharType="end"/>
        </w:r>
      </w:hyperlink>
    </w:p>
    <w:p w14:paraId="5CF9C49C" w14:textId="034562CC" w:rsidR="00392FA4" w:rsidRDefault="00764F77">
      <w:pPr>
        <w:pStyle w:val="TOC2"/>
        <w:rPr>
          <w:rFonts w:asciiTheme="minorHAnsi" w:eastAsiaTheme="minorEastAsia" w:hAnsiTheme="minorHAnsi" w:cstheme="minorBidi"/>
          <w:b w:val="0"/>
          <w:noProof/>
          <w:color w:val="auto"/>
          <w:sz w:val="22"/>
          <w:szCs w:val="22"/>
        </w:rPr>
      </w:pPr>
      <w:hyperlink w:anchor="_Toc11145734" w:history="1">
        <w:r w:rsidR="00392FA4" w:rsidRPr="00BC4551">
          <w:rPr>
            <w:rStyle w:val="Hyperlink"/>
            <w:noProof/>
          </w:rPr>
          <w:t>4.6</w:t>
        </w:r>
        <w:r w:rsidR="00392FA4">
          <w:rPr>
            <w:rFonts w:asciiTheme="minorHAnsi" w:eastAsiaTheme="minorEastAsia" w:hAnsiTheme="minorHAnsi" w:cstheme="minorBidi"/>
            <w:b w:val="0"/>
            <w:noProof/>
            <w:color w:val="auto"/>
            <w:sz w:val="22"/>
            <w:szCs w:val="22"/>
          </w:rPr>
          <w:tab/>
        </w:r>
        <w:r w:rsidR="00392FA4" w:rsidRPr="00BC4551">
          <w:rPr>
            <w:rStyle w:val="Hyperlink"/>
            <w:noProof/>
          </w:rPr>
          <w:t>Access Requirements and Skills Needed for the Installation</w:t>
        </w:r>
        <w:r w:rsidR="00392FA4">
          <w:rPr>
            <w:noProof/>
            <w:webHidden/>
          </w:rPr>
          <w:tab/>
        </w:r>
        <w:r w:rsidR="00392FA4">
          <w:rPr>
            <w:noProof/>
            <w:webHidden/>
          </w:rPr>
          <w:fldChar w:fldCharType="begin"/>
        </w:r>
        <w:r w:rsidR="00392FA4">
          <w:rPr>
            <w:noProof/>
            <w:webHidden/>
          </w:rPr>
          <w:instrText xml:space="preserve"> PAGEREF _Toc11145734 \h </w:instrText>
        </w:r>
        <w:r w:rsidR="00392FA4">
          <w:rPr>
            <w:noProof/>
            <w:webHidden/>
          </w:rPr>
        </w:r>
        <w:r w:rsidR="00392FA4">
          <w:rPr>
            <w:noProof/>
            <w:webHidden/>
          </w:rPr>
          <w:fldChar w:fldCharType="separate"/>
        </w:r>
        <w:r w:rsidR="000D08A9">
          <w:rPr>
            <w:noProof/>
            <w:webHidden/>
          </w:rPr>
          <w:t>16</w:t>
        </w:r>
        <w:r w:rsidR="00392FA4">
          <w:rPr>
            <w:noProof/>
            <w:webHidden/>
          </w:rPr>
          <w:fldChar w:fldCharType="end"/>
        </w:r>
      </w:hyperlink>
    </w:p>
    <w:p w14:paraId="74F86C7C" w14:textId="4E077082" w:rsidR="00392FA4" w:rsidRDefault="00764F77">
      <w:pPr>
        <w:pStyle w:val="TOC2"/>
        <w:rPr>
          <w:rFonts w:asciiTheme="minorHAnsi" w:eastAsiaTheme="minorEastAsia" w:hAnsiTheme="minorHAnsi" w:cstheme="minorBidi"/>
          <w:b w:val="0"/>
          <w:noProof/>
          <w:color w:val="auto"/>
          <w:sz w:val="22"/>
          <w:szCs w:val="22"/>
        </w:rPr>
      </w:pPr>
      <w:hyperlink w:anchor="_Toc11145735" w:history="1">
        <w:r w:rsidR="00392FA4" w:rsidRPr="00BC4551">
          <w:rPr>
            <w:rStyle w:val="Hyperlink"/>
            <w:noProof/>
          </w:rPr>
          <w:t>4.7</w:t>
        </w:r>
        <w:r w:rsidR="00392FA4">
          <w:rPr>
            <w:rFonts w:asciiTheme="minorHAnsi" w:eastAsiaTheme="minorEastAsia" w:hAnsiTheme="minorHAnsi" w:cstheme="minorBidi"/>
            <w:b w:val="0"/>
            <w:noProof/>
            <w:color w:val="auto"/>
            <w:sz w:val="22"/>
            <w:szCs w:val="22"/>
          </w:rPr>
          <w:tab/>
        </w:r>
        <w:r w:rsidR="00392FA4" w:rsidRPr="00BC4551">
          <w:rPr>
            <w:rStyle w:val="Hyperlink"/>
            <w:noProof/>
          </w:rPr>
          <w:t>Installation Procedure</w:t>
        </w:r>
        <w:r w:rsidR="00392FA4">
          <w:rPr>
            <w:noProof/>
            <w:webHidden/>
          </w:rPr>
          <w:tab/>
        </w:r>
        <w:r w:rsidR="00392FA4">
          <w:rPr>
            <w:noProof/>
            <w:webHidden/>
          </w:rPr>
          <w:fldChar w:fldCharType="begin"/>
        </w:r>
        <w:r w:rsidR="00392FA4">
          <w:rPr>
            <w:noProof/>
            <w:webHidden/>
          </w:rPr>
          <w:instrText xml:space="preserve"> PAGEREF _Toc11145735 \h </w:instrText>
        </w:r>
        <w:r w:rsidR="00392FA4">
          <w:rPr>
            <w:noProof/>
            <w:webHidden/>
          </w:rPr>
        </w:r>
        <w:r w:rsidR="00392FA4">
          <w:rPr>
            <w:noProof/>
            <w:webHidden/>
          </w:rPr>
          <w:fldChar w:fldCharType="separate"/>
        </w:r>
        <w:r w:rsidR="000D08A9">
          <w:rPr>
            <w:noProof/>
            <w:webHidden/>
          </w:rPr>
          <w:t>16</w:t>
        </w:r>
        <w:r w:rsidR="00392FA4">
          <w:rPr>
            <w:noProof/>
            <w:webHidden/>
          </w:rPr>
          <w:fldChar w:fldCharType="end"/>
        </w:r>
      </w:hyperlink>
    </w:p>
    <w:p w14:paraId="7966CCC0" w14:textId="14CB7D1A" w:rsidR="00392FA4" w:rsidRDefault="00764F77">
      <w:pPr>
        <w:pStyle w:val="TOC2"/>
        <w:rPr>
          <w:rFonts w:asciiTheme="minorHAnsi" w:eastAsiaTheme="minorEastAsia" w:hAnsiTheme="minorHAnsi" w:cstheme="minorBidi"/>
          <w:b w:val="0"/>
          <w:noProof/>
          <w:color w:val="auto"/>
          <w:sz w:val="22"/>
          <w:szCs w:val="22"/>
        </w:rPr>
      </w:pPr>
      <w:hyperlink w:anchor="_Toc11145736" w:history="1">
        <w:r w:rsidR="00392FA4" w:rsidRPr="00BC4551">
          <w:rPr>
            <w:rStyle w:val="Hyperlink"/>
            <w:noProof/>
          </w:rPr>
          <w:t>4.8</w:t>
        </w:r>
        <w:r w:rsidR="00392FA4">
          <w:rPr>
            <w:rFonts w:asciiTheme="minorHAnsi" w:eastAsiaTheme="minorEastAsia" w:hAnsiTheme="minorHAnsi" w:cstheme="minorBidi"/>
            <w:b w:val="0"/>
            <w:noProof/>
            <w:color w:val="auto"/>
            <w:sz w:val="22"/>
            <w:szCs w:val="22"/>
          </w:rPr>
          <w:tab/>
        </w:r>
        <w:r w:rsidR="00392FA4" w:rsidRPr="00BC4551">
          <w:rPr>
            <w:rStyle w:val="Hyperlink"/>
            <w:noProof/>
          </w:rPr>
          <w:t>Installation Verification Procedure</w:t>
        </w:r>
        <w:r w:rsidR="00392FA4">
          <w:rPr>
            <w:noProof/>
            <w:webHidden/>
          </w:rPr>
          <w:tab/>
        </w:r>
        <w:r w:rsidR="00392FA4">
          <w:rPr>
            <w:noProof/>
            <w:webHidden/>
          </w:rPr>
          <w:fldChar w:fldCharType="begin"/>
        </w:r>
        <w:r w:rsidR="00392FA4">
          <w:rPr>
            <w:noProof/>
            <w:webHidden/>
          </w:rPr>
          <w:instrText xml:space="preserve"> PAGEREF _Toc11145736 \h </w:instrText>
        </w:r>
        <w:r w:rsidR="00392FA4">
          <w:rPr>
            <w:noProof/>
            <w:webHidden/>
          </w:rPr>
        </w:r>
        <w:r w:rsidR="00392FA4">
          <w:rPr>
            <w:noProof/>
            <w:webHidden/>
          </w:rPr>
          <w:fldChar w:fldCharType="separate"/>
        </w:r>
        <w:r w:rsidR="000D08A9">
          <w:rPr>
            <w:noProof/>
            <w:webHidden/>
          </w:rPr>
          <w:t>16</w:t>
        </w:r>
        <w:r w:rsidR="00392FA4">
          <w:rPr>
            <w:noProof/>
            <w:webHidden/>
          </w:rPr>
          <w:fldChar w:fldCharType="end"/>
        </w:r>
      </w:hyperlink>
    </w:p>
    <w:p w14:paraId="77C9DDC1" w14:textId="380695B8" w:rsidR="00392FA4" w:rsidRDefault="00764F77">
      <w:pPr>
        <w:pStyle w:val="TOC2"/>
        <w:rPr>
          <w:rFonts w:asciiTheme="minorHAnsi" w:eastAsiaTheme="minorEastAsia" w:hAnsiTheme="minorHAnsi" w:cstheme="minorBidi"/>
          <w:b w:val="0"/>
          <w:noProof/>
          <w:color w:val="auto"/>
          <w:sz w:val="22"/>
          <w:szCs w:val="22"/>
        </w:rPr>
      </w:pPr>
      <w:hyperlink w:anchor="_Toc11145737" w:history="1">
        <w:r w:rsidR="00392FA4" w:rsidRPr="00BC4551">
          <w:rPr>
            <w:rStyle w:val="Hyperlink"/>
            <w:noProof/>
          </w:rPr>
          <w:t>4.9</w:t>
        </w:r>
        <w:r w:rsidR="00392FA4">
          <w:rPr>
            <w:rFonts w:asciiTheme="minorHAnsi" w:eastAsiaTheme="minorEastAsia" w:hAnsiTheme="minorHAnsi" w:cstheme="minorBidi"/>
            <w:b w:val="0"/>
            <w:noProof/>
            <w:color w:val="auto"/>
            <w:sz w:val="22"/>
            <w:szCs w:val="22"/>
          </w:rPr>
          <w:tab/>
        </w:r>
        <w:r w:rsidR="00392FA4" w:rsidRPr="00BC4551">
          <w:rPr>
            <w:rStyle w:val="Hyperlink"/>
            <w:noProof/>
          </w:rPr>
          <w:t>System Configuration</w:t>
        </w:r>
        <w:r w:rsidR="00392FA4">
          <w:rPr>
            <w:noProof/>
            <w:webHidden/>
          </w:rPr>
          <w:tab/>
        </w:r>
        <w:r w:rsidR="00392FA4">
          <w:rPr>
            <w:noProof/>
            <w:webHidden/>
          </w:rPr>
          <w:fldChar w:fldCharType="begin"/>
        </w:r>
        <w:r w:rsidR="00392FA4">
          <w:rPr>
            <w:noProof/>
            <w:webHidden/>
          </w:rPr>
          <w:instrText xml:space="preserve"> PAGEREF _Toc11145737 \h </w:instrText>
        </w:r>
        <w:r w:rsidR="00392FA4">
          <w:rPr>
            <w:noProof/>
            <w:webHidden/>
          </w:rPr>
        </w:r>
        <w:r w:rsidR="00392FA4">
          <w:rPr>
            <w:noProof/>
            <w:webHidden/>
          </w:rPr>
          <w:fldChar w:fldCharType="separate"/>
        </w:r>
        <w:r w:rsidR="000D08A9">
          <w:rPr>
            <w:noProof/>
            <w:webHidden/>
          </w:rPr>
          <w:t>16</w:t>
        </w:r>
        <w:r w:rsidR="00392FA4">
          <w:rPr>
            <w:noProof/>
            <w:webHidden/>
          </w:rPr>
          <w:fldChar w:fldCharType="end"/>
        </w:r>
      </w:hyperlink>
    </w:p>
    <w:p w14:paraId="164D26A2" w14:textId="7B72169B" w:rsidR="00392FA4" w:rsidRDefault="00764F77">
      <w:pPr>
        <w:pStyle w:val="TOC2"/>
        <w:rPr>
          <w:rFonts w:asciiTheme="minorHAnsi" w:eastAsiaTheme="minorEastAsia" w:hAnsiTheme="minorHAnsi" w:cstheme="minorBidi"/>
          <w:b w:val="0"/>
          <w:noProof/>
          <w:color w:val="auto"/>
          <w:sz w:val="22"/>
          <w:szCs w:val="22"/>
        </w:rPr>
      </w:pPr>
      <w:hyperlink w:anchor="_Toc11145738" w:history="1">
        <w:r w:rsidR="00392FA4" w:rsidRPr="00BC4551">
          <w:rPr>
            <w:rStyle w:val="Hyperlink"/>
            <w:noProof/>
          </w:rPr>
          <w:t>4.10</w:t>
        </w:r>
        <w:r w:rsidR="00392FA4">
          <w:rPr>
            <w:rFonts w:asciiTheme="minorHAnsi" w:eastAsiaTheme="minorEastAsia" w:hAnsiTheme="minorHAnsi" w:cstheme="minorBidi"/>
            <w:b w:val="0"/>
            <w:noProof/>
            <w:color w:val="auto"/>
            <w:sz w:val="22"/>
            <w:szCs w:val="22"/>
          </w:rPr>
          <w:tab/>
        </w:r>
        <w:r w:rsidR="00392FA4" w:rsidRPr="00BC4551">
          <w:rPr>
            <w:rStyle w:val="Hyperlink"/>
            <w:noProof/>
          </w:rPr>
          <w:t>Database Tuning</w:t>
        </w:r>
        <w:r w:rsidR="00392FA4">
          <w:rPr>
            <w:noProof/>
            <w:webHidden/>
          </w:rPr>
          <w:tab/>
        </w:r>
        <w:r w:rsidR="00392FA4">
          <w:rPr>
            <w:noProof/>
            <w:webHidden/>
          </w:rPr>
          <w:fldChar w:fldCharType="begin"/>
        </w:r>
        <w:r w:rsidR="00392FA4">
          <w:rPr>
            <w:noProof/>
            <w:webHidden/>
          </w:rPr>
          <w:instrText xml:space="preserve"> PAGEREF _Toc11145738 \h </w:instrText>
        </w:r>
        <w:r w:rsidR="00392FA4">
          <w:rPr>
            <w:noProof/>
            <w:webHidden/>
          </w:rPr>
        </w:r>
        <w:r w:rsidR="00392FA4">
          <w:rPr>
            <w:noProof/>
            <w:webHidden/>
          </w:rPr>
          <w:fldChar w:fldCharType="separate"/>
        </w:r>
        <w:r w:rsidR="000D08A9">
          <w:rPr>
            <w:noProof/>
            <w:webHidden/>
          </w:rPr>
          <w:t>16</w:t>
        </w:r>
        <w:r w:rsidR="00392FA4">
          <w:rPr>
            <w:noProof/>
            <w:webHidden/>
          </w:rPr>
          <w:fldChar w:fldCharType="end"/>
        </w:r>
      </w:hyperlink>
    </w:p>
    <w:p w14:paraId="28CFCF86" w14:textId="6A1B3B4C" w:rsidR="00392FA4" w:rsidRDefault="00764F77">
      <w:pPr>
        <w:pStyle w:val="TOC1"/>
        <w:rPr>
          <w:rFonts w:asciiTheme="minorHAnsi" w:eastAsiaTheme="minorEastAsia" w:hAnsiTheme="minorHAnsi" w:cstheme="minorBidi"/>
          <w:b w:val="0"/>
          <w:noProof/>
          <w:color w:val="auto"/>
          <w:sz w:val="22"/>
          <w:szCs w:val="22"/>
        </w:rPr>
      </w:pPr>
      <w:hyperlink w:anchor="_Toc11145739" w:history="1">
        <w:r w:rsidR="00392FA4" w:rsidRPr="00BC4551">
          <w:rPr>
            <w:rStyle w:val="Hyperlink"/>
            <w:noProof/>
          </w:rPr>
          <w:t>5</w:t>
        </w:r>
        <w:r w:rsidR="00392FA4">
          <w:rPr>
            <w:rFonts w:asciiTheme="minorHAnsi" w:eastAsiaTheme="minorEastAsia" w:hAnsiTheme="minorHAnsi" w:cstheme="minorBidi"/>
            <w:b w:val="0"/>
            <w:noProof/>
            <w:color w:val="auto"/>
            <w:sz w:val="22"/>
            <w:szCs w:val="22"/>
          </w:rPr>
          <w:tab/>
        </w:r>
        <w:r w:rsidR="00392FA4" w:rsidRPr="00BC4551">
          <w:rPr>
            <w:rStyle w:val="Hyperlink"/>
            <w:noProof/>
          </w:rPr>
          <w:t>Back-Out Procedure</w:t>
        </w:r>
        <w:r w:rsidR="00392FA4">
          <w:rPr>
            <w:noProof/>
            <w:webHidden/>
          </w:rPr>
          <w:tab/>
        </w:r>
        <w:r w:rsidR="00392FA4">
          <w:rPr>
            <w:noProof/>
            <w:webHidden/>
          </w:rPr>
          <w:fldChar w:fldCharType="begin"/>
        </w:r>
        <w:r w:rsidR="00392FA4">
          <w:rPr>
            <w:noProof/>
            <w:webHidden/>
          </w:rPr>
          <w:instrText xml:space="preserve"> PAGEREF _Toc11145739 \h </w:instrText>
        </w:r>
        <w:r w:rsidR="00392FA4">
          <w:rPr>
            <w:noProof/>
            <w:webHidden/>
          </w:rPr>
        </w:r>
        <w:r w:rsidR="00392FA4">
          <w:rPr>
            <w:noProof/>
            <w:webHidden/>
          </w:rPr>
          <w:fldChar w:fldCharType="separate"/>
        </w:r>
        <w:r w:rsidR="000D08A9">
          <w:rPr>
            <w:noProof/>
            <w:webHidden/>
          </w:rPr>
          <w:t>17</w:t>
        </w:r>
        <w:r w:rsidR="00392FA4">
          <w:rPr>
            <w:noProof/>
            <w:webHidden/>
          </w:rPr>
          <w:fldChar w:fldCharType="end"/>
        </w:r>
      </w:hyperlink>
    </w:p>
    <w:p w14:paraId="475903C6" w14:textId="7FCCF130" w:rsidR="00392FA4" w:rsidRDefault="00764F77">
      <w:pPr>
        <w:pStyle w:val="TOC2"/>
        <w:rPr>
          <w:rFonts w:asciiTheme="minorHAnsi" w:eastAsiaTheme="minorEastAsia" w:hAnsiTheme="minorHAnsi" w:cstheme="minorBidi"/>
          <w:b w:val="0"/>
          <w:noProof/>
          <w:color w:val="auto"/>
          <w:sz w:val="22"/>
          <w:szCs w:val="22"/>
        </w:rPr>
      </w:pPr>
      <w:hyperlink w:anchor="_Toc11145740" w:history="1">
        <w:r w:rsidR="00392FA4" w:rsidRPr="00BC4551">
          <w:rPr>
            <w:rStyle w:val="Hyperlink"/>
            <w:noProof/>
          </w:rPr>
          <w:t>5.1</w:t>
        </w:r>
        <w:r w:rsidR="00392FA4">
          <w:rPr>
            <w:rFonts w:asciiTheme="minorHAnsi" w:eastAsiaTheme="minorEastAsia" w:hAnsiTheme="minorHAnsi" w:cstheme="minorBidi"/>
            <w:b w:val="0"/>
            <w:noProof/>
            <w:color w:val="auto"/>
            <w:sz w:val="22"/>
            <w:szCs w:val="22"/>
          </w:rPr>
          <w:tab/>
        </w:r>
        <w:r w:rsidR="00392FA4" w:rsidRPr="00BC4551">
          <w:rPr>
            <w:rStyle w:val="Hyperlink"/>
            <w:noProof/>
          </w:rPr>
          <w:t>Back-Out Strategy</w:t>
        </w:r>
        <w:r w:rsidR="00392FA4">
          <w:rPr>
            <w:noProof/>
            <w:webHidden/>
          </w:rPr>
          <w:tab/>
        </w:r>
        <w:r w:rsidR="00392FA4">
          <w:rPr>
            <w:noProof/>
            <w:webHidden/>
          </w:rPr>
          <w:fldChar w:fldCharType="begin"/>
        </w:r>
        <w:r w:rsidR="00392FA4">
          <w:rPr>
            <w:noProof/>
            <w:webHidden/>
          </w:rPr>
          <w:instrText xml:space="preserve"> PAGEREF _Toc11145740 \h </w:instrText>
        </w:r>
        <w:r w:rsidR="00392FA4">
          <w:rPr>
            <w:noProof/>
            <w:webHidden/>
          </w:rPr>
        </w:r>
        <w:r w:rsidR="00392FA4">
          <w:rPr>
            <w:noProof/>
            <w:webHidden/>
          </w:rPr>
          <w:fldChar w:fldCharType="separate"/>
        </w:r>
        <w:r w:rsidR="000D08A9">
          <w:rPr>
            <w:noProof/>
            <w:webHidden/>
          </w:rPr>
          <w:t>17</w:t>
        </w:r>
        <w:r w:rsidR="00392FA4">
          <w:rPr>
            <w:noProof/>
            <w:webHidden/>
          </w:rPr>
          <w:fldChar w:fldCharType="end"/>
        </w:r>
      </w:hyperlink>
    </w:p>
    <w:p w14:paraId="3CF29055" w14:textId="6715BA0C" w:rsidR="00392FA4" w:rsidRDefault="00764F77">
      <w:pPr>
        <w:pStyle w:val="TOC2"/>
        <w:rPr>
          <w:rFonts w:asciiTheme="minorHAnsi" w:eastAsiaTheme="minorEastAsia" w:hAnsiTheme="minorHAnsi" w:cstheme="minorBidi"/>
          <w:b w:val="0"/>
          <w:noProof/>
          <w:color w:val="auto"/>
          <w:sz w:val="22"/>
          <w:szCs w:val="22"/>
        </w:rPr>
      </w:pPr>
      <w:hyperlink w:anchor="_Toc11145741" w:history="1">
        <w:r w:rsidR="00392FA4" w:rsidRPr="00BC4551">
          <w:rPr>
            <w:rStyle w:val="Hyperlink"/>
            <w:noProof/>
          </w:rPr>
          <w:t>5.2</w:t>
        </w:r>
        <w:r w:rsidR="00392FA4">
          <w:rPr>
            <w:rFonts w:asciiTheme="minorHAnsi" w:eastAsiaTheme="minorEastAsia" w:hAnsiTheme="minorHAnsi" w:cstheme="minorBidi"/>
            <w:b w:val="0"/>
            <w:noProof/>
            <w:color w:val="auto"/>
            <w:sz w:val="22"/>
            <w:szCs w:val="22"/>
          </w:rPr>
          <w:tab/>
        </w:r>
        <w:r w:rsidR="00392FA4" w:rsidRPr="00BC4551">
          <w:rPr>
            <w:rStyle w:val="Hyperlink"/>
            <w:noProof/>
          </w:rPr>
          <w:t>Back-Out Considerations</w:t>
        </w:r>
        <w:r w:rsidR="00392FA4">
          <w:rPr>
            <w:noProof/>
            <w:webHidden/>
          </w:rPr>
          <w:tab/>
        </w:r>
        <w:r w:rsidR="00392FA4">
          <w:rPr>
            <w:noProof/>
            <w:webHidden/>
          </w:rPr>
          <w:fldChar w:fldCharType="begin"/>
        </w:r>
        <w:r w:rsidR="00392FA4">
          <w:rPr>
            <w:noProof/>
            <w:webHidden/>
          </w:rPr>
          <w:instrText xml:space="preserve"> PAGEREF _Toc11145741 \h </w:instrText>
        </w:r>
        <w:r w:rsidR="00392FA4">
          <w:rPr>
            <w:noProof/>
            <w:webHidden/>
          </w:rPr>
        </w:r>
        <w:r w:rsidR="00392FA4">
          <w:rPr>
            <w:noProof/>
            <w:webHidden/>
          </w:rPr>
          <w:fldChar w:fldCharType="separate"/>
        </w:r>
        <w:r w:rsidR="000D08A9">
          <w:rPr>
            <w:noProof/>
            <w:webHidden/>
          </w:rPr>
          <w:t>17</w:t>
        </w:r>
        <w:r w:rsidR="00392FA4">
          <w:rPr>
            <w:noProof/>
            <w:webHidden/>
          </w:rPr>
          <w:fldChar w:fldCharType="end"/>
        </w:r>
      </w:hyperlink>
    </w:p>
    <w:p w14:paraId="4097D8B5" w14:textId="60769FA4" w:rsidR="00392FA4" w:rsidRDefault="00764F77">
      <w:pPr>
        <w:pStyle w:val="TOC3"/>
        <w:rPr>
          <w:rFonts w:asciiTheme="minorHAnsi" w:eastAsiaTheme="minorEastAsia" w:hAnsiTheme="minorHAnsi" w:cstheme="minorBidi"/>
          <w:b w:val="0"/>
          <w:noProof/>
          <w:color w:val="auto"/>
          <w:sz w:val="22"/>
          <w:szCs w:val="22"/>
        </w:rPr>
      </w:pPr>
      <w:hyperlink w:anchor="_Toc11145742" w:history="1">
        <w:r w:rsidR="00392FA4" w:rsidRPr="00BC4551">
          <w:rPr>
            <w:rStyle w:val="Hyperlink"/>
            <w:noProof/>
          </w:rPr>
          <w:t>5.2.1</w:t>
        </w:r>
        <w:r w:rsidR="00392FA4">
          <w:rPr>
            <w:rFonts w:asciiTheme="minorHAnsi" w:eastAsiaTheme="minorEastAsia" w:hAnsiTheme="minorHAnsi" w:cstheme="minorBidi"/>
            <w:b w:val="0"/>
            <w:noProof/>
            <w:color w:val="auto"/>
            <w:sz w:val="22"/>
            <w:szCs w:val="22"/>
          </w:rPr>
          <w:tab/>
        </w:r>
        <w:r w:rsidR="00392FA4" w:rsidRPr="00BC4551">
          <w:rPr>
            <w:rStyle w:val="Hyperlink"/>
            <w:noProof/>
          </w:rPr>
          <w:t>Load Testing</w:t>
        </w:r>
        <w:r w:rsidR="00392FA4">
          <w:rPr>
            <w:noProof/>
            <w:webHidden/>
          </w:rPr>
          <w:tab/>
        </w:r>
        <w:r w:rsidR="00392FA4">
          <w:rPr>
            <w:noProof/>
            <w:webHidden/>
          </w:rPr>
          <w:fldChar w:fldCharType="begin"/>
        </w:r>
        <w:r w:rsidR="00392FA4">
          <w:rPr>
            <w:noProof/>
            <w:webHidden/>
          </w:rPr>
          <w:instrText xml:space="preserve"> PAGEREF _Toc11145742 \h </w:instrText>
        </w:r>
        <w:r w:rsidR="00392FA4">
          <w:rPr>
            <w:noProof/>
            <w:webHidden/>
          </w:rPr>
        </w:r>
        <w:r w:rsidR="00392FA4">
          <w:rPr>
            <w:noProof/>
            <w:webHidden/>
          </w:rPr>
          <w:fldChar w:fldCharType="separate"/>
        </w:r>
        <w:r w:rsidR="000D08A9">
          <w:rPr>
            <w:noProof/>
            <w:webHidden/>
          </w:rPr>
          <w:t>17</w:t>
        </w:r>
        <w:r w:rsidR="00392FA4">
          <w:rPr>
            <w:noProof/>
            <w:webHidden/>
          </w:rPr>
          <w:fldChar w:fldCharType="end"/>
        </w:r>
      </w:hyperlink>
    </w:p>
    <w:p w14:paraId="1C616AB4" w14:textId="793AF597" w:rsidR="00392FA4" w:rsidRDefault="00764F77">
      <w:pPr>
        <w:pStyle w:val="TOC3"/>
        <w:rPr>
          <w:rFonts w:asciiTheme="minorHAnsi" w:eastAsiaTheme="minorEastAsia" w:hAnsiTheme="minorHAnsi" w:cstheme="minorBidi"/>
          <w:b w:val="0"/>
          <w:noProof/>
          <w:color w:val="auto"/>
          <w:sz w:val="22"/>
          <w:szCs w:val="22"/>
        </w:rPr>
      </w:pPr>
      <w:hyperlink w:anchor="_Toc11145743" w:history="1">
        <w:r w:rsidR="00392FA4" w:rsidRPr="00BC4551">
          <w:rPr>
            <w:rStyle w:val="Hyperlink"/>
            <w:noProof/>
          </w:rPr>
          <w:t>5.2.2</w:t>
        </w:r>
        <w:r w:rsidR="00392FA4">
          <w:rPr>
            <w:rFonts w:asciiTheme="minorHAnsi" w:eastAsiaTheme="minorEastAsia" w:hAnsiTheme="minorHAnsi" w:cstheme="minorBidi"/>
            <w:b w:val="0"/>
            <w:noProof/>
            <w:color w:val="auto"/>
            <w:sz w:val="22"/>
            <w:szCs w:val="22"/>
          </w:rPr>
          <w:tab/>
        </w:r>
        <w:r w:rsidR="00392FA4" w:rsidRPr="00BC4551">
          <w:rPr>
            <w:rStyle w:val="Hyperlink"/>
            <w:noProof/>
          </w:rPr>
          <w:t>User Acceptance Testing</w:t>
        </w:r>
        <w:r w:rsidR="00392FA4">
          <w:rPr>
            <w:noProof/>
            <w:webHidden/>
          </w:rPr>
          <w:tab/>
        </w:r>
        <w:r w:rsidR="00392FA4">
          <w:rPr>
            <w:noProof/>
            <w:webHidden/>
          </w:rPr>
          <w:fldChar w:fldCharType="begin"/>
        </w:r>
        <w:r w:rsidR="00392FA4">
          <w:rPr>
            <w:noProof/>
            <w:webHidden/>
          </w:rPr>
          <w:instrText xml:space="preserve"> PAGEREF _Toc11145743 \h </w:instrText>
        </w:r>
        <w:r w:rsidR="00392FA4">
          <w:rPr>
            <w:noProof/>
            <w:webHidden/>
          </w:rPr>
        </w:r>
        <w:r w:rsidR="00392FA4">
          <w:rPr>
            <w:noProof/>
            <w:webHidden/>
          </w:rPr>
          <w:fldChar w:fldCharType="separate"/>
        </w:r>
        <w:r w:rsidR="000D08A9">
          <w:rPr>
            <w:noProof/>
            <w:webHidden/>
          </w:rPr>
          <w:t>17</w:t>
        </w:r>
        <w:r w:rsidR="00392FA4">
          <w:rPr>
            <w:noProof/>
            <w:webHidden/>
          </w:rPr>
          <w:fldChar w:fldCharType="end"/>
        </w:r>
      </w:hyperlink>
    </w:p>
    <w:p w14:paraId="604731C9" w14:textId="3FB0869D" w:rsidR="00392FA4" w:rsidRDefault="00764F77">
      <w:pPr>
        <w:pStyle w:val="TOC2"/>
        <w:rPr>
          <w:rFonts w:asciiTheme="minorHAnsi" w:eastAsiaTheme="minorEastAsia" w:hAnsiTheme="minorHAnsi" w:cstheme="minorBidi"/>
          <w:b w:val="0"/>
          <w:noProof/>
          <w:color w:val="auto"/>
          <w:sz w:val="22"/>
          <w:szCs w:val="22"/>
        </w:rPr>
      </w:pPr>
      <w:hyperlink w:anchor="_Toc11145744" w:history="1">
        <w:r w:rsidR="00392FA4" w:rsidRPr="00BC4551">
          <w:rPr>
            <w:rStyle w:val="Hyperlink"/>
            <w:noProof/>
          </w:rPr>
          <w:t>5.3</w:t>
        </w:r>
        <w:r w:rsidR="00392FA4">
          <w:rPr>
            <w:rFonts w:asciiTheme="minorHAnsi" w:eastAsiaTheme="minorEastAsia" w:hAnsiTheme="minorHAnsi" w:cstheme="minorBidi"/>
            <w:b w:val="0"/>
            <w:noProof/>
            <w:color w:val="auto"/>
            <w:sz w:val="22"/>
            <w:szCs w:val="22"/>
          </w:rPr>
          <w:tab/>
        </w:r>
        <w:r w:rsidR="00392FA4" w:rsidRPr="00BC4551">
          <w:rPr>
            <w:rStyle w:val="Hyperlink"/>
            <w:noProof/>
          </w:rPr>
          <w:t>Back-Out Criteria</w:t>
        </w:r>
        <w:r w:rsidR="00392FA4">
          <w:rPr>
            <w:noProof/>
            <w:webHidden/>
          </w:rPr>
          <w:tab/>
        </w:r>
        <w:r w:rsidR="00392FA4">
          <w:rPr>
            <w:noProof/>
            <w:webHidden/>
          </w:rPr>
          <w:fldChar w:fldCharType="begin"/>
        </w:r>
        <w:r w:rsidR="00392FA4">
          <w:rPr>
            <w:noProof/>
            <w:webHidden/>
          </w:rPr>
          <w:instrText xml:space="preserve"> PAGEREF _Toc11145744 \h </w:instrText>
        </w:r>
        <w:r w:rsidR="00392FA4">
          <w:rPr>
            <w:noProof/>
            <w:webHidden/>
          </w:rPr>
        </w:r>
        <w:r w:rsidR="00392FA4">
          <w:rPr>
            <w:noProof/>
            <w:webHidden/>
          </w:rPr>
          <w:fldChar w:fldCharType="separate"/>
        </w:r>
        <w:r w:rsidR="000D08A9">
          <w:rPr>
            <w:noProof/>
            <w:webHidden/>
          </w:rPr>
          <w:t>17</w:t>
        </w:r>
        <w:r w:rsidR="00392FA4">
          <w:rPr>
            <w:noProof/>
            <w:webHidden/>
          </w:rPr>
          <w:fldChar w:fldCharType="end"/>
        </w:r>
      </w:hyperlink>
    </w:p>
    <w:p w14:paraId="264DE747" w14:textId="2BD91CCD" w:rsidR="00392FA4" w:rsidRDefault="00764F77">
      <w:pPr>
        <w:pStyle w:val="TOC2"/>
        <w:rPr>
          <w:rFonts w:asciiTheme="minorHAnsi" w:eastAsiaTheme="minorEastAsia" w:hAnsiTheme="minorHAnsi" w:cstheme="minorBidi"/>
          <w:b w:val="0"/>
          <w:noProof/>
          <w:color w:val="auto"/>
          <w:sz w:val="22"/>
          <w:szCs w:val="22"/>
        </w:rPr>
      </w:pPr>
      <w:hyperlink w:anchor="_Toc11145745" w:history="1">
        <w:r w:rsidR="00392FA4" w:rsidRPr="00BC4551">
          <w:rPr>
            <w:rStyle w:val="Hyperlink"/>
            <w:noProof/>
          </w:rPr>
          <w:t>5.4</w:t>
        </w:r>
        <w:r w:rsidR="00392FA4">
          <w:rPr>
            <w:rFonts w:asciiTheme="minorHAnsi" w:eastAsiaTheme="minorEastAsia" w:hAnsiTheme="minorHAnsi" w:cstheme="minorBidi"/>
            <w:b w:val="0"/>
            <w:noProof/>
            <w:color w:val="auto"/>
            <w:sz w:val="22"/>
            <w:szCs w:val="22"/>
          </w:rPr>
          <w:tab/>
        </w:r>
        <w:r w:rsidR="00392FA4" w:rsidRPr="00BC4551">
          <w:rPr>
            <w:rStyle w:val="Hyperlink"/>
            <w:noProof/>
          </w:rPr>
          <w:t>Back-Out Risks</w:t>
        </w:r>
        <w:r w:rsidR="00392FA4">
          <w:rPr>
            <w:noProof/>
            <w:webHidden/>
          </w:rPr>
          <w:tab/>
        </w:r>
        <w:r w:rsidR="00392FA4">
          <w:rPr>
            <w:noProof/>
            <w:webHidden/>
          </w:rPr>
          <w:fldChar w:fldCharType="begin"/>
        </w:r>
        <w:r w:rsidR="00392FA4">
          <w:rPr>
            <w:noProof/>
            <w:webHidden/>
          </w:rPr>
          <w:instrText xml:space="preserve"> PAGEREF _Toc11145745 \h </w:instrText>
        </w:r>
        <w:r w:rsidR="00392FA4">
          <w:rPr>
            <w:noProof/>
            <w:webHidden/>
          </w:rPr>
        </w:r>
        <w:r w:rsidR="00392FA4">
          <w:rPr>
            <w:noProof/>
            <w:webHidden/>
          </w:rPr>
          <w:fldChar w:fldCharType="separate"/>
        </w:r>
        <w:r w:rsidR="000D08A9">
          <w:rPr>
            <w:noProof/>
            <w:webHidden/>
          </w:rPr>
          <w:t>17</w:t>
        </w:r>
        <w:r w:rsidR="00392FA4">
          <w:rPr>
            <w:noProof/>
            <w:webHidden/>
          </w:rPr>
          <w:fldChar w:fldCharType="end"/>
        </w:r>
      </w:hyperlink>
    </w:p>
    <w:p w14:paraId="15AE60EB" w14:textId="07974FF8" w:rsidR="00392FA4" w:rsidRDefault="00764F77">
      <w:pPr>
        <w:pStyle w:val="TOC2"/>
        <w:rPr>
          <w:rFonts w:asciiTheme="minorHAnsi" w:eastAsiaTheme="minorEastAsia" w:hAnsiTheme="minorHAnsi" w:cstheme="minorBidi"/>
          <w:b w:val="0"/>
          <w:noProof/>
          <w:color w:val="auto"/>
          <w:sz w:val="22"/>
          <w:szCs w:val="22"/>
        </w:rPr>
      </w:pPr>
      <w:hyperlink w:anchor="_Toc11145746" w:history="1">
        <w:r w:rsidR="00392FA4" w:rsidRPr="00BC4551">
          <w:rPr>
            <w:rStyle w:val="Hyperlink"/>
            <w:noProof/>
          </w:rPr>
          <w:t>5.5</w:t>
        </w:r>
        <w:r w:rsidR="00392FA4">
          <w:rPr>
            <w:rFonts w:asciiTheme="minorHAnsi" w:eastAsiaTheme="minorEastAsia" w:hAnsiTheme="minorHAnsi" w:cstheme="minorBidi"/>
            <w:b w:val="0"/>
            <w:noProof/>
            <w:color w:val="auto"/>
            <w:sz w:val="22"/>
            <w:szCs w:val="22"/>
          </w:rPr>
          <w:tab/>
        </w:r>
        <w:r w:rsidR="00392FA4" w:rsidRPr="00BC4551">
          <w:rPr>
            <w:rStyle w:val="Hyperlink"/>
            <w:noProof/>
          </w:rPr>
          <w:t>Authority for Back-Out</w:t>
        </w:r>
        <w:r w:rsidR="00392FA4">
          <w:rPr>
            <w:noProof/>
            <w:webHidden/>
          </w:rPr>
          <w:tab/>
        </w:r>
        <w:r w:rsidR="00392FA4">
          <w:rPr>
            <w:noProof/>
            <w:webHidden/>
          </w:rPr>
          <w:fldChar w:fldCharType="begin"/>
        </w:r>
        <w:r w:rsidR="00392FA4">
          <w:rPr>
            <w:noProof/>
            <w:webHidden/>
          </w:rPr>
          <w:instrText xml:space="preserve"> PAGEREF _Toc11145746 \h </w:instrText>
        </w:r>
        <w:r w:rsidR="00392FA4">
          <w:rPr>
            <w:noProof/>
            <w:webHidden/>
          </w:rPr>
        </w:r>
        <w:r w:rsidR="00392FA4">
          <w:rPr>
            <w:noProof/>
            <w:webHidden/>
          </w:rPr>
          <w:fldChar w:fldCharType="separate"/>
        </w:r>
        <w:r w:rsidR="000D08A9">
          <w:rPr>
            <w:noProof/>
            <w:webHidden/>
          </w:rPr>
          <w:t>18</w:t>
        </w:r>
        <w:r w:rsidR="00392FA4">
          <w:rPr>
            <w:noProof/>
            <w:webHidden/>
          </w:rPr>
          <w:fldChar w:fldCharType="end"/>
        </w:r>
      </w:hyperlink>
    </w:p>
    <w:p w14:paraId="5DC8CDD8" w14:textId="0041F64D" w:rsidR="00392FA4" w:rsidRDefault="00764F77">
      <w:pPr>
        <w:pStyle w:val="TOC2"/>
        <w:rPr>
          <w:rFonts w:asciiTheme="minorHAnsi" w:eastAsiaTheme="minorEastAsia" w:hAnsiTheme="minorHAnsi" w:cstheme="minorBidi"/>
          <w:b w:val="0"/>
          <w:noProof/>
          <w:color w:val="auto"/>
          <w:sz w:val="22"/>
          <w:szCs w:val="22"/>
        </w:rPr>
      </w:pPr>
      <w:hyperlink w:anchor="_Toc11145747" w:history="1">
        <w:r w:rsidR="00392FA4" w:rsidRPr="00BC4551">
          <w:rPr>
            <w:rStyle w:val="Hyperlink"/>
            <w:noProof/>
          </w:rPr>
          <w:t>5.6</w:t>
        </w:r>
        <w:r w:rsidR="00392FA4">
          <w:rPr>
            <w:rFonts w:asciiTheme="minorHAnsi" w:eastAsiaTheme="minorEastAsia" w:hAnsiTheme="minorHAnsi" w:cstheme="minorBidi"/>
            <w:b w:val="0"/>
            <w:noProof/>
            <w:color w:val="auto"/>
            <w:sz w:val="22"/>
            <w:szCs w:val="22"/>
          </w:rPr>
          <w:tab/>
        </w:r>
        <w:r w:rsidR="00392FA4" w:rsidRPr="00BC4551">
          <w:rPr>
            <w:rStyle w:val="Hyperlink"/>
            <w:noProof/>
          </w:rPr>
          <w:t>Back-Out Tasks</w:t>
        </w:r>
        <w:r w:rsidR="00392FA4">
          <w:rPr>
            <w:noProof/>
            <w:webHidden/>
          </w:rPr>
          <w:tab/>
        </w:r>
        <w:r w:rsidR="00392FA4">
          <w:rPr>
            <w:noProof/>
            <w:webHidden/>
          </w:rPr>
          <w:fldChar w:fldCharType="begin"/>
        </w:r>
        <w:r w:rsidR="00392FA4">
          <w:rPr>
            <w:noProof/>
            <w:webHidden/>
          </w:rPr>
          <w:instrText xml:space="preserve"> PAGEREF _Toc11145747 \h </w:instrText>
        </w:r>
        <w:r w:rsidR="00392FA4">
          <w:rPr>
            <w:noProof/>
            <w:webHidden/>
          </w:rPr>
        </w:r>
        <w:r w:rsidR="00392FA4">
          <w:rPr>
            <w:noProof/>
            <w:webHidden/>
          </w:rPr>
          <w:fldChar w:fldCharType="separate"/>
        </w:r>
        <w:r w:rsidR="000D08A9">
          <w:rPr>
            <w:noProof/>
            <w:webHidden/>
          </w:rPr>
          <w:t>18</w:t>
        </w:r>
        <w:r w:rsidR="00392FA4">
          <w:rPr>
            <w:noProof/>
            <w:webHidden/>
          </w:rPr>
          <w:fldChar w:fldCharType="end"/>
        </w:r>
      </w:hyperlink>
    </w:p>
    <w:p w14:paraId="7B8DB354" w14:textId="7A8531EA" w:rsidR="00392FA4" w:rsidRDefault="00764F77">
      <w:pPr>
        <w:pStyle w:val="TOC3"/>
        <w:rPr>
          <w:rFonts w:asciiTheme="minorHAnsi" w:eastAsiaTheme="minorEastAsia" w:hAnsiTheme="minorHAnsi" w:cstheme="minorBidi"/>
          <w:b w:val="0"/>
          <w:noProof/>
          <w:color w:val="auto"/>
          <w:sz w:val="22"/>
          <w:szCs w:val="22"/>
        </w:rPr>
      </w:pPr>
      <w:hyperlink w:anchor="_Toc11145748" w:history="1">
        <w:r w:rsidR="00392FA4" w:rsidRPr="00BC4551">
          <w:rPr>
            <w:rStyle w:val="Hyperlink"/>
            <w:noProof/>
          </w:rPr>
          <w:t>5.6.1</w:t>
        </w:r>
        <w:r w:rsidR="00392FA4">
          <w:rPr>
            <w:rFonts w:asciiTheme="minorHAnsi" w:eastAsiaTheme="minorEastAsia" w:hAnsiTheme="minorHAnsi" w:cstheme="minorBidi"/>
            <w:b w:val="0"/>
            <w:noProof/>
            <w:color w:val="auto"/>
            <w:sz w:val="22"/>
            <w:szCs w:val="22"/>
          </w:rPr>
          <w:tab/>
        </w:r>
        <w:r w:rsidR="00392FA4" w:rsidRPr="00BC4551">
          <w:rPr>
            <w:rStyle w:val="Hyperlink"/>
            <w:noProof/>
          </w:rPr>
          <w:t>VistA to HDR-CHDR Messages</w:t>
        </w:r>
        <w:r w:rsidR="00392FA4">
          <w:rPr>
            <w:noProof/>
            <w:webHidden/>
          </w:rPr>
          <w:tab/>
        </w:r>
        <w:r w:rsidR="00392FA4">
          <w:rPr>
            <w:noProof/>
            <w:webHidden/>
          </w:rPr>
          <w:fldChar w:fldCharType="begin"/>
        </w:r>
        <w:r w:rsidR="00392FA4">
          <w:rPr>
            <w:noProof/>
            <w:webHidden/>
          </w:rPr>
          <w:instrText xml:space="preserve"> PAGEREF _Toc11145748 \h </w:instrText>
        </w:r>
        <w:r w:rsidR="00392FA4">
          <w:rPr>
            <w:noProof/>
            <w:webHidden/>
          </w:rPr>
        </w:r>
        <w:r w:rsidR="00392FA4">
          <w:rPr>
            <w:noProof/>
            <w:webHidden/>
          </w:rPr>
          <w:fldChar w:fldCharType="separate"/>
        </w:r>
        <w:r w:rsidR="000D08A9">
          <w:rPr>
            <w:noProof/>
            <w:webHidden/>
          </w:rPr>
          <w:t>18</w:t>
        </w:r>
        <w:r w:rsidR="00392FA4">
          <w:rPr>
            <w:noProof/>
            <w:webHidden/>
          </w:rPr>
          <w:fldChar w:fldCharType="end"/>
        </w:r>
      </w:hyperlink>
    </w:p>
    <w:p w14:paraId="062591E2" w14:textId="35F1026F" w:rsidR="00392FA4" w:rsidRDefault="00764F77">
      <w:pPr>
        <w:pStyle w:val="TOC3"/>
        <w:rPr>
          <w:rFonts w:asciiTheme="minorHAnsi" w:eastAsiaTheme="minorEastAsia" w:hAnsiTheme="minorHAnsi" w:cstheme="minorBidi"/>
          <w:b w:val="0"/>
          <w:noProof/>
          <w:color w:val="auto"/>
          <w:sz w:val="22"/>
          <w:szCs w:val="22"/>
        </w:rPr>
      </w:pPr>
      <w:hyperlink w:anchor="_Toc11145749" w:history="1">
        <w:r w:rsidR="00392FA4" w:rsidRPr="00BC4551">
          <w:rPr>
            <w:rStyle w:val="Hyperlink"/>
            <w:noProof/>
          </w:rPr>
          <w:t>5.6.2</w:t>
        </w:r>
        <w:r w:rsidR="00392FA4">
          <w:rPr>
            <w:rFonts w:asciiTheme="minorHAnsi" w:eastAsiaTheme="minorEastAsia" w:hAnsiTheme="minorHAnsi" w:cstheme="minorBidi"/>
            <w:b w:val="0"/>
            <w:noProof/>
            <w:color w:val="auto"/>
            <w:sz w:val="22"/>
            <w:szCs w:val="22"/>
          </w:rPr>
          <w:tab/>
        </w:r>
        <w:r w:rsidR="00392FA4" w:rsidRPr="00BC4551">
          <w:rPr>
            <w:rStyle w:val="Hyperlink"/>
            <w:noProof/>
          </w:rPr>
          <w:t>MVI to VA CHDR Messages</w:t>
        </w:r>
        <w:r w:rsidR="00392FA4">
          <w:rPr>
            <w:noProof/>
            <w:webHidden/>
          </w:rPr>
          <w:tab/>
        </w:r>
        <w:r w:rsidR="00392FA4">
          <w:rPr>
            <w:noProof/>
            <w:webHidden/>
          </w:rPr>
          <w:fldChar w:fldCharType="begin"/>
        </w:r>
        <w:r w:rsidR="00392FA4">
          <w:rPr>
            <w:noProof/>
            <w:webHidden/>
          </w:rPr>
          <w:instrText xml:space="preserve"> PAGEREF _Toc11145749 \h </w:instrText>
        </w:r>
        <w:r w:rsidR="00392FA4">
          <w:rPr>
            <w:noProof/>
            <w:webHidden/>
          </w:rPr>
        </w:r>
        <w:r w:rsidR="00392FA4">
          <w:rPr>
            <w:noProof/>
            <w:webHidden/>
          </w:rPr>
          <w:fldChar w:fldCharType="separate"/>
        </w:r>
        <w:r w:rsidR="000D08A9">
          <w:rPr>
            <w:noProof/>
            <w:webHidden/>
          </w:rPr>
          <w:t>18</w:t>
        </w:r>
        <w:r w:rsidR="00392FA4">
          <w:rPr>
            <w:noProof/>
            <w:webHidden/>
          </w:rPr>
          <w:fldChar w:fldCharType="end"/>
        </w:r>
      </w:hyperlink>
    </w:p>
    <w:p w14:paraId="6A5A4206" w14:textId="189B80D3" w:rsidR="00392FA4" w:rsidRDefault="00764F77">
      <w:pPr>
        <w:pStyle w:val="TOC3"/>
        <w:rPr>
          <w:rFonts w:asciiTheme="minorHAnsi" w:eastAsiaTheme="minorEastAsia" w:hAnsiTheme="minorHAnsi" w:cstheme="minorBidi"/>
          <w:b w:val="0"/>
          <w:noProof/>
          <w:color w:val="auto"/>
          <w:sz w:val="22"/>
          <w:szCs w:val="22"/>
        </w:rPr>
      </w:pPr>
      <w:hyperlink w:anchor="_Toc11145750" w:history="1">
        <w:r w:rsidR="00392FA4" w:rsidRPr="00BC4551">
          <w:rPr>
            <w:rStyle w:val="Hyperlink"/>
            <w:noProof/>
          </w:rPr>
          <w:t>5.6.3</w:t>
        </w:r>
        <w:r w:rsidR="00392FA4">
          <w:rPr>
            <w:rFonts w:asciiTheme="minorHAnsi" w:eastAsiaTheme="minorEastAsia" w:hAnsiTheme="minorHAnsi" w:cstheme="minorBidi"/>
            <w:b w:val="0"/>
            <w:noProof/>
            <w:color w:val="auto"/>
            <w:sz w:val="22"/>
            <w:szCs w:val="22"/>
          </w:rPr>
          <w:tab/>
        </w:r>
        <w:r w:rsidR="00392FA4" w:rsidRPr="00BC4551">
          <w:rPr>
            <w:rStyle w:val="Hyperlink"/>
            <w:noProof/>
          </w:rPr>
          <w:t>VA CHDR and DoD CHDR</w:t>
        </w:r>
        <w:r w:rsidR="00392FA4">
          <w:rPr>
            <w:noProof/>
            <w:webHidden/>
          </w:rPr>
          <w:tab/>
        </w:r>
        <w:r w:rsidR="00392FA4">
          <w:rPr>
            <w:noProof/>
            <w:webHidden/>
          </w:rPr>
          <w:fldChar w:fldCharType="begin"/>
        </w:r>
        <w:r w:rsidR="00392FA4">
          <w:rPr>
            <w:noProof/>
            <w:webHidden/>
          </w:rPr>
          <w:instrText xml:space="preserve"> PAGEREF _Toc11145750 \h </w:instrText>
        </w:r>
        <w:r w:rsidR="00392FA4">
          <w:rPr>
            <w:noProof/>
            <w:webHidden/>
          </w:rPr>
        </w:r>
        <w:r w:rsidR="00392FA4">
          <w:rPr>
            <w:noProof/>
            <w:webHidden/>
          </w:rPr>
          <w:fldChar w:fldCharType="separate"/>
        </w:r>
        <w:r w:rsidR="000D08A9">
          <w:rPr>
            <w:noProof/>
            <w:webHidden/>
          </w:rPr>
          <w:t>19</w:t>
        </w:r>
        <w:r w:rsidR="00392FA4">
          <w:rPr>
            <w:noProof/>
            <w:webHidden/>
          </w:rPr>
          <w:fldChar w:fldCharType="end"/>
        </w:r>
      </w:hyperlink>
    </w:p>
    <w:p w14:paraId="23A3BF7E" w14:textId="309B2EE2" w:rsidR="00392FA4" w:rsidRDefault="00764F77">
      <w:pPr>
        <w:pStyle w:val="TOC2"/>
        <w:rPr>
          <w:rFonts w:asciiTheme="minorHAnsi" w:eastAsiaTheme="minorEastAsia" w:hAnsiTheme="minorHAnsi" w:cstheme="minorBidi"/>
          <w:b w:val="0"/>
          <w:noProof/>
          <w:color w:val="auto"/>
          <w:sz w:val="22"/>
          <w:szCs w:val="22"/>
        </w:rPr>
      </w:pPr>
      <w:hyperlink w:anchor="_Toc11145751" w:history="1">
        <w:r w:rsidR="00392FA4" w:rsidRPr="00BC4551">
          <w:rPr>
            <w:rStyle w:val="Hyperlink"/>
            <w:noProof/>
          </w:rPr>
          <w:t>5.7</w:t>
        </w:r>
        <w:r w:rsidR="00392FA4">
          <w:rPr>
            <w:rFonts w:asciiTheme="minorHAnsi" w:eastAsiaTheme="minorEastAsia" w:hAnsiTheme="minorHAnsi" w:cstheme="minorBidi"/>
            <w:b w:val="0"/>
            <w:noProof/>
            <w:color w:val="auto"/>
            <w:sz w:val="22"/>
            <w:szCs w:val="22"/>
          </w:rPr>
          <w:tab/>
        </w:r>
        <w:r w:rsidR="00392FA4" w:rsidRPr="00BC4551">
          <w:rPr>
            <w:rStyle w:val="Hyperlink"/>
            <w:noProof/>
          </w:rPr>
          <w:t>Back-Out Verification Procedure</w:t>
        </w:r>
        <w:r w:rsidR="00392FA4">
          <w:rPr>
            <w:noProof/>
            <w:webHidden/>
          </w:rPr>
          <w:tab/>
        </w:r>
        <w:r w:rsidR="00392FA4">
          <w:rPr>
            <w:noProof/>
            <w:webHidden/>
          </w:rPr>
          <w:fldChar w:fldCharType="begin"/>
        </w:r>
        <w:r w:rsidR="00392FA4">
          <w:rPr>
            <w:noProof/>
            <w:webHidden/>
          </w:rPr>
          <w:instrText xml:space="preserve"> PAGEREF _Toc11145751 \h </w:instrText>
        </w:r>
        <w:r w:rsidR="00392FA4">
          <w:rPr>
            <w:noProof/>
            <w:webHidden/>
          </w:rPr>
        </w:r>
        <w:r w:rsidR="00392FA4">
          <w:rPr>
            <w:noProof/>
            <w:webHidden/>
          </w:rPr>
          <w:fldChar w:fldCharType="separate"/>
        </w:r>
        <w:r w:rsidR="000D08A9">
          <w:rPr>
            <w:noProof/>
            <w:webHidden/>
          </w:rPr>
          <w:t>19</w:t>
        </w:r>
        <w:r w:rsidR="00392FA4">
          <w:rPr>
            <w:noProof/>
            <w:webHidden/>
          </w:rPr>
          <w:fldChar w:fldCharType="end"/>
        </w:r>
      </w:hyperlink>
    </w:p>
    <w:p w14:paraId="5BF5FA0C" w14:textId="73CDAE80" w:rsidR="00392FA4" w:rsidRDefault="00764F77">
      <w:pPr>
        <w:pStyle w:val="TOC1"/>
        <w:rPr>
          <w:rFonts w:asciiTheme="minorHAnsi" w:eastAsiaTheme="minorEastAsia" w:hAnsiTheme="minorHAnsi" w:cstheme="minorBidi"/>
          <w:b w:val="0"/>
          <w:noProof/>
          <w:color w:val="auto"/>
          <w:sz w:val="22"/>
          <w:szCs w:val="22"/>
        </w:rPr>
      </w:pPr>
      <w:hyperlink w:anchor="_Toc11145752" w:history="1">
        <w:r w:rsidR="00392FA4" w:rsidRPr="00BC4551">
          <w:rPr>
            <w:rStyle w:val="Hyperlink"/>
            <w:noProof/>
          </w:rPr>
          <w:t>6</w:t>
        </w:r>
        <w:r w:rsidR="00392FA4">
          <w:rPr>
            <w:rFonts w:asciiTheme="minorHAnsi" w:eastAsiaTheme="minorEastAsia" w:hAnsiTheme="minorHAnsi" w:cstheme="minorBidi"/>
            <w:b w:val="0"/>
            <w:noProof/>
            <w:color w:val="auto"/>
            <w:sz w:val="22"/>
            <w:szCs w:val="22"/>
          </w:rPr>
          <w:tab/>
        </w:r>
        <w:r w:rsidR="00392FA4" w:rsidRPr="00BC4551">
          <w:rPr>
            <w:rStyle w:val="Hyperlink"/>
            <w:noProof/>
          </w:rPr>
          <w:t>Rollback Procedure</w:t>
        </w:r>
        <w:r w:rsidR="00392FA4">
          <w:rPr>
            <w:noProof/>
            <w:webHidden/>
          </w:rPr>
          <w:tab/>
        </w:r>
        <w:r w:rsidR="00392FA4">
          <w:rPr>
            <w:noProof/>
            <w:webHidden/>
          </w:rPr>
          <w:fldChar w:fldCharType="begin"/>
        </w:r>
        <w:r w:rsidR="00392FA4">
          <w:rPr>
            <w:noProof/>
            <w:webHidden/>
          </w:rPr>
          <w:instrText xml:space="preserve"> PAGEREF _Toc11145752 \h </w:instrText>
        </w:r>
        <w:r w:rsidR="00392FA4">
          <w:rPr>
            <w:noProof/>
            <w:webHidden/>
          </w:rPr>
        </w:r>
        <w:r w:rsidR="00392FA4">
          <w:rPr>
            <w:noProof/>
            <w:webHidden/>
          </w:rPr>
          <w:fldChar w:fldCharType="separate"/>
        </w:r>
        <w:r w:rsidR="000D08A9">
          <w:rPr>
            <w:noProof/>
            <w:webHidden/>
          </w:rPr>
          <w:t>20</w:t>
        </w:r>
        <w:r w:rsidR="00392FA4">
          <w:rPr>
            <w:noProof/>
            <w:webHidden/>
          </w:rPr>
          <w:fldChar w:fldCharType="end"/>
        </w:r>
      </w:hyperlink>
    </w:p>
    <w:p w14:paraId="06867DD2" w14:textId="5363ED5D" w:rsidR="00392FA4" w:rsidRDefault="00764F77">
      <w:pPr>
        <w:pStyle w:val="TOC1"/>
        <w:rPr>
          <w:rFonts w:asciiTheme="minorHAnsi" w:eastAsiaTheme="minorEastAsia" w:hAnsiTheme="minorHAnsi" w:cstheme="minorBidi"/>
          <w:b w:val="0"/>
          <w:noProof/>
          <w:color w:val="auto"/>
          <w:sz w:val="22"/>
          <w:szCs w:val="22"/>
        </w:rPr>
      </w:pPr>
      <w:hyperlink w:anchor="_Toc11145753" w:history="1">
        <w:r w:rsidR="00392FA4" w:rsidRPr="00BC4551">
          <w:rPr>
            <w:rStyle w:val="Hyperlink"/>
            <w:noProof/>
          </w:rPr>
          <w:t>7</w:t>
        </w:r>
        <w:r w:rsidR="00392FA4">
          <w:rPr>
            <w:rFonts w:asciiTheme="minorHAnsi" w:eastAsiaTheme="minorEastAsia" w:hAnsiTheme="minorHAnsi" w:cstheme="minorBidi"/>
            <w:b w:val="0"/>
            <w:noProof/>
            <w:color w:val="auto"/>
            <w:sz w:val="22"/>
            <w:szCs w:val="22"/>
          </w:rPr>
          <w:tab/>
        </w:r>
        <w:r w:rsidR="00392FA4" w:rsidRPr="00BC4551">
          <w:rPr>
            <w:rStyle w:val="Hyperlink"/>
            <w:noProof/>
          </w:rPr>
          <w:t>Appendices</w:t>
        </w:r>
        <w:r w:rsidR="00392FA4">
          <w:rPr>
            <w:noProof/>
            <w:webHidden/>
          </w:rPr>
          <w:tab/>
        </w:r>
        <w:r w:rsidR="00392FA4">
          <w:rPr>
            <w:noProof/>
            <w:webHidden/>
          </w:rPr>
          <w:fldChar w:fldCharType="begin"/>
        </w:r>
        <w:r w:rsidR="00392FA4">
          <w:rPr>
            <w:noProof/>
            <w:webHidden/>
          </w:rPr>
          <w:instrText xml:space="preserve"> PAGEREF _Toc11145753 \h </w:instrText>
        </w:r>
        <w:r w:rsidR="00392FA4">
          <w:rPr>
            <w:noProof/>
            <w:webHidden/>
          </w:rPr>
        </w:r>
        <w:r w:rsidR="00392FA4">
          <w:rPr>
            <w:noProof/>
            <w:webHidden/>
          </w:rPr>
          <w:fldChar w:fldCharType="separate"/>
        </w:r>
        <w:r w:rsidR="000D08A9">
          <w:rPr>
            <w:noProof/>
            <w:webHidden/>
          </w:rPr>
          <w:t>21</w:t>
        </w:r>
        <w:r w:rsidR="00392FA4">
          <w:rPr>
            <w:noProof/>
            <w:webHidden/>
          </w:rPr>
          <w:fldChar w:fldCharType="end"/>
        </w:r>
      </w:hyperlink>
    </w:p>
    <w:p w14:paraId="7095A47F" w14:textId="000FC6B5" w:rsidR="00392FA4" w:rsidRDefault="00764F77">
      <w:pPr>
        <w:pStyle w:val="TOC2"/>
        <w:rPr>
          <w:rFonts w:asciiTheme="minorHAnsi" w:eastAsiaTheme="minorEastAsia" w:hAnsiTheme="minorHAnsi" w:cstheme="minorBidi"/>
          <w:b w:val="0"/>
          <w:noProof/>
          <w:color w:val="auto"/>
          <w:sz w:val="22"/>
          <w:szCs w:val="22"/>
        </w:rPr>
      </w:pPr>
      <w:hyperlink w:anchor="_Toc11145754" w:history="1">
        <w:r w:rsidR="00392FA4" w:rsidRPr="00BC4551">
          <w:rPr>
            <w:rStyle w:val="Hyperlink"/>
            <w:noProof/>
          </w:rPr>
          <w:t>7.1</w:t>
        </w:r>
        <w:r w:rsidR="00392FA4">
          <w:rPr>
            <w:rFonts w:asciiTheme="minorHAnsi" w:eastAsiaTheme="minorEastAsia" w:hAnsiTheme="minorHAnsi" w:cstheme="minorBidi"/>
            <w:b w:val="0"/>
            <w:noProof/>
            <w:color w:val="auto"/>
            <w:sz w:val="22"/>
            <w:szCs w:val="22"/>
          </w:rPr>
          <w:tab/>
        </w:r>
        <w:r w:rsidR="00392FA4" w:rsidRPr="00BC4551">
          <w:rPr>
            <w:rStyle w:val="Hyperlink"/>
            <w:noProof/>
          </w:rPr>
          <w:t>Appendix A—HC Production Namespace Configuration and Deployment</w:t>
        </w:r>
        <w:r w:rsidR="00392FA4">
          <w:rPr>
            <w:noProof/>
            <w:webHidden/>
          </w:rPr>
          <w:tab/>
        </w:r>
        <w:r w:rsidR="00392FA4">
          <w:rPr>
            <w:noProof/>
            <w:webHidden/>
          </w:rPr>
          <w:fldChar w:fldCharType="begin"/>
        </w:r>
        <w:r w:rsidR="00392FA4">
          <w:rPr>
            <w:noProof/>
            <w:webHidden/>
          </w:rPr>
          <w:instrText xml:space="preserve"> PAGEREF _Toc11145754 \h </w:instrText>
        </w:r>
        <w:r w:rsidR="00392FA4">
          <w:rPr>
            <w:noProof/>
            <w:webHidden/>
          </w:rPr>
        </w:r>
        <w:r w:rsidR="00392FA4">
          <w:rPr>
            <w:noProof/>
            <w:webHidden/>
          </w:rPr>
          <w:fldChar w:fldCharType="separate"/>
        </w:r>
        <w:r w:rsidR="000D08A9">
          <w:rPr>
            <w:noProof/>
            <w:webHidden/>
          </w:rPr>
          <w:t>21</w:t>
        </w:r>
        <w:r w:rsidR="00392FA4">
          <w:rPr>
            <w:noProof/>
            <w:webHidden/>
          </w:rPr>
          <w:fldChar w:fldCharType="end"/>
        </w:r>
      </w:hyperlink>
    </w:p>
    <w:p w14:paraId="37D499B8" w14:textId="4BF1774F" w:rsidR="00392FA4" w:rsidRDefault="00764F77">
      <w:pPr>
        <w:pStyle w:val="TOC3"/>
        <w:rPr>
          <w:rFonts w:asciiTheme="minorHAnsi" w:eastAsiaTheme="minorEastAsia" w:hAnsiTheme="minorHAnsi" w:cstheme="minorBidi"/>
          <w:b w:val="0"/>
          <w:noProof/>
          <w:color w:val="auto"/>
          <w:sz w:val="22"/>
          <w:szCs w:val="22"/>
        </w:rPr>
      </w:pPr>
      <w:hyperlink w:anchor="_Toc11145755" w:history="1">
        <w:r w:rsidR="00392FA4" w:rsidRPr="00BC4551">
          <w:rPr>
            <w:rStyle w:val="Hyperlink"/>
            <w:noProof/>
          </w:rPr>
          <w:t>7.1.1</w:t>
        </w:r>
        <w:r w:rsidR="00392FA4">
          <w:rPr>
            <w:rFonts w:asciiTheme="minorHAnsi" w:eastAsiaTheme="minorEastAsia" w:hAnsiTheme="minorHAnsi" w:cstheme="minorBidi"/>
            <w:b w:val="0"/>
            <w:noProof/>
            <w:color w:val="auto"/>
            <w:sz w:val="22"/>
            <w:szCs w:val="22"/>
          </w:rPr>
          <w:tab/>
        </w:r>
        <w:r w:rsidR="00392FA4" w:rsidRPr="00BC4551">
          <w:rPr>
            <w:rStyle w:val="Hyperlink"/>
            <w:noProof/>
          </w:rPr>
          <w:t>Creating a New Namespace</w:t>
        </w:r>
        <w:r w:rsidR="00392FA4">
          <w:rPr>
            <w:noProof/>
            <w:webHidden/>
          </w:rPr>
          <w:tab/>
        </w:r>
        <w:r w:rsidR="00392FA4">
          <w:rPr>
            <w:noProof/>
            <w:webHidden/>
          </w:rPr>
          <w:fldChar w:fldCharType="begin"/>
        </w:r>
        <w:r w:rsidR="00392FA4">
          <w:rPr>
            <w:noProof/>
            <w:webHidden/>
          </w:rPr>
          <w:instrText xml:space="preserve"> PAGEREF _Toc11145755 \h </w:instrText>
        </w:r>
        <w:r w:rsidR="00392FA4">
          <w:rPr>
            <w:noProof/>
            <w:webHidden/>
          </w:rPr>
        </w:r>
        <w:r w:rsidR="00392FA4">
          <w:rPr>
            <w:noProof/>
            <w:webHidden/>
          </w:rPr>
          <w:fldChar w:fldCharType="separate"/>
        </w:r>
        <w:r w:rsidR="000D08A9">
          <w:rPr>
            <w:noProof/>
            <w:webHidden/>
          </w:rPr>
          <w:t>21</w:t>
        </w:r>
        <w:r w:rsidR="00392FA4">
          <w:rPr>
            <w:noProof/>
            <w:webHidden/>
          </w:rPr>
          <w:fldChar w:fldCharType="end"/>
        </w:r>
      </w:hyperlink>
    </w:p>
    <w:p w14:paraId="7219EBCD" w14:textId="498E771E" w:rsidR="00392FA4" w:rsidRDefault="00764F77">
      <w:pPr>
        <w:pStyle w:val="TOC3"/>
        <w:rPr>
          <w:rFonts w:asciiTheme="minorHAnsi" w:eastAsiaTheme="minorEastAsia" w:hAnsiTheme="minorHAnsi" w:cstheme="minorBidi"/>
          <w:b w:val="0"/>
          <w:noProof/>
          <w:color w:val="auto"/>
          <w:sz w:val="22"/>
          <w:szCs w:val="22"/>
        </w:rPr>
      </w:pPr>
      <w:hyperlink w:anchor="_Toc11145756" w:history="1">
        <w:r w:rsidR="00392FA4" w:rsidRPr="00BC4551">
          <w:rPr>
            <w:rStyle w:val="Hyperlink"/>
            <w:noProof/>
          </w:rPr>
          <w:t>7.1.2</w:t>
        </w:r>
        <w:r w:rsidR="00392FA4">
          <w:rPr>
            <w:rFonts w:asciiTheme="minorHAnsi" w:eastAsiaTheme="minorEastAsia" w:hAnsiTheme="minorHAnsi" w:cstheme="minorBidi"/>
            <w:b w:val="0"/>
            <w:noProof/>
            <w:color w:val="auto"/>
            <w:sz w:val="22"/>
            <w:szCs w:val="22"/>
          </w:rPr>
          <w:tab/>
        </w:r>
        <w:r w:rsidR="00392FA4" w:rsidRPr="00BC4551">
          <w:rPr>
            <w:rStyle w:val="Hyperlink"/>
            <w:noProof/>
          </w:rPr>
          <w:t>Deploying a Health Connect Production</w:t>
        </w:r>
        <w:r w:rsidR="00392FA4">
          <w:rPr>
            <w:noProof/>
            <w:webHidden/>
          </w:rPr>
          <w:tab/>
        </w:r>
        <w:r w:rsidR="00392FA4">
          <w:rPr>
            <w:noProof/>
            <w:webHidden/>
          </w:rPr>
          <w:fldChar w:fldCharType="begin"/>
        </w:r>
        <w:r w:rsidR="00392FA4">
          <w:rPr>
            <w:noProof/>
            <w:webHidden/>
          </w:rPr>
          <w:instrText xml:space="preserve"> PAGEREF _Toc11145756 \h </w:instrText>
        </w:r>
        <w:r w:rsidR="00392FA4">
          <w:rPr>
            <w:noProof/>
            <w:webHidden/>
          </w:rPr>
        </w:r>
        <w:r w:rsidR="00392FA4">
          <w:rPr>
            <w:noProof/>
            <w:webHidden/>
          </w:rPr>
          <w:fldChar w:fldCharType="separate"/>
        </w:r>
        <w:r w:rsidR="000D08A9">
          <w:rPr>
            <w:noProof/>
            <w:webHidden/>
          </w:rPr>
          <w:t>21</w:t>
        </w:r>
        <w:r w:rsidR="00392FA4">
          <w:rPr>
            <w:noProof/>
            <w:webHidden/>
          </w:rPr>
          <w:fldChar w:fldCharType="end"/>
        </w:r>
      </w:hyperlink>
    </w:p>
    <w:p w14:paraId="67780E02" w14:textId="3C4ABF2D" w:rsidR="00392FA4" w:rsidRDefault="00764F77">
      <w:pPr>
        <w:pStyle w:val="TOC2"/>
        <w:rPr>
          <w:rFonts w:asciiTheme="minorHAnsi" w:eastAsiaTheme="minorEastAsia" w:hAnsiTheme="minorHAnsi" w:cstheme="minorBidi"/>
          <w:b w:val="0"/>
          <w:noProof/>
          <w:color w:val="auto"/>
          <w:sz w:val="22"/>
          <w:szCs w:val="22"/>
        </w:rPr>
      </w:pPr>
      <w:hyperlink w:anchor="_Toc11145757" w:history="1">
        <w:r w:rsidR="00392FA4" w:rsidRPr="00BC4551">
          <w:rPr>
            <w:rStyle w:val="Hyperlink"/>
            <w:noProof/>
          </w:rPr>
          <w:t>7.2</w:t>
        </w:r>
        <w:r w:rsidR="00392FA4">
          <w:rPr>
            <w:rFonts w:asciiTheme="minorHAnsi" w:eastAsiaTheme="minorEastAsia" w:hAnsiTheme="minorHAnsi" w:cstheme="minorBidi"/>
            <w:b w:val="0"/>
            <w:noProof/>
            <w:color w:val="auto"/>
            <w:sz w:val="22"/>
            <w:szCs w:val="22"/>
          </w:rPr>
          <w:tab/>
        </w:r>
        <w:r w:rsidR="00392FA4" w:rsidRPr="00BC4551">
          <w:rPr>
            <w:rStyle w:val="Hyperlink"/>
            <w:noProof/>
          </w:rPr>
          <w:t>Appendix B—Starting and Stopping a HC Production</w:t>
        </w:r>
        <w:r w:rsidR="00392FA4">
          <w:rPr>
            <w:noProof/>
            <w:webHidden/>
          </w:rPr>
          <w:tab/>
        </w:r>
        <w:r w:rsidR="00392FA4">
          <w:rPr>
            <w:noProof/>
            <w:webHidden/>
          </w:rPr>
          <w:fldChar w:fldCharType="begin"/>
        </w:r>
        <w:r w:rsidR="00392FA4">
          <w:rPr>
            <w:noProof/>
            <w:webHidden/>
          </w:rPr>
          <w:instrText xml:space="preserve"> PAGEREF _Toc11145757 \h </w:instrText>
        </w:r>
        <w:r w:rsidR="00392FA4">
          <w:rPr>
            <w:noProof/>
            <w:webHidden/>
          </w:rPr>
        </w:r>
        <w:r w:rsidR="00392FA4">
          <w:rPr>
            <w:noProof/>
            <w:webHidden/>
          </w:rPr>
          <w:fldChar w:fldCharType="separate"/>
        </w:r>
        <w:r w:rsidR="000D08A9">
          <w:rPr>
            <w:noProof/>
            <w:webHidden/>
          </w:rPr>
          <w:t>22</w:t>
        </w:r>
        <w:r w:rsidR="00392FA4">
          <w:rPr>
            <w:noProof/>
            <w:webHidden/>
          </w:rPr>
          <w:fldChar w:fldCharType="end"/>
        </w:r>
      </w:hyperlink>
    </w:p>
    <w:p w14:paraId="03BE4A5B" w14:textId="5FD4395A" w:rsidR="00392FA4" w:rsidRDefault="00764F77">
      <w:pPr>
        <w:pStyle w:val="TOC3"/>
        <w:rPr>
          <w:rFonts w:asciiTheme="minorHAnsi" w:eastAsiaTheme="minorEastAsia" w:hAnsiTheme="minorHAnsi" w:cstheme="minorBidi"/>
          <w:b w:val="0"/>
          <w:noProof/>
          <w:color w:val="auto"/>
          <w:sz w:val="22"/>
          <w:szCs w:val="22"/>
        </w:rPr>
      </w:pPr>
      <w:hyperlink w:anchor="_Toc11145758" w:history="1">
        <w:r w:rsidR="00392FA4" w:rsidRPr="00BC4551">
          <w:rPr>
            <w:rStyle w:val="Hyperlink"/>
            <w:noProof/>
          </w:rPr>
          <w:t>7.2.1</w:t>
        </w:r>
        <w:r w:rsidR="00392FA4">
          <w:rPr>
            <w:rFonts w:asciiTheme="minorHAnsi" w:eastAsiaTheme="minorEastAsia" w:hAnsiTheme="minorHAnsi" w:cstheme="minorBidi"/>
            <w:b w:val="0"/>
            <w:noProof/>
            <w:color w:val="auto"/>
            <w:sz w:val="22"/>
            <w:szCs w:val="22"/>
          </w:rPr>
          <w:tab/>
        </w:r>
        <w:r w:rsidR="00392FA4" w:rsidRPr="00BC4551">
          <w:rPr>
            <w:rStyle w:val="Hyperlink"/>
            <w:noProof/>
          </w:rPr>
          <w:t>Starting Health Connect Production</w:t>
        </w:r>
        <w:r w:rsidR="00392FA4">
          <w:rPr>
            <w:noProof/>
            <w:webHidden/>
          </w:rPr>
          <w:tab/>
        </w:r>
        <w:r w:rsidR="00392FA4">
          <w:rPr>
            <w:noProof/>
            <w:webHidden/>
          </w:rPr>
          <w:fldChar w:fldCharType="begin"/>
        </w:r>
        <w:r w:rsidR="00392FA4">
          <w:rPr>
            <w:noProof/>
            <w:webHidden/>
          </w:rPr>
          <w:instrText xml:space="preserve"> PAGEREF _Toc11145758 \h </w:instrText>
        </w:r>
        <w:r w:rsidR="00392FA4">
          <w:rPr>
            <w:noProof/>
            <w:webHidden/>
          </w:rPr>
        </w:r>
        <w:r w:rsidR="00392FA4">
          <w:rPr>
            <w:noProof/>
            <w:webHidden/>
          </w:rPr>
          <w:fldChar w:fldCharType="separate"/>
        </w:r>
        <w:r w:rsidR="000D08A9">
          <w:rPr>
            <w:noProof/>
            <w:webHidden/>
          </w:rPr>
          <w:t>22</w:t>
        </w:r>
        <w:r w:rsidR="00392FA4">
          <w:rPr>
            <w:noProof/>
            <w:webHidden/>
          </w:rPr>
          <w:fldChar w:fldCharType="end"/>
        </w:r>
      </w:hyperlink>
    </w:p>
    <w:p w14:paraId="3637408D" w14:textId="4F32182F" w:rsidR="00392FA4" w:rsidRDefault="00764F77">
      <w:pPr>
        <w:pStyle w:val="TOC3"/>
        <w:rPr>
          <w:rFonts w:asciiTheme="minorHAnsi" w:eastAsiaTheme="minorEastAsia" w:hAnsiTheme="minorHAnsi" w:cstheme="minorBidi"/>
          <w:b w:val="0"/>
          <w:noProof/>
          <w:color w:val="auto"/>
          <w:sz w:val="22"/>
          <w:szCs w:val="22"/>
        </w:rPr>
      </w:pPr>
      <w:hyperlink w:anchor="_Toc11145759" w:history="1">
        <w:r w:rsidR="00392FA4" w:rsidRPr="00BC4551">
          <w:rPr>
            <w:rStyle w:val="Hyperlink"/>
            <w:noProof/>
          </w:rPr>
          <w:t>7.2.2</w:t>
        </w:r>
        <w:r w:rsidR="00392FA4">
          <w:rPr>
            <w:rFonts w:asciiTheme="minorHAnsi" w:eastAsiaTheme="minorEastAsia" w:hAnsiTheme="minorHAnsi" w:cstheme="minorBidi"/>
            <w:b w:val="0"/>
            <w:noProof/>
            <w:color w:val="auto"/>
            <w:sz w:val="22"/>
            <w:szCs w:val="22"/>
          </w:rPr>
          <w:tab/>
        </w:r>
        <w:r w:rsidR="00392FA4" w:rsidRPr="00BC4551">
          <w:rPr>
            <w:rStyle w:val="Hyperlink"/>
            <w:noProof/>
          </w:rPr>
          <w:t>Stopping HC Production</w:t>
        </w:r>
        <w:r w:rsidR="00392FA4">
          <w:rPr>
            <w:noProof/>
            <w:webHidden/>
          </w:rPr>
          <w:tab/>
        </w:r>
        <w:r w:rsidR="00392FA4">
          <w:rPr>
            <w:noProof/>
            <w:webHidden/>
          </w:rPr>
          <w:fldChar w:fldCharType="begin"/>
        </w:r>
        <w:r w:rsidR="00392FA4">
          <w:rPr>
            <w:noProof/>
            <w:webHidden/>
          </w:rPr>
          <w:instrText xml:space="preserve"> PAGEREF _Toc11145759 \h </w:instrText>
        </w:r>
        <w:r w:rsidR="00392FA4">
          <w:rPr>
            <w:noProof/>
            <w:webHidden/>
          </w:rPr>
        </w:r>
        <w:r w:rsidR="00392FA4">
          <w:rPr>
            <w:noProof/>
            <w:webHidden/>
          </w:rPr>
          <w:fldChar w:fldCharType="separate"/>
        </w:r>
        <w:r w:rsidR="000D08A9">
          <w:rPr>
            <w:noProof/>
            <w:webHidden/>
          </w:rPr>
          <w:t>23</w:t>
        </w:r>
        <w:r w:rsidR="00392FA4">
          <w:rPr>
            <w:noProof/>
            <w:webHidden/>
          </w:rPr>
          <w:fldChar w:fldCharType="end"/>
        </w:r>
      </w:hyperlink>
    </w:p>
    <w:p w14:paraId="10872257" w14:textId="2787FD30" w:rsidR="004F3A80" w:rsidRPr="00026F49" w:rsidRDefault="00DD21F5" w:rsidP="00123EA7">
      <w:pPr>
        <w:pStyle w:val="BodyText"/>
      </w:pPr>
      <w:r w:rsidRPr="00026F49">
        <w:rPr>
          <w:rFonts w:ascii="Arial" w:hAnsi="Arial"/>
          <w:b/>
          <w:sz w:val="28"/>
        </w:rPr>
        <w:fldChar w:fldCharType="end"/>
      </w:r>
    </w:p>
    <w:p w14:paraId="2B3D19EE" w14:textId="77777777" w:rsidR="00C37281" w:rsidRPr="00026F49" w:rsidRDefault="000E39D3" w:rsidP="000E39D3">
      <w:pPr>
        <w:pStyle w:val="HeadingFrontandBackMatter"/>
      </w:pPr>
      <w:bookmarkStart w:id="3" w:name="_Toc11145706"/>
      <w:r w:rsidRPr="00026F49">
        <w:t>List of Figures</w:t>
      </w:r>
      <w:bookmarkEnd w:id="3"/>
    </w:p>
    <w:p w14:paraId="3E8C0604" w14:textId="13432A62" w:rsidR="00392FA4" w:rsidRDefault="000E39D3">
      <w:pPr>
        <w:pStyle w:val="TableofFigures"/>
        <w:tabs>
          <w:tab w:val="right" w:leader="dot" w:pos="9350"/>
        </w:tabs>
        <w:rPr>
          <w:rFonts w:asciiTheme="minorHAnsi" w:eastAsiaTheme="minorEastAsia" w:hAnsiTheme="minorHAnsi" w:cstheme="minorBidi"/>
          <w:noProof/>
          <w:color w:val="auto"/>
          <w:sz w:val="22"/>
          <w:szCs w:val="22"/>
        </w:rPr>
      </w:pPr>
      <w:r w:rsidRPr="00026F49">
        <w:fldChar w:fldCharType="begin"/>
      </w:r>
      <w:r w:rsidRPr="00026F49">
        <w:instrText xml:space="preserve"> TOC \h \z \c "Figure" </w:instrText>
      </w:r>
      <w:r w:rsidRPr="00026F49">
        <w:fldChar w:fldCharType="separate"/>
      </w:r>
      <w:hyperlink w:anchor="_Toc11145760" w:history="1">
        <w:r w:rsidR="00392FA4" w:rsidRPr="00DD0673">
          <w:rPr>
            <w:rStyle w:val="Hyperlink"/>
            <w:noProof/>
          </w:rPr>
          <w:t>Figure 1: Current VIE Architecture for HDR-CHDR</w:t>
        </w:r>
        <w:r w:rsidR="00392FA4">
          <w:rPr>
            <w:noProof/>
            <w:webHidden/>
          </w:rPr>
          <w:tab/>
        </w:r>
        <w:r w:rsidR="00392FA4">
          <w:rPr>
            <w:noProof/>
            <w:webHidden/>
          </w:rPr>
          <w:fldChar w:fldCharType="begin"/>
        </w:r>
        <w:r w:rsidR="00392FA4">
          <w:rPr>
            <w:noProof/>
            <w:webHidden/>
          </w:rPr>
          <w:instrText xml:space="preserve"> PAGEREF _Toc11145760 \h </w:instrText>
        </w:r>
        <w:r w:rsidR="00392FA4">
          <w:rPr>
            <w:noProof/>
            <w:webHidden/>
          </w:rPr>
        </w:r>
        <w:r w:rsidR="00392FA4">
          <w:rPr>
            <w:noProof/>
            <w:webHidden/>
          </w:rPr>
          <w:fldChar w:fldCharType="separate"/>
        </w:r>
        <w:r w:rsidR="000D08A9">
          <w:rPr>
            <w:noProof/>
            <w:webHidden/>
          </w:rPr>
          <w:t>3</w:t>
        </w:r>
        <w:r w:rsidR="00392FA4">
          <w:rPr>
            <w:noProof/>
            <w:webHidden/>
          </w:rPr>
          <w:fldChar w:fldCharType="end"/>
        </w:r>
      </w:hyperlink>
    </w:p>
    <w:p w14:paraId="1CCF8A11" w14:textId="137DBEE5" w:rsidR="00392FA4" w:rsidRDefault="00764F77">
      <w:pPr>
        <w:pStyle w:val="TableofFigures"/>
        <w:tabs>
          <w:tab w:val="right" w:leader="dot" w:pos="9350"/>
        </w:tabs>
        <w:rPr>
          <w:rFonts w:asciiTheme="minorHAnsi" w:eastAsiaTheme="minorEastAsia" w:hAnsiTheme="minorHAnsi" w:cstheme="minorBidi"/>
          <w:noProof/>
          <w:color w:val="auto"/>
          <w:sz w:val="22"/>
          <w:szCs w:val="22"/>
        </w:rPr>
      </w:pPr>
      <w:hyperlink w:anchor="_Toc11145761" w:history="1">
        <w:r w:rsidR="00392FA4" w:rsidRPr="00DD0673">
          <w:rPr>
            <w:rStyle w:val="Hyperlink"/>
            <w:noProof/>
          </w:rPr>
          <w:t>Figure 2: Release Phase 1</w:t>
        </w:r>
        <w:r w:rsidR="00392FA4">
          <w:rPr>
            <w:noProof/>
            <w:webHidden/>
          </w:rPr>
          <w:tab/>
        </w:r>
        <w:r w:rsidR="00392FA4">
          <w:rPr>
            <w:noProof/>
            <w:webHidden/>
          </w:rPr>
          <w:fldChar w:fldCharType="begin"/>
        </w:r>
        <w:r w:rsidR="00392FA4">
          <w:rPr>
            <w:noProof/>
            <w:webHidden/>
          </w:rPr>
          <w:instrText xml:space="preserve"> PAGEREF _Toc11145761 \h </w:instrText>
        </w:r>
        <w:r w:rsidR="00392FA4">
          <w:rPr>
            <w:noProof/>
            <w:webHidden/>
          </w:rPr>
        </w:r>
        <w:r w:rsidR="00392FA4">
          <w:rPr>
            <w:noProof/>
            <w:webHidden/>
          </w:rPr>
          <w:fldChar w:fldCharType="separate"/>
        </w:r>
        <w:r w:rsidR="000D08A9">
          <w:rPr>
            <w:noProof/>
            <w:webHidden/>
          </w:rPr>
          <w:t>5</w:t>
        </w:r>
        <w:r w:rsidR="00392FA4">
          <w:rPr>
            <w:noProof/>
            <w:webHidden/>
          </w:rPr>
          <w:fldChar w:fldCharType="end"/>
        </w:r>
      </w:hyperlink>
    </w:p>
    <w:p w14:paraId="60F07402" w14:textId="5A1DFBF0" w:rsidR="00392FA4" w:rsidRDefault="00764F77">
      <w:pPr>
        <w:pStyle w:val="TableofFigures"/>
        <w:tabs>
          <w:tab w:val="right" w:leader="dot" w:pos="9350"/>
        </w:tabs>
        <w:rPr>
          <w:rFonts w:asciiTheme="minorHAnsi" w:eastAsiaTheme="minorEastAsia" w:hAnsiTheme="minorHAnsi" w:cstheme="minorBidi"/>
          <w:noProof/>
          <w:color w:val="auto"/>
          <w:sz w:val="22"/>
          <w:szCs w:val="22"/>
        </w:rPr>
      </w:pPr>
      <w:hyperlink w:anchor="_Toc11145762" w:history="1">
        <w:r w:rsidR="00392FA4" w:rsidRPr="00DD0673">
          <w:rPr>
            <w:rStyle w:val="Hyperlink"/>
            <w:noProof/>
          </w:rPr>
          <w:t>Figure 3: Release Phase 2</w:t>
        </w:r>
        <w:r w:rsidR="00392FA4">
          <w:rPr>
            <w:noProof/>
            <w:webHidden/>
          </w:rPr>
          <w:tab/>
        </w:r>
        <w:r w:rsidR="00392FA4">
          <w:rPr>
            <w:noProof/>
            <w:webHidden/>
          </w:rPr>
          <w:fldChar w:fldCharType="begin"/>
        </w:r>
        <w:r w:rsidR="00392FA4">
          <w:rPr>
            <w:noProof/>
            <w:webHidden/>
          </w:rPr>
          <w:instrText xml:space="preserve"> PAGEREF _Toc11145762 \h </w:instrText>
        </w:r>
        <w:r w:rsidR="00392FA4">
          <w:rPr>
            <w:noProof/>
            <w:webHidden/>
          </w:rPr>
        </w:r>
        <w:r w:rsidR="00392FA4">
          <w:rPr>
            <w:noProof/>
            <w:webHidden/>
          </w:rPr>
          <w:fldChar w:fldCharType="separate"/>
        </w:r>
        <w:r w:rsidR="000D08A9">
          <w:rPr>
            <w:noProof/>
            <w:webHidden/>
          </w:rPr>
          <w:t>7</w:t>
        </w:r>
        <w:r w:rsidR="00392FA4">
          <w:rPr>
            <w:noProof/>
            <w:webHidden/>
          </w:rPr>
          <w:fldChar w:fldCharType="end"/>
        </w:r>
      </w:hyperlink>
    </w:p>
    <w:p w14:paraId="039F55A9" w14:textId="68014C2A" w:rsidR="00392FA4" w:rsidRDefault="00764F77">
      <w:pPr>
        <w:pStyle w:val="TableofFigures"/>
        <w:tabs>
          <w:tab w:val="right" w:leader="dot" w:pos="9350"/>
        </w:tabs>
        <w:rPr>
          <w:rFonts w:asciiTheme="minorHAnsi" w:eastAsiaTheme="minorEastAsia" w:hAnsiTheme="minorHAnsi" w:cstheme="minorBidi"/>
          <w:noProof/>
          <w:color w:val="auto"/>
          <w:sz w:val="22"/>
          <w:szCs w:val="22"/>
        </w:rPr>
      </w:pPr>
      <w:hyperlink w:anchor="_Toc11145763" w:history="1">
        <w:r w:rsidR="00392FA4" w:rsidRPr="00DD0673">
          <w:rPr>
            <w:rStyle w:val="Hyperlink"/>
            <w:noProof/>
          </w:rPr>
          <w:t>Figure 4: Release Phase 3</w:t>
        </w:r>
        <w:r w:rsidR="00392FA4">
          <w:rPr>
            <w:noProof/>
            <w:webHidden/>
          </w:rPr>
          <w:tab/>
        </w:r>
        <w:r w:rsidR="00392FA4">
          <w:rPr>
            <w:noProof/>
            <w:webHidden/>
          </w:rPr>
          <w:fldChar w:fldCharType="begin"/>
        </w:r>
        <w:r w:rsidR="00392FA4">
          <w:rPr>
            <w:noProof/>
            <w:webHidden/>
          </w:rPr>
          <w:instrText xml:space="preserve"> PAGEREF _Toc11145763 \h </w:instrText>
        </w:r>
        <w:r w:rsidR="00392FA4">
          <w:rPr>
            <w:noProof/>
            <w:webHidden/>
          </w:rPr>
        </w:r>
        <w:r w:rsidR="00392FA4">
          <w:rPr>
            <w:noProof/>
            <w:webHidden/>
          </w:rPr>
          <w:fldChar w:fldCharType="separate"/>
        </w:r>
        <w:r w:rsidR="000D08A9">
          <w:rPr>
            <w:noProof/>
            <w:webHidden/>
          </w:rPr>
          <w:t>9</w:t>
        </w:r>
        <w:r w:rsidR="00392FA4">
          <w:rPr>
            <w:noProof/>
            <w:webHidden/>
          </w:rPr>
          <w:fldChar w:fldCharType="end"/>
        </w:r>
      </w:hyperlink>
    </w:p>
    <w:p w14:paraId="12A5DB36" w14:textId="1D07F236" w:rsidR="00392FA4" w:rsidRDefault="00764F77">
      <w:pPr>
        <w:pStyle w:val="TableofFigures"/>
        <w:tabs>
          <w:tab w:val="right" w:leader="dot" w:pos="9350"/>
        </w:tabs>
        <w:rPr>
          <w:rFonts w:asciiTheme="minorHAnsi" w:eastAsiaTheme="minorEastAsia" w:hAnsiTheme="minorHAnsi" w:cstheme="minorBidi"/>
          <w:noProof/>
          <w:color w:val="auto"/>
          <w:sz w:val="22"/>
          <w:szCs w:val="22"/>
        </w:rPr>
      </w:pPr>
      <w:hyperlink w:anchor="_Toc11145764" w:history="1">
        <w:r w:rsidR="00392FA4" w:rsidRPr="00DD0673">
          <w:rPr>
            <w:rStyle w:val="Hyperlink"/>
            <w:noProof/>
          </w:rPr>
          <w:t>Figure 5: Deployment Topology View</w:t>
        </w:r>
        <w:r w:rsidR="00392FA4">
          <w:rPr>
            <w:noProof/>
            <w:webHidden/>
          </w:rPr>
          <w:tab/>
        </w:r>
        <w:r w:rsidR="00392FA4">
          <w:rPr>
            <w:noProof/>
            <w:webHidden/>
          </w:rPr>
          <w:fldChar w:fldCharType="begin"/>
        </w:r>
        <w:r w:rsidR="00392FA4">
          <w:rPr>
            <w:noProof/>
            <w:webHidden/>
          </w:rPr>
          <w:instrText xml:space="preserve"> PAGEREF _Toc11145764 \h </w:instrText>
        </w:r>
        <w:r w:rsidR="00392FA4">
          <w:rPr>
            <w:noProof/>
            <w:webHidden/>
          </w:rPr>
        </w:r>
        <w:r w:rsidR="00392FA4">
          <w:rPr>
            <w:noProof/>
            <w:webHidden/>
          </w:rPr>
          <w:fldChar w:fldCharType="separate"/>
        </w:r>
        <w:r w:rsidR="000D08A9">
          <w:rPr>
            <w:noProof/>
            <w:webHidden/>
          </w:rPr>
          <w:t>11</w:t>
        </w:r>
        <w:r w:rsidR="00392FA4">
          <w:rPr>
            <w:noProof/>
            <w:webHidden/>
          </w:rPr>
          <w:fldChar w:fldCharType="end"/>
        </w:r>
      </w:hyperlink>
    </w:p>
    <w:p w14:paraId="7FD75D89" w14:textId="3F454447" w:rsidR="00392FA4" w:rsidRDefault="00764F77">
      <w:pPr>
        <w:pStyle w:val="TableofFigures"/>
        <w:tabs>
          <w:tab w:val="right" w:leader="dot" w:pos="9350"/>
        </w:tabs>
        <w:rPr>
          <w:rFonts w:asciiTheme="minorHAnsi" w:eastAsiaTheme="minorEastAsia" w:hAnsiTheme="minorHAnsi" w:cstheme="minorBidi"/>
          <w:noProof/>
          <w:color w:val="auto"/>
          <w:sz w:val="22"/>
          <w:szCs w:val="22"/>
        </w:rPr>
      </w:pPr>
      <w:hyperlink w:anchor="_Toc11145765" w:history="1">
        <w:r w:rsidR="00392FA4" w:rsidRPr="00DD0673">
          <w:rPr>
            <w:rStyle w:val="Hyperlink"/>
            <w:noProof/>
          </w:rPr>
          <w:t>Figure 6: Management Portal (MP): Deployment Options</w:t>
        </w:r>
        <w:r w:rsidR="00392FA4">
          <w:rPr>
            <w:noProof/>
            <w:webHidden/>
          </w:rPr>
          <w:tab/>
        </w:r>
        <w:r w:rsidR="00392FA4">
          <w:rPr>
            <w:noProof/>
            <w:webHidden/>
          </w:rPr>
          <w:fldChar w:fldCharType="begin"/>
        </w:r>
        <w:r w:rsidR="00392FA4">
          <w:rPr>
            <w:noProof/>
            <w:webHidden/>
          </w:rPr>
          <w:instrText xml:space="preserve"> PAGEREF _Toc11145765 \h </w:instrText>
        </w:r>
        <w:r w:rsidR="00392FA4">
          <w:rPr>
            <w:noProof/>
            <w:webHidden/>
          </w:rPr>
        </w:r>
        <w:r w:rsidR="00392FA4">
          <w:rPr>
            <w:noProof/>
            <w:webHidden/>
          </w:rPr>
          <w:fldChar w:fldCharType="separate"/>
        </w:r>
        <w:r w:rsidR="000D08A9">
          <w:rPr>
            <w:noProof/>
            <w:webHidden/>
          </w:rPr>
          <w:t>14</w:t>
        </w:r>
        <w:r w:rsidR="00392FA4">
          <w:rPr>
            <w:noProof/>
            <w:webHidden/>
          </w:rPr>
          <w:fldChar w:fldCharType="end"/>
        </w:r>
      </w:hyperlink>
    </w:p>
    <w:p w14:paraId="042C5672" w14:textId="7C47C038" w:rsidR="00392FA4" w:rsidRDefault="00764F77">
      <w:pPr>
        <w:pStyle w:val="TableofFigures"/>
        <w:tabs>
          <w:tab w:val="right" w:leader="dot" w:pos="9350"/>
        </w:tabs>
        <w:rPr>
          <w:rFonts w:asciiTheme="minorHAnsi" w:eastAsiaTheme="minorEastAsia" w:hAnsiTheme="minorHAnsi" w:cstheme="minorBidi"/>
          <w:noProof/>
          <w:color w:val="auto"/>
          <w:sz w:val="22"/>
          <w:szCs w:val="22"/>
        </w:rPr>
      </w:pPr>
      <w:hyperlink w:anchor="_Toc11145766" w:history="1">
        <w:r w:rsidR="00392FA4" w:rsidRPr="00DD0673">
          <w:rPr>
            <w:rStyle w:val="Hyperlink"/>
            <w:noProof/>
          </w:rPr>
          <w:t>Figure 7: Selecting Deployment File: HDR-CHDR</w:t>
        </w:r>
        <w:r w:rsidR="00392FA4">
          <w:rPr>
            <w:noProof/>
            <w:webHidden/>
          </w:rPr>
          <w:tab/>
        </w:r>
        <w:r w:rsidR="00392FA4">
          <w:rPr>
            <w:noProof/>
            <w:webHidden/>
          </w:rPr>
          <w:fldChar w:fldCharType="begin"/>
        </w:r>
        <w:r w:rsidR="00392FA4">
          <w:rPr>
            <w:noProof/>
            <w:webHidden/>
          </w:rPr>
          <w:instrText xml:space="preserve"> PAGEREF _Toc11145766 \h </w:instrText>
        </w:r>
        <w:r w:rsidR="00392FA4">
          <w:rPr>
            <w:noProof/>
            <w:webHidden/>
          </w:rPr>
        </w:r>
        <w:r w:rsidR="00392FA4">
          <w:rPr>
            <w:noProof/>
            <w:webHidden/>
          </w:rPr>
          <w:fldChar w:fldCharType="separate"/>
        </w:r>
        <w:r w:rsidR="000D08A9">
          <w:rPr>
            <w:noProof/>
            <w:webHidden/>
          </w:rPr>
          <w:t>15</w:t>
        </w:r>
        <w:r w:rsidR="00392FA4">
          <w:rPr>
            <w:noProof/>
            <w:webHidden/>
          </w:rPr>
          <w:fldChar w:fldCharType="end"/>
        </w:r>
      </w:hyperlink>
    </w:p>
    <w:p w14:paraId="33FD08B0" w14:textId="69709C3A" w:rsidR="00392FA4" w:rsidRDefault="00764F77">
      <w:pPr>
        <w:pStyle w:val="TableofFigures"/>
        <w:tabs>
          <w:tab w:val="right" w:leader="dot" w:pos="9350"/>
        </w:tabs>
        <w:rPr>
          <w:rFonts w:asciiTheme="minorHAnsi" w:eastAsiaTheme="minorEastAsia" w:hAnsiTheme="minorHAnsi" w:cstheme="minorBidi"/>
          <w:noProof/>
          <w:color w:val="auto"/>
          <w:sz w:val="22"/>
          <w:szCs w:val="22"/>
        </w:rPr>
      </w:pPr>
      <w:hyperlink w:anchor="_Toc11145767" w:history="1">
        <w:r w:rsidR="00392FA4" w:rsidRPr="00DD0673">
          <w:rPr>
            <w:rStyle w:val="Hyperlink"/>
            <w:noProof/>
          </w:rPr>
          <w:t>Figure 8: Deploy Production Changes Screen: HDR-CHDR</w:t>
        </w:r>
        <w:r w:rsidR="00392FA4">
          <w:rPr>
            <w:noProof/>
            <w:webHidden/>
          </w:rPr>
          <w:tab/>
        </w:r>
        <w:r w:rsidR="00392FA4">
          <w:rPr>
            <w:noProof/>
            <w:webHidden/>
          </w:rPr>
          <w:fldChar w:fldCharType="begin"/>
        </w:r>
        <w:r w:rsidR="00392FA4">
          <w:rPr>
            <w:noProof/>
            <w:webHidden/>
          </w:rPr>
          <w:instrText xml:space="preserve"> PAGEREF _Toc11145767 \h </w:instrText>
        </w:r>
        <w:r w:rsidR="00392FA4">
          <w:rPr>
            <w:noProof/>
            <w:webHidden/>
          </w:rPr>
        </w:r>
        <w:r w:rsidR="00392FA4">
          <w:rPr>
            <w:noProof/>
            <w:webHidden/>
          </w:rPr>
          <w:fldChar w:fldCharType="separate"/>
        </w:r>
        <w:r w:rsidR="000D08A9">
          <w:rPr>
            <w:noProof/>
            <w:webHidden/>
          </w:rPr>
          <w:t>15</w:t>
        </w:r>
        <w:r w:rsidR="00392FA4">
          <w:rPr>
            <w:noProof/>
            <w:webHidden/>
          </w:rPr>
          <w:fldChar w:fldCharType="end"/>
        </w:r>
      </w:hyperlink>
    </w:p>
    <w:p w14:paraId="5DEE6BFE" w14:textId="1076F46F" w:rsidR="000E39D3" w:rsidRPr="00026F49" w:rsidRDefault="000E39D3" w:rsidP="00C37281">
      <w:pPr>
        <w:pStyle w:val="BodyText"/>
      </w:pPr>
      <w:r w:rsidRPr="00026F49">
        <w:fldChar w:fldCharType="end"/>
      </w:r>
    </w:p>
    <w:p w14:paraId="1EB1E7B0" w14:textId="77777777" w:rsidR="002A1E4B" w:rsidRPr="00026F49" w:rsidRDefault="002A1E4B" w:rsidP="002A1E4B">
      <w:pPr>
        <w:pStyle w:val="BodyText"/>
        <w:rPr>
          <w:color w:val="000000"/>
          <w:szCs w:val="24"/>
        </w:rPr>
      </w:pPr>
      <w:r w:rsidRPr="00026F49">
        <w:rPr>
          <w:szCs w:val="24"/>
        </w:rPr>
        <w:br w:type="page"/>
      </w:r>
    </w:p>
    <w:p w14:paraId="2A11FA72" w14:textId="77777777" w:rsidR="000E39D3" w:rsidRPr="00026F49" w:rsidRDefault="000E39D3" w:rsidP="000E39D3">
      <w:pPr>
        <w:pStyle w:val="HeadingFrontandBackMatter"/>
      </w:pPr>
      <w:bookmarkStart w:id="4" w:name="_Toc11145707"/>
      <w:r w:rsidRPr="00026F49">
        <w:lastRenderedPageBreak/>
        <w:t>List of Tables</w:t>
      </w:r>
      <w:bookmarkEnd w:id="4"/>
    </w:p>
    <w:p w14:paraId="78E19CAD" w14:textId="766B6AEC" w:rsidR="00392FA4" w:rsidRDefault="000E39D3">
      <w:pPr>
        <w:pStyle w:val="TableofFigures"/>
        <w:tabs>
          <w:tab w:val="right" w:leader="dot" w:pos="9350"/>
        </w:tabs>
        <w:rPr>
          <w:rFonts w:asciiTheme="minorHAnsi" w:eastAsiaTheme="minorEastAsia" w:hAnsiTheme="minorHAnsi" w:cstheme="minorBidi"/>
          <w:noProof/>
          <w:color w:val="auto"/>
          <w:sz w:val="22"/>
          <w:szCs w:val="22"/>
        </w:rPr>
      </w:pPr>
      <w:r w:rsidRPr="00026F49">
        <w:fldChar w:fldCharType="begin"/>
      </w:r>
      <w:r w:rsidRPr="00026F49">
        <w:instrText xml:space="preserve"> TOC \h \z \c "Table" </w:instrText>
      </w:r>
      <w:r w:rsidRPr="00026F49">
        <w:fldChar w:fldCharType="separate"/>
      </w:r>
      <w:hyperlink w:anchor="_Toc11145768" w:history="1">
        <w:r w:rsidR="00392FA4" w:rsidRPr="009016AD">
          <w:rPr>
            <w:rStyle w:val="Hyperlink"/>
            <w:noProof/>
          </w:rPr>
          <w:t>Table 1: Roles and Responsibilities</w:t>
        </w:r>
        <w:r w:rsidR="00392FA4">
          <w:rPr>
            <w:noProof/>
            <w:webHidden/>
          </w:rPr>
          <w:tab/>
        </w:r>
        <w:r w:rsidR="00392FA4">
          <w:rPr>
            <w:noProof/>
            <w:webHidden/>
          </w:rPr>
          <w:fldChar w:fldCharType="begin"/>
        </w:r>
        <w:r w:rsidR="00392FA4">
          <w:rPr>
            <w:noProof/>
            <w:webHidden/>
          </w:rPr>
          <w:instrText xml:space="preserve"> PAGEREF _Toc11145768 \h </w:instrText>
        </w:r>
        <w:r w:rsidR="00392FA4">
          <w:rPr>
            <w:noProof/>
            <w:webHidden/>
          </w:rPr>
        </w:r>
        <w:r w:rsidR="00392FA4">
          <w:rPr>
            <w:noProof/>
            <w:webHidden/>
          </w:rPr>
          <w:fldChar w:fldCharType="separate"/>
        </w:r>
        <w:r w:rsidR="000D08A9">
          <w:rPr>
            <w:noProof/>
            <w:webHidden/>
          </w:rPr>
          <w:t>2</w:t>
        </w:r>
        <w:r w:rsidR="00392FA4">
          <w:rPr>
            <w:noProof/>
            <w:webHidden/>
          </w:rPr>
          <w:fldChar w:fldCharType="end"/>
        </w:r>
      </w:hyperlink>
    </w:p>
    <w:p w14:paraId="024481D4" w14:textId="08569E49" w:rsidR="00392FA4" w:rsidRDefault="00764F77">
      <w:pPr>
        <w:pStyle w:val="TableofFigures"/>
        <w:tabs>
          <w:tab w:val="right" w:leader="dot" w:pos="9350"/>
        </w:tabs>
        <w:rPr>
          <w:rFonts w:asciiTheme="minorHAnsi" w:eastAsiaTheme="minorEastAsia" w:hAnsiTheme="minorHAnsi" w:cstheme="minorBidi"/>
          <w:noProof/>
          <w:color w:val="auto"/>
          <w:sz w:val="22"/>
          <w:szCs w:val="22"/>
        </w:rPr>
      </w:pPr>
      <w:hyperlink w:anchor="_Toc11145769" w:history="1">
        <w:r w:rsidR="00392FA4" w:rsidRPr="009016AD">
          <w:rPr>
            <w:rStyle w:val="Hyperlink"/>
            <w:noProof/>
          </w:rPr>
          <w:t>Table 2: Outbound Operations for HDR Queues</w:t>
        </w:r>
        <w:r w:rsidR="00392FA4">
          <w:rPr>
            <w:noProof/>
            <w:webHidden/>
          </w:rPr>
          <w:tab/>
        </w:r>
        <w:r w:rsidR="00392FA4">
          <w:rPr>
            <w:noProof/>
            <w:webHidden/>
          </w:rPr>
          <w:fldChar w:fldCharType="begin"/>
        </w:r>
        <w:r w:rsidR="00392FA4">
          <w:rPr>
            <w:noProof/>
            <w:webHidden/>
          </w:rPr>
          <w:instrText xml:space="preserve"> PAGEREF _Toc11145769 \h </w:instrText>
        </w:r>
        <w:r w:rsidR="00392FA4">
          <w:rPr>
            <w:noProof/>
            <w:webHidden/>
          </w:rPr>
        </w:r>
        <w:r w:rsidR="00392FA4">
          <w:rPr>
            <w:noProof/>
            <w:webHidden/>
          </w:rPr>
          <w:fldChar w:fldCharType="separate"/>
        </w:r>
        <w:r w:rsidR="000D08A9">
          <w:rPr>
            <w:noProof/>
            <w:webHidden/>
          </w:rPr>
          <w:t>10</w:t>
        </w:r>
        <w:r w:rsidR="00392FA4">
          <w:rPr>
            <w:noProof/>
            <w:webHidden/>
          </w:rPr>
          <w:fldChar w:fldCharType="end"/>
        </w:r>
      </w:hyperlink>
    </w:p>
    <w:p w14:paraId="19354190" w14:textId="53F70094" w:rsidR="00392FA4" w:rsidRDefault="00764F77">
      <w:pPr>
        <w:pStyle w:val="TableofFigures"/>
        <w:tabs>
          <w:tab w:val="right" w:leader="dot" w:pos="9350"/>
        </w:tabs>
        <w:rPr>
          <w:rFonts w:asciiTheme="minorHAnsi" w:eastAsiaTheme="minorEastAsia" w:hAnsiTheme="minorHAnsi" w:cstheme="minorBidi"/>
          <w:noProof/>
          <w:color w:val="auto"/>
          <w:sz w:val="22"/>
          <w:szCs w:val="22"/>
        </w:rPr>
      </w:pPr>
      <w:hyperlink w:anchor="_Toc11145770" w:history="1">
        <w:r w:rsidR="00392FA4" w:rsidRPr="009016AD">
          <w:rPr>
            <w:rStyle w:val="Hyperlink"/>
            <w:noProof/>
          </w:rPr>
          <w:t>Table 3: Site Preparation</w:t>
        </w:r>
        <w:r w:rsidR="00392FA4">
          <w:rPr>
            <w:noProof/>
            <w:webHidden/>
          </w:rPr>
          <w:tab/>
        </w:r>
        <w:r w:rsidR="00392FA4">
          <w:rPr>
            <w:noProof/>
            <w:webHidden/>
          </w:rPr>
          <w:fldChar w:fldCharType="begin"/>
        </w:r>
        <w:r w:rsidR="00392FA4">
          <w:rPr>
            <w:noProof/>
            <w:webHidden/>
          </w:rPr>
          <w:instrText xml:space="preserve"> PAGEREF _Toc11145770 \h </w:instrText>
        </w:r>
        <w:r w:rsidR="00392FA4">
          <w:rPr>
            <w:noProof/>
            <w:webHidden/>
          </w:rPr>
        </w:r>
        <w:r w:rsidR="00392FA4">
          <w:rPr>
            <w:noProof/>
            <w:webHidden/>
          </w:rPr>
          <w:fldChar w:fldCharType="separate"/>
        </w:r>
        <w:r w:rsidR="000D08A9">
          <w:rPr>
            <w:noProof/>
            <w:webHidden/>
          </w:rPr>
          <w:t>12</w:t>
        </w:r>
        <w:r w:rsidR="00392FA4">
          <w:rPr>
            <w:noProof/>
            <w:webHidden/>
          </w:rPr>
          <w:fldChar w:fldCharType="end"/>
        </w:r>
      </w:hyperlink>
    </w:p>
    <w:p w14:paraId="2B20F6DA" w14:textId="71D0D73D" w:rsidR="00392FA4" w:rsidRDefault="00764F77">
      <w:pPr>
        <w:pStyle w:val="TableofFigures"/>
        <w:tabs>
          <w:tab w:val="right" w:leader="dot" w:pos="9350"/>
        </w:tabs>
        <w:rPr>
          <w:rFonts w:asciiTheme="minorHAnsi" w:eastAsiaTheme="minorEastAsia" w:hAnsiTheme="minorHAnsi" w:cstheme="minorBidi"/>
          <w:noProof/>
          <w:color w:val="auto"/>
          <w:sz w:val="22"/>
          <w:szCs w:val="22"/>
        </w:rPr>
      </w:pPr>
      <w:hyperlink w:anchor="_Toc11145771" w:history="1">
        <w:r w:rsidR="00392FA4" w:rsidRPr="009016AD">
          <w:rPr>
            <w:rStyle w:val="Hyperlink"/>
            <w:noProof/>
          </w:rPr>
          <w:t>Table 4: Download and Import Files</w:t>
        </w:r>
        <w:r w:rsidR="00392FA4">
          <w:rPr>
            <w:noProof/>
            <w:webHidden/>
          </w:rPr>
          <w:tab/>
        </w:r>
        <w:r w:rsidR="00392FA4">
          <w:rPr>
            <w:noProof/>
            <w:webHidden/>
          </w:rPr>
          <w:fldChar w:fldCharType="begin"/>
        </w:r>
        <w:r w:rsidR="00392FA4">
          <w:rPr>
            <w:noProof/>
            <w:webHidden/>
          </w:rPr>
          <w:instrText xml:space="preserve"> PAGEREF _Toc11145771 \h </w:instrText>
        </w:r>
        <w:r w:rsidR="00392FA4">
          <w:rPr>
            <w:noProof/>
            <w:webHidden/>
          </w:rPr>
        </w:r>
        <w:r w:rsidR="00392FA4">
          <w:rPr>
            <w:noProof/>
            <w:webHidden/>
          </w:rPr>
          <w:fldChar w:fldCharType="separate"/>
        </w:r>
        <w:r w:rsidR="000D08A9">
          <w:rPr>
            <w:noProof/>
            <w:webHidden/>
          </w:rPr>
          <w:t>14</w:t>
        </w:r>
        <w:r w:rsidR="00392FA4">
          <w:rPr>
            <w:noProof/>
            <w:webHidden/>
          </w:rPr>
          <w:fldChar w:fldCharType="end"/>
        </w:r>
      </w:hyperlink>
    </w:p>
    <w:p w14:paraId="7FADF52C" w14:textId="50DAE720" w:rsidR="002A1E4B" w:rsidRDefault="000E39D3" w:rsidP="00C37281">
      <w:pPr>
        <w:pStyle w:val="BodyText"/>
      </w:pPr>
      <w:r w:rsidRPr="00026F49">
        <w:fldChar w:fldCharType="end"/>
      </w:r>
    </w:p>
    <w:p w14:paraId="7266D937" w14:textId="77777777" w:rsidR="0022614B" w:rsidRPr="00026F49" w:rsidRDefault="0022614B" w:rsidP="00C37281">
      <w:pPr>
        <w:pStyle w:val="BodyText"/>
      </w:pPr>
    </w:p>
    <w:p w14:paraId="4FA3A1CE" w14:textId="77777777" w:rsidR="00C37281" w:rsidRPr="00026F49" w:rsidRDefault="00C37281" w:rsidP="00C37281">
      <w:pPr>
        <w:pStyle w:val="BodyText"/>
        <w:sectPr w:rsidR="00C37281" w:rsidRPr="00026F49" w:rsidSect="0028784E">
          <w:pgSz w:w="12240" w:h="15840" w:code="1"/>
          <w:pgMar w:top="1440" w:right="1440" w:bottom="1440" w:left="1440" w:header="720" w:footer="720" w:gutter="0"/>
          <w:pgNumType w:fmt="lowerRoman"/>
          <w:cols w:space="720"/>
          <w:docGrid w:linePitch="360"/>
        </w:sectPr>
      </w:pPr>
    </w:p>
    <w:p w14:paraId="53832963" w14:textId="77777777" w:rsidR="00F07689" w:rsidRPr="00026F49" w:rsidRDefault="00F07689" w:rsidP="00D36127">
      <w:pPr>
        <w:pStyle w:val="Heading1"/>
      </w:pPr>
      <w:bookmarkStart w:id="5" w:name="_Toc421540852"/>
      <w:bookmarkStart w:id="6" w:name="_Toc506363548"/>
      <w:bookmarkStart w:id="7" w:name="_Ref520192477"/>
      <w:bookmarkStart w:id="8" w:name="_Toc11145708"/>
      <w:bookmarkEnd w:id="0"/>
      <w:r w:rsidRPr="00026F49">
        <w:lastRenderedPageBreak/>
        <w:t>Introduction</w:t>
      </w:r>
      <w:bookmarkEnd w:id="5"/>
      <w:bookmarkEnd w:id="6"/>
      <w:bookmarkEnd w:id="7"/>
      <w:bookmarkEnd w:id="8"/>
    </w:p>
    <w:p w14:paraId="69D794BA" w14:textId="0757EE20" w:rsidR="008576D2" w:rsidRDefault="0044318D" w:rsidP="0022614B">
      <w:pPr>
        <w:pStyle w:val="BodyText"/>
        <w:keepNext/>
        <w:keepLines/>
      </w:pPr>
      <w:r>
        <w:t>This document describes the deployment, installation, back-out, and r</w:t>
      </w:r>
      <w:r w:rsidR="008576D2" w:rsidRPr="00026F49">
        <w:t xml:space="preserve">ollback </w:t>
      </w:r>
      <w:r w:rsidR="00C51C20">
        <w:t>instructions</w:t>
      </w:r>
      <w:r w:rsidR="00C51C20" w:rsidRPr="00026F49">
        <w:t xml:space="preserve"> </w:t>
      </w:r>
      <w:r w:rsidR="008576D2" w:rsidRPr="00026F49">
        <w:t xml:space="preserve">for the migration of </w:t>
      </w:r>
      <w:r w:rsidR="00AA7B3B">
        <w:t>Health Level Seven (HL7) messages</w:t>
      </w:r>
      <w:r w:rsidR="00311104" w:rsidRPr="00026F49">
        <w:t xml:space="preserve"> </w:t>
      </w:r>
      <w:r w:rsidR="008576D2" w:rsidRPr="00026F49">
        <w:t>from the Vitria Interface Engine (VIE) to InterSystems Health Connect</w:t>
      </w:r>
      <w:r w:rsidR="00E55999" w:rsidRPr="00026F49">
        <w:t xml:space="preserve"> (</w:t>
      </w:r>
      <w:r w:rsidR="00F46AC5" w:rsidRPr="00026F49">
        <w:t>HC</w:t>
      </w:r>
      <w:r w:rsidR="00E55999" w:rsidRPr="00026F49">
        <w:t>)</w:t>
      </w:r>
      <w:r w:rsidR="008576D2" w:rsidRPr="00026F49">
        <w:t>.</w:t>
      </w:r>
      <w:r w:rsidR="008A7DFF">
        <w:t xml:space="preserve"> There are three distinct message flows as a part of </w:t>
      </w:r>
      <w:r w:rsidR="00DD248B">
        <w:t>a single</w:t>
      </w:r>
      <w:r w:rsidR="008A7DFF">
        <w:t xml:space="preserve"> release of </w:t>
      </w:r>
      <w:r w:rsidR="00DD248B">
        <w:t xml:space="preserve">the </w:t>
      </w:r>
      <w:r w:rsidR="008A7DFF">
        <w:t>Health Connect configuration</w:t>
      </w:r>
      <w:r w:rsidR="00DD248B">
        <w:t>, as three phases:</w:t>
      </w:r>
    </w:p>
    <w:p w14:paraId="7B45BE5F" w14:textId="2C338C07" w:rsidR="00DD248B" w:rsidRDefault="00DD248B" w:rsidP="0022614B">
      <w:pPr>
        <w:pStyle w:val="ListNumber"/>
        <w:keepNext/>
        <w:keepLines/>
      </w:pPr>
      <w:r>
        <w:t xml:space="preserve">Between VA </w:t>
      </w:r>
      <w:r w:rsidR="00E9309A">
        <w:t>Clinical Health Data Repository (</w:t>
      </w:r>
      <w:r>
        <w:t>CHDR</w:t>
      </w:r>
      <w:r w:rsidR="00E9309A">
        <w:t>)</w:t>
      </w:r>
      <w:r>
        <w:t xml:space="preserve"> and the Master Veteran Index (MVI)</w:t>
      </w:r>
    </w:p>
    <w:p w14:paraId="446E7E77" w14:textId="0658BF63" w:rsidR="00422136" w:rsidRDefault="00422136" w:rsidP="0022614B">
      <w:pPr>
        <w:pStyle w:val="ListNumber"/>
      </w:pPr>
      <w:r>
        <w:t xml:space="preserve">Between </w:t>
      </w:r>
      <w:r w:rsidR="00C42522">
        <w:t>Department of Defense (</w:t>
      </w:r>
      <w:r>
        <w:t>DoD</w:t>
      </w:r>
      <w:r w:rsidR="00C42522">
        <w:t>)</w:t>
      </w:r>
      <w:r>
        <w:t xml:space="preserve"> CHDR and VA CHDR</w:t>
      </w:r>
    </w:p>
    <w:p w14:paraId="2753C78B" w14:textId="12C7BCC7" w:rsidR="00422136" w:rsidRPr="00026F49" w:rsidRDefault="00422136" w:rsidP="0022614B">
      <w:pPr>
        <w:pStyle w:val="ListNumber"/>
      </w:pPr>
      <w:r>
        <w:t xml:space="preserve">From Veteran Information Systems Technology Architecture (VistA) to </w:t>
      </w:r>
      <w:r w:rsidR="00E9309A">
        <w:t>the Health Data Repository (</w:t>
      </w:r>
      <w:r>
        <w:t>HDR</w:t>
      </w:r>
      <w:r w:rsidR="00E9309A">
        <w:t>)</w:t>
      </w:r>
      <w:r>
        <w:t xml:space="preserve"> and VA CHDR</w:t>
      </w:r>
    </w:p>
    <w:p w14:paraId="0E7194A4" w14:textId="394E9ECB" w:rsidR="00E55999" w:rsidRPr="00026F49" w:rsidRDefault="00F46AC5" w:rsidP="00AB0016">
      <w:pPr>
        <w:pStyle w:val="BodyText"/>
      </w:pPr>
      <w:r w:rsidRPr="00026F49">
        <w:t>HC</w:t>
      </w:r>
      <w:r w:rsidR="00E55999" w:rsidRPr="00026F49">
        <w:t xml:space="preserve"> will replace VIE</w:t>
      </w:r>
      <w:r w:rsidR="0016558B">
        <w:t xml:space="preserve"> which is</w:t>
      </w:r>
      <w:r w:rsidR="005F70AC" w:rsidRPr="00026F49">
        <w:t xml:space="preserve"> currently in production for the routing of </w:t>
      </w:r>
      <w:r w:rsidR="00A158FF">
        <w:t>these</w:t>
      </w:r>
      <w:r w:rsidR="005F70AC" w:rsidRPr="00026F49">
        <w:t xml:space="preserve"> messages.</w:t>
      </w:r>
    </w:p>
    <w:p w14:paraId="297B4762" w14:textId="3EBE8BBB" w:rsidR="0044318D" w:rsidRDefault="00F07689" w:rsidP="0022614B">
      <w:pPr>
        <w:pStyle w:val="BodyText"/>
        <w:keepNext/>
        <w:keepLines/>
      </w:pPr>
      <w:r w:rsidRPr="00026F49">
        <w:t xml:space="preserve">This document </w:t>
      </w:r>
      <w:r w:rsidR="008576D2" w:rsidRPr="00026F49">
        <w:t>provide</w:t>
      </w:r>
      <w:r w:rsidR="001026A4" w:rsidRPr="00026F49">
        <w:t>s</w:t>
      </w:r>
      <w:r w:rsidR="008576D2" w:rsidRPr="00026F49">
        <w:t xml:space="preserve"> clients, stakeholders, and support personnel with a smooth transition to</w:t>
      </w:r>
      <w:r w:rsidR="00ED18B4">
        <w:t xml:space="preserve"> </w:t>
      </w:r>
      <w:r w:rsidR="00221313">
        <w:t>HC</w:t>
      </w:r>
      <w:r w:rsidR="008576D2" w:rsidRPr="00026F49">
        <w:t xml:space="preserve">. It </w:t>
      </w:r>
      <w:r w:rsidRPr="00026F49">
        <w:t xml:space="preserve">describes </w:t>
      </w:r>
      <w:r w:rsidR="001A0330" w:rsidRPr="00026F49">
        <w:t>how</w:t>
      </w:r>
      <w:r w:rsidRPr="00026F49">
        <w:t xml:space="preserve"> to deploy and install the</w:t>
      </w:r>
      <w:r w:rsidR="00ED18B4">
        <w:t xml:space="preserve"> </w:t>
      </w:r>
      <w:r w:rsidR="00221313">
        <w:t>HC</w:t>
      </w:r>
      <w:r w:rsidR="00F47763" w:rsidRPr="00026F49">
        <w:t xml:space="preserve"> </w:t>
      </w:r>
      <w:r w:rsidR="005A6187" w:rsidRPr="00026F49">
        <w:t>in p</w:t>
      </w:r>
      <w:r w:rsidR="00F47763" w:rsidRPr="00026F49">
        <w:t xml:space="preserve">roduction </w:t>
      </w:r>
      <w:r w:rsidR="001A0330" w:rsidRPr="00026F49">
        <w:t>as well as how to back</w:t>
      </w:r>
      <w:r w:rsidR="00E8561C" w:rsidRPr="00026F49">
        <w:t xml:space="preserve"> </w:t>
      </w:r>
      <w:r w:rsidR="001A0330" w:rsidRPr="00026F49">
        <w:t xml:space="preserve">out the product to </w:t>
      </w:r>
      <w:r w:rsidR="00545650">
        <w:t>the</w:t>
      </w:r>
      <w:r w:rsidR="001A0330" w:rsidRPr="00026F49">
        <w:t xml:space="preserve"> previous version.</w:t>
      </w:r>
    </w:p>
    <w:p w14:paraId="796E442E" w14:textId="56E4D0F6" w:rsidR="007769A8" w:rsidRPr="00026F49" w:rsidRDefault="0044318D" w:rsidP="0044318D">
      <w:pPr>
        <w:pStyle w:val="Note"/>
      </w:pPr>
      <w:bookmarkStart w:id="9" w:name="_Hlk520193097"/>
      <w:r w:rsidRPr="00026F49">
        <w:rPr>
          <w:noProof/>
          <w:lang w:eastAsia="en-US" w:bidi="ar-SA"/>
        </w:rPr>
        <w:drawing>
          <wp:inline distT="0" distB="0" distL="0" distR="0" wp14:anchorId="2C899BE8" wp14:editId="362ED3F2">
            <wp:extent cx="285750" cy="285750"/>
            <wp:effectExtent l="0" t="0" r="0" b="0"/>
            <wp:docPr id="4" name="Picture 4"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44318D">
        <w:rPr>
          <w:b/>
        </w:rPr>
        <w:t>NOTE:</w:t>
      </w:r>
      <w:r>
        <w:t xml:space="preserve"> </w:t>
      </w:r>
      <w:r w:rsidRPr="00026F49">
        <w:t xml:space="preserve">In cases where you are installing a commercial-off-the-shelf (COTS) product, you can use </w:t>
      </w:r>
      <w:r>
        <w:t>the vendor-</w:t>
      </w:r>
      <w:r w:rsidRPr="00026F49">
        <w:t>provided user guide and installation guide</w:t>
      </w:r>
      <w:r>
        <w:t>.</w:t>
      </w:r>
      <w:r w:rsidR="00874005">
        <w:t xml:space="preserve"> However, if</w:t>
      </w:r>
      <w:r>
        <w:t xml:space="preserve"> th</w:t>
      </w:r>
      <w:r w:rsidR="00874005">
        <w:t>ose</w:t>
      </w:r>
      <w:r w:rsidRPr="00026F49">
        <w:t xml:space="preserve"> guide</w:t>
      </w:r>
      <w:r w:rsidR="00874005">
        <w:t>s</w:t>
      </w:r>
      <w:r>
        <w:t xml:space="preserve"> </w:t>
      </w:r>
      <w:r w:rsidR="00874005">
        <w:t xml:space="preserve">do </w:t>
      </w:r>
      <w:r w:rsidR="00874005" w:rsidRPr="00874005">
        <w:rPr>
          <w:i/>
        </w:rPr>
        <w:t>not</w:t>
      </w:r>
      <w:r w:rsidR="00874005">
        <w:t xml:space="preserve"> </w:t>
      </w:r>
      <w:r>
        <w:t xml:space="preserve">include </w:t>
      </w:r>
      <w:r w:rsidR="00874005">
        <w:t xml:space="preserve">a </w:t>
      </w:r>
      <w:r>
        <w:t>back-out recovery and rollback strategy</w:t>
      </w:r>
      <w:r w:rsidR="00874005">
        <w:t xml:space="preserve">, you </w:t>
      </w:r>
      <w:r w:rsidR="00874005" w:rsidRPr="00C60270">
        <w:rPr>
          <w:i/>
        </w:rPr>
        <w:t>must</w:t>
      </w:r>
      <w:r w:rsidR="008237CA" w:rsidRPr="00026F49">
        <w:t xml:space="preserve"> </w:t>
      </w:r>
      <w:r>
        <w:t xml:space="preserve">retain </w:t>
      </w:r>
      <w:r w:rsidR="008237CA" w:rsidRPr="00026F49">
        <w:t>th</w:t>
      </w:r>
      <w:r w:rsidR="00874005">
        <w:t>at information</w:t>
      </w:r>
      <w:r w:rsidR="008237CA" w:rsidRPr="00026F49">
        <w:t xml:space="preserve"> in this document.</w:t>
      </w:r>
    </w:p>
    <w:p w14:paraId="163A80CA" w14:textId="77777777" w:rsidR="00F07689" w:rsidRPr="00026F49" w:rsidRDefault="00F07689" w:rsidP="003811CF">
      <w:pPr>
        <w:pStyle w:val="Heading2"/>
      </w:pPr>
      <w:bookmarkStart w:id="10" w:name="_Purpose"/>
      <w:bookmarkStart w:id="11" w:name="_Toc411336914"/>
      <w:bookmarkStart w:id="12" w:name="_Toc421540853"/>
      <w:bookmarkStart w:id="13" w:name="_Toc506363549"/>
      <w:bookmarkStart w:id="14" w:name="_Toc11145709"/>
      <w:bookmarkEnd w:id="9"/>
      <w:bookmarkEnd w:id="10"/>
      <w:r w:rsidRPr="00026F49">
        <w:t>Purpose</w:t>
      </w:r>
      <w:bookmarkEnd w:id="11"/>
      <w:bookmarkEnd w:id="12"/>
      <w:bookmarkEnd w:id="13"/>
      <w:bookmarkEnd w:id="14"/>
    </w:p>
    <w:p w14:paraId="5D6B8465" w14:textId="4518EE69" w:rsidR="00F07689" w:rsidRPr="00026F49" w:rsidRDefault="00F07689" w:rsidP="00C37281">
      <w:pPr>
        <w:pStyle w:val="BodyText"/>
      </w:pPr>
      <w:r w:rsidRPr="00026F49">
        <w:t xml:space="preserve">The purpose of this </w:t>
      </w:r>
      <w:r w:rsidR="00E0350E" w:rsidRPr="00026F49">
        <w:t xml:space="preserve">guide </w:t>
      </w:r>
      <w:r w:rsidRPr="00026F49">
        <w:t xml:space="preserve">is to provide a single, common document that describes how, when, where, and to whom </w:t>
      </w:r>
      <w:r w:rsidR="00221313">
        <w:t>HC</w:t>
      </w:r>
      <w:r w:rsidR="00F47763" w:rsidRPr="00026F49">
        <w:t xml:space="preserve"> </w:t>
      </w:r>
      <w:r w:rsidRPr="00026F49">
        <w:t>will be deployed</w:t>
      </w:r>
      <w:r w:rsidR="001026A4" w:rsidRPr="00026F49">
        <w:t xml:space="preserve"> and installed; </w:t>
      </w:r>
      <w:r w:rsidR="009123D8" w:rsidRPr="00026F49">
        <w:t>as well as how it is to be backed out and rolled back, if necessary</w:t>
      </w:r>
      <w:r w:rsidRPr="00026F49">
        <w:t xml:space="preserve">. The </w:t>
      </w:r>
      <w:r w:rsidR="00E0350E" w:rsidRPr="00026F49">
        <w:t xml:space="preserve">guide </w:t>
      </w:r>
      <w:r w:rsidRPr="00026F49">
        <w:t xml:space="preserve">also identifies resources, communications plan, and rollout schedule. Specific instructions for </w:t>
      </w:r>
      <w:r w:rsidR="001026A4" w:rsidRPr="00026F49">
        <w:t xml:space="preserve">deployment, </w:t>
      </w:r>
      <w:r w:rsidRPr="00026F49">
        <w:t xml:space="preserve">installation, back-out, and rollback </w:t>
      </w:r>
      <w:r w:rsidR="0005370A" w:rsidRPr="00026F49">
        <w:t>are</w:t>
      </w:r>
      <w:r w:rsidRPr="00026F49">
        <w:t xml:space="preserve"> included in this document.</w:t>
      </w:r>
    </w:p>
    <w:p w14:paraId="00C30DAF" w14:textId="77777777" w:rsidR="00F07689" w:rsidRPr="00026F49" w:rsidRDefault="00F07689" w:rsidP="003811CF">
      <w:pPr>
        <w:pStyle w:val="Heading2"/>
      </w:pPr>
      <w:bookmarkStart w:id="15" w:name="_Toc411336918"/>
      <w:bookmarkStart w:id="16" w:name="_Toc421540857"/>
      <w:bookmarkStart w:id="17" w:name="_Toc506363550"/>
      <w:bookmarkStart w:id="18" w:name="_Toc11145710"/>
      <w:r w:rsidRPr="00026F49">
        <w:t>Dependencies</w:t>
      </w:r>
      <w:bookmarkEnd w:id="15"/>
      <w:bookmarkEnd w:id="16"/>
      <w:bookmarkEnd w:id="17"/>
      <w:bookmarkEnd w:id="18"/>
    </w:p>
    <w:p w14:paraId="27BD31F5" w14:textId="687F0623" w:rsidR="00087BF4" w:rsidRDefault="00F806B9" w:rsidP="00063976">
      <w:pPr>
        <w:pStyle w:val="BodyText"/>
        <w:keepNext/>
        <w:keepLines/>
      </w:pPr>
      <w:r w:rsidRPr="00026F49">
        <w:t xml:space="preserve">VIE supports the routing of messages </w:t>
      </w:r>
      <w:r w:rsidR="00A158FF">
        <w:t>among</w:t>
      </w:r>
      <w:r w:rsidRPr="00026F49">
        <w:t xml:space="preserve"> several applications.</w:t>
      </w:r>
      <w:r w:rsidR="00ED18B4">
        <w:t xml:space="preserve"> </w:t>
      </w:r>
      <w:r w:rsidR="00702ABC">
        <w:t xml:space="preserve">The </w:t>
      </w:r>
      <w:r w:rsidR="00221313">
        <w:t>HC</w:t>
      </w:r>
      <w:r w:rsidR="0048542D" w:rsidRPr="00026F49">
        <w:t xml:space="preserve"> product will ultimately be replacing VIE. During the transition phase both products will be run</w:t>
      </w:r>
      <w:r w:rsidR="009208E4" w:rsidRPr="00026F49">
        <w:t>n</w:t>
      </w:r>
      <w:r w:rsidR="0048542D" w:rsidRPr="00026F49">
        <w:t>ing concurrently</w:t>
      </w:r>
      <w:r w:rsidR="00C37281" w:rsidRPr="00026F49">
        <w:t>.</w:t>
      </w:r>
    </w:p>
    <w:p w14:paraId="55F090C5" w14:textId="35E18522" w:rsidR="00F47763" w:rsidRDefault="00F632B2" w:rsidP="00C37281">
      <w:pPr>
        <w:pStyle w:val="BodyText"/>
      </w:pPr>
      <w:bookmarkStart w:id="19" w:name="_Hlk528915746"/>
      <w:r>
        <w:t>The success of HC as the messaging solution relies upon the availability of the VistA site administrators performing their part of the deployment in each VistA instance in a timely manner.</w:t>
      </w:r>
    </w:p>
    <w:bookmarkEnd w:id="19"/>
    <w:p w14:paraId="6E21EE33" w14:textId="6C1B5E4E" w:rsidR="005C6E6C" w:rsidRPr="00026F49" w:rsidRDefault="005C6E6C" w:rsidP="00C37281">
      <w:pPr>
        <w:pStyle w:val="BodyText"/>
      </w:pPr>
      <w:r>
        <w:t xml:space="preserve">The installation of the shared Enterprise and Regional </w:t>
      </w:r>
      <w:r w:rsidR="00221313">
        <w:t>HC</w:t>
      </w:r>
      <w:r>
        <w:t xml:space="preserve"> instances is </w:t>
      </w:r>
      <w:r w:rsidRPr="0022614B">
        <w:rPr>
          <w:i/>
        </w:rPr>
        <w:t>not</w:t>
      </w:r>
      <w:r>
        <w:t xml:space="preserve"> within the scope of this deployment, which is dependent </w:t>
      </w:r>
      <w:r w:rsidR="0018265D">
        <w:t>up</w:t>
      </w:r>
      <w:r>
        <w:t>on those instance</w:t>
      </w:r>
      <w:r w:rsidR="00702ABC">
        <w:t>s</w:t>
      </w:r>
      <w:r>
        <w:t xml:space="preserve"> being installed, configured, and running in production.</w:t>
      </w:r>
    </w:p>
    <w:p w14:paraId="08EEB721" w14:textId="77777777" w:rsidR="00F07689" w:rsidRPr="00026F49" w:rsidRDefault="00F07689" w:rsidP="003811CF">
      <w:pPr>
        <w:pStyle w:val="Heading2"/>
      </w:pPr>
      <w:bookmarkStart w:id="20" w:name="_Toc411336919"/>
      <w:bookmarkStart w:id="21" w:name="_Toc421540858"/>
      <w:bookmarkStart w:id="22" w:name="_Toc506363551"/>
      <w:bookmarkStart w:id="23" w:name="_Toc11145711"/>
      <w:r w:rsidRPr="00026F49">
        <w:lastRenderedPageBreak/>
        <w:t>Constraints</w:t>
      </w:r>
      <w:bookmarkEnd w:id="20"/>
      <w:bookmarkEnd w:id="21"/>
      <w:bookmarkEnd w:id="22"/>
      <w:bookmarkEnd w:id="23"/>
    </w:p>
    <w:p w14:paraId="6B13D152" w14:textId="5357085B" w:rsidR="009B0393" w:rsidRDefault="00F46AC5" w:rsidP="00C37281">
      <w:pPr>
        <w:pStyle w:val="BodyText"/>
      </w:pPr>
      <w:r w:rsidRPr="00026F49">
        <w:t>HC</w:t>
      </w:r>
      <w:r w:rsidR="009208E4" w:rsidRPr="00026F49">
        <w:t xml:space="preserve"> is an approved </w:t>
      </w:r>
      <w:r w:rsidR="00B73C02" w:rsidRPr="00026F49">
        <w:t xml:space="preserve">product </w:t>
      </w:r>
      <w:r w:rsidR="009208E4" w:rsidRPr="00026F49">
        <w:t xml:space="preserve">as per the </w:t>
      </w:r>
      <w:r w:rsidR="009C22A8" w:rsidRPr="00026F49">
        <w:t>VA’s Technical Reference Model (TRM)</w:t>
      </w:r>
      <w:r w:rsidR="009208E4" w:rsidRPr="00026F49">
        <w:t>.</w:t>
      </w:r>
    </w:p>
    <w:p w14:paraId="4CE876E1" w14:textId="77777777" w:rsidR="0022614B" w:rsidRDefault="0022614B" w:rsidP="00C37281">
      <w:pPr>
        <w:pStyle w:val="BodyText"/>
      </w:pPr>
    </w:p>
    <w:p w14:paraId="2A6176CA" w14:textId="6754F51C" w:rsidR="00F07689" w:rsidRDefault="00F07689" w:rsidP="00D36127">
      <w:pPr>
        <w:pStyle w:val="Heading1"/>
      </w:pPr>
      <w:bookmarkStart w:id="24" w:name="_Toc411336920"/>
      <w:bookmarkStart w:id="25" w:name="_Toc421540859"/>
      <w:bookmarkStart w:id="26" w:name="_Ref444173896"/>
      <w:bookmarkStart w:id="27" w:name="_Ref444173917"/>
      <w:bookmarkStart w:id="28" w:name="_Toc506363552"/>
      <w:bookmarkStart w:id="29" w:name="_Ref520206059"/>
      <w:bookmarkStart w:id="30" w:name="_Toc11145712"/>
      <w:r w:rsidRPr="00026F49">
        <w:t>Roles and Responsibilities</w:t>
      </w:r>
      <w:bookmarkEnd w:id="24"/>
      <w:bookmarkEnd w:id="25"/>
      <w:bookmarkEnd w:id="26"/>
      <w:bookmarkEnd w:id="27"/>
      <w:bookmarkEnd w:id="28"/>
      <w:bookmarkEnd w:id="29"/>
      <w:bookmarkEnd w:id="30"/>
    </w:p>
    <w:p w14:paraId="414C0F7C" w14:textId="68904DB2" w:rsidR="00F81B8F" w:rsidRPr="00F81B8F" w:rsidRDefault="002C4151" w:rsidP="002C4151">
      <w:pPr>
        <w:pStyle w:val="BodyText"/>
        <w:keepNext/>
        <w:keepLines/>
      </w:pPr>
      <w:r w:rsidRPr="002C4151">
        <w:rPr>
          <w:color w:val="0000FF"/>
          <w:u w:val="single"/>
        </w:rPr>
        <w:fldChar w:fldCharType="begin"/>
      </w:r>
      <w:r w:rsidRPr="002C4151">
        <w:rPr>
          <w:color w:val="0000FF"/>
          <w:u w:val="single"/>
        </w:rPr>
        <w:instrText xml:space="preserve"> REF _Ref520206071 \h </w:instrText>
      </w:r>
      <w:r>
        <w:rPr>
          <w:color w:val="0000FF"/>
          <w:u w:val="single"/>
        </w:rPr>
        <w:instrText xml:space="preserve"> \* MERGEFORMAT </w:instrText>
      </w:r>
      <w:r w:rsidRPr="002C4151">
        <w:rPr>
          <w:color w:val="0000FF"/>
          <w:u w:val="single"/>
        </w:rPr>
      </w:r>
      <w:r w:rsidRPr="002C4151">
        <w:rPr>
          <w:color w:val="0000FF"/>
          <w:u w:val="single"/>
        </w:rPr>
        <w:fldChar w:fldCharType="separate"/>
      </w:r>
      <w:r w:rsidR="000D08A9" w:rsidRPr="000D08A9">
        <w:rPr>
          <w:color w:val="0000FF"/>
          <w:u w:val="single"/>
        </w:rPr>
        <w:t xml:space="preserve">Table </w:t>
      </w:r>
      <w:r w:rsidR="000D08A9" w:rsidRPr="000D08A9">
        <w:rPr>
          <w:noProof/>
          <w:color w:val="0000FF"/>
          <w:u w:val="single"/>
        </w:rPr>
        <w:t>1</w:t>
      </w:r>
      <w:r w:rsidRPr="002C4151">
        <w:rPr>
          <w:color w:val="0000FF"/>
          <w:u w:val="single"/>
        </w:rPr>
        <w:fldChar w:fldCharType="end"/>
      </w:r>
      <w:r w:rsidR="00F81B8F">
        <w:t xml:space="preserve"> outlines the roles and responsibilities:</w:t>
      </w:r>
    </w:p>
    <w:p w14:paraId="7816F0A1" w14:textId="6EC10535" w:rsidR="00F07689" w:rsidRPr="00026F49" w:rsidRDefault="00F07689" w:rsidP="000E39D3">
      <w:pPr>
        <w:pStyle w:val="Caption"/>
      </w:pPr>
      <w:bookmarkStart w:id="31" w:name="_Ref520206071"/>
      <w:bookmarkStart w:id="32" w:name="_Ref506223004"/>
      <w:bookmarkStart w:id="33" w:name="_Toc11145768"/>
      <w:r w:rsidRPr="00026F49">
        <w:t xml:space="preserve">Table </w:t>
      </w:r>
      <w:r w:rsidR="002B0BE7">
        <w:rPr>
          <w:noProof/>
        </w:rPr>
        <w:fldChar w:fldCharType="begin"/>
      </w:r>
      <w:r w:rsidR="002B0BE7">
        <w:rPr>
          <w:noProof/>
        </w:rPr>
        <w:instrText xml:space="preserve"> SEQ Table \* ARABIC </w:instrText>
      </w:r>
      <w:r w:rsidR="002B0BE7">
        <w:rPr>
          <w:noProof/>
        </w:rPr>
        <w:fldChar w:fldCharType="separate"/>
      </w:r>
      <w:r w:rsidR="000D08A9">
        <w:rPr>
          <w:noProof/>
        </w:rPr>
        <w:t>1</w:t>
      </w:r>
      <w:r w:rsidR="002B0BE7">
        <w:rPr>
          <w:noProof/>
        </w:rPr>
        <w:fldChar w:fldCharType="end"/>
      </w:r>
      <w:bookmarkEnd w:id="31"/>
      <w:r w:rsidRPr="00026F49">
        <w:t>: Roles and Responsibilities</w:t>
      </w:r>
      <w:bookmarkEnd w:id="32"/>
      <w:bookmarkEnd w:id="33"/>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570"/>
        <w:gridCol w:w="2713"/>
        <w:gridCol w:w="1390"/>
        <w:gridCol w:w="3399"/>
        <w:gridCol w:w="1268"/>
      </w:tblGrid>
      <w:tr w:rsidR="00F07689" w:rsidRPr="00026F49" w14:paraId="5610A79A" w14:textId="77777777" w:rsidTr="002C4151">
        <w:trPr>
          <w:cantSplit/>
          <w:tblHeader/>
        </w:trPr>
        <w:tc>
          <w:tcPr>
            <w:tcW w:w="306" w:type="pct"/>
            <w:shd w:val="clear" w:color="auto" w:fill="F2F2F2" w:themeFill="background1" w:themeFillShade="F2"/>
            <w:vAlign w:val="bottom"/>
          </w:tcPr>
          <w:p w14:paraId="231A5B1C" w14:textId="77777777" w:rsidR="00F07689" w:rsidRPr="00026F49" w:rsidRDefault="00F07689" w:rsidP="005E17B5">
            <w:pPr>
              <w:pStyle w:val="TableHeading"/>
              <w:keepNext/>
              <w:keepLines/>
            </w:pPr>
            <w:bookmarkStart w:id="34" w:name="ColumnTitle_03"/>
            <w:bookmarkEnd w:id="34"/>
            <w:r w:rsidRPr="00026F49">
              <w:t>ID</w:t>
            </w:r>
          </w:p>
        </w:tc>
        <w:tc>
          <w:tcPr>
            <w:tcW w:w="1453" w:type="pct"/>
            <w:shd w:val="clear" w:color="auto" w:fill="F2F2F2" w:themeFill="background1" w:themeFillShade="F2"/>
            <w:vAlign w:val="bottom"/>
          </w:tcPr>
          <w:p w14:paraId="4525F625" w14:textId="77777777" w:rsidR="00F07689" w:rsidRPr="00026F49" w:rsidRDefault="00F07689" w:rsidP="005E17B5">
            <w:pPr>
              <w:pStyle w:val="TableHeading"/>
              <w:keepNext/>
              <w:keepLines/>
            </w:pPr>
            <w:r w:rsidRPr="00026F49">
              <w:t>Team</w:t>
            </w:r>
          </w:p>
        </w:tc>
        <w:tc>
          <w:tcPr>
            <w:tcW w:w="743" w:type="pct"/>
            <w:shd w:val="clear" w:color="auto" w:fill="F2F2F2" w:themeFill="background1" w:themeFillShade="F2"/>
            <w:vAlign w:val="bottom"/>
          </w:tcPr>
          <w:p w14:paraId="5C60D363" w14:textId="77777777" w:rsidR="00F07689" w:rsidRPr="00026F49" w:rsidRDefault="00F07689" w:rsidP="005E17B5">
            <w:pPr>
              <w:pStyle w:val="TableHeading"/>
              <w:keepNext/>
              <w:keepLines/>
            </w:pPr>
            <w:r w:rsidRPr="00026F49">
              <w:t>Phase / Role</w:t>
            </w:r>
          </w:p>
        </w:tc>
        <w:tc>
          <w:tcPr>
            <w:tcW w:w="1820" w:type="pct"/>
            <w:shd w:val="clear" w:color="auto" w:fill="F2F2F2" w:themeFill="background1" w:themeFillShade="F2"/>
            <w:vAlign w:val="bottom"/>
          </w:tcPr>
          <w:p w14:paraId="099A7707" w14:textId="77777777" w:rsidR="00F07689" w:rsidRPr="00026F49" w:rsidRDefault="00F07689" w:rsidP="005E17B5">
            <w:pPr>
              <w:pStyle w:val="TableHeading"/>
              <w:keepNext/>
              <w:keepLines/>
            </w:pPr>
            <w:r w:rsidRPr="00026F49">
              <w:t>Tasks</w:t>
            </w:r>
          </w:p>
        </w:tc>
        <w:tc>
          <w:tcPr>
            <w:tcW w:w="678" w:type="pct"/>
            <w:shd w:val="clear" w:color="auto" w:fill="F2F2F2" w:themeFill="background1" w:themeFillShade="F2"/>
            <w:vAlign w:val="bottom"/>
          </w:tcPr>
          <w:p w14:paraId="05D4F6E7" w14:textId="77777777" w:rsidR="00F07689" w:rsidRPr="00026F49" w:rsidRDefault="00F07689" w:rsidP="005E17B5">
            <w:pPr>
              <w:pStyle w:val="TableHeading"/>
              <w:keepNext/>
              <w:keepLines/>
              <w:rPr>
                <w:szCs w:val="28"/>
              </w:rPr>
            </w:pPr>
            <w:r w:rsidRPr="00026F49">
              <w:t>Project Phase</w:t>
            </w:r>
            <w:r w:rsidRPr="00026F49">
              <w:rPr>
                <w:szCs w:val="28"/>
              </w:rPr>
              <w:t xml:space="preserve"> (See Schedule)</w:t>
            </w:r>
          </w:p>
        </w:tc>
      </w:tr>
      <w:tr w:rsidR="00F07689" w:rsidRPr="00026F49" w14:paraId="3D01400B" w14:textId="77777777" w:rsidTr="002C4151">
        <w:trPr>
          <w:cantSplit/>
        </w:trPr>
        <w:tc>
          <w:tcPr>
            <w:tcW w:w="306" w:type="pct"/>
          </w:tcPr>
          <w:p w14:paraId="57FA94D0" w14:textId="77777777" w:rsidR="00F07689" w:rsidRPr="00026F49" w:rsidRDefault="00F07689" w:rsidP="005E17B5">
            <w:pPr>
              <w:pStyle w:val="TableText"/>
              <w:keepNext/>
              <w:keepLines/>
            </w:pPr>
          </w:p>
        </w:tc>
        <w:tc>
          <w:tcPr>
            <w:tcW w:w="1453" w:type="pct"/>
          </w:tcPr>
          <w:p w14:paraId="432BCF8C" w14:textId="3C2F2230" w:rsidR="00F07689" w:rsidRPr="00026F49" w:rsidRDefault="00AA4EB6" w:rsidP="005E17B5">
            <w:pPr>
              <w:pStyle w:val="TableText"/>
              <w:keepNext/>
              <w:keepLines/>
            </w:pPr>
            <w:r w:rsidRPr="00026F49">
              <w:t>F</w:t>
            </w:r>
            <w:r w:rsidR="00BE3FA3">
              <w:t>M</w:t>
            </w:r>
            <w:r w:rsidRPr="00026F49">
              <w:t>24 P</w:t>
            </w:r>
            <w:r w:rsidR="00064180">
              <w:t xml:space="preserve">roject </w:t>
            </w:r>
            <w:r w:rsidRPr="00026F49">
              <w:t>M</w:t>
            </w:r>
            <w:r w:rsidR="00064180">
              <w:t xml:space="preserve">anagement </w:t>
            </w:r>
            <w:r w:rsidRPr="00026F49">
              <w:t>O</w:t>
            </w:r>
            <w:r w:rsidR="00064180">
              <w:t>ffice</w:t>
            </w:r>
            <w:r w:rsidR="00512530">
              <w:t xml:space="preserve"> (PMO)</w:t>
            </w:r>
          </w:p>
        </w:tc>
        <w:tc>
          <w:tcPr>
            <w:tcW w:w="743" w:type="pct"/>
          </w:tcPr>
          <w:p w14:paraId="02C5FB7D" w14:textId="77777777" w:rsidR="00F07689" w:rsidRPr="00026F49" w:rsidRDefault="00F07689" w:rsidP="005E17B5">
            <w:pPr>
              <w:pStyle w:val="TableText"/>
              <w:keepNext/>
              <w:keepLines/>
            </w:pPr>
            <w:r w:rsidRPr="00026F49">
              <w:rPr>
                <w:szCs w:val="22"/>
              </w:rPr>
              <w:t>Deployment</w:t>
            </w:r>
          </w:p>
        </w:tc>
        <w:tc>
          <w:tcPr>
            <w:tcW w:w="1820" w:type="pct"/>
          </w:tcPr>
          <w:p w14:paraId="004DA4C9" w14:textId="77777777" w:rsidR="00F07689" w:rsidRPr="00026F49" w:rsidRDefault="00F07689" w:rsidP="005E17B5">
            <w:pPr>
              <w:pStyle w:val="TableText"/>
              <w:keepNext/>
              <w:keepLines/>
            </w:pPr>
            <w:r w:rsidRPr="00026F49">
              <w:rPr>
                <w:szCs w:val="22"/>
              </w:rPr>
              <w:t>Plan and schedule deployment (including orchestration with vendors)</w:t>
            </w:r>
            <w:r w:rsidR="00B73C02" w:rsidRPr="00026F49">
              <w:rPr>
                <w:szCs w:val="22"/>
              </w:rPr>
              <w:t>.</w:t>
            </w:r>
          </w:p>
        </w:tc>
        <w:tc>
          <w:tcPr>
            <w:tcW w:w="678" w:type="pct"/>
          </w:tcPr>
          <w:p w14:paraId="3DB7533E" w14:textId="77777777" w:rsidR="00F07689" w:rsidRPr="00026F49" w:rsidRDefault="00F07689" w:rsidP="005E17B5">
            <w:pPr>
              <w:pStyle w:val="TableText"/>
              <w:keepNext/>
              <w:keepLines/>
            </w:pPr>
          </w:p>
        </w:tc>
      </w:tr>
      <w:tr w:rsidR="00F07689" w:rsidRPr="00026F49" w14:paraId="305A667D" w14:textId="77777777" w:rsidTr="002C4151">
        <w:trPr>
          <w:cantSplit/>
        </w:trPr>
        <w:tc>
          <w:tcPr>
            <w:tcW w:w="306" w:type="pct"/>
          </w:tcPr>
          <w:p w14:paraId="7402BD5C" w14:textId="77777777" w:rsidR="00F07689" w:rsidRPr="00026F49" w:rsidRDefault="00F07689" w:rsidP="005E17B5">
            <w:pPr>
              <w:pStyle w:val="TableText"/>
            </w:pPr>
          </w:p>
        </w:tc>
        <w:tc>
          <w:tcPr>
            <w:tcW w:w="1453" w:type="pct"/>
          </w:tcPr>
          <w:p w14:paraId="28276AAF" w14:textId="77777777" w:rsidR="00F07689" w:rsidRPr="00026F49" w:rsidRDefault="00F07689" w:rsidP="005E17B5">
            <w:pPr>
              <w:pStyle w:val="TableText"/>
            </w:pPr>
          </w:p>
        </w:tc>
        <w:tc>
          <w:tcPr>
            <w:tcW w:w="743" w:type="pct"/>
          </w:tcPr>
          <w:p w14:paraId="0B348395" w14:textId="77777777" w:rsidR="00F07689" w:rsidRPr="00026F49" w:rsidRDefault="00F07689" w:rsidP="005E17B5">
            <w:pPr>
              <w:pStyle w:val="TableText"/>
            </w:pPr>
          </w:p>
        </w:tc>
        <w:tc>
          <w:tcPr>
            <w:tcW w:w="1820" w:type="pct"/>
          </w:tcPr>
          <w:p w14:paraId="78A8B3F5" w14:textId="77777777" w:rsidR="00F07689" w:rsidRPr="00026F49" w:rsidRDefault="00F61A80" w:rsidP="005E17B5">
            <w:pPr>
              <w:pStyle w:val="TableText"/>
            </w:pPr>
            <w:r w:rsidRPr="00026F49">
              <w:rPr>
                <w:szCs w:val="22"/>
              </w:rPr>
              <w:t>Determine and document the roles and responsibilities of those involved in the deployment.</w:t>
            </w:r>
          </w:p>
        </w:tc>
        <w:tc>
          <w:tcPr>
            <w:tcW w:w="678" w:type="pct"/>
          </w:tcPr>
          <w:p w14:paraId="7B0CAD1F" w14:textId="77777777" w:rsidR="00F07689" w:rsidRPr="00026F49" w:rsidRDefault="00F07689" w:rsidP="005E17B5">
            <w:pPr>
              <w:pStyle w:val="TableText"/>
            </w:pPr>
          </w:p>
        </w:tc>
      </w:tr>
      <w:tr w:rsidR="00F07689" w:rsidRPr="00026F49" w14:paraId="4FF98D3D" w14:textId="77777777" w:rsidTr="002C4151">
        <w:trPr>
          <w:cantSplit/>
        </w:trPr>
        <w:tc>
          <w:tcPr>
            <w:tcW w:w="306" w:type="pct"/>
          </w:tcPr>
          <w:p w14:paraId="171A965D" w14:textId="77777777" w:rsidR="00F07689" w:rsidRPr="00026F49" w:rsidRDefault="00F07689" w:rsidP="005E17B5">
            <w:pPr>
              <w:pStyle w:val="TableText"/>
            </w:pPr>
          </w:p>
        </w:tc>
        <w:tc>
          <w:tcPr>
            <w:tcW w:w="1453" w:type="pct"/>
          </w:tcPr>
          <w:p w14:paraId="7207362A" w14:textId="587FC6D7" w:rsidR="00F07689" w:rsidRPr="00026F49" w:rsidRDefault="00B71661" w:rsidP="005E17B5">
            <w:pPr>
              <w:pStyle w:val="TableText"/>
            </w:pPr>
            <w:r>
              <w:t>HC Operations</w:t>
            </w:r>
          </w:p>
        </w:tc>
        <w:tc>
          <w:tcPr>
            <w:tcW w:w="743" w:type="pct"/>
          </w:tcPr>
          <w:p w14:paraId="19B5D4EF" w14:textId="77777777" w:rsidR="00F07689" w:rsidRPr="00026F49" w:rsidRDefault="00F07689" w:rsidP="005E17B5">
            <w:pPr>
              <w:pStyle w:val="TableText"/>
            </w:pPr>
            <w:r w:rsidRPr="00026F49">
              <w:rPr>
                <w:szCs w:val="22"/>
              </w:rPr>
              <w:t>Deployment</w:t>
            </w:r>
          </w:p>
        </w:tc>
        <w:tc>
          <w:tcPr>
            <w:tcW w:w="1820" w:type="pct"/>
          </w:tcPr>
          <w:p w14:paraId="6FB6890C" w14:textId="0633EA6E" w:rsidR="00F07689" w:rsidRPr="00026F49" w:rsidRDefault="003854DF" w:rsidP="005E17B5">
            <w:pPr>
              <w:pStyle w:val="TableText"/>
            </w:pPr>
            <w:r>
              <w:rPr>
                <w:szCs w:val="22"/>
              </w:rPr>
              <w:t>Verify</w:t>
            </w:r>
            <w:r w:rsidR="00F07689" w:rsidRPr="00026F49">
              <w:rPr>
                <w:szCs w:val="22"/>
              </w:rPr>
              <w:t xml:space="preserve"> operational readiness</w:t>
            </w:r>
            <w:r>
              <w:rPr>
                <w:szCs w:val="22"/>
              </w:rPr>
              <w:t>, including availability and configuration of servers, configuration of Health Connect, and connectivity among all systems</w:t>
            </w:r>
            <w:r w:rsidR="00B73C02" w:rsidRPr="00026F49">
              <w:rPr>
                <w:szCs w:val="22"/>
              </w:rPr>
              <w:t>.</w:t>
            </w:r>
          </w:p>
        </w:tc>
        <w:tc>
          <w:tcPr>
            <w:tcW w:w="678" w:type="pct"/>
          </w:tcPr>
          <w:p w14:paraId="48B4825A" w14:textId="77777777" w:rsidR="00F07689" w:rsidRPr="00026F49" w:rsidRDefault="00F07689" w:rsidP="005E17B5">
            <w:pPr>
              <w:pStyle w:val="TableText"/>
            </w:pPr>
          </w:p>
        </w:tc>
      </w:tr>
      <w:tr w:rsidR="00F07689" w:rsidRPr="00026F49" w14:paraId="5C3D6ED4" w14:textId="77777777" w:rsidTr="002C4151">
        <w:trPr>
          <w:cantSplit/>
        </w:trPr>
        <w:tc>
          <w:tcPr>
            <w:tcW w:w="306" w:type="pct"/>
          </w:tcPr>
          <w:p w14:paraId="33AC2F22" w14:textId="77777777" w:rsidR="00F07689" w:rsidRPr="00026F49" w:rsidRDefault="00F07689" w:rsidP="005E17B5">
            <w:pPr>
              <w:pStyle w:val="TableText"/>
            </w:pPr>
          </w:p>
        </w:tc>
        <w:tc>
          <w:tcPr>
            <w:tcW w:w="1453" w:type="pct"/>
          </w:tcPr>
          <w:p w14:paraId="6F98FA40" w14:textId="61531D91" w:rsidR="00F07689" w:rsidRPr="00026F49" w:rsidRDefault="00AA4EB6" w:rsidP="005E17B5">
            <w:pPr>
              <w:pStyle w:val="TableText"/>
            </w:pPr>
            <w:r w:rsidRPr="00026F49">
              <w:t xml:space="preserve">Site and </w:t>
            </w:r>
            <w:r w:rsidR="00B71661">
              <w:t xml:space="preserve">VistA </w:t>
            </w:r>
            <w:r w:rsidRPr="00026F49">
              <w:t>Operations</w:t>
            </w:r>
          </w:p>
        </w:tc>
        <w:tc>
          <w:tcPr>
            <w:tcW w:w="743" w:type="pct"/>
          </w:tcPr>
          <w:p w14:paraId="5AC54D5A" w14:textId="77777777" w:rsidR="00F07689" w:rsidRPr="00026F49" w:rsidRDefault="00F07689" w:rsidP="005E17B5">
            <w:pPr>
              <w:pStyle w:val="TableText"/>
            </w:pPr>
            <w:r w:rsidRPr="00026F49">
              <w:rPr>
                <w:szCs w:val="22"/>
              </w:rPr>
              <w:t>Deployment</w:t>
            </w:r>
          </w:p>
        </w:tc>
        <w:tc>
          <w:tcPr>
            <w:tcW w:w="1820" w:type="pct"/>
          </w:tcPr>
          <w:p w14:paraId="5E35694F" w14:textId="12F37217" w:rsidR="00F07689" w:rsidRPr="00026F49" w:rsidRDefault="00F07689" w:rsidP="005E17B5">
            <w:pPr>
              <w:pStyle w:val="TableText"/>
            </w:pPr>
            <w:r w:rsidRPr="00026F49">
              <w:rPr>
                <w:szCs w:val="22"/>
              </w:rPr>
              <w:t>Execute deployment</w:t>
            </w:r>
            <w:r w:rsidR="00530262">
              <w:rPr>
                <w:szCs w:val="22"/>
              </w:rPr>
              <w:t>, including switch of logical link</w:t>
            </w:r>
            <w:r w:rsidR="00545650">
              <w:rPr>
                <w:szCs w:val="22"/>
              </w:rPr>
              <w:t>s</w:t>
            </w:r>
            <w:r w:rsidR="00530262">
              <w:rPr>
                <w:szCs w:val="22"/>
              </w:rPr>
              <w:t xml:space="preserve"> to HC</w:t>
            </w:r>
            <w:r w:rsidR="00B73C02" w:rsidRPr="00026F49">
              <w:rPr>
                <w:szCs w:val="22"/>
              </w:rPr>
              <w:t>.</w:t>
            </w:r>
          </w:p>
        </w:tc>
        <w:tc>
          <w:tcPr>
            <w:tcW w:w="678" w:type="pct"/>
          </w:tcPr>
          <w:p w14:paraId="4215DFF4" w14:textId="77777777" w:rsidR="00F07689" w:rsidRPr="00026F49" w:rsidRDefault="00F07689" w:rsidP="005E17B5">
            <w:pPr>
              <w:pStyle w:val="TableText"/>
            </w:pPr>
          </w:p>
        </w:tc>
      </w:tr>
      <w:tr w:rsidR="00F07689" w:rsidRPr="00026F49" w14:paraId="7FAFFFD1" w14:textId="77777777" w:rsidTr="002C4151">
        <w:trPr>
          <w:cantSplit/>
        </w:trPr>
        <w:tc>
          <w:tcPr>
            <w:tcW w:w="306" w:type="pct"/>
          </w:tcPr>
          <w:p w14:paraId="3BD19707" w14:textId="77777777" w:rsidR="00F07689" w:rsidRPr="00026F49" w:rsidRDefault="00F07689" w:rsidP="005E17B5">
            <w:pPr>
              <w:pStyle w:val="TableText"/>
            </w:pPr>
          </w:p>
        </w:tc>
        <w:tc>
          <w:tcPr>
            <w:tcW w:w="1453" w:type="pct"/>
          </w:tcPr>
          <w:p w14:paraId="729BC37A" w14:textId="7B216448" w:rsidR="00F07689" w:rsidRPr="00026F49" w:rsidRDefault="00B71661" w:rsidP="005E17B5">
            <w:pPr>
              <w:pStyle w:val="TableText"/>
            </w:pPr>
            <w:r>
              <w:t xml:space="preserve">HC </w:t>
            </w:r>
            <w:r w:rsidR="004347CA" w:rsidRPr="00026F49">
              <w:t>Operations</w:t>
            </w:r>
          </w:p>
        </w:tc>
        <w:tc>
          <w:tcPr>
            <w:tcW w:w="743" w:type="pct"/>
          </w:tcPr>
          <w:p w14:paraId="5CA71AA7" w14:textId="77777777" w:rsidR="00F07689" w:rsidRPr="00026F49" w:rsidRDefault="00F07689" w:rsidP="005E17B5">
            <w:pPr>
              <w:pStyle w:val="TableText"/>
            </w:pPr>
            <w:r w:rsidRPr="00026F49">
              <w:rPr>
                <w:szCs w:val="22"/>
              </w:rPr>
              <w:t>Installation</w:t>
            </w:r>
          </w:p>
        </w:tc>
        <w:tc>
          <w:tcPr>
            <w:tcW w:w="1820" w:type="pct"/>
          </w:tcPr>
          <w:p w14:paraId="11B651E9" w14:textId="77777777" w:rsidR="00F07689" w:rsidRPr="00026F49" w:rsidRDefault="00F07689" w:rsidP="005E17B5">
            <w:pPr>
              <w:pStyle w:val="TableText"/>
            </w:pPr>
            <w:r w:rsidRPr="00026F49">
              <w:rPr>
                <w:szCs w:val="22"/>
              </w:rPr>
              <w:t>Plan and schedule installation</w:t>
            </w:r>
            <w:r w:rsidR="00B73C02" w:rsidRPr="00026F49">
              <w:rPr>
                <w:szCs w:val="22"/>
              </w:rPr>
              <w:t>.</w:t>
            </w:r>
          </w:p>
        </w:tc>
        <w:tc>
          <w:tcPr>
            <w:tcW w:w="678" w:type="pct"/>
          </w:tcPr>
          <w:p w14:paraId="1A7117F0" w14:textId="77777777" w:rsidR="00F07689" w:rsidRPr="00026F49" w:rsidRDefault="00F07689" w:rsidP="005E17B5">
            <w:pPr>
              <w:pStyle w:val="TableText"/>
            </w:pPr>
          </w:p>
        </w:tc>
      </w:tr>
      <w:tr w:rsidR="00F07689" w:rsidRPr="00026F49" w14:paraId="6E2CDD73" w14:textId="77777777" w:rsidTr="002C4151">
        <w:trPr>
          <w:cantSplit/>
        </w:trPr>
        <w:tc>
          <w:tcPr>
            <w:tcW w:w="306" w:type="pct"/>
          </w:tcPr>
          <w:p w14:paraId="1DF5E685" w14:textId="77777777" w:rsidR="00F07689" w:rsidRPr="00026F49" w:rsidRDefault="00F07689" w:rsidP="005E17B5">
            <w:pPr>
              <w:pStyle w:val="TableText"/>
            </w:pPr>
          </w:p>
        </w:tc>
        <w:tc>
          <w:tcPr>
            <w:tcW w:w="1453" w:type="pct"/>
          </w:tcPr>
          <w:p w14:paraId="7D993DE0" w14:textId="77777777" w:rsidR="00F07689" w:rsidRPr="00026F49" w:rsidRDefault="00F07689" w:rsidP="005E17B5">
            <w:pPr>
              <w:pStyle w:val="TableText"/>
            </w:pPr>
          </w:p>
        </w:tc>
        <w:tc>
          <w:tcPr>
            <w:tcW w:w="743" w:type="pct"/>
          </w:tcPr>
          <w:p w14:paraId="7AE7B81A" w14:textId="77777777" w:rsidR="00F07689" w:rsidRPr="00026F49" w:rsidRDefault="00F07689" w:rsidP="005E17B5">
            <w:pPr>
              <w:pStyle w:val="TableText"/>
            </w:pPr>
          </w:p>
        </w:tc>
        <w:tc>
          <w:tcPr>
            <w:tcW w:w="1820" w:type="pct"/>
          </w:tcPr>
          <w:p w14:paraId="268EB5DB" w14:textId="77777777" w:rsidR="00F07689" w:rsidRPr="00026F49" w:rsidRDefault="00F07689" w:rsidP="005E17B5">
            <w:pPr>
              <w:pStyle w:val="TableText"/>
            </w:pPr>
            <w:r w:rsidRPr="00026F49">
              <w:rPr>
                <w:szCs w:val="22"/>
              </w:rPr>
              <w:t>Ensure authority to operate and that certificate authority security documentation is in place</w:t>
            </w:r>
            <w:r w:rsidR="00B73C02" w:rsidRPr="00026F49">
              <w:rPr>
                <w:szCs w:val="22"/>
              </w:rPr>
              <w:t>.</w:t>
            </w:r>
          </w:p>
        </w:tc>
        <w:tc>
          <w:tcPr>
            <w:tcW w:w="678" w:type="pct"/>
          </w:tcPr>
          <w:p w14:paraId="4BE36880" w14:textId="77777777" w:rsidR="00F07689" w:rsidRPr="00026F49" w:rsidRDefault="00F07689" w:rsidP="005E17B5">
            <w:pPr>
              <w:pStyle w:val="TableText"/>
            </w:pPr>
          </w:p>
        </w:tc>
      </w:tr>
      <w:tr w:rsidR="00F07689" w:rsidRPr="00026F49" w14:paraId="1B19A386" w14:textId="77777777" w:rsidTr="002C4151">
        <w:trPr>
          <w:cantSplit/>
        </w:trPr>
        <w:tc>
          <w:tcPr>
            <w:tcW w:w="306" w:type="pct"/>
          </w:tcPr>
          <w:p w14:paraId="6A8B55CE" w14:textId="77777777" w:rsidR="00F07689" w:rsidRPr="00026F49" w:rsidRDefault="00F07689" w:rsidP="005E17B5">
            <w:pPr>
              <w:pStyle w:val="TableText"/>
            </w:pPr>
          </w:p>
        </w:tc>
        <w:tc>
          <w:tcPr>
            <w:tcW w:w="1453" w:type="pct"/>
          </w:tcPr>
          <w:p w14:paraId="7E67BD90" w14:textId="77777777" w:rsidR="00F07689" w:rsidRPr="00026F49" w:rsidDel="00004DBA" w:rsidRDefault="004347CA" w:rsidP="005E17B5">
            <w:pPr>
              <w:pStyle w:val="TableText"/>
            </w:pPr>
            <w:r w:rsidRPr="00026F49">
              <w:t>Inter</w:t>
            </w:r>
            <w:r w:rsidR="005D65FD" w:rsidRPr="00026F49">
              <w:t>S</w:t>
            </w:r>
            <w:r w:rsidRPr="00026F49">
              <w:t>ystems</w:t>
            </w:r>
          </w:p>
        </w:tc>
        <w:tc>
          <w:tcPr>
            <w:tcW w:w="743" w:type="pct"/>
          </w:tcPr>
          <w:p w14:paraId="6CE03592" w14:textId="77777777" w:rsidR="00F07689" w:rsidRPr="00026F49" w:rsidRDefault="00F07689" w:rsidP="005E17B5">
            <w:pPr>
              <w:pStyle w:val="TableText"/>
            </w:pPr>
            <w:r w:rsidRPr="00026F49">
              <w:rPr>
                <w:szCs w:val="22"/>
              </w:rPr>
              <w:t>Installations</w:t>
            </w:r>
          </w:p>
        </w:tc>
        <w:tc>
          <w:tcPr>
            <w:tcW w:w="1820" w:type="pct"/>
          </w:tcPr>
          <w:p w14:paraId="70741068" w14:textId="377D0830" w:rsidR="00F07689" w:rsidRPr="00026F49" w:rsidRDefault="00F07689" w:rsidP="005E17B5">
            <w:pPr>
              <w:pStyle w:val="TableText"/>
            </w:pPr>
            <w:r w:rsidRPr="00026F49">
              <w:rPr>
                <w:szCs w:val="22"/>
              </w:rPr>
              <w:t>Coordinate training</w:t>
            </w:r>
            <w:r w:rsidR="00530262">
              <w:rPr>
                <w:szCs w:val="22"/>
              </w:rPr>
              <w:t xml:space="preserve"> as appropriate</w:t>
            </w:r>
            <w:r w:rsidR="00B73C02" w:rsidRPr="00026F49">
              <w:rPr>
                <w:szCs w:val="22"/>
              </w:rPr>
              <w:t>.</w:t>
            </w:r>
          </w:p>
        </w:tc>
        <w:tc>
          <w:tcPr>
            <w:tcW w:w="678" w:type="pct"/>
          </w:tcPr>
          <w:p w14:paraId="2FA6550D" w14:textId="77777777" w:rsidR="00F07689" w:rsidRPr="00026F49" w:rsidRDefault="00F07689" w:rsidP="005E17B5">
            <w:pPr>
              <w:pStyle w:val="TableText"/>
            </w:pPr>
          </w:p>
        </w:tc>
      </w:tr>
      <w:tr w:rsidR="00F61A80" w:rsidRPr="00026F49" w14:paraId="2D4D721D" w14:textId="77777777" w:rsidTr="002C4151">
        <w:trPr>
          <w:cantSplit/>
        </w:trPr>
        <w:tc>
          <w:tcPr>
            <w:tcW w:w="306" w:type="pct"/>
          </w:tcPr>
          <w:p w14:paraId="41A31050" w14:textId="77777777" w:rsidR="00F61A80" w:rsidRPr="00026F49" w:rsidRDefault="00F61A80" w:rsidP="005E17B5">
            <w:pPr>
              <w:pStyle w:val="TableText"/>
            </w:pPr>
          </w:p>
        </w:tc>
        <w:tc>
          <w:tcPr>
            <w:tcW w:w="1453" w:type="pct"/>
          </w:tcPr>
          <w:p w14:paraId="27B5B597" w14:textId="77777777" w:rsidR="00F61A80" w:rsidRPr="00026F49" w:rsidDel="00F61A80" w:rsidRDefault="008E1BBE" w:rsidP="005E17B5">
            <w:pPr>
              <w:pStyle w:val="TableText"/>
              <w:rPr>
                <w:szCs w:val="22"/>
              </w:rPr>
            </w:pPr>
            <w:r w:rsidRPr="00026F49">
              <w:rPr>
                <w:szCs w:val="22"/>
              </w:rPr>
              <w:t>Development</w:t>
            </w:r>
          </w:p>
        </w:tc>
        <w:tc>
          <w:tcPr>
            <w:tcW w:w="743" w:type="pct"/>
          </w:tcPr>
          <w:p w14:paraId="0104243F" w14:textId="77777777" w:rsidR="00F61A80" w:rsidRPr="00026F49" w:rsidRDefault="0036213A" w:rsidP="005E17B5">
            <w:pPr>
              <w:pStyle w:val="TableText"/>
              <w:rPr>
                <w:szCs w:val="22"/>
              </w:rPr>
            </w:pPr>
            <w:r w:rsidRPr="00026F49">
              <w:rPr>
                <w:szCs w:val="22"/>
              </w:rPr>
              <w:t>Back-O</w:t>
            </w:r>
            <w:r w:rsidR="0061708A" w:rsidRPr="00026F49">
              <w:rPr>
                <w:szCs w:val="22"/>
              </w:rPr>
              <w:t>ut</w:t>
            </w:r>
          </w:p>
        </w:tc>
        <w:tc>
          <w:tcPr>
            <w:tcW w:w="1820" w:type="pct"/>
          </w:tcPr>
          <w:p w14:paraId="16EF35D1" w14:textId="77777777" w:rsidR="00F61A80" w:rsidRPr="00026F49" w:rsidRDefault="00236972" w:rsidP="005E17B5">
            <w:pPr>
              <w:pStyle w:val="TableText"/>
              <w:rPr>
                <w:szCs w:val="22"/>
              </w:rPr>
            </w:pPr>
            <w:r w:rsidRPr="00026F49">
              <w:rPr>
                <w:szCs w:val="22"/>
              </w:rPr>
              <w:t>Confirm availability of back-out instructions and back-out strategy (what are the criteria that trigger a back-out)</w:t>
            </w:r>
            <w:r w:rsidR="00B73C02" w:rsidRPr="00026F49">
              <w:rPr>
                <w:szCs w:val="22"/>
              </w:rPr>
              <w:t>.</w:t>
            </w:r>
          </w:p>
        </w:tc>
        <w:tc>
          <w:tcPr>
            <w:tcW w:w="678" w:type="pct"/>
          </w:tcPr>
          <w:p w14:paraId="71F05DDA" w14:textId="77777777" w:rsidR="00F61A80" w:rsidRPr="00026F49" w:rsidRDefault="00F61A80" w:rsidP="005E17B5">
            <w:pPr>
              <w:pStyle w:val="TableText"/>
            </w:pPr>
          </w:p>
        </w:tc>
      </w:tr>
      <w:tr w:rsidR="00F61A80" w:rsidRPr="00026F49" w14:paraId="0A94C5DC" w14:textId="77777777" w:rsidTr="002C4151">
        <w:trPr>
          <w:cantSplit/>
        </w:trPr>
        <w:tc>
          <w:tcPr>
            <w:tcW w:w="306" w:type="pct"/>
          </w:tcPr>
          <w:p w14:paraId="0F1F92C9" w14:textId="77777777" w:rsidR="00F61A80" w:rsidRPr="00026F49" w:rsidRDefault="00F61A80" w:rsidP="005E17B5">
            <w:pPr>
              <w:pStyle w:val="TableText"/>
            </w:pPr>
          </w:p>
        </w:tc>
        <w:tc>
          <w:tcPr>
            <w:tcW w:w="1453" w:type="pct"/>
          </w:tcPr>
          <w:p w14:paraId="494EF11A" w14:textId="7BE94DFB" w:rsidR="00F61A80" w:rsidRPr="00026F49" w:rsidDel="00F61A80" w:rsidRDefault="00B71661" w:rsidP="005E17B5">
            <w:pPr>
              <w:pStyle w:val="TableText"/>
              <w:rPr>
                <w:szCs w:val="22"/>
              </w:rPr>
            </w:pPr>
            <w:r>
              <w:rPr>
                <w:szCs w:val="22"/>
              </w:rPr>
              <w:t xml:space="preserve">HC </w:t>
            </w:r>
            <w:r w:rsidR="00C62558" w:rsidRPr="00026F49">
              <w:rPr>
                <w:szCs w:val="22"/>
              </w:rPr>
              <w:t>Operations/</w:t>
            </w:r>
            <w:r>
              <w:rPr>
                <w:szCs w:val="22"/>
              </w:rPr>
              <w:t xml:space="preserve"> </w:t>
            </w:r>
            <w:r w:rsidR="00C62558" w:rsidRPr="00026F49">
              <w:rPr>
                <w:szCs w:val="22"/>
              </w:rPr>
              <w:t>Development/ Inter</w:t>
            </w:r>
            <w:r w:rsidR="005D65FD" w:rsidRPr="00026F49">
              <w:rPr>
                <w:szCs w:val="22"/>
              </w:rPr>
              <w:t>S</w:t>
            </w:r>
            <w:r w:rsidR="00C62558" w:rsidRPr="00026F49">
              <w:rPr>
                <w:szCs w:val="22"/>
              </w:rPr>
              <w:t>ystems</w:t>
            </w:r>
          </w:p>
        </w:tc>
        <w:tc>
          <w:tcPr>
            <w:tcW w:w="743" w:type="pct"/>
          </w:tcPr>
          <w:p w14:paraId="7484423E" w14:textId="77777777" w:rsidR="00F61A80" w:rsidRPr="00026F49" w:rsidRDefault="004D68E8" w:rsidP="005E17B5">
            <w:pPr>
              <w:pStyle w:val="TableText"/>
              <w:rPr>
                <w:szCs w:val="22"/>
              </w:rPr>
            </w:pPr>
            <w:r w:rsidRPr="00026F49">
              <w:rPr>
                <w:szCs w:val="22"/>
              </w:rPr>
              <w:t>Post Deployment</w:t>
            </w:r>
          </w:p>
        </w:tc>
        <w:tc>
          <w:tcPr>
            <w:tcW w:w="1820" w:type="pct"/>
          </w:tcPr>
          <w:p w14:paraId="10EE2F86" w14:textId="77777777" w:rsidR="00F61A80" w:rsidRPr="00026F49" w:rsidRDefault="004D68E8" w:rsidP="005E17B5">
            <w:pPr>
              <w:pStyle w:val="TableText"/>
              <w:rPr>
                <w:szCs w:val="22"/>
              </w:rPr>
            </w:pPr>
            <w:r w:rsidRPr="00026F49">
              <w:rPr>
                <w:szCs w:val="22"/>
              </w:rPr>
              <w:t>Hardware, Software</w:t>
            </w:r>
            <w:r w:rsidR="00B73C02" w:rsidRPr="00026F49">
              <w:rPr>
                <w:szCs w:val="22"/>
              </w:rPr>
              <w:t>,</w:t>
            </w:r>
            <w:r w:rsidRPr="00026F49">
              <w:rPr>
                <w:szCs w:val="22"/>
              </w:rPr>
              <w:t xml:space="preserve"> and System Support</w:t>
            </w:r>
            <w:r w:rsidR="00B73C02" w:rsidRPr="00026F49">
              <w:rPr>
                <w:szCs w:val="22"/>
              </w:rPr>
              <w:t>.</w:t>
            </w:r>
          </w:p>
        </w:tc>
        <w:tc>
          <w:tcPr>
            <w:tcW w:w="678" w:type="pct"/>
          </w:tcPr>
          <w:p w14:paraId="1CA1E9D8" w14:textId="77777777" w:rsidR="00F61A80" w:rsidRPr="00026F49" w:rsidRDefault="00F61A80" w:rsidP="005E17B5">
            <w:pPr>
              <w:pStyle w:val="TableText"/>
            </w:pPr>
          </w:p>
        </w:tc>
      </w:tr>
    </w:tbl>
    <w:p w14:paraId="087739DB" w14:textId="77777777" w:rsidR="00C37281" w:rsidRPr="00026F49" w:rsidRDefault="00C37281" w:rsidP="00C37281">
      <w:pPr>
        <w:pStyle w:val="BodyText"/>
      </w:pPr>
      <w:bookmarkStart w:id="35" w:name="_Toc421540860"/>
    </w:p>
    <w:p w14:paraId="60F32B1F" w14:textId="77777777" w:rsidR="00F07689" w:rsidRPr="00026F49" w:rsidRDefault="005F10A9" w:rsidP="00D36127">
      <w:pPr>
        <w:pStyle w:val="Heading1"/>
      </w:pPr>
      <w:bookmarkStart w:id="36" w:name="_Deployment"/>
      <w:bookmarkStart w:id="37" w:name="_Toc506363553"/>
      <w:bookmarkStart w:id="38" w:name="_Ref508968101"/>
      <w:bookmarkStart w:id="39" w:name="_Ref508968113"/>
      <w:bookmarkStart w:id="40" w:name="_Ref510159957"/>
      <w:bookmarkStart w:id="41" w:name="_Ref516494725"/>
      <w:bookmarkStart w:id="42" w:name="_Ref516494733"/>
      <w:bookmarkStart w:id="43" w:name="_Ref516494742"/>
      <w:bookmarkStart w:id="44" w:name="_Ref520193241"/>
      <w:bookmarkStart w:id="45" w:name="_Toc11145713"/>
      <w:bookmarkEnd w:id="36"/>
      <w:r w:rsidRPr="00026F49">
        <w:lastRenderedPageBreak/>
        <w:t>Deployment</w:t>
      </w:r>
      <w:bookmarkEnd w:id="35"/>
      <w:bookmarkEnd w:id="37"/>
      <w:bookmarkEnd w:id="38"/>
      <w:bookmarkEnd w:id="39"/>
      <w:bookmarkEnd w:id="40"/>
      <w:bookmarkEnd w:id="41"/>
      <w:bookmarkEnd w:id="42"/>
      <w:bookmarkEnd w:id="43"/>
      <w:bookmarkEnd w:id="44"/>
      <w:bookmarkEnd w:id="45"/>
    </w:p>
    <w:p w14:paraId="6BCA36AD" w14:textId="38FBB2E4" w:rsidR="001C36C7" w:rsidRPr="00026F49" w:rsidRDefault="001C36C7" w:rsidP="001C36C7">
      <w:pPr>
        <w:pStyle w:val="BodyText"/>
        <w:keepNext/>
        <w:keepLines/>
      </w:pPr>
      <w:r w:rsidRPr="00026F49">
        <w:rPr>
          <w:color w:val="0000FF"/>
          <w:u w:val="single"/>
        </w:rPr>
        <w:fldChar w:fldCharType="begin"/>
      </w:r>
      <w:r w:rsidRPr="00026F49">
        <w:rPr>
          <w:color w:val="0000FF"/>
          <w:u w:val="single"/>
        </w:rPr>
        <w:instrText xml:space="preserve"> REF _Ref510009935 \h  \* MERGEFORMAT </w:instrText>
      </w:r>
      <w:r w:rsidRPr="00026F49">
        <w:rPr>
          <w:color w:val="0000FF"/>
          <w:u w:val="single"/>
        </w:rPr>
      </w:r>
      <w:r w:rsidRPr="00026F49">
        <w:rPr>
          <w:color w:val="0000FF"/>
          <w:u w:val="single"/>
        </w:rPr>
        <w:fldChar w:fldCharType="separate"/>
      </w:r>
      <w:r w:rsidR="000D08A9" w:rsidRPr="000D08A9">
        <w:rPr>
          <w:color w:val="0000FF"/>
          <w:u w:val="single"/>
        </w:rPr>
        <w:t xml:space="preserve">Figure </w:t>
      </w:r>
      <w:r w:rsidR="000D08A9" w:rsidRPr="000D08A9">
        <w:rPr>
          <w:noProof/>
          <w:color w:val="0000FF"/>
          <w:u w:val="single"/>
        </w:rPr>
        <w:t>1</w:t>
      </w:r>
      <w:r w:rsidRPr="00026F49">
        <w:rPr>
          <w:color w:val="0000FF"/>
          <w:u w:val="single"/>
        </w:rPr>
        <w:fldChar w:fldCharType="end"/>
      </w:r>
      <w:r w:rsidRPr="00026F49">
        <w:t xml:space="preserve"> depicts the current VIE architecture</w:t>
      </w:r>
      <w:r w:rsidR="00D13321">
        <w:t xml:space="preserve"> for </w:t>
      </w:r>
      <w:r w:rsidR="00E9309A">
        <w:t>HDR-CHDR</w:t>
      </w:r>
      <w:r w:rsidRPr="00026F49">
        <w:t>:</w:t>
      </w:r>
    </w:p>
    <w:p w14:paraId="47A072B3" w14:textId="727AC583" w:rsidR="00C37281" w:rsidRPr="00026F49" w:rsidRDefault="00C37281" w:rsidP="001C36C7">
      <w:pPr>
        <w:pStyle w:val="Caption"/>
      </w:pPr>
      <w:bookmarkStart w:id="46" w:name="_Ref510009935"/>
      <w:bookmarkStart w:id="47" w:name="_Toc505866938"/>
      <w:bookmarkStart w:id="48" w:name="_Toc11145760"/>
      <w:r w:rsidRPr="00026F49">
        <w:t xml:space="preserve">Figure </w:t>
      </w:r>
      <w:r w:rsidR="00B136D5">
        <w:rPr>
          <w:noProof/>
        </w:rPr>
        <w:fldChar w:fldCharType="begin"/>
      </w:r>
      <w:r w:rsidR="00B136D5">
        <w:rPr>
          <w:noProof/>
        </w:rPr>
        <w:instrText xml:space="preserve"> SEQ Figure \* ARABIC </w:instrText>
      </w:r>
      <w:r w:rsidR="00B136D5">
        <w:rPr>
          <w:noProof/>
        </w:rPr>
        <w:fldChar w:fldCharType="separate"/>
      </w:r>
      <w:r w:rsidR="000D08A9">
        <w:rPr>
          <w:noProof/>
        </w:rPr>
        <w:t>1</w:t>
      </w:r>
      <w:r w:rsidR="00B136D5">
        <w:rPr>
          <w:noProof/>
        </w:rPr>
        <w:fldChar w:fldCharType="end"/>
      </w:r>
      <w:bookmarkEnd w:id="46"/>
      <w:r w:rsidRPr="00026F49">
        <w:t xml:space="preserve">: </w:t>
      </w:r>
      <w:bookmarkEnd w:id="47"/>
      <w:r w:rsidRPr="00026F49">
        <w:t xml:space="preserve">Current </w:t>
      </w:r>
      <w:r w:rsidR="002F504C">
        <w:t>VIE</w:t>
      </w:r>
      <w:r w:rsidRPr="00026F49">
        <w:t xml:space="preserve"> Architecture</w:t>
      </w:r>
      <w:r w:rsidR="00D13321">
        <w:t xml:space="preserve"> for </w:t>
      </w:r>
      <w:r w:rsidR="00E9309A">
        <w:t>HDR-CHDR</w:t>
      </w:r>
      <w:bookmarkEnd w:id="48"/>
    </w:p>
    <w:p w14:paraId="715D0D93" w14:textId="566EF28B" w:rsidR="00BE2D3B" w:rsidRPr="00026F49" w:rsidRDefault="00E452D4" w:rsidP="001C36C7">
      <w:pPr>
        <w:pStyle w:val="GraphicInsert"/>
        <w:keepNext/>
        <w:keepLines/>
      </w:pPr>
      <w:r w:rsidRPr="00E452D4">
        <w:rPr>
          <w:noProof/>
        </w:rPr>
        <w:drawing>
          <wp:inline distT="0" distB="0" distL="0" distR="0" wp14:anchorId="6D11A561" wp14:editId="386F0B27">
            <wp:extent cx="5486400" cy="4341207"/>
            <wp:effectExtent l="0" t="0" r="0" b="2540"/>
            <wp:docPr id="16" name="Picture 16" descr="This diagram depicts the current architecture of messages that flow among VistA, HDR, VA CHDR, DoD CHDR, and MVI, using three VIE inst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486400" cy="4341207"/>
                    </a:xfrm>
                    <a:prstGeom prst="rect">
                      <a:avLst/>
                    </a:prstGeom>
                    <a:noFill/>
                    <a:ln>
                      <a:noFill/>
                    </a:ln>
                  </pic:spPr>
                </pic:pic>
              </a:graphicData>
            </a:graphic>
          </wp:inline>
        </w:drawing>
      </w:r>
    </w:p>
    <w:p w14:paraId="19DEA45C" w14:textId="77777777" w:rsidR="00C37281" w:rsidRPr="00026F49" w:rsidRDefault="00C37281" w:rsidP="00326C4D">
      <w:pPr>
        <w:pStyle w:val="BodyText6"/>
      </w:pPr>
    </w:p>
    <w:p w14:paraId="59380E60" w14:textId="40967716" w:rsidR="00EE3F3F" w:rsidRDefault="00530262" w:rsidP="00EE3F3F">
      <w:pPr>
        <w:pStyle w:val="BodyText"/>
        <w:keepNext/>
        <w:keepLines/>
      </w:pPr>
      <w:r>
        <w:t>The File</w:t>
      </w:r>
      <w:r w:rsidR="00E3174D">
        <w:t>M</w:t>
      </w:r>
      <w:r>
        <w:t>an 24</w:t>
      </w:r>
      <w:r w:rsidR="00E3174D">
        <w:t xml:space="preserve"> (FM24)</w:t>
      </w:r>
      <w:r>
        <w:t xml:space="preserve"> </w:t>
      </w:r>
      <w:r w:rsidR="001757B7">
        <w:t>Information Technology (</w:t>
      </w:r>
      <w:r>
        <w:t>IT</w:t>
      </w:r>
      <w:r w:rsidR="001757B7">
        <w:t>) Program Management Office</w:t>
      </w:r>
      <w:r>
        <w:t xml:space="preserve"> </w:t>
      </w:r>
      <w:r w:rsidR="001757B7">
        <w:t>(</w:t>
      </w:r>
      <w:r>
        <w:t>PMO</w:t>
      </w:r>
      <w:r w:rsidR="001757B7">
        <w:t>)</w:t>
      </w:r>
      <w:r>
        <w:t xml:space="preserve"> and Operations leadership have determined that a</w:t>
      </w:r>
      <w:r w:rsidR="005F20E5">
        <w:t xml:space="preserve"> three-phase release will minimize risk by focusing deployment activities on one distinct message grouping at a time. As shown in </w:t>
      </w:r>
      <w:r w:rsidR="005F20E5" w:rsidRPr="005F20E5">
        <w:rPr>
          <w:color w:val="0000FF"/>
          <w:u w:val="single"/>
        </w:rPr>
        <w:fldChar w:fldCharType="begin"/>
      </w:r>
      <w:r w:rsidR="005F20E5" w:rsidRPr="005F20E5">
        <w:rPr>
          <w:color w:val="0000FF"/>
          <w:u w:val="single"/>
        </w:rPr>
        <w:instrText xml:space="preserve"> REF _Ref510009935 \h  \* MERGEFORMAT </w:instrText>
      </w:r>
      <w:r w:rsidR="005F20E5" w:rsidRPr="005F20E5">
        <w:rPr>
          <w:color w:val="0000FF"/>
          <w:u w:val="single"/>
        </w:rPr>
      </w:r>
      <w:r w:rsidR="005F20E5" w:rsidRPr="005F20E5">
        <w:rPr>
          <w:color w:val="0000FF"/>
          <w:u w:val="single"/>
        </w:rPr>
        <w:fldChar w:fldCharType="separate"/>
      </w:r>
      <w:r w:rsidR="000D08A9" w:rsidRPr="000D08A9">
        <w:rPr>
          <w:color w:val="0000FF"/>
          <w:u w:val="single"/>
        </w:rPr>
        <w:t xml:space="preserve">Figure </w:t>
      </w:r>
      <w:r w:rsidR="000D08A9" w:rsidRPr="000D08A9">
        <w:rPr>
          <w:noProof/>
          <w:color w:val="0000FF"/>
          <w:u w:val="single"/>
        </w:rPr>
        <w:t>1</w:t>
      </w:r>
      <w:r w:rsidR="005F20E5" w:rsidRPr="005F20E5">
        <w:rPr>
          <w:color w:val="0000FF"/>
          <w:u w:val="single"/>
        </w:rPr>
        <w:fldChar w:fldCharType="end"/>
      </w:r>
      <w:r w:rsidR="005F20E5">
        <w:t>, a single release of a HC configuration will support three phases of the release</w:t>
      </w:r>
      <w:r w:rsidR="00EE3F3F">
        <w:t>:</w:t>
      </w:r>
    </w:p>
    <w:p w14:paraId="1EAFCB94" w14:textId="77777777" w:rsidR="00EE3F3F" w:rsidRDefault="005F20E5" w:rsidP="00EE3F3F">
      <w:pPr>
        <w:pStyle w:val="ListBullet"/>
        <w:keepNext/>
        <w:keepLines/>
      </w:pPr>
      <w:r>
        <w:t xml:space="preserve">Phases 1 and 2 will each be a single event executed on </w:t>
      </w:r>
      <w:r w:rsidRPr="00EE3F3F">
        <w:rPr>
          <w:b/>
        </w:rPr>
        <w:t>two</w:t>
      </w:r>
      <w:r>
        <w:t xml:space="preserve"> different days.</w:t>
      </w:r>
    </w:p>
    <w:p w14:paraId="011CBCDC" w14:textId="08B99778" w:rsidR="00E9309A" w:rsidRDefault="005F20E5" w:rsidP="00EE3F3F">
      <w:pPr>
        <w:pStyle w:val="ListBullet"/>
      </w:pPr>
      <w:r>
        <w:t xml:space="preserve">Phase 3 will consist of an </w:t>
      </w:r>
      <w:r w:rsidR="00221313">
        <w:t>Initial Operating Capability (</w:t>
      </w:r>
      <w:r>
        <w:t>IOC</w:t>
      </w:r>
      <w:r w:rsidR="00221313">
        <w:t xml:space="preserve">) </w:t>
      </w:r>
      <w:r>
        <w:t xml:space="preserve">at two VistA sites over a </w:t>
      </w:r>
      <w:r w:rsidR="00EE3F3F">
        <w:rPr>
          <w:b/>
        </w:rPr>
        <w:t>two</w:t>
      </w:r>
      <w:r>
        <w:t>-week period, and then a coordinated rapid national deployment to all VistA sites.</w:t>
      </w:r>
    </w:p>
    <w:p w14:paraId="1B5F5F40" w14:textId="557FAEE8" w:rsidR="008E2379" w:rsidRDefault="008E2379" w:rsidP="005F20E5">
      <w:pPr>
        <w:pStyle w:val="Heading2"/>
      </w:pPr>
      <w:bookmarkStart w:id="49" w:name="_Toc11145714"/>
      <w:r w:rsidRPr="0018265D">
        <w:lastRenderedPageBreak/>
        <w:t>Pre-Rollout Steps</w:t>
      </w:r>
      <w:bookmarkEnd w:id="49"/>
    </w:p>
    <w:p w14:paraId="21AD121A" w14:textId="20FF6F6F" w:rsidR="002F6B8D" w:rsidRDefault="00E3174D" w:rsidP="002C4151">
      <w:pPr>
        <w:pStyle w:val="BodyText"/>
        <w:keepNext/>
        <w:keepLines/>
      </w:pPr>
      <w:r w:rsidRPr="00E3174D">
        <w:t xml:space="preserve">The HealthShare </w:t>
      </w:r>
      <w:r w:rsidR="00221313">
        <w:t>HC</w:t>
      </w:r>
      <w:r w:rsidRPr="00E3174D">
        <w:t xml:space="preserve"> App</w:t>
      </w:r>
      <w:r w:rsidR="005669D2">
        <w:t>lication</w:t>
      </w:r>
      <w:r w:rsidRPr="00E3174D">
        <w:t xml:space="preserve"> Support/Operations team</w:t>
      </w:r>
      <w:r>
        <w:t xml:space="preserve"> </w:t>
      </w:r>
      <w:r w:rsidR="00EE65D7">
        <w:t>performs</w:t>
      </w:r>
      <w:r>
        <w:t xml:space="preserve"> the following</w:t>
      </w:r>
      <w:r w:rsidR="00EE65D7">
        <w:t xml:space="preserve"> pre-rollout steps</w:t>
      </w:r>
      <w:r>
        <w:t>:</w:t>
      </w:r>
    </w:p>
    <w:p w14:paraId="05C9108C" w14:textId="4589D611" w:rsidR="002F6B8D" w:rsidRDefault="002F6B8D" w:rsidP="0022614B">
      <w:pPr>
        <w:pStyle w:val="ListNumber"/>
        <w:keepNext/>
        <w:keepLines/>
        <w:numPr>
          <w:ilvl w:val="0"/>
          <w:numId w:val="32"/>
        </w:numPr>
      </w:pPr>
      <w:r>
        <w:t xml:space="preserve">Submit firewall requests to ensure connectivity in </w:t>
      </w:r>
      <w:r w:rsidRPr="0022614B">
        <w:rPr>
          <w:u w:val="single"/>
        </w:rPr>
        <w:t>production</w:t>
      </w:r>
      <w:r>
        <w:t>:</w:t>
      </w:r>
    </w:p>
    <w:p w14:paraId="4E8AF0AE" w14:textId="07994AAB" w:rsidR="00831030" w:rsidRDefault="00831030" w:rsidP="00510F0F">
      <w:pPr>
        <w:pStyle w:val="ListNumber2"/>
        <w:keepNext/>
        <w:keepLines/>
        <w:ind w:left="1080"/>
      </w:pPr>
      <w:r>
        <w:t>From VistA sites to HC Regional instances</w:t>
      </w:r>
    </w:p>
    <w:p w14:paraId="133533C3" w14:textId="51D683C0" w:rsidR="002F6B8D" w:rsidRDefault="002F6B8D" w:rsidP="00510F0F">
      <w:pPr>
        <w:pStyle w:val="ListNumber2"/>
        <w:ind w:left="1080"/>
      </w:pPr>
      <w:r>
        <w:t>From MVI to HC Enterprise</w:t>
      </w:r>
    </w:p>
    <w:p w14:paraId="7B74D98C" w14:textId="2405DD96" w:rsidR="002F6B8D" w:rsidRDefault="002F6B8D" w:rsidP="00510F0F">
      <w:pPr>
        <w:pStyle w:val="ListNumber2"/>
        <w:ind w:left="1080"/>
      </w:pPr>
      <w:r>
        <w:t>From HC Enterprise to MVI</w:t>
      </w:r>
    </w:p>
    <w:p w14:paraId="101280ED" w14:textId="35D47A2D" w:rsidR="002F6B8D" w:rsidRDefault="002F6B8D" w:rsidP="00510F0F">
      <w:pPr>
        <w:pStyle w:val="ListNumber2"/>
        <w:ind w:left="1080"/>
      </w:pPr>
      <w:r>
        <w:t>From HC Enterprise to VA CHDR</w:t>
      </w:r>
    </w:p>
    <w:p w14:paraId="335FE1A5" w14:textId="13AAE910" w:rsidR="002F6B8D" w:rsidRDefault="002F6B8D" w:rsidP="00510F0F">
      <w:pPr>
        <w:pStyle w:val="ListNumber2"/>
        <w:ind w:left="1080"/>
      </w:pPr>
      <w:r>
        <w:t>From HC Enterprise to HDR</w:t>
      </w:r>
    </w:p>
    <w:p w14:paraId="1EBBC1F6" w14:textId="656AB68A" w:rsidR="002F6B8D" w:rsidRDefault="002F6B8D" w:rsidP="00510F0F">
      <w:pPr>
        <w:pStyle w:val="ListNumber2"/>
        <w:ind w:left="1080"/>
      </w:pPr>
      <w:r>
        <w:t>From HC Enterprise to DoD CHDR</w:t>
      </w:r>
    </w:p>
    <w:p w14:paraId="25BB25ED" w14:textId="14564ADF" w:rsidR="003163DF" w:rsidRDefault="002F6B8D" w:rsidP="00510F0F">
      <w:pPr>
        <w:pStyle w:val="ListNumber2"/>
        <w:ind w:left="1080"/>
      </w:pPr>
      <w:r>
        <w:t>From DoD CHDR to HC Enterprise</w:t>
      </w:r>
    </w:p>
    <w:p w14:paraId="37F85317" w14:textId="4B061175" w:rsidR="003163DF" w:rsidRDefault="003163DF" w:rsidP="00FC3D6E">
      <w:pPr>
        <w:pStyle w:val="ListNumber"/>
      </w:pPr>
      <w:r>
        <w:t>Submit IP/Port combinations to HDR Operations for addition to the whitelist.</w:t>
      </w:r>
    </w:p>
    <w:p w14:paraId="60D7B1B1" w14:textId="42D8A11A" w:rsidR="00BA00CE" w:rsidRDefault="00BA00CE" w:rsidP="00FC3D6E">
      <w:pPr>
        <w:pStyle w:val="ListNumber"/>
      </w:pPr>
      <w:r>
        <w:t>Perform line-of-site testing for each of the sub-items in step 1</w:t>
      </w:r>
      <w:r w:rsidR="003030ED">
        <w:t xml:space="preserve"> </w:t>
      </w:r>
      <w:r>
        <w:t>once the network team indicates the firewall configurations have been completed</w:t>
      </w:r>
      <w:r w:rsidR="003163DF">
        <w:t>, and HDR team indicates completion of whitelist entries</w:t>
      </w:r>
      <w:r>
        <w:t>.</w:t>
      </w:r>
    </w:p>
    <w:p w14:paraId="5F8BEE94" w14:textId="0627CEA4" w:rsidR="00492B73" w:rsidRDefault="00492B73" w:rsidP="00FC3D6E">
      <w:pPr>
        <w:pStyle w:val="ListNumber"/>
      </w:pPr>
      <w:r>
        <w:t xml:space="preserve">Execute the following </w:t>
      </w:r>
      <w:r w:rsidR="00221313">
        <w:t>Structured Query Language (</w:t>
      </w:r>
      <w:r>
        <w:t>SQL</w:t>
      </w:r>
      <w:r w:rsidR="00221313">
        <w:t>)</w:t>
      </w:r>
      <w:r>
        <w:t xml:space="preserve"> statement in the Enterprise and each Regional namespace before deploying the Ensemble files to ensure the deployment won’t overwrite or remove the existing settings:</w:t>
      </w:r>
    </w:p>
    <w:p w14:paraId="23918EB0" w14:textId="5AE59082" w:rsidR="00492B73" w:rsidRPr="00492B73" w:rsidRDefault="00492B73" w:rsidP="00492B73">
      <w:pPr>
        <w:pStyle w:val="ListNumber"/>
        <w:numPr>
          <w:ilvl w:val="0"/>
          <w:numId w:val="0"/>
        </w:numPr>
        <w:tabs>
          <w:tab w:val="clear" w:pos="720"/>
          <w:tab w:val="left" w:pos="1080"/>
        </w:tabs>
        <w:ind w:left="1080"/>
        <w:rPr>
          <w:b/>
        </w:rPr>
      </w:pPr>
      <w:r w:rsidRPr="00492B73">
        <w:rPr>
          <w:b/>
        </w:rPr>
        <w:t>update Ens_Config.DefaultSettings set Deployable=0</w:t>
      </w:r>
    </w:p>
    <w:p w14:paraId="09307F24" w14:textId="7D3E4D8B" w:rsidR="006A0CAF" w:rsidRDefault="00E3174D" w:rsidP="00FC3D6E">
      <w:pPr>
        <w:pStyle w:val="ListNumber"/>
      </w:pPr>
      <w:r>
        <w:t>I</w:t>
      </w:r>
      <w:r w:rsidR="008E2379">
        <w:t xml:space="preserve">nstall the </w:t>
      </w:r>
      <w:r w:rsidR="00DC041A">
        <w:t>HDR-CHDR</w:t>
      </w:r>
      <w:r w:rsidR="008E2379">
        <w:t xml:space="preserve"> production files onto the Ent</w:t>
      </w:r>
      <w:r w:rsidR="006A0CAF">
        <w:t xml:space="preserve">erprise </w:t>
      </w:r>
      <w:r w:rsidR="00221313">
        <w:t>HC</w:t>
      </w:r>
      <w:r w:rsidR="006A0CAF">
        <w:t xml:space="preserve"> Instance. All Inbound Services and Outbound Operations will be disabled.</w:t>
      </w:r>
    </w:p>
    <w:p w14:paraId="326C5782" w14:textId="5A31D44A" w:rsidR="00E3174D" w:rsidRDefault="006A0CAF" w:rsidP="00FC3D6E">
      <w:pPr>
        <w:pStyle w:val="ListNumber"/>
      </w:pPr>
      <w:r>
        <w:t xml:space="preserve">Install the appropriate production files on </w:t>
      </w:r>
      <w:r w:rsidR="008E2379">
        <w:t xml:space="preserve">each of the Regional </w:t>
      </w:r>
      <w:r w:rsidR="00221313">
        <w:t>HC</w:t>
      </w:r>
      <w:r w:rsidR="008E2379">
        <w:t xml:space="preserve"> instances</w:t>
      </w:r>
      <w:r w:rsidR="00E3174D">
        <w:t>.</w:t>
      </w:r>
      <w:r>
        <w:t xml:space="preserve"> All Inbound Services and Outbound Operations will be enabled.</w:t>
      </w:r>
    </w:p>
    <w:p w14:paraId="0D854009" w14:textId="5C3A7275" w:rsidR="00492B73" w:rsidRDefault="00492B73" w:rsidP="00FC3D6E">
      <w:pPr>
        <w:pStyle w:val="ListNumber"/>
      </w:pPr>
      <w:r>
        <w:t>Repeat the SQL statement in the Enterprise and each Regional namespace after deploying the Ensemble files:</w:t>
      </w:r>
    </w:p>
    <w:p w14:paraId="15A05EF0" w14:textId="77777777" w:rsidR="00492B73" w:rsidRPr="00492B73" w:rsidRDefault="00492B73" w:rsidP="00492B73">
      <w:pPr>
        <w:pStyle w:val="ListNumber"/>
        <w:numPr>
          <w:ilvl w:val="0"/>
          <w:numId w:val="0"/>
        </w:numPr>
        <w:tabs>
          <w:tab w:val="clear" w:pos="720"/>
          <w:tab w:val="left" w:pos="1170"/>
        </w:tabs>
        <w:ind w:left="1080"/>
        <w:rPr>
          <w:b/>
        </w:rPr>
      </w:pPr>
      <w:r w:rsidRPr="00492B73">
        <w:rPr>
          <w:b/>
        </w:rPr>
        <w:t>update Ens_Config.DefaultSettings set Deployable=0</w:t>
      </w:r>
    </w:p>
    <w:p w14:paraId="16C23AAC" w14:textId="77777777" w:rsidR="002C4151" w:rsidRPr="002C4151" w:rsidRDefault="002C4151" w:rsidP="002C4151">
      <w:pPr>
        <w:pStyle w:val="BodyText"/>
      </w:pPr>
      <w:bookmarkStart w:id="50" w:name="rollout_procedure"/>
    </w:p>
    <w:p w14:paraId="2B7E557A" w14:textId="7AB5426D" w:rsidR="00BA7335" w:rsidRPr="002C4151" w:rsidRDefault="00BA7335" w:rsidP="002C4151">
      <w:pPr>
        <w:pStyle w:val="BodyText"/>
        <w:rPr>
          <w:rFonts w:eastAsia="Batang"/>
        </w:rPr>
      </w:pPr>
      <w:r w:rsidRPr="002C4151">
        <w:br w:type="page"/>
      </w:r>
    </w:p>
    <w:p w14:paraId="471AF7C2" w14:textId="2E0846C4" w:rsidR="00D54FDC" w:rsidRDefault="00BA00CE" w:rsidP="00BA00CE">
      <w:pPr>
        <w:pStyle w:val="Heading2"/>
      </w:pPr>
      <w:bookmarkStart w:id="51" w:name="_Toc11145715"/>
      <w:bookmarkEnd w:id="50"/>
      <w:r>
        <w:lastRenderedPageBreak/>
        <w:t xml:space="preserve">Deployment </w:t>
      </w:r>
      <w:r w:rsidR="0070256F">
        <w:t xml:space="preserve">of </w:t>
      </w:r>
      <w:r>
        <w:t>Phase 1</w:t>
      </w:r>
      <w:bookmarkEnd w:id="51"/>
    </w:p>
    <w:p w14:paraId="6014A2D6" w14:textId="72A4C36A" w:rsidR="00CC1B3B" w:rsidRDefault="00BA00CE" w:rsidP="00943F97">
      <w:pPr>
        <w:pStyle w:val="BodyText"/>
        <w:keepNext/>
        <w:keepLines/>
        <w:rPr>
          <w:rFonts w:eastAsiaTheme="minorHAnsi" w:cs="Calibri"/>
          <w:szCs w:val="22"/>
        </w:rPr>
      </w:pPr>
      <w:r>
        <w:t>This deployment phase includes message flows between VA CHDR and MVI, as depicted in the interim deployment diagram</w:t>
      </w:r>
      <w:r w:rsidR="002748BC">
        <w:t xml:space="preserve"> in </w:t>
      </w:r>
      <w:r w:rsidR="002748BC" w:rsidRPr="00EF7A9F">
        <w:rPr>
          <w:color w:val="0000FF"/>
          <w:u w:val="single"/>
        </w:rPr>
        <w:fldChar w:fldCharType="begin"/>
      </w:r>
      <w:r w:rsidR="002748BC" w:rsidRPr="00EF7A9F">
        <w:rPr>
          <w:color w:val="0000FF"/>
          <w:u w:val="single"/>
        </w:rPr>
        <w:instrText xml:space="preserve"> REF _Ref2328976 \h </w:instrText>
      </w:r>
      <w:r w:rsidR="00EF7A9F">
        <w:rPr>
          <w:color w:val="0000FF"/>
          <w:u w:val="single"/>
        </w:rPr>
        <w:instrText xml:space="preserve"> \* MERGEFORMAT </w:instrText>
      </w:r>
      <w:r w:rsidR="002748BC" w:rsidRPr="00EF7A9F">
        <w:rPr>
          <w:color w:val="0000FF"/>
          <w:u w:val="single"/>
        </w:rPr>
      </w:r>
      <w:r w:rsidR="002748BC" w:rsidRPr="00EF7A9F">
        <w:rPr>
          <w:color w:val="0000FF"/>
          <w:u w:val="single"/>
        </w:rPr>
        <w:fldChar w:fldCharType="separate"/>
      </w:r>
      <w:r w:rsidR="000D08A9" w:rsidRPr="000D08A9">
        <w:rPr>
          <w:color w:val="0000FF"/>
          <w:u w:val="single"/>
        </w:rPr>
        <w:t xml:space="preserve">Figure </w:t>
      </w:r>
      <w:r w:rsidR="000D08A9" w:rsidRPr="000D08A9">
        <w:rPr>
          <w:noProof/>
          <w:color w:val="0000FF"/>
          <w:u w:val="single"/>
        </w:rPr>
        <w:t>2</w:t>
      </w:r>
      <w:r w:rsidR="002748BC" w:rsidRPr="00EF7A9F">
        <w:rPr>
          <w:color w:val="0000FF"/>
          <w:u w:val="single"/>
        </w:rPr>
        <w:fldChar w:fldCharType="end"/>
      </w:r>
      <w:r w:rsidR="002748BC">
        <w:t>.</w:t>
      </w:r>
    </w:p>
    <w:p w14:paraId="4A2BF84D" w14:textId="03304BC8" w:rsidR="00F92840" w:rsidRDefault="00F92840" w:rsidP="00943F97">
      <w:pPr>
        <w:pStyle w:val="Caption"/>
        <w:ind w:left="720"/>
      </w:pPr>
      <w:bookmarkStart w:id="52" w:name="_Ref2328976"/>
      <w:bookmarkStart w:id="53" w:name="_Toc11145761"/>
      <w:r>
        <w:t xml:space="preserve">Figure </w:t>
      </w:r>
      <w:r w:rsidR="00B136D5">
        <w:rPr>
          <w:noProof/>
        </w:rPr>
        <w:fldChar w:fldCharType="begin"/>
      </w:r>
      <w:r w:rsidR="00B136D5">
        <w:rPr>
          <w:noProof/>
        </w:rPr>
        <w:instrText xml:space="preserve"> SEQ Figure \* ARABIC </w:instrText>
      </w:r>
      <w:r w:rsidR="00B136D5">
        <w:rPr>
          <w:noProof/>
        </w:rPr>
        <w:fldChar w:fldCharType="separate"/>
      </w:r>
      <w:r w:rsidR="000D08A9">
        <w:rPr>
          <w:noProof/>
        </w:rPr>
        <w:t>2</w:t>
      </w:r>
      <w:r w:rsidR="00B136D5">
        <w:rPr>
          <w:noProof/>
        </w:rPr>
        <w:fldChar w:fldCharType="end"/>
      </w:r>
      <w:bookmarkEnd w:id="52"/>
      <w:r>
        <w:t xml:space="preserve">: </w:t>
      </w:r>
      <w:r w:rsidR="002748BC">
        <w:t>Release Phase 1</w:t>
      </w:r>
      <w:bookmarkEnd w:id="53"/>
    </w:p>
    <w:p w14:paraId="5E3F79AC" w14:textId="4859A4F1" w:rsidR="00BA7335" w:rsidRDefault="00052178" w:rsidP="00943F97">
      <w:pPr>
        <w:pStyle w:val="GraphicInsert"/>
      </w:pPr>
      <w:r w:rsidRPr="00052178">
        <w:rPr>
          <w:noProof/>
        </w:rPr>
        <w:drawing>
          <wp:inline distT="0" distB="0" distL="0" distR="0" wp14:anchorId="0A37E1B0" wp14:editId="357E4A65">
            <wp:extent cx="5596128" cy="4425696"/>
            <wp:effectExtent l="0" t="0" r="5080" b="0"/>
            <wp:docPr id="13" name="Picture 13" descr="This diagram shows the as-is logical deployment view, with the flow of messages between VA CHDR and MVI switched to flow through Health Connect Enter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596128" cy="4425696"/>
                    </a:xfrm>
                    <a:prstGeom prst="rect">
                      <a:avLst/>
                    </a:prstGeom>
                    <a:noFill/>
                    <a:ln>
                      <a:noFill/>
                    </a:ln>
                  </pic:spPr>
                </pic:pic>
              </a:graphicData>
            </a:graphic>
          </wp:inline>
        </w:drawing>
      </w:r>
    </w:p>
    <w:p w14:paraId="32199BF3" w14:textId="77777777" w:rsidR="00B01DE3" w:rsidRDefault="00B01DE3" w:rsidP="00943F97">
      <w:pPr>
        <w:pStyle w:val="BodyText6"/>
      </w:pPr>
    </w:p>
    <w:p w14:paraId="7D51C204" w14:textId="33A05115" w:rsidR="00F60E27" w:rsidRDefault="002748BC" w:rsidP="00392FA4">
      <w:pPr>
        <w:pStyle w:val="BodyText"/>
        <w:keepNext/>
        <w:keepLines/>
      </w:pPr>
      <w:r>
        <w:t>Implementation of Phase 1 includes the following steps:</w:t>
      </w:r>
    </w:p>
    <w:p w14:paraId="0E85B2FF" w14:textId="0CD2B71D" w:rsidR="00F24FA4" w:rsidRPr="00FC3D6E" w:rsidRDefault="00972D89" w:rsidP="00392FA4">
      <w:pPr>
        <w:pStyle w:val="ListNumber"/>
        <w:keepNext/>
        <w:keepLines/>
        <w:numPr>
          <w:ilvl w:val="0"/>
          <w:numId w:val="34"/>
        </w:numPr>
      </w:pPr>
      <w:r w:rsidRPr="00FC3D6E">
        <w:t xml:space="preserve">The </w:t>
      </w:r>
      <w:r w:rsidR="00F24FA4" w:rsidRPr="00FC3D6E">
        <w:t xml:space="preserve">MVI </w:t>
      </w:r>
      <w:r w:rsidRPr="00FC3D6E">
        <w:t xml:space="preserve">Operations team </w:t>
      </w:r>
      <w:r w:rsidR="00F24FA4" w:rsidRPr="00FC3D6E">
        <w:t xml:space="preserve">will </w:t>
      </w:r>
      <w:r w:rsidRPr="00FC3D6E">
        <w:t>disable its logical link to National VIE (IEF APP24)</w:t>
      </w:r>
      <w:r w:rsidR="008F3E1D" w:rsidRPr="00FC3D6E">
        <w:t>.</w:t>
      </w:r>
    </w:p>
    <w:p w14:paraId="6C2C8F7E" w14:textId="77777777" w:rsidR="00E62042" w:rsidRPr="00FC3D6E" w:rsidRDefault="00E62042" w:rsidP="00E62042">
      <w:pPr>
        <w:pStyle w:val="ListNumber"/>
      </w:pPr>
      <w:r w:rsidRPr="00FC3D6E">
        <w:t xml:space="preserve">The </w:t>
      </w:r>
      <w:r>
        <w:t>HC</w:t>
      </w:r>
      <w:r w:rsidRPr="00FC3D6E">
        <w:t xml:space="preserve"> Operations team will enable the Inbound Service (</w:t>
      </w:r>
      <w:r w:rsidRPr="006A479F">
        <w:rPr>
          <w:b/>
        </w:rPr>
        <w:t>From_MVI_CHDR_7803</w:t>
      </w:r>
      <w:r w:rsidRPr="00FC3D6E">
        <w:t>) to receive messages from MVI.</w:t>
      </w:r>
    </w:p>
    <w:p w14:paraId="3599F9B4" w14:textId="77777777" w:rsidR="00E62042" w:rsidRDefault="00E62042" w:rsidP="00E62042">
      <w:pPr>
        <w:pStyle w:val="ListNumber"/>
      </w:pPr>
      <w:r w:rsidRPr="00FC3D6E">
        <w:t xml:space="preserve">The MVI Operations team will connect its logical link to the Enterprise </w:t>
      </w:r>
      <w:r>
        <w:t>HC</w:t>
      </w:r>
      <w:r w:rsidRPr="00FC3D6E">
        <w:t xml:space="preserve"> and enable it. The I</w:t>
      </w:r>
      <w:r>
        <w:t xml:space="preserve">nternet </w:t>
      </w:r>
      <w:r w:rsidRPr="00FC3D6E">
        <w:t>P</w:t>
      </w:r>
      <w:r>
        <w:t>rotocol (IP)</w:t>
      </w:r>
      <w:r w:rsidRPr="00FC3D6E">
        <w:t xml:space="preserve"> information will be communicated to the MVI team securely and separately from this document.</w:t>
      </w:r>
    </w:p>
    <w:p w14:paraId="0235E196" w14:textId="12A23E53" w:rsidR="00E62042" w:rsidRPr="00FC3D6E" w:rsidRDefault="00E62042" w:rsidP="00E62042">
      <w:pPr>
        <w:pStyle w:val="ListNumber"/>
      </w:pPr>
      <w:r w:rsidRPr="00FC3D6E">
        <w:t>The Health Connect Operations team will enable the Outbound Operation (</w:t>
      </w:r>
      <w:r w:rsidRPr="006A479F">
        <w:rPr>
          <w:b/>
        </w:rPr>
        <w:t>To_VACHDR_MVIJMSQueue</w:t>
      </w:r>
      <w:r w:rsidRPr="00FC3D6E">
        <w:t xml:space="preserve">) on the Enterprise HC to push messages to the VA CHDR </w:t>
      </w:r>
      <w:r w:rsidR="00BB2599">
        <w:t>Java Message Service (</w:t>
      </w:r>
      <w:r w:rsidR="00BB2599" w:rsidRPr="00FC3D6E">
        <w:t>JMS</w:t>
      </w:r>
      <w:r w:rsidR="00BB2599">
        <w:t>)</w:t>
      </w:r>
      <w:r w:rsidR="00BB2599" w:rsidRPr="00FC3D6E">
        <w:t xml:space="preserve"> </w:t>
      </w:r>
      <w:r w:rsidRPr="00FC3D6E">
        <w:t>Queue</w:t>
      </w:r>
      <w:r w:rsidRPr="002C4151">
        <w:rPr>
          <w:b/>
        </w:rPr>
        <w:t xml:space="preserve"> DeliveryService.inbound</w:t>
      </w:r>
      <w:r w:rsidRPr="00FC3D6E">
        <w:t>.</w:t>
      </w:r>
    </w:p>
    <w:p w14:paraId="5C5E81C7" w14:textId="2B81DF03" w:rsidR="00BB2599" w:rsidRDefault="00BB2599" w:rsidP="00E62042">
      <w:pPr>
        <w:pStyle w:val="ListNumber"/>
      </w:pPr>
      <w:r>
        <w:t>The VA CHDR team will confirm receipt and successful processing of messages.</w:t>
      </w:r>
    </w:p>
    <w:p w14:paraId="7D73F33A" w14:textId="77777777" w:rsidR="00BB2599" w:rsidRPr="00FC3D6E" w:rsidRDefault="00BB2599" w:rsidP="00BB2599">
      <w:pPr>
        <w:pStyle w:val="ListNumber"/>
      </w:pPr>
      <w:r w:rsidRPr="00FC3D6E">
        <w:lastRenderedPageBreak/>
        <w:t>The VIE Operations team will configure the National VIE (</w:t>
      </w:r>
      <w:r>
        <w:t>IEF APP24</w:t>
      </w:r>
      <w:r w:rsidRPr="00FC3D6E">
        <w:t xml:space="preserve">) to stop pulling from the VA CHDR queue </w:t>
      </w:r>
      <w:r w:rsidRPr="006A479F">
        <w:rPr>
          <w:b/>
        </w:rPr>
        <w:t>DeliveryService.inbound</w:t>
      </w:r>
      <w:r w:rsidRPr="00FC3D6E">
        <w:t>.</w:t>
      </w:r>
    </w:p>
    <w:p w14:paraId="11002612" w14:textId="77777777" w:rsidR="00BB2599" w:rsidRPr="00FC3D6E" w:rsidRDefault="00BB2599" w:rsidP="00BB2599">
      <w:pPr>
        <w:pStyle w:val="ListNumber"/>
      </w:pPr>
      <w:r w:rsidRPr="00FC3D6E">
        <w:t>The VIE Operations team will ensure all messages are processed and none are queued.</w:t>
      </w:r>
    </w:p>
    <w:p w14:paraId="6CC0E3C8" w14:textId="48A1AC69" w:rsidR="00E62042" w:rsidRPr="00FC3D6E" w:rsidRDefault="00E62042" w:rsidP="00E62042">
      <w:pPr>
        <w:pStyle w:val="ListNumber"/>
      </w:pPr>
      <w:r w:rsidRPr="00FC3D6E">
        <w:t xml:space="preserve">The </w:t>
      </w:r>
      <w:r>
        <w:t>HC</w:t>
      </w:r>
      <w:r w:rsidRPr="00FC3D6E">
        <w:t xml:space="preserve"> Operations team will enable the Inbound Service (</w:t>
      </w:r>
      <w:r w:rsidRPr="006A479F">
        <w:rPr>
          <w:b/>
        </w:rPr>
        <w:t>From_VACHDR_MVIJMSQueue</w:t>
      </w:r>
      <w:r w:rsidRPr="00FC3D6E">
        <w:t xml:space="preserve">) on the Enterprise HC to pull messages from the VA CHDR </w:t>
      </w:r>
      <w:r w:rsidR="00BB2599">
        <w:t xml:space="preserve">JMS </w:t>
      </w:r>
      <w:r w:rsidRPr="00FC3D6E">
        <w:t xml:space="preserve">Queue </w:t>
      </w:r>
      <w:r w:rsidRPr="006A479F">
        <w:rPr>
          <w:b/>
        </w:rPr>
        <w:t>DeliveryService.outbound</w:t>
      </w:r>
      <w:r w:rsidRPr="00FC3D6E">
        <w:t>.</w:t>
      </w:r>
    </w:p>
    <w:p w14:paraId="15BE28AA" w14:textId="2B6656CB" w:rsidR="00DB3A3A" w:rsidRDefault="00DB3A3A" w:rsidP="00FC3D6E">
      <w:pPr>
        <w:pStyle w:val="ListNumber"/>
      </w:pPr>
      <w:r w:rsidRPr="00FC3D6E">
        <w:t xml:space="preserve">The </w:t>
      </w:r>
      <w:r w:rsidR="00221313">
        <w:t>HC</w:t>
      </w:r>
      <w:r w:rsidRPr="00FC3D6E">
        <w:t xml:space="preserve"> Operations team will enable the Outbound Operation (</w:t>
      </w:r>
      <w:r w:rsidR="00214572" w:rsidRPr="006A479F">
        <w:rPr>
          <w:b/>
        </w:rPr>
        <w:t>To_MVI_VACHDR_5000</w:t>
      </w:r>
      <w:r w:rsidRPr="00FC3D6E">
        <w:t xml:space="preserve">) </w:t>
      </w:r>
      <w:r w:rsidR="001D5FAC" w:rsidRPr="00FC3D6E">
        <w:t xml:space="preserve">on the Enterprise HC </w:t>
      </w:r>
      <w:r w:rsidRPr="00FC3D6E">
        <w:t>to send messages to MVI.</w:t>
      </w:r>
    </w:p>
    <w:p w14:paraId="101C622C" w14:textId="2C45C36D" w:rsidR="00BB2599" w:rsidRPr="00FC3D6E" w:rsidRDefault="00BB2599" w:rsidP="00FC3D6E">
      <w:pPr>
        <w:pStyle w:val="ListNumber"/>
      </w:pPr>
      <w:r>
        <w:t>The MVI Operations team will validate receipt of processing of messages from VA CHDR.</w:t>
      </w:r>
    </w:p>
    <w:p w14:paraId="4EC7DD50" w14:textId="0B66FA9A" w:rsidR="003653E2" w:rsidRDefault="000B1AC3" w:rsidP="00FC3D6E">
      <w:pPr>
        <w:pStyle w:val="ListNumber"/>
      </w:pPr>
      <w:r>
        <w:t>The HC Operations team will confirm bidirectional messaging</w:t>
      </w:r>
      <w:r w:rsidR="003653E2">
        <w:t>.</w:t>
      </w:r>
    </w:p>
    <w:p w14:paraId="08A89CCC" w14:textId="23082088" w:rsidR="00BB2599" w:rsidRDefault="00BB2599" w:rsidP="00FC3D6E">
      <w:pPr>
        <w:pStyle w:val="ListNumber"/>
      </w:pPr>
      <w:r>
        <w:t>The VA CHDR team will look for error codes in audit logs.</w:t>
      </w:r>
    </w:p>
    <w:p w14:paraId="09D4BCFA" w14:textId="5C86BAFA" w:rsidR="00BB2599" w:rsidRDefault="00BB2599" w:rsidP="00FC3D6E">
      <w:pPr>
        <w:pStyle w:val="ListNumber"/>
      </w:pPr>
      <w:r>
        <w:t xml:space="preserve">The AITC </w:t>
      </w:r>
      <w:r w:rsidR="00BE0EBC">
        <w:t>WebLogic</w:t>
      </w:r>
      <w:r>
        <w:t xml:space="preserve"> Admin will validate that there are no error messages.</w:t>
      </w:r>
    </w:p>
    <w:p w14:paraId="0E061D0A" w14:textId="69AF4BED" w:rsidR="000B1AC3" w:rsidRDefault="003653E2" w:rsidP="00FC3D6E">
      <w:pPr>
        <w:pStyle w:val="ListNumber"/>
      </w:pPr>
      <w:r>
        <w:t>If messaging</w:t>
      </w:r>
      <w:r w:rsidR="000B1AC3">
        <w:t xml:space="preserve"> is </w:t>
      </w:r>
      <w:r>
        <w:t>successful, continue monitoring, and if not, will work with program management to determine go/no-go next steps.</w:t>
      </w:r>
    </w:p>
    <w:p w14:paraId="0500BF8F" w14:textId="77777777" w:rsidR="002C4151" w:rsidRDefault="002C4151" w:rsidP="002C4151">
      <w:pPr>
        <w:pStyle w:val="BodyText6"/>
      </w:pPr>
    </w:p>
    <w:p w14:paraId="1019846F" w14:textId="4E0F3E0D" w:rsidR="000E56ED" w:rsidRDefault="00DB3A3A" w:rsidP="00DB3A3A">
      <w:pPr>
        <w:pStyle w:val="Heading2"/>
      </w:pPr>
      <w:bookmarkStart w:id="54" w:name="_Toc11145716"/>
      <w:bookmarkStart w:id="55" w:name="_Toc421540861"/>
      <w:bookmarkStart w:id="56" w:name="_Toc506363554"/>
      <w:bookmarkStart w:id="57" w:name="_Ref510443512"/>
      <w:r>
        <w:lastRenderedPageBreak/>
        <w:t>Deployment of Phase 2</w:t>
      </w:r>
      <w:bookmarkEnd w:id="54"/>
    </w:p>
    <w:p w14:paraId="3643DFF8" w14:textId="5401B082" w:rsidR="00DB3A3A" w:rsidRDefault="00DB3A3A" w:rsidP="002C4151">
      <w:pPr>
        <w:pStyle w:val="BodyText"/>
        <w:keepNext/>
        <w:keepLines/>
      </w:pPr>
      <w:r>
        <w:t xml:space="preserve">This deployment phase includes message flows between VA CHDR and </w:t>
      </w:r>
      <w:r w:rsidR="006D5E4A">
        <w:t>DoD CHDR</w:t>
      </w:r>
      <w:r>
        <w:t>, as depicted in the interim deployment diagram in</w:t>
      </w:r>
      <w:r w:rsidR="00EF7A9F">
        <w:t xml:space="preserve"> </w:t>
      </w:r>
      <w:r w:rsidR="00D1601D" w:rsidRPr="00EF7A9F">
        <w:rPr>
          <w:color w:val="0000FF"/>
          <w:u w:val="single"/>
        </w:rPr>
        <w:fldChar w:fldCharType="begin"/>
      </w:r>
      <w:r w:rsidR="00D1601D" w:rsidRPr="00EF7A9F">
        <w:rPr>
          <w:color w:val="0000FF"/>
          <w:u w:val="single"/>
        </w:rPr>
        <w:instrText xml:space="preserve"> REF _Ref2342096 \h </w:instrText>
      </w:r>
      <w:r w:rsidR="002C4151" w:rsidRPr="00EF7A9F">
        <w:rPr>
          <w:color w:val="0000FF"/>
          <w:u w:val="single"/>
        </w:rPr>
        <w:instrText xml:space="preserve"> \* MERGEFORMAT </w:instrText>
      </w:r>
      <w:r w:rsidR="00D1601D" w:rsidRPr="00EF7A9F">
        <w:rPr>
          <w:color w:val="0000FF"/>
          <w:u w:val="single"/>
        </w:rPr>
      </w:r>
      <w:r w:rsidR="00D1601D" w:rsidRPr="00EF7A9F">
        <w:rPr>
          <w:color w:val="0000FF"/>
          <w:u w:val="single"/>
        </w:rPr>
        <w:fldChar w:fldCharType="separate"/>
      </w:r>
      <w:r w:rsidR="000D08A9" w:rsidRPr="000D08A9">
        <w:rPr>
          <w:color w:val="0000FF"/>
          <w:u w:val="single"/>
        </w:rPr>
        <w:t>Figure 3</w:t>
      </w:r>
      <w:r w:rsidR="00D1601D" w:rsidRPr="00EF7A9F">
        <w:rPr>
          <w:color w:val="0000FF"/>
          <w:u w:val="single"/>
        </w:rPr>
        <w:fldChar w:fldCharType="end"/>
      </w:r>
      <w:r w:rsidR="00D1601D">
        <w:t>.</w:t>
      </w:r>
    </w:p>
    <w:p w14:paraId="3965F8B3" w14:textId="5D69D619" w:rsidR="00DB3A3A" w:rsidRDefault="00DB3A3A" w:rsidP="00DB3A3A">
      <w:pPr>
        <w:pStyle w:val="Caption"/>
      </w:pPr>
      <w:bookmarkStart w:id="58" w:name="_Ref2342096"/>
      <w:bookmarkStart w:id="59" w:name="_Toc11145762"/>
      <w:r>
        <w:t xml:space="preserve">Figure </w:t>
      </w:r>
      <w:r w:rsidR="00B136D5">
        <w:rPr>
          <w:noProof/>
        </w:rPr>
        <w:fldChar w:fldCharType="begin"/>
      </w:r>
      <w:r w:rsidR="00B136D5">
        <w:rPr>
          <w:noProof/>
        </w:rPr>
        <w:instrText xml:space="preserve"> SEQ Figure \* ARABIC </w:instrText>
      </w:r>
      <w:r w:rsidR="00B136D5">
        <w:rPr>
          <w:noProof/>
        </w:rPr>
        <w:fldChar w:fldCharType="separate"/>
      </w:r>
      <w:r w:rsidR="000D08A9">
        <w:rPr>
          <w:noProof/>
        </w:rPr>
        <w:t>3</w:t>
      </w:r>
      <w:r w:rsidR="00B136D5">
        <w:rPr>
          <w:noProof/>
        </w:rPr>
        <w:fldChar w:fldCharType="end"/>
      </w:r>
      <w:bookmarkEnd w:id="58"/>
      <w:r>
        <w:t>: Release Phase 2</w:t>
      </w:r>
      <w:bookmarkEnd w:id="59"/>
    </w:p>
    <w:p w14:paraId="67E4640F" w14:textId="0494A3FE" w:rsidR="00DB3A3A" w:rsidRDefault="00DB3A3A" w:rsidP="00051F42">
      <w:pPr>
        <w:pStyle w:val="GraphicInsert"/>
        <w:rPr>
          <w:rFonts w:eastAsia="Batang"/>
          <w:lang w:eastAsia="ko-KR"/>
        </w:rPr>
      </w:pPr>
      <w:r>
        <w:rPr>
          <w:rFonts w:eastAsia="Batang"/>
          <w:noProof/>
          <w:lang w:eastAsia="ko-KR"/>
        </w:rPr>
        <w:drawing>
          <wp:inline distT="0" distB="0" distL="0" distR="0" wp14:anchorId="26DCB548" wp14:editId="2925857D">
            <wp:extent cx="5568696" cy="4407408"/>
            <wp:effectExtent l="0" t="0" r="0" b="0"/>
            <wp:docPr id="2" name="Picture 2" descr="This diagram shows the as-is logical deployment view, with Release Phase 1 and Release Phase 2 implem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DR-HDR Logical Deployment View Phase 2.jpg"/>
                    <pic:cNvPicPr/>
                  </pic:nvPicPr>
                  <pic:blipFill>
                    <a:blip r:embed="rId20">
                      <a:extLst>
                        <a:ext uri="{28A0092B-C50C-407E-A947-70E740481C1C}">
                          <a14:useLocalDpi xmlns:a14="http://schemas.microsoft.com/office/drawing/2010/main" val="0"/>
                        </a:ext>
                      </a:extLst>
                    </a:blip>
                    <a:stretch>
                      <a:fillRect/>
                    </a:stretch>
                  </pic:blipFill>
                  <pic:spPr>
                    <a:xfrm>
                      <a:off x="0" y="0"/>
                      <a:ext cx="5568696" cy="4407408"/>
                    </a:xfrm>
                    <a:prstGeom prst="rect">
                      <a:avLst/>
                    </a:prstGeom>
                  </pic:spPr>
                </pic:pic>
              </a:graphicData>
            </a:graphic>
          </wp:inline>
        </w:drawing>
      </w:r>
    </w:p>
    <w:p w14:paraId="5563F2E1" w14:textId="3486D499" w:rsidR="00D1601D" w:rsidRDefault="00D1601D" w:rsidP="002C4151">
      <w:pPr>
        <w:pStyle w:val="BodyText6"/>
        <w:rPr>
          <w:rFonts w:eastAsia="Batang"/>
          <w:lang w:eastAsia="ko-KR"/>
        </w:rPr>
      </w:pPr>
    </w:p>
    <w:p w14:paraId="372446CC" w14:textId="6C7C746E" w:rsidR="00D1601D" w:rsidRDefault="00D1601D" w:rsidP="002C4151">
      <w:pPr>
        <w:pStyle w:val="BodyText"/>
        <w:keepNext/>
        <w:keepLines/>
      </w:pPr>
      <w:r>
        <w:t>Implementation of Phase 2 includes the following steps:</w:t>
      </w:r>
    </w:p>
    <w:p w14:paraId="7D8B8DCD" w14:textId="65BB2E0C" w:rsidR="00C75C9E" w:rsidRPr="00C75C9E" w:rsidRDefault="00C75C9E" w:rsidP="00C75C9E">
      <w:pPr>
        <w:pStyle w:val="BodyText"/>
        <w:keepNext/>
        <w:keepLines/>
        <w:ind w:left="270"/>
        <w:rPr>
          <w:b/>
        </w:rPr>
      </w:pPr>
      <w:r>
        <w:rPr>
          <w:b/>
        </w:rPr>
        <w:t>From DoD to VA</w:t>
      </w:r>
    </w:p>
    <w:p w14:paraId="3396B578" w14:textId="7D1A88FC" w:rsidR="00D1601D" w:rsidRDefault="000B31DF" w:rsidP="00510F0F">
      <w:pPr>
        <w:pStyle w:val="ListNumber"/>
        <w:keepNext/>
        <w:keepLines/>
        <w:numPr>
          <w:ilvl w:val="0"/>
          <w:numId w:val="20"/>
        </w:numPr>
        <w:rPr>
          <w:lang w:eastAsia="ko-KR"/>
        </w:rPr>
      </w:pPr>
      <w:r>
        <w:rPr>
          <w:lang w:eastAsia="ko-KR"/>
        </w:rPr>
        <w:t>The DoD Operations team will disable its logical link to the National VIE (CHDR V21).</w:t>
      </w:r>
    </w:p>
    <w:p w14:paraId="7E0622E7" w14:textId="18EDBE7A" w:rsidR="00D32D38" w:rsidRDefault="00D32D38" w:rsidP="00BB2BF3">
      <w:pPr>
        <w:pStyle w:val="ListNumber"/>
        <w:numPr>
          <w:ilvl w:val="0"/>
          <w:numId w:val="20"/>
        </w:numPr>
        <w:rPr>
          <w:lang w:eastAsia="ko-KR"/>
        </w:rPr>
      </w:pPr>
      <w:r>
        <w:rPr>
          <w:lang w:eastAsia="ko-KR"/>
        </w:rPr>
        <w:t>The VIE Operations team will confirm the queue is empty.</w:t>
      </w:r>
    </w:p>
    <w:p w14:paraId="68C41F19" w14:textId="77777777" w:rsidR="00D32D38" w:rsidRDefault="00D32D38" w:rsidP="00D32D38">
      <w:pPr>
        <w:pStyle w:val="ListNumber"/>
        <w:rPr>
          <w:lang w:eastAsia="ko-KR"/>
        </w:rPr>
      </w:pPr>
      <w:r>
        <w:rPr>
          <w:lang w:eastAsia="ko-KR"/>
        </w:rPr>
        <w:t>The HC Operations team will enable the Inbound Service (</w:t>
      </w:r>
      <w:r w:rsidRPr="00911A92">
        <w:rPr>
          <w:b/>
          <w:lang w:eastAsia="ko-KR"/>
        </w:rPr>
        <w:t>From_DoDCHDR_VACHDR_27315</w:t>
      </w:r>
      <w:r>
        <w:rPr>
          <w:lang w:eastAsia="ko-KR"/>
        </w:rPr>
        <w:t>) to receive messages from DoD CHDR.</w:t>
      </w:r>
    </w:p>
    <w:p w14:paraId="18109718" w14:textId="77777777" w:rsidR="00D32D38" w:rsidRPr="006D5E4A" w:rsidRDefault="00D32D38" w:rsidP="00D32D38">
      <w:pPr>
        <w:pStyle w:val="ListNumber"/>
        <w:rPr>
          <w:lang w:eastAsia="ko-KR"/>
        </w:rPr>
      </w:pPr>
      <w:r>
        <w:rPr>
          <w:lang w:eastAsia="ko-KR"/>
        </w:rPr>
        <w:t xml:space="preserve">The DoD Operations team will repoint its logical link to the Enterprise HC instance. </w:t>
      </w:r>
      <w:r>
        <w:t>The IP information will be communicated to the DoD team securely and separately from this document.</w:t>
      </w:r>
    </w:p>
    <w:p w14:paraId="2AB224DA" w14:textId="77777777" w:rsidR="00D32D38" w:rsidRDefault="00D32D38" w:rsidP="00D32D38">
      <w:pPr>
        <w:pStyle w:val="ListNumber"/>
        <w:rPr>
          <w:lang w:eastAsia="ko-KR"/>
        </w:rPr>
      </w:pPr>
      <w:r>
        <w:rPr>
          <w:lang w:eastAsia="ko-KR"/>
        </w:rPr>
        <w:lastRenderedPageBreak/>
        <w:t>The HC Operations team will enable the Outbound Operation (</w:t>
      </w:r>
      <w:r w:rsidRPr="006A479F">
        <w:rPr>
          <w:b/>
          <w:lang w:eastAsia="ko-KR"/>
        </w:rPr>
        <w:t>To</w:t>
      </w:r>
      <w:r w:rsidRPr="006A479F">
        <w:rPr>
          <w:b/>
          <w:u w:val="single"/>
          <w:lang w:eastAsia="ko-KR"/>
        </w:rPr>
        <w:t>_</w:t>
      </w:r>
      <w:r w:rsidRPr="006A479F">
        <w:rPr>
          <w:b/>
          <w:lang w:eastAsia="ko-KR"/>
        </w:rPr>
        <w:t>VACHDR</w:t>
      </w:r>
      <w:r w:rsidRPr="006A479F">
        <w:rPr>
          <w:b/>
          <w:u w:val="single"/>
          <w:lang w:eastAsia="ko-KR"/>
        </w:rPr>
        <w:t>_</w:t>
      </w:r>
      <w:r w:rsidRPr="006A479F">
        <w:rPr>
          <w:b/>
          <w:lang w:eastAsia="ko-KR"/>
        </w:rPr>
        <w:t>DODCHDRJMSQueue</w:t>
      </w:r>
      <w:r>
        <w:rPr>
          <w:lang w:eastAsia="ko-KR"/>
        </w:rPr>
        <w:t xml:space="preserve">) to push messages to the VA CHDR JMS queue </w:t>
      </w:r>
      <w:r w:rsidRPr="006A479F">
        <w:rPr>
          <w:b/>
          <w:lang w:eastAsia="ko-KR"/>
        </w:rPr>
        <w:t>jms.CHDR.DoDtoVAMessageQueue</w:t>
      </w:r>
      <w:r>
        <w:rPr>
          <w:lang w:eastAsia="ko-KR"/>
        </w:rPr>
        <w:t>.</w:t>
      </w:r>
    </w:p>
    <w:p w14:paraId="2135520D" w14:textId="5CDE3786" w:rsidR="00D32D38" w:rsidRDefault="00D32D38" w:rsidP="00051F42">
      <w:pPr>
        <w:pStyle w:val="ListNumber"/>
        <w:rPr>
          <w:lang w:eastAsia="ko-KR"/>
        </w:rPr>
      </w:pPr>
      <w:r>
        <w:rPr>
          <w:lang w:eastAsia="ko-KR"/>
        </w:rPr>
        <w:t>The VA CHDR team will validate receipt and processing of messages from DoD CHDR.</w:t>
      </w:r>
    </w:p>
    <w:p w14:paraId="54050A7C" w14:textId="0CA6BE93" w:rsidR="00D32D38" w:rsidRPr="00D32D38" w:rsidRDefault="00D32D38" w:rsidP="00510F0F">
      <w:pPr>
        <w:pStyle w:val="ListNumber"/>
        <w:keepNext/>
        <w:keepLines/>
        <w:numPr>
          <w:ilvl w:val="0"/>
          <w:numId w:val="0"/>
        </w:numPr>
        <w:ind w:left="720" w:hanging="360"/>
        <w:rPr>
          <w:b/>
          <w:lang w:eastAsia="ko-KR"/>
        </w:rPr>
      </w:pPr>
      <w:r>
        <w:rPr>
          <w:b/>
          <w:lang w:eastAsia="ko-KR"/>
        </w:rPr>
        <w:t>From VA to DoD</w:t>
      </w:r>
    </w:p>
    <w:p w14:paraId="56DA5439" w14:textId="0F3C8E8C" w:rsidR="000B31DF" w:rsidRDefault="000B31DF" w:rsidP="00510F0F">
      <w:pPr>
        <w:pStyle w:val="ListNumber"/>
        <w:keepNext/>
        <w:keepLines/>
        <w:rPr>
          <w:lang w:eastAsia="ko-KR"/>
        </w:rPr>
      </w:pPr>
      <w:r>
        <w:rPr>
          <w:lang w:eastAsia="ko-KR"/>
        </w:rPr>
        <w:t xml:space="preserve">The VIE Operations team will disable its pull from the VA CHDR queue </w:t>
      </w:r>
      <w:r w:rsidRPr="006A479F">
        <w:rPr>
          <w:b/>
          <w:lang w:eastAsia="ko-KR"/>
        </w:rPr>
        <w:t>jms.CHDR.VAtoDoDMessageQueue</w:t>
      </w:r>
      <w:r>
        <w:rPr>
          <w:lang w:eastAsia="ko-KR"/>
        </w:rPr>
        <w:t>.</w:t>
      </w:r>
    </w:p>
    <w:p w14:paraId="769167B5" w14:textId="79AEEC28" w:rsidR="000B31DF" w:rsidRDefault="000B31DF" w:rsidP="00051F42">
      <w:pPr>
        <w:pStyle w:val="ListNumber"/>
        <w:rPr>
          <w:lang w:eastAsia="ko-KR"/>
        </w:rPr>
      </w:pPr>
      <w:r>
        <w:rPr>
          <w:lang w:eastAsia="ko-KR"/>
        </w:rPr>
        <w:t>The VIE Operations team will disable its logical link to the DoD CHDR system.</w:t>
      </w:r>
    </w:p>
    <w:p w14:paraId="64A6BA61" w14:textId="61B7FE83" w:rsidR="00247AE7" w:rsidRDefault="00247AE7" w:rsidP="00051F42">
      <w:pPr>
        <w:pStyle w:val="ListNumber"/>
        <w:rPr>
          <w:lang w:eastAsia="ko-KR"/>
        </w:rPr>
      </w:pPr>
      <w:r>
        <w:rPr>
          <w:lang w:eastAsia="ko-KR"/>
        </w:rPr>
        <w:t>The HC Operations team</w:t>
      </w:r>
      <w:r w:rsidR="006D5E4A">
        <w:rPr>
          <w:lang w:eastAsia="ko-KR"/>
        </w:rPr>
        <w:t xml:space="preserve"> will enable the Outbound Operation (</w:t>
      </w:r>
      <w:r w:rsidR="00717996" w:rsidRPr="00911A92">
        <w:rPr>
          <w:b/>
          <w:lang w:eastAsia="ko-KR"/>
        </w:rPr>
        <w:t>To_D</w:t>
      </w:r>
      <w:r w:rsidR="00995E93" w:rsidRPr="00911A92">
        <w:rPr>
          <w:b/>
          <w:lang w:eastAsia="ko-KR"/>
        </w:rPr>
        <w:t>o</w:t>
      </w:r>
      <w:r w:rsidR="00717996" w:rsidRPr="00911A92">
        <w:rPr>
          <w:b/>
          <w:lang w:eastAsia="ko-KR"/>
        </w:rPr>
        <w:t>DCHDR_VACHDR_</w:t>
      </w:r>
      <w:r w:rsidR="003B4C17" w:rsidRPr="00911A92">
        <w:rPr>
          <w:b/>
          <w:lang w:eastAsia="ko-KR"/>
        </w:rPr>
        <w:t>27314</w:t>
      </w:r>
      <w:r w:rsidR="006D5E4A">
        <w:rPr>
          <w:lang w:eastAsia="ko-KR"/>
        </w:rPr>
        <w:t>) to send messages to the DoD CHDR system.</w:t>
      </w:r>
    </w:p>
    <w:p w14:paraId="459BBB4C" w14:textId="38DBA385" w:rsidR="006D5E4A" w:rsidRDefault="006D5E4A" w:rsidP="00051F42">
      <w:pPr>
        <w:pStyle w:val="ListNumber"/>
        <w:rPr>
          <w:lang w:eastAsia="ko-KR"/>
        </w:rPr>
      </w:pPr>
      <w:r>
        <w:t>The HC Operations team will enable the Inbound Service (</w:t>
      </w:r>
      <w:r w:rsidR="00717996" w:rsidRPr="006A479F">
        <w:rPr>
          <w:b/>
        </w:rPr>
        <w:t>From_VACHDR_DoDCHDRJMSQueue</w:t>
      </w:r>
      <w:r>
        <w:t xml:space="preserve">) to pull messages from the VA CHDR JMS queue </w:t>
      </w:r>
      <w:r w:rsidRPr="006A479F">
        <w:rPr>
          <w:b/>
        </w:rPr>
        <w:t>jms.CHDR.VAtoDoDMessageQueue</w:t>
      </w:r>
      <w:r>
        <w:t>.</w:t>
      </w:r>
    </w:p>
    <w:p w14:paraId="1DB9ECDD" w14:textId="26B40678" w:rsidR="003A412F" w:rsidRDefault="003A412F" w:rsidP="003653E2">
      <w:pPr>
        <w:pStyle w:val="ListNumber"/>
      </w:pPr>
      <w:r>
        <w:t>The DoD CHDR team will validate receipt and processing of messages from VA CHDR.</w:t>
      </w:r>
    </w:p>
    <w:p w14:paraId="3C197758" w14:textId="69D7FAB5" w:rsidR="003653E2" w:rsidRDefault="003653E2" w:rsidP="003653E2">
      <w:pPr>
        <w:pStyle w:val="ListNumber"/>
      </w:pPr>
      <w:r>
        <w:t>The HC Operations team will confirm bidirectional messaging.</w:t>
      </w:r>
    </w:p>
    <w:p w14:paraId="38042EC8" w14:textId="77777777" w:rsidR="003653E2" w:rsidRDefault="003653E2" w:rsidP="003653E2">
      <w:pPr>
        <w:pStyle w:val="ListNumber"/>
      </w:pPr>
      <w:r>
        <w:t>If messaging is successful, continue monitoring, and if not, will work with program management to determine go/no-go next steps.</w:t>
      </w:r>
    </w:p>
    <w:p w14:paraId="5D1CFCC2" w14:textId="77777777" w:rsidR="003653E2" w:rsidRPr="006D5E4A" w:rsidRDefault="003653E2" w:rsidP="002C4151">
      <w:pPr>
        <w:pStyle w:val="BodyText6"/>
        <w:rPr>
          <w:lang w:eastAsia="ko-KR"/>
        </w:rPr>
      </w:pPr>
    </w:p>
    <w:p w14:paraId="49E99FBA" w14:textId="0B169FDC" w:rsidR="006D5E4A" w:rsidRDefault="006D5E4A" w:rsidP="006D5E4A">
      <w:pPr>
        <w:pStyle w:val="Heading2"/>
      </w:pPr>
      <w:bookmarkStart w:id="60" w:name="_Toc11145717"/>
      <w:r>
        <w:lastRenderedPageBreak/>
        <w:t>Deployment of Phase 3</w:t>
      </w:r>
      <w:bookmarkEnd w:id="60"/>
    </w:p>
    <w:p w14:paraId="7DFF7510" w14:textId="0D2FFA81" w:rsidR="006D5E4A" w:rsidRDefault="00A67649" w:rsidP="002C4151">
      <w:pPr>
        <w:pStyle w:val="BodyText"/>
        <w:keepNext/>
        <w:keepLines/>
        <w:rPr>
          <w:rFonts w:eastAsia="Batang"/>
          <w:lang w:eastAsia="ko-KR"/>
        </w:rPr>
      </w:pPr>
      <w:r>
        <w:rPr>
          <w:rFonts w:eastAsia="Batang"/>
          <w:lang w:eastAsia="ko-KR"/>
        </w:rPr>
        <w:t>This deployment phase includes messages from VistA sites to HDR and VA CHDR, including</w:t>
      </w:r>
      <w:r w:rsidR="00EF2F8A">
        <w:rPr>
          <w:rFonts w:eastAsia="Batang"/>
          <w:lang w:eastAsia="ko-KR"/>
        </w:rPr>
        <w:t xml:space="preserve"> Prescriptions, Allergies</w:t>
      </w:r>
      <w:r w:rsidR="001C7F5C">
        <w:rPr>
          <w:rFonts w:eastAsia="Batang"/>
          <w:lang w:eastAsia="ko-KR"/>
        </w:rPr>
        <w:t>, Labs, and Vitals (</w:t>
      </w:r>
      <w:r w:rsidR="001757B7">
        <w:rPr>
          <w:rFonts w:eastAsia="Batang"/>
          <w:lang w:eastAsia="ko-KR"/>
        </w:rPr>
        <w:t xml:space="preserve">all </w:t>
      </w:r>
      <w:r w:rsidR="001C7F5C">
        <w:rPr>
          <w:rFonts w:eastAsia="Batang"/>
          <w:lang w:eastAsia="ko-KR"/>
        </w:rPr>
        <w:t xml:space="preserve">HDR Only), as depicted in </w:t>
      </w:r>
      <w:r w:rsidR="001C7F5C" w:rsidRPr="00B16CD7">
        <w:rPr>
          <w:rFonts w:eastAsia="Batang"/>
          <w:color w:val="0000FF"/>
          <w:u w:val="single"/>
          <w:lang w:eastAsia="ko-KR"/>
        </w:rPr>
        <w:fldChar w:fldCharType="begin"/>
      </w:r>
      <w:r w:rsidR="001C7F5C" w:rsidRPr="00B16CD7">
        <w:rPr>
          <w:rFonts w:eastAsia="Batang"/>
          <w:color w:val="0000FF"/>
          <w:u w:val="single"/>
          <w:lang w:eastAsia="ko-KR"/>
        </w:rPr>
        <w:instrText xml:space="preserve"> REF _Ref2346951 \h </w:instrText>
      </w:r>
      <w:r w:rsidR="00B16CD7" w:rsidRPr="00B16CD7">
        <w:rPr>
          <w:rFonts w:eastAsia="Batang"/>
          <w:color w:val="0000FF"/>
          <w:u w:val="single"/>
          <w:lang w:eastAsia="ko-KR"/>
        </w:rPr>
        <w:instrText xml:space="preserve"> \* MERGEFORMAT </w:instrText>
      </w:r>
      <w:r w:rsidR="001C7F5C" w:rsidRPr="00B16CD7">
        <w:rPr>
          <w:rFonts w:eastAsia="Batang"/>
          <w:color w:val="0000FF"/>
          <w:u w:val="single"/>
          <w:lang w:eastAsia="ko-KR"/>
        </w:rPr>
      </w:r>
      <w:r w:rsidR="001C7F5C" w:rsidRPr="00B16CD7">
        <w:rPr>
          <w:rFonts w:eastAsia="Batang"/>
          <w:color w:val="0000FF"/>
          <w:u w:val="single"/>
          <w:lang w:eastAsia="ko-KR"/>
        </w:rPr>
        <w:fldChar w:fldCharType="separate"/>
      </w:r>
      <w:r w:rsidR="000D08A9" w:rsidRPr="000D08A9">
        <w:rPr>
          <w:color w:val="0000FF"/>
          <w:u w:val="single"/>
        </w:rPr>
        <w:t xml:space="preserve">Figure </w:t>
      </w:r>
      <w:r w:rsidR="000D08A9" w:rsidRPr="000D08A9">
        <w:rPr>
          <w:noProof/>
          <w:color w:val="0000FF"/>
          <w:u w:val="single"/>
        </w:rPr>
        <w:t>4</w:t>
      </w:r>
      <w:r w:rsidR="001C7F5C" w:rsidRPr="00B16CD7">
        <w:rPr>
          <w:rFonts w:eastAsia="Batang"/>
          <w:color w:val="0000FF"/>
          <w:u w:val="single"/>
          <w:lang w:eastAsia="ko-KR"/>
        </w:rPr>
        <w:fldChar w:fldCharType="end"/>
      </w:r>
      <w:r w:rsidR="001C7F5C">
        <w:rPr>
          <w:rFonts w:eastAsia="Batang"/>
          <w:lang w:eastAsia="ko-KR"/>
        </w:rPr>
        <w:t>.</w:t>
      </w:r>
    </w:p>
    <w:p w14:paraId="4EFF7B90" w14:textId="5868ADED" w:rsidR="001C7F5C" w:rsidRDefault="001C7F5C" w:rsidP="001C7F5C">
      <w:pPr>
        <w:pStyle w:val="Caption"/>
      </w:pPr>
      <w:bookmarkStart w:id="61" w:name="_Ref2346951"/>
      <w:bookmarkStart w:id="62" w:name="_Toc11145763"/>
      <w:r>
        <w:t xml:space="preserve">Figure </w:t>
      </w:r>
      <w:r w:rsidR="00B136D5">
        <w:rPr>
          <w:noProof/>
        </w:rPr>
        <w:fldChar w:fldCharType="begin"/>
      </w:r>
      <w:r w:rsidR="00B136D5">
        <w:rPr>
          <w:noProof/>
        </w:rPr>
        <w:instrText xml:space="preserve"> SEQ Figure \* ARABIC </w:instrText>
      </w:r>
      <w:r w:rsidR="00B136D5">
        <w:rPr>
          <w:noProof/>
        </w:rPr>
        <w:fldChar w:fldCharType="separate"/>
      </w:r>
      <w:r w:rsidR="000D08A9">
        <w:rPr>
          <w:noProof/>
        </w:rPr>
        <w:t>4</w:t>
      </w:r>
      <w:r w:rsidR="00B136D5">
        <w:rPr>
          <w:noProof/>
        </w:rPr>
        <w:fldChar w:fldCharType="end"/>
      </w:r>
      <w:bookmarkEnd w:id="61"/>
      <w:r>
        <w:t>: Release Phase 3</w:t>
      </w:r>
      <w:bookmarkEnd w:id="62"/>
    </w:p>
    <w:p w14:paraId="4CAB862E" w14:textId="5491BAFD" w:rsidR="001C7F5C" w:rsidRDefault="001C7F5C" w:rsidP="00051F42">
      <w:pPr>
        <w:pStyle w:val="GraphicInsert"/>
        <w:rPr>
          <w:rFonts w:eastAsia="Batang"/>
          <w:lang w:eastAsia="ko-KR"/>
        </w:rPr>
      </w:pPr>
      <w:r>
        <w:rPr>
          <w:rFonts w:eastAsia="Batang"/>
          <w:noProof/>
          <w:lang w:eastAsia="ko-KR"/>
        </w:rPr>
        <w:drawing>
          <wp:inline distT="0" distB="0" distL="0" distR="0" wp14:anchorId="301179DE" wp14:editId="28D774F8">
            <wp:extent cx="5567680" cy="4152900"/>
            <wp:effectExtent l="0" t="0" r="0" b="0"/>
            <wp:docPr id="25" name="Picture 25" descr="This diagram depicts the HDR-CHDR environment with Phases 1 and 2 fully implemented, and Phase 3 partially implem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HDR-HDR Logical Deployment View Phase 3 Interim.jpg"/>
                    <pic:cNvPicPr/>
                  </pic:nvPicPr>
                  <pic:blipFill>
                    <a:blip r:embed="rId21">
                      <a:extLst>
                        <a:ext uri="{28A0092B-C50C-407E-A947-70E740481C1C}">
                          <a14:useLocalDpi xmlns:a14="http://schemas.microsoft.com/office/drawing/2010/main" val="0"/>
                        </a:ext>
                      </a:extLst>
                    </a:blip>
                    <a:stretch>
                      <a:fillRect/>
                    </a:stretch>
                  </pic:blipFill>
                  <pic:spPr>
                    <a:xfrm>
                      <a:off x="0" y="0"/>
                      <a:ext cx="5573559" cy="4157285"/>
                    </a:xfrm>
                    <a:prstGeom prst="rect">
                      <a:avLst/>
                    </a:prstGeom>
                  </pic:spPr>
                </pic:pic>
              </a:graphicData>
            </a:graphic>
          </wp:inline>
        </w:drawing>
      </w:r>
    </w:p>
    <w:p w14:paraId="59210573" w14:textId="6CAF1652" w:rsidR="00AA6168" w:rsidRDefault="00AA6168" w:rsidP="006A479F">
      <w:pPr>
        <w:pStyle w:val="BodyText6"/>
        <w:rPr>
          <w:rFonts w:eastAsia="Batang"/>
          <w:lang w:eastAsia="ko-KR"/>
        </w:rPr>
      </w:pPr>
    </w:p>
    <w:p w14:paraId="3A81ECCF" w14:textId="6EDAC0BD" w:rsidR="001C7F5C" w:rsidRDefault="001C7F5C" w:rsidP="00911A92">
      <w:pPr>
        <w:pStyle w:val="BodyText"/>
        <w:keepNext/>
        <w:keepLines/>
        <w:rPr>
          <w:rFonts w:eastAsia="Batang"/>
          <w:lang w:eastAsia="ko-KR"/>
        </w:rPr>
      </w:pPr>
      <w:r>
        <w:rPr>
          <w:rFonts w:eastAsia="Batang"/>
          <w:lang w:eastAsia="ko-KR"/>
        </w:rPr>
        <w:t>Implementation of Phase 3 consists of the following steps:</w:t>
      </w:r>
    </w:p>
    <w:p w14:paraId="0AF47FFA" w14:textId="42EE5FDB" w:rsidR="001C7F5C" w:rsidRDefault="001C7F5C" w:rsidP="006A479F">
      <w:pPr>
        <w:pStyle w:val="ListNumber"/>
        <w:keepNext/>
        <w:keepLines/>
        <w:numPr>
          <w:ilvl w:val="0"/>
          <w:numId w:val="21"/>
        </w:numPr>
        <w:rPr>
          <w:lang w:eastAsia="ko-KR"/>
        </w:rPr>
      </w:pPr>
      <w:r>
        <w:rPr>
          <w:lang w:eastAsia="ko-KR"/>
        </w:rPr>
        <w:t xml:space="preserve">The </w:t>
      </w:r>
      <w:r w:rsidR="0086668F">
        <w:rPr>
          <w:lang w:eastAsia="ko-KR"/>
        </w:rPr>
        <w:t>HC</w:t>
      </w:r>
      <w:r>
        <w:rPr>
          <w:lang w:eastAsia="ko-KR"/>
        </w:rPr>
        <w:t xml:space="preserve"> Operations team</w:t>
      </w:r>
      <w:r w:rsidR="00AA6168">
        <w:rPr>
          <w:lang w:eastAsia="ko-KR"/>
        </w:rPr>
        <w:t xml:space="preserve"> </w:t>
      </w:r>
      <w:r w:rsidR="0001773C">
        <w:rPr>
          <w:lang w:eastAsia="ko-KR"/>
        </w:rPr>
        <w:t>will ensure the Inbound Service</w:t>
      </w:r>
      <w:r w:rsidR="00AA6168">
        <w:rPr>
          <w:lang w:eastAsia="ko-KR"/>
        </w:rPr>
        <w:t xml:space="preserve"> (</w:t>
      </w:r>
      <w:r w:rsidR="00963ADA" w:rsidRPr="006A479F">
        <w:rPr>
          <w:b/>
          <w:lang w:eastAsia="ko-KR"/>
        </w:rPr>
        <w:t>From_VISTA_HDRCHDR_</w:t>
      </w:r>
      <w:r w:rsidR="00F7773E" w:rsidRPr="006A479F">
        <w:rPr>
          <w:b/>
          <w:lang w:eastAsia="ko-KR"/>
        </w:rPr>
        <w:t>7</w:t>
      </w:r>
      <w:r w:rsidR="00963ADA" w:rsidRPr="006A479F">
        <w:rPr>
          <w:b/>
          <w:lang w:eastAsia="ko-KR"/>
        </w:rPr>
        <w:t>805</w:t>
      </w:r>
      <w:r w:rsidR="00AA6168">
        <w:rPr>
          <w:lang w:eastAsia="ko-KR"/>
        </w:rPr>
        <w:t>)</w:t>
      </w:r>
      <w:r w:rsidR="0001773C">
        <w:rPr>
          <w:lang w:eastAsia="ko-KR"/>
        </w:rPr>
        <w:t>, and the Outbound Operation (</w:t>
      </w:r>
      <w:r w:rsidR="0001773C" w:rsidRPr="006A479F">
        <w:rPr>
          <w:b/>
          <w:lang w:eastAsia="ko-KR"/>
        </w:rPr>
        <w:t>To</w:t>
      </w:r>
      <w:r w:rsidR="0001773C" w:rsidRPr="006A479F">
        <w:rPr>
          <w:b/>
          <w:u w:val="single"/>
          <w:lang w:eastAsia="ko-KR"/>
        </w:rPr>
        <w:t>_</w:t>
      </w:r>
      <w:r w:rsidR="0001773C" w:rsidRPr="006A479F">
        <w:rPr>
          <w:b/>
          <w:lang w:eastAsia="ko-KR"/>
        </w:rPr>
        <w:t>HDRCHDREnt</w:t>
      </w:r>
      <w:r w:rsidR="0001773C" w:rsidRPr="006A479F">
        <w:rPr>
          <w:b/>
          <w:u w:val="single"/>
          <w:lang w:eastAsia="ko-KR"/>
        </w:rPr>
        <w:t>_</w:t>
      </w:r>
      <w:r w:rsidR="00F7773E" w:rsidRPr="006A479F">
        <w:rPr>
          <w:b/>
          <w:lang w:eastAsia="ko-KR"/>
        </w:rPr>
        <w:t>7</w:t>
      </w:r>
      <w:r w:rsidR="0001773C" w:rsidRPr="006A479F">
        <w:rPr>
          <w:b/>
          <w:lang w:eastAsia="ko-KR"/>
        </w:rPr>
        <w:t>801</w:t>
      </w:r>
      <w:r w:rsidR="0001773C">
        <w:rPr>
          <w:lang w:eastAsia="ko-KR"/>
        </w:rPr>
        <w:t>)</w:t>
      </w:r>
      <w:r w:rsidR="00AA6168">
        <w:rPr>
          <w:lang w:eastAsia="ko-KR"/>
        </w:rPr>
        <w:t xml:space="preserve"> on the </w:t>
      </w:r>
      <w:r w:rsidR="00AA6168" w:rsidRPr="00051F42">
        <w:rPr>
          <w:u w:val="single"/>
          <w:lang w:eastAsia="ko-KR"/>
        </w:rPr>
        <w:t>Regional</w:t>
      </w:r>
      <w:r w:rsidR="00AA6168">
        <w:rPr>
          <w:lang w:eastAsia="ko-KR"/>
        </w:rPr>
        <w:t xml:space="preserve"> </w:t>
      </w:r>
      <w:r w:rsidR="0086668F">
        <w:rPr>
          <w:lang w:eastAsia="ko-KR"/>
        </w:rPr>
        <w:t>HC</w:t>
      </w:r>
      <w:r w:rsidR="00AA6168">
        <w:rPr>
          <w:lang w:eastAsia="ko-KR"/>
        </w:rPr>
        <w:t>(s) related to the IOC sites are enabled.</w:t>
      </w:r>
    </w:p>
    <w:p w14:paraId="51261D42" w14:textId="7B5AAB13" w:rsidR="00AA6168" w:rsidRDefault="00AA6168" w:rsidP="00051F42">
      <w:pPr>
        <w:pStyle w:val="ListNumber"/>
        <w:rPr>
          <w:lang w:eastAsia="ko-KR"/>
        </w:rPr>
      </w:pPr>
      <w:r>
        <w:rPr>
          <w:lang w:eastAsia="ko-KR"/>
        </w:rPr>
        <w:t xml:space="preserve">The </w:t>
      </w:r>
      <w:r w:rsidR="0086668F">
        <w:rPr>
          <w:lang w:eastAsia="ko-KR"/>
        </w:rPr>
        <w:t>HC</w:t>
      </w:r>
      <w:r>
        <w:rPr>
          <w:lang w:eastAsia="ko-KR"/>
        </w:rPr>
        <w:t xml:space="preserve"> Operations team will ensure the Inbound Service (</w:t>
      </w:r>
      <w:r w:rsidR="0082045F" w:rsidRPr="006A479F">
        <w:rPr>
          <w:b/>
          <w:lang w:eastAsia="ko-KR"/>
        </w:rPr>
        <w:t>From_VISTA_HDRCHDR_</w:t>
      </w:r>
      <w:r w:rsidR="00F7773E" w:rsidRPr="006A479F">
        <w:rPr>
          <w:b/>
          <w:lang w:eastAsia="ko-KR"/>
        </w:rPr>
        <w:t>7</w:t>
      </w:r>
      <w:r w:rsidR="0082045F" w:rsidRPr="006A479F">
        <w:rPr>
          <w:b/>
          <w:lang w:eastAsia="ko-KR"/>
        </w:rPr>
        <w:t>801</w:t>
      </w:r>
      <w:r>
        <w:rPr>
          <w:lang w:eastAsia="ko-KR"/>
        </w:rPr>
        <w:t xml:space="preserve">) on the </w:t>
      </w:r>
      <w:r w:rsidRPr="0001773C">
        <w:rPr>
          <w:u w:val="single"/>
          <w:lang w:eastAsia="ko-KR"/>
        </w:rPr>
        <w:t>Enterprise</w:t>
      </w:r>
      <w:r>
        <w:rPr>
          <w:lang w:eastAsia="ko-KR"/>
        </w:rPr>
        <w:t xml:space="preserve"> </w:t>
      </w:r>
      <w:r w:rsidR="0086668F">
        <w:rPr>
          <w:lang w:eastAsia="ko-KR"/>
        </w:rPr>
        <w:t>HC</w:t>
      </w:r>
      <w:r>
        <w:rPr>
          <w:lang w:eastAsia="ko-KR"/>
        </w:rPr>
        <w:t xml:space="preserve"> from the </w:t>
      </w:r>
      <w:r w:rsidRPr="0001773C">
        <w:rPr>
          <w:u w:val="single"/>
          <w:lang w:eastAsia="ko-KR"/>
        </w:rPr>
        <w:t>Regional</w:t>
      </w:r>
      <w:r>
        <w:rPr>
          <w:lang w:eastAsia="ko-KR"/>
        </w:rPr>
        <w:t xml:space="preserve"> </w:t>
      </w:r>
      <w:r w:rsidR="0086668F">
        <w:rPr>
          <w:lang w:eastAsia="ko-KR"/>
        </w:rPr>
        <w:t>HC</w:t>
      </w:r>
      <w:r>
        <w:rPr>
          <w:lang w:eastAsia="ko-KR"/>
        </w:rPr>
        <w:t xml:space="preserve"> is enabled.</w:t>
      </w:r>
    </w:p>
    <w:p w14:paraId="74F2790A" w14:textId="27D74639" w:rsidR="00AA6168" w:rsidRDefault="00AA6168" w:rsidP="00051F42">
      <w:pPr>
        <w:pStyle w:val="ListNumber"/>
        <w:rPr>
          <w:lang w:eastAsia="ko-KR"/>
        </w:rPr>
      </w:pPr>
      <w:r>
        <w:rPr>
          <w:lang w:eastAsia="ko-KR"/>
        </w:rPr>
        <w:t xml:space="preserve">The </w:t>
      </w:r>
      <w:r w:rsidR="0086668F">
        <w:rPr>
          <w:lang w:eastAsia="ko-KR"/>
        </w:rPr>
        <w:t>HC</w:t>
      </w:r>
      <w:r>
        <w:rPr>
          <w:lang w:eastAsia="ko-KR"/>
        </w:rPr>
        <w:t xml:space="preserve"> Operations team will enable the Outbound Operations on the </w:t>
      </w:r>
      <w:r w:rsidRPr="0001773C">
        <w:rPr>
          <w:u w:val="single"/>
          <w:lang w:eastAsia="ko-KR"/>
        </w:rPr>
        <w:t>Enterprise</w:t>
      </w:r>
      <w:r>
        <w:rPr>
          <w:lang w:eastAsia="ko-KR"/>
        </w:rPr>
        <w:t xml:space="preserve"> </w:t>
      </w:r>
      <w:r w:rsidR="0086668F">
        <w:rPr>
          <w:lang w:eastAsia="ko-KR"/>
        </w:rPr>
        <w:t>HC</w:t>
      </w:r>
      <w:r>
        <w:rPr>
          <w:lang w:eastAsia="ko-KR"/>
        </w:rPr>
        <w:t xml:space="preserve"> to the HDR JMS queues as described in </w:t>
      </w:r>
      <w:r w:rsidR="001D17A0" w:rsidRPr="00D929B9">
        <w:rPr>
          <w:color w:val="0000FF"/>
          <w:u w:val="single"/>
          <w:lang w:eastAsia="ko-KR"/>
        </w:rPr>
        <w:fldChar w:fldCharType="begin"/>
      </w:r>
      <w:r w:rsidR="001D17A0" w:rsidRPr="00D929B9">
        <w:rPr>
          <w:color w:val="0000FF"/>
          <w:u w:val="single"/>
          <w:lang w:eastAsia="ko-KR"/>
        </w:rPr>
        <w:instrText xml:space="preserve"> REF _Ref2348130 \h </w:instrText>
      </w:r>
      <w:r w:rsidR="00051F42" w:rsidRPr="00D929B9">
        <w:rPr>
          <w:color w:val="0000FF"/>
          <w:u w:val="single"/>
          <w:lang w:eastAsia="ko-KR"/>
        </w:rPr>
        <w:instrText xml:space="preserve"> \* MERGEFORMAT </w:instrText>
      </w:r>
      <w:r w:rsidR="001D17A0" w:rsidRPr="00D929B9">
        <w:rPr>
          <w:color w:val="0000FF"/>
          <w:u w:val="single"/>
          <w:lang w:eastAsia="ko-KR"/>
        </w:rPr>
      </w:r>
      <w:r w:rsidR="001D17A0" w:rsidRPr="00D929B9">
        <w:rPr>
          <w:color w:val="0000FF"/>
          <w:u w:val="single"/>
          <w:lang w:eastAsia="ko-KR"/>
        </w:rPr>
        <w:fldChar w:fldCharType="separate"/>
      </w:r>
      <w:r w:rsidR="000D08A9" w:rsidRPr="000D08A9">
        <w:rPr>
          <w:color w:val="0000FF"/>
          <w:u w:val="single"/>
        </w:rPr>
        <w:t xml:space="preserve">Table </w:t>
      </w:r>
      <w:r w:rsidR="000D08A9" w:rsidRPr="000D08A9">
        <w:rPr>
          <w:noProof/>
          <w:color w:val="0000FF"/>
          <w:u w:val="single"/>
        </w:rPr>
        <w:t>2</w:t>
      </w:r>
      <w:r w:rsidR="001D17A0" w:rsidRPr="00D929B9">
        <w:rPr>
          <w:color w:val="0000FF"/>
          <w:u w:val="single"/>
          <w:lang w:eastAsia="ko-KR"/>
        </w:rPr>
        <w:fldChar w:fldCharType="end"/>
      </w:r>
      <w:r w:rsidR="001D17A0">
        <w:rPr>
          <w:lang w:eastAsia="ko-KR"/>
        </w:rPr>
        <w:t>.</w:t>
      </w:r>
    </w:p>
    <w:p w14:paraId="43C228FA" w14:textId="403D70D0" w:rsidR="001D17A0" w:rsidRDefault="001D17A0" w:rsidP="001D17A0">
      <w:pPr>
        <w:pStyle w:val="Caption"/>
      </w:pPr>
      <w:bookmarkStart w:id="63" w:name="_Ref2348130"/>
      <w:bookmarkStart w:id="64" w:name="_Ref2348120"/>
      <w:bookmarkStart w:id="65" w:name="_Toc11145769"/>
      <w:r>
        <w:lastRenderedPageBreak/>
        <w:t xml:space="preserve">Table </w:t>
      </w:r>
      <w:r w:rsidR="00B136D5">
        <w:rPr>
          <w:noProof/>
        </w:rPr>
        <w:fldChar w:fldCharType="begin"/>
      </w:r>
      <w:r w:rsidR="00B136D5">
        <w:rPr>
          <w:noProof/>
        </w:rPr>
        <w:instrText xml:space="preserve"> SEQ Table \* ARABIC </w:instrText>
      </w:r>
      <w:r w:rsidR="00B136D5">
        <w:rPr>
          <w:noProof/>
        </w:rPr>
        <w:fldChar w:fldCharType="separate"/>
      </w:r>
      <w:r w:rsidR="000D08A9">
        <w:rPr>
          <w:noProof/>
        </w:rPr>
        <w:t>2</w:t>
      </w:r>
      <w:r w:rsidR="00B136D5">
        <w:rPr>
          <w:noProof/>
        </w:rPr>
        <w:fldChar w:fldCharType="end"/>
      </w:r>
      <w:bookmarkEnd w:id="63"/>
      <w:r>
        <w:rPr>
          <w:noProof/>
        </w:rPr>
        <w:t>: Outbound Operations for HDR Queues</w:t>
      </w:r>
      <w:bookmarkEnd w:id="64"/>
      <w:bookmarkEnd w:id="65"/>
    </w:p>
    <w:tbl>
      <w:tblPr>
        <w:tblStyle w:val="TableGrid"/>
        <w:tblW w:w="0" w:type="auto"/>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133"/>
        <w:gridCol w:w="4142"/>
      </w:tblGrid>
      <w:tr w:rsidR="001D17A0" w:rsidRPr="001D17A0" w14:paraId="6718B72B" w14:textId="77777777" w:rsidTr="0022614B">
        <w:trPr>
          <w:tblHeader/>
        </w:trPr>
        <w:tc>
          <w:tcPr>
            <w:tcW w:w="4133" w:type="dxa"/>
            <w:shd w:val="clear" w:color="auto" w:fill="F2F2F2" w:themeFill="background1" w:themeFillShade="F2"/>
          </w:tcPr>
          <w:p w14:paraId="286E4B83" w14:textId="3703F169" w:rsidR="00AA6168" w:rsidRPr="001D17A0" w:rsidRDefault="001D17A0" w:rsidP="006A479F">
            <w:pPr>
              <w:pStyle w:val="TableHeading"/>
              <w:keepNext/>
              <w:keepLines/>
              <w:rPr>
                <w:rFonts w:eastAsia="Batang"/>
                <w:lang w:eastAsia="ko-KR"/>
              </w:rPr>
            </w:pPr>
            <w:r>
              <w:rPr>
                <w:rFonts w:eastAsia="Batang"/>
                <w:lang w:eastAsia="ko-KR"/>
              </w:rPr>
              <w:t xml:space="preserve">Enterprise HC </w:t>
            </w:r>
            <w:r w:rsidR="00AA6168" w:rsidRPr="001D17A0">
              <w:rPr>
                <w:rFonts w:eastAsia="Batang"/>
                <w:lang w:eastAsia="ko-KR"/>
              </w:rPr>
              <w:t>Outbound Operation</w:t>
            </w:r>
          </w:p>
        </w:tc>
        <w:tc>
          <w:tcPr>
            <w:tcW w:w="4142" w:type="dxa"/>
            <w:shd w:val="clear" w:color="auto" w:fill="F2F2F2" w:themeFill="background1" w:themeFillShade="F2"/>
          </w:tcPr>
          <w:p w14:paraId="2A53ACCB" w14:textId="5C11EED5" w:rsidR="00AA6168" w:rsidRPr="001D17A0" w:rsidRDefault="00AA6168" w:rsidP="006A479F">
            <w:pPr>
              <w:pStyle w:val="TableHeading"/>
              <w:keepNext/>
              <w:keepLines/>
              <w:rPr>
                <w:rFonts w:eastAsia="Batang"/>
                <w:lang w:eastAsia="ko-KR"/>
              </w:rPr>
            </w:pPr>
            <w:r w:rsidRPr="001D17A0">
              <w:rPr>
                <w:rFonts w:eastAsia="Batang"/>
                <w:lang w:eastAsia="ko-KR"/>
              </w:rPr>
              <w:t>HDR JMS Queue</w:t>
            </w:r>
          </w:p>
        </w:tc>
      </w:tr>
      <w:tr w:rsidR="001D17A0" w14:paraId="7D18A758" w14:textId="77777777" w:rsidTr="0022614B">
        <w:tc>
          <w:tcPr>
            <w:tcW w:w="4133" w:type="dxa"/>
          </w:tcPr>
          <w:p w14:paraId="3A37DB24" w14:textId="4E5FD901" w:rsidR="00AA6168" w:rsidRPr="00AF5D3A" w:rsidRDefault="00AF5D3A" w:rsidP="006A479F">
            <w:pPr>
              <w:pStyle w:val="TableText"/>
              <w:keepNext/>
              <w:keepLines/>
              <w:rPr>
                <w:rFonts w:eastAsia="Batang"/>
                <w:lang w:eastAsia="ko-KR"/>
              </w:rPr>
            </w:pPr>
            <w:r w:rsidRPr="00AF5D3A">
              <w:rPr>
                <w:rFonts w:eastAsia="Batang"/>
                <w:lang w:eastAsia="ko-KR"/>
              </w:rPr>
              <w:t>To_HDRAllergiesQueue</w:t>
            </w:r>
          </w:p>
        </w:tc>
        <w:tc>
          <w:tcPr>
            <w:tcW w:w="4142" w:type="dxa"/>
          </w:tcPr>
          <w:p w14:paraId="0BDECAD9" w14:textId="55C6DB5F" w:rsidR="00AA6168" w:rsidRDefault="001D17A0" w:rsidP="006A479F">
            <w:pPr>
              <w:pStyle w:val="TableText"/>
              <w:keepNext/>
              <w:keepLines/>
              <w:rPr>
                <w:rFonts w:eastAsia="Batang"/>
                <w:lang w:eastAsia="ko-KR"/>
              </w:rPr>
            </w:pPr>
            <w:r>
              <w:rPr>
                <w:rFonts w:eastAsia="Batang"/>
                <w:lang w:eastAsia="ko-KR"/>
              </w:rPr>
              <w:t>jms/cds/AllergiesQueue</w:t>
            </w:r>
          </w:p>
        </w:tc>
      </w:tr>
      <w:tr w:rsidR="001D17A0" w14:paraId="5A4EDF07" w14:textId="77777777" w:rsidTr="0022614B">
        <w:tc>
          <w:tcPr>
            <w:tcW w:w="4133" w:type="dxa"/>
          </w:tcPr>
          <w:p w14:paraId="6E914F15" w14:textId="72D53AE5" w:rsidR="001D17A0" w:rsidRPr="00AF5D3A" w:rsidRDefault="00AF5D3A" w:rsidP="001D17A0">
            <w:pPr>
              <w:pStyle w:val="TableText"/>
              <w:rPr>
                <w:rFonts w:eastAsia="Batang"/>
                <w:lang w:eastAsia="ko-KR"/>
              </w:rPr>
            </w:pPr>
            <w:r>
              <w:rPr>
                <w:rFonts w:eastAsia="Batang"/>
                <w:lang w:eastAsia="ko-KR"/>
              </w:rPr>
              <w:t>To_HDRAllergyAssessmentQueue</w:t>
            </w:r>
          </w:p>
        </w:tc>
        <w:tc>
          <w:tcPr>
            <w:tcW w:w="4142" w:type="dxa"/>
          </w:tcPr>
          <w:p w14:paraId="5793C08E" w14:textId="458DEEED" w:rsidR="001D17A0" w:rsidRDefault="001D17A0" w:rsidP="001D17A0">
            <w:pPr>
              <w:pStyle w:val="TableText"/>
              <w:rPr>
                <w:rFonts w:eastAsia="Batang"/>
                <w:lang w:eastAsia="ko-KR"/>
              </w:rPr>
            </w:pPr>
            <w:r>
              <w:rPr>
                <w:rFonts w:eastAsia="Batang"/>
                <w:lang w:eastAsia="ko-KR"/>
              </w:rPr>
              <w:t>jms/cds/AllergyAssessmentQueue</w:t>
            </w:r>
          </w:p>
        </w:tc>
      </w:tr>
      <w:tr w:rsidR="001D17A0" w14:paraId="0E5586E8" w14:textId="77777777" w:rsidTr="0022614B">
        <w:tc>
          <w:tcPr>
            <w:tcW w:w="4133" w:type="dxa"/>
          </w:tcPr>
          <w:p w14:paraId="7A38FEE5" w14:textId="3CD5F055" w:rsidR="001D17A0" w:rsidRPr="00AF5D3A" w:rsidRDefault="00AF5D3A" w:rsidP="001D17A0">
            <w:pPr>
              <w:pStyle w:val="TableText"/>
              <w:rPr>
                <w:rFonts w:eastAsia="Batang"/>
                <w:lang w:eastAsia="ko-KR"/>
              </w:rPr>
            </w:pPr>
            <w:r>
              <w:rPr>
                <w:rFonts w:eastAsia="Batang"/>
                <w:lang w:eastAsia="ko-KR"/>
              </w:rPr>
              <w:t>To_HDRPharmacyPartialQueue</w:t>
            </w:r>
          </w:p>
        </w:tc>
        <w:tc>
          <w:tcPr>
            <w:tcW w:w="4142" w:type="dxa"/>
          </w:tcPr>
          <w:p w14:paraId="77979C56" w14:textId="62F6F29A" w:rsidR="001D17A0" w:rsidRDefault="001D17A0" w:rsidP="001D17A0">
            <w:pPr>
              <w:pStyle w:val="TableText"/>
              <w:rPr>
                <w:rFonts w:eastAsia="Batang"/>
                <w:lang w:eastAsia="ko-KR"/>
              </w:rPr>
            </w:pPr>
            <w:r>
              <w:rPr>
                <w:rFonts w:eastAsia="Batang"/>
                <w:lang w:eastAsia="ko-KR"/>
              </w:rPr>
              <w:t>jms/cds/PharmacyPartialQueue</w:t>
            </w:r>
          </w:p>
        </w:tc>
      </w:tr>
      <w:tr w:rsidR="001D17A0" w14:paraId="3FCD0650" w14:textId="77777777" w:rsidTr="0022614B">
        <w:tc>
          <w:tcPr>
            <w:tcW w:w="4133" w:type="dxa"/>
          </w:tcPr>
          <w:p w14:paraId="5A288584" w14:textId="3AC1D885" w:rsidR="001D17A0" w:rsidRPr="00AF5D3A" w:rsidRDefault="00AF5D3A" w:rsidP="001D17A0">
            <w:pPr>
              <w:pStyle w:val="TableText"/>
              <w:rPr>
                <w:rFonts w:eastAsia="Batang"/>
                <w:lang w:eastAsia="ko-KR"/>
              </w:rPr>
            </w:pPr>
            <w:r>
              <w:rPr>
                <w:rFonts w:eastAsia="Batang"/>
                <w:lang w:eastAsia="ko-KR"/>
              </w:rPr>
              <w:t>To_HDRPharmacyFullQueue</w:t>
            </w:r>
          </w:p>
        </w:tc>
        <w:tc>
          <w:tcPr>
            <w:tcW w:w="4142" w:type="dxa"/>
          </w:tcPr>
          <w:p w14:paraId="5F9705F9" w14:textId="5DD0FB9C" w:rsidR="001D17A0" w:rsidRDefault="001D17A0" w:rsidP="001D17A0">
            <w:pPr>
              <w:pStyle w:val="TableText"/>
              <w:rPr>
                <w:rFonts w:eastAsia="Batang"/>
                <w:lang w:eastAsia="ko-KR"/>
              </w:rPr>
            </w:pPr>
            <w:r>
              <w:rPr>
                <w:rFonts w:eastAsia="Batang"/>
                <w:lang w:eastAsia="ko-KR"/>
              </w:rPr>
              <w:t>jms/cds/PharmacyFullQueue</w:t>
            </w:r>
          </w:p>
        </w:tc>
      </w:tr>
      <w:tr w:rsidR="001D17A0" w14:paraId="048393C7" w14:textId="77777777" w:rsidTr="0022614B">
        <w:tc>
          <w:tcPr>
            <w:tcW w:w="4133" w:type="dxa"/>
          </w:tcPr>
          <w:p w14:paraId="0CF2518F" w14:textId="1B55C429" w:rsidR="001D17A0" w:rsidRPr="00AF5D3A" w:rsidRDefault="00AF5D3A" w:rsidP="001D17A0">
            <w:pPr>
              <w:pStyle w:val="TableText"/>
              <w:rPr>
                <w:rFonts w:eastAsia="Batang"/>
                <w:lang w:eastAsia="ko-KR"/>
              </w:rPr>
            </w:pPr>
            <w:r>
              <w:rPr>
                <w:rFonts w:eastAsia="Batang"/>
                <w:lang w:eastAsia="ko-KR"/>
              </w:rPr>
              <w:t>To_HDRPharmacyRefillQueue</w:t>
            </w:r>
          </w:p>
        </w:tc>
        <w:tc>
          <w:tcPr>
            <w:tcW w:w="4142" w:type="dxa"/>
          </w:tcPr>
          <w:p w14:paraId="472F8163" w14:textId="414A1A3E" w:rsidR="001D17A0" w:rsidRDefault="001D17A0" w:rsidP="001D17A0">
            <w:pPr>
              <w:pStyle w:val="TableText"/>
              <w:rPr>
                <w:rFonts w:eastAsia="Batang"/>
                <w:lang w:eastAsia="ko-KR"/>
              </w:rPr>
            </w:pPr>
            <w:r>
              <w:rPr>
                <w:rFonts w:eastAsia="Batang"/>
                <w:lang w:eastAsia="ko-KR"/>
              </w:rPr>
              <w:t>jms/cds/PharmacyRefillQueue</w:t>
            </w:r>
          </w:p>
        </w:tc>
      </w:tr>
      <w:tr w:rsidR="001D17A0" w14:paraId="412E970C" w14:textId="77777777" w:rsidTr="0022614B">
        <w:tc>
          <w:tcPr>
            <w:tcW w:w="4133" w:type="dxa"/>
          </w:tcPr>
          <w:p w14:paraId="502EB077" w14:textId="5E273750" w:rsidR="001D17A0" w:rsidRPr="00AF5D3A" w:rsidRDefault="00AF5D3A" w:rsidP="001D17A0">
            <w:pPr>
              <w:pStyle w:val="TableText"/>
              <w:rPr>
                <w:rFonts w:eastAsia="Batang"/>
                <w:lang w:eastAsia="ko-KR"/>
              </w:rPr>
            </w:pPr>
            <w:r>
              <w:rPr>
                <w:rFonts w:eastAsia="Batang"/>
                <w:lang w:eastAsia="ko-KR"/>
              </w:rPr>
              <w:t>To_HDRVitalsQueue</w:t>
            </w:r>
          </w:p>
        </w:tc>
        <w:tc>
          <w:tcPr>
            <w:tcW w:w="4142" w:type="dxa"/>
          </w:tcPr>
          <w:p w14:paraId="2A34A870" w14:textId="6D09D25E" w:rsidR="001D17A0" w:rsidRDefault="001D17A0" w:rsidP="001D17A0">
            <w:pPr>
              <w:pStyle w:val="TableText"/>
              <w:rPr>
                <w:rFonts w:eastAsia="Batang"/>
                <w:lang w:eastAsia="ko-KR"/>
              </w:rPr>
            </w:pPr>
            <w:r>
              <w:rPr>
                <w:rFonts w:eastAsia="Batang"/>
                <w:lang w:eastAsia="ko-KR"/>
              </w:rPr>
              <w:t>jms/cds/VitalsQueue</w:t>
            </w:r>
          </w:p>
        </w:tc>
      </w:tr>
      <w:tr w:rsidR="001D17A0" w14:paraId="2C27AC5A" w14:textId="77777777" w:rsidTr="0022614B">
        <w:tc>
          <w:tcPr>
            <w:tcW w:w="4133" w:type="dxa"/>
          </w:tcPr>
          <w:p w14:paraId="479548BB" w14:textId="150A1778" w:rsidR="001D17A0" w:rsidRPr="00AF5D3A" w:rsidRDefault="00AF5D3A" w:rsidP="001D17A0">
            <w:pPr>
              <w:pStyle w:val="TableText"/>
              <w:rPr>
                <w:rFonts w:eastAsia="Batang"/>
                <w:lang w:eastAsia="ko-KR"/>
              </w:rPr>
            </w:pPr>
            <w:r>
              <w:rPr>
                <w:rFonts w:eastAsia="Batang"/>
                <w:lang w:eastAsia="ko-KR"/>
              </w:rPr>
              <w:t>To_HDRLabQueue</w:t>
            </w:r>
          </w:p>
        </w:tc>
        <w:tc>
          <w:tcPr>
            <w:tcW w:w="4142" w:type="dxa"/>
          </w:tcPr>
          <w:p w14:paraId="4514059A" w14:textId="53D52F73" w:rsidR="001D17A0" w:rsidRDefault="001D17A0" w:rsidP="001D17A0">
            <w:pPr>
              <w:pStyle w:val="TableText"/>
              <w:rPr>
                <w:rFonts w:eastAsia="Batang"/>
                <w:lang w:eastAsia="ko-KR"/>
              </w:rPr>
            </w:pPr>
            <w:r>
              <w:rPr>
                <w:rFonts w:eastAsia="Batang"/>
                <w:lang w:eastAsia="ko-KR"/>
              </w:rPr>
              <w:t>jms/cds/LabQueue</w:t>
            </w:r>
          </w:p>
        </w:tc>
      </w:tr>
    </w:tbl>
    <w:p w14:paraId="23D45836" w14:textId="39760E15" w:rsidR="001D17A0" w:rsidRDefault="001D17A0" w:rsidP="006A479F">
      <w:pPr>
        <w:pStyle w:val="BodyText6"/>
        <w:rPr>
          <w:rFonts w:eastAsia="Batang"/>
          <w:lang w:eastAsia="ko-KR"/>
        </w:rPr>
      </w:pPr>
    </w:p>
    <w:p w14:paraId="2F4C2233" w14:textId="68B5340E" w:rsidR="001D17A0" w:rsidRDefault="001D17A0" w:rsidP="00051F42">
      <w:pPr>
        <w:pStyle w:val="ListNumber"/>
        <w:rPr>
          <w:lang w:eastAsia="ko-KR"/>
        </w:rPr>
      </w:pPr>
      <w:r>
        <w:rPr>
          <w:lang w:eastAsia="ko-KR"/>
        </w:rPr>
        <w:t xml:space="preserve">The </w:t>
      </w:r>
      <w:r w:rsidR="0086668F">
        <w:rPr>
          <w:lang w:eastAsia="ko-KR"/>
        </w:rPr>
        <w:t>HC</w:t>
      </w:r>
      <w:r>
        <w:rPr>
          <w:lang w:eastAsia="ko-KR"/>
        </w:rPr>
        <w:t xml:space="preserve"> Operations team will enable the Outbound Operation (</w:t>
      </w:r>
      <w:r w:rsidR="00AF5D3A" w:rsidRPr="006A479F">
        <w:rPr>
          <w:b/>
          <w:lang w:eastAsia="ko-KR"/>
        </w:rPr>
        <w:t>To_VACHDR_VISTAJMSQueue</w:t>
      </w:r>
      <w:r>
        <w:rPr>
          <w:lang w:eastAsia="ko-KR"/>
        </w:rPr>
        <w:t xml:space="preserve">) on the </w:t>
      </w:r>
      <w:r w:rsidRPr="0001773C">
        <w:rPr>
          <w:u w:val="single"/>
          <w:lang w:eastAsia="ko-KR"/>
        </w:rPr>
        <w:t>Enterprise</w:t>
      </w:r>
      <w:r>
        <w:rPr>
          <w:lang w:eastAsia="ko-KR"/>
        </w:rPr>
        <w:t xml:space="preserve"> </w:t>
      </w:r>
      <w:r w:rsidR="0086668F">
        <w:rPr>
          <w:lang w:eastAsia="ko-KR"/>
        </w:rPr>
        <w:t>HC</w:t>
      </w:r>
      <w:r>
        <w:rPr>
          <w:lang w:eastAsia="ko-KR"/>
        </w:rPr>
        <w:t xml:space="preserve"> to the VA CHDR JMS queue </w:t>
      </w:r>
      <w:r w:rsidRPr="006A479F">
        <w:rPr>
          <w:b/>
          <w:lang w:eastAsia="ko-KR"/>
        </w:rPr>
        <w:t>jms.CHDR.VistAtoCHDRMessageQueue</w:t>
      </w:r>
      <w:r>
        <w:rPr>
          <w:lang w:eastAsia="ko-KR"/>
        </w:rPr>
        <w:t>.</w:t>
      </w:r>
    </w:p>
    <w:p w14:paraId="01725966" w14:textId="45F982BD" w:rsidR="001C7F5C" w:rsidRDefault="001C7F5C" w:rsidP="00510F0F">
      <w:pPr>
        <w:pStyle w:val="ListNumber"/>
        <w:keepNext/>
        <w:keepLines/>
        <w:rPr>
          <w:lang w:eastAsia="ko-KR"/>
        </w:rPr>
      </w:pPr>
      <w:r>
        <w:rPr>
          <w:lang w:eastAsia="ko-KR"/>
        </w:rPr>
        <w:t>IOC Sites (</w:t>
      </w:r>
      <w:r w:rsidR="005669D2">
        <w:rPr>
          <w:lang w:eastAsia="ko-KR"/>
        </w:rPr>
        <w:t>Atlanta, GA and Mountain Home, TN</w:t>
      </w:r>
      <w:r>
        <w:rPr>
          <w:lang w:eastAsia="ko-KR"/>
        </w:rPr>
        <w:t>)</w:t>
      </w:r>
      <w:r w:rsidR="00AA6168">
        <w:rPr>
          <w:lang w:eastAsia="ko-KR"/>
        </w:rPr>
        <w:t xml:space="preserve"> will redirect </w:t>
      </w:r>
      <w:r w:rsidR="00D45658">
        <w:rPr>
          <w:lang w:eastAsia="ko-KR"/>
        </w:rPr>
        <w:t xml:space="preserve">each of </w:t>
      </w:r>
      <w:r w:rsidR="00AA6168">
        <w:rPr>
          <w:lang w:eastAsia="ko-KR"/>
        </w:rPr>
        <w:t xml:space="preserve">their </w:t>
      </w:r>
      <w:r w:rsidR="001757B7">
        <w:rPr>
          <w:lang w:eastAsia="ko-KR"/>
        </w:rPr>
        <w:t>L</w:t>
      </w:r>
      <w:r w:rsidR="00AA6168">
        <w:rPr>
          <w:lang w:eastAsia="ko-KR"/>
        </w:rPr>
        <w:t xml:space="preserve">ogical links (VDEFVIE1-4) to the Regional </w:t>
      </w:r>
      <w:r w:rsidR="0086668F">
        <w:rPr>
          <w:lang w:eastAsia="ko-KR"/>
        </w:rPr>
        <w:t>HC</w:t>
      </w:r>
      <w:r w:rsidR="00AA6168">
        <w:rPr>
          <w:lang w:eastAsia="ko-KR"/>
        </w:rPr>
        <w:t xml:space="preserve"> for their site. Specific IP Address and Port will be provided directly to the IOC Sites securely and separately from this document.</w:t>
      </w:r>
      <w:r w:rsidR="001E122F">
        <w:rPr>
          <w:lang w:eastAsia="ko-KR"/>
        </w:rPr>
        <w:t xml:space="preserve"> </w:t>
      </w:r>
      <w:r w:rsidR="001E122F" w:rsidRPr="001E122F">
        <w:rPr>
          <w:lang w:eastAsia="ko-KR"/>
        </w:rPr>
        <w:t>The IO VistA Application support team should take screenshots of each logical link prior to making any changes should a back-out be necessary.</w:t>
      </w:r>
    </w:p>
    <w:p w14:paraId="414FE605" w14:textId="29F2AB45" w:rsidR="00B57BE4" w:rsidRDefault="00B57BE4" w:rsidP="00510F0F">
      <w:pPr>
        <w:pStyle w:val="ListNumber"/>
        <w:keepNext/>
        <w:keepLines/>
        <w:numPr>
          <w:ilvl w:val="1"/>
          <w:numId w:val="2"/>
        </w:numPr>
        <w:tabs>
          <w:tab w:val="clear" w:pos="720"/>
          <w:tab w:val="left" w:pos="1080"/>
        </w:tabs>
        <w:ind w:left="1080"/>
        <w:rPr>
          <w:lang w:eastAsia="ko-KR"/>
        </w:rPr>
      </w:pPr>
      <w:r>
        <w:rPr>
          <w:lang w:eastAsia="ko-KR"/>
        </w:rPr>
        <w:t>VDEFVIE1: Vitals Data</w:t>
      </w:r>
    </w:p>
    <w:p w14:paraId="5DA1445D" w14:textId="3BA24B46" w:rsidR="00B57BE4" w:rsidRDefault="00B57BE4" w:rsidP="00510F0F">
      <w:pPr>
        <w:pStyle w:val="ListNumber"/>
        <w:numPr>
          <w:ilvl w:val="1"/>
          <w:numId w:val="2"/>
        </w:numPr>
        <w:tabs>
          <w:tab w:val="clear" w:pos="720"/>
          <w:tab w:val="left" w:pos="1080"/>
        </w:tabs>
        <w:ind w:left="1080"/>
        <w:rPr>
          <w:lang w:eastAsia="ko-KR"/>
        </w:rPr>
      </w:pPr>
      <w:r>
        <w:rPr>
          <w:lang w:eastAsia="ko-KR"/>
        </w:rPr>
        <w:t>VDEFVIE2: Allergy Data</w:t>
      </w:r>
    </w:p>
    <w:p w14:paraId="5C2E881B" w14:textId="6DCC55A5" w:rsidR="00B57BE4" w:rsidRDefault="00B57BE4" w:rsidP="00510F0F">
      <w:pPr>
        <w:pStyle w:val="ListNumber"/>
        <w:numPr>
          <w:ilvl w:val="1"/>
          <w:numId w:val="2"/>
        </w:numPr>
        <w:tabs>
          <w:tab w:val="clear" w:pos="720"/>
          <w:tab w:val="left" w:pos="1080"/>
        </w:tabs>
        <w:ind w:left="1080"/>
        <w:rPr>
          <w:lang w:eastAsia="ko-KR"/>
        </w:rPr>
      </w:pPr>
      <w:r>
        <w:rPr>
          <w:lang w:eastAsia="ko-KR"/>
        </w:rPr>
        <w:t>VDEFVIE3: Pharmacy Data</w:t>
      </w:r>
    </w:p>
    <w:p w14:paraId="52FE8C9B" w14:textId="48E2F5B8" w:rsidR="00B57BE4" w:rsidRDefault="00B57BE4" w:rsidP="00510F0F">
      <w:pPr>
        <w:pStyle w:val="ListNumber"/>
        <w:numPr>
          <w:ilvl w:val="1"/>
          <w:numId w:val="2"/>
        </w:numPr>
        <w:tabs>
          <w:tab w:val="clear" w:pos="720"/>
          <w:tab w:val="left" w:pos="1080"/>
        </w:tabs>
        <w:ind w:left="1080"/>
        <w:rPr>
          <w:lang w:eastAsia="ko-KR"/>
        </w:rPr>
      </w:pPr>
      <w:r>
        <w:rPr>
          <w:lang w:eastAsia="ko-KR"/>
        </w:rPr>
        <w:t>VDEFVIE4: Laboratory Data</w:t>
      </w:r>
    </w:p>
    <w:p w14:paraId="316913CA" w14:textId="3AA0E646" w:rsidR="00B57BE4" w:rsidRPr="00B57BE4" w:rsidRDefault="00B57BE4" w:rsidP="00B57BE4">
      <w:pPr>
        <w:pStyle w:val="ListNumber"/>
        <w:numPr>
          <w:ilvl w:val="0"/>
          <w:numId w:val="0"/>
        </w:numPr>
        <w:ind w:left="720" w:hanging="360"/>
        <w:rPr>
          <w:b/>
          <w:lang w:eastAsia="ko-KR"/>
        </w:rPr>
      </w:pPr>
      <w:r>
        <w:rPr>
          <w:b/>
          <w:lang w:eastAsia="ko-KR"/>
        </w:rPr>
        <w:t>National Rollout</w:t>
      </w:r>
    </w:p>
    <w:p w14:paraId="1A6AB87B" w14:textId="4E5CEC40" w:rsidR="00081E94" w:rsidRDefault="00081E94" w:rsidP="00051F42">
      <w:pPr>
        <w:pStyle w:val="ListNumber"/>
        <w:rPr>
          <w:lang w:eastAsia="ko-KR"/>
        </w:rPr>
      </w:pPr>
      <w:r>
        <w:rPr>
          <w:lang w:eastAsia="ko-KR"/>
        </w:rPr>
        <w:t xml:space="preserve">The </w:t>
      </w:r>
      <w:r w:rsidR="0086668F">
        <w:rPr>
          <w:lang w:eastAsia="ko-KR"/>
        </w:rPr>
        <w:t>HC</w:t>
      </w:r>
      <w:r>
        <w:rPr>
          <w:lang w:eastAsia="ko-KR"/>
        </w:rPr>
        <w:t xml:space="preserve"> Operations team will ensure the Inbound Services (</w:t>
      </w:r>
      <w:r w:rsidR="00AF5D3A" w:rsidRPr="006A479F">
        <w:rPr>
          <w:b/>
          <w:lang w:eastAsia="ko-KR"/>
        </w:rPr>
        <w:t>From_VISTA_HDRCHDR_</w:t>
      </w:r>
      <w:r w:rsidR="00F7773E" w:rsidRPr="006A479F">
        <w:rPr>
          <w:b/>
          <w:lang w:eastAsia="ko-KR"/>
        </w:rPr>
        <w:t>7</w:t>
      </w:r>
      <w:r w:rsidR="00AF5D3A" w:rsidRPr="006A479F">
        <w:rPr>
          <w:b/>
          <w:lang w:eastAsia="ko-KR"/>
        </w:rPr>
        <w:t>805</w:t>
      </w:r>
      <w:r>
        <w:rPr>
          <w:lang w:eastAsia="ko-KR"/>
        </w:rPr>
        <w:t xml:space="preserve">) on </w:t>
      </w:r>
      <w:r w:rsidRPr="00995E93">
        <w:rPr>
          <w:u w:val="single"/>
          <w:lang w:eastAsia="ko-KR"/>
        </w:rPr>
        <w:t>all</w:t>
      </w:r>
      <w:r>
        <w:rPr>
          <w:lang w:eastAsia="ko-KR"/>
        </w:rPr>
        <w:t xml:space="preserve"> </w:t>
      </w:r>
      <w:r w:rsidRPr="00995E93">
        <w:rPr>
          <w:u w:val="single"/>
          <w:lang w:eastAsia="ko-KR"/>
        </w:rPr>
        <w:t>Regional</w:t>
      </w:r>
      <w:r>
        <w:rPr>
          <w:lang w:eastAsia="ko-KR"/>
        </w:rPr>
        <w:t xml:space="preserve"> </w:t>
      </w:r>
      <w:r w:rsidR="0086668F">
        <w:rPr>
          <w:lang w:eastAsia="ko-KR"/>
        </w:rPr>
        <w:t>HC</w:t>
      </w:r>
      <w:r>
        <w:rPr>
          <w:lang w:eastAsia="ko-KR"/>
        </w:rPr>
        <w:t>(s) are enabled.</w:t>
      </w:r>
    </w:p>
    <w:p w14:paraId="5DE03BEC" w14:textId="39CD40C9" w:rsidR="0067201A" w:rsidRPr="00081E94" w:rsidRDefault="00B57BE4" w:rsidP="00051F42">
      <w:pPr>
        <w:pStyle w:val="ListNumber"/>
        <w:rPr>
          <w:lang w:eastAsia="ko-KR"/>
        </w:rPr>
      </w:pPr>
      <w:r>
        <w:rPr>
          <w:lang w:eastAsia="ko-KR"/>
        </w:rPr>
        <w:t>The HC Operations team will ensure the Outbound Operations (</w:t>
      </w:r>
      <w:r>
        <w:rPr>
          <w:b/>
          <w:lang w:eastAsia="ko-KR"/>
        </w:rPr>
        <w:t>To_HDRCHDREnt_7801</w:t>
      </w:r>
      <w:r>
        <w:rPr>
          <w:lang w:eastAsia="ko-KR"/>
        </w:rPr>
        <w:t xml:space="preserve">) on </w:t>
      </w:r>
      <w:r>
        <w:rPr>
          <w:u w:val="single"/>
          <w:lang w:eastAsia="ko-KR"/>
        </w:rPr>
        <w:t>all Regional</w:t>
      </w:r>
      <w:r>
        <w:rPr>
          <w:lang w:eastAsia="ko-KR"/>
        </w:rPr>
        <w:t xml:space="preserve"> HC(s) are enabled</w:t>
      </w:r>
      <w:r w:rsidR="0067201A">
        <w:rPr>
          <w:lang w:eastAsia="ko-KR"/>
        </w:rPr>
        <w:t>.</w:t>
      </w:r>
    </w:p>
    <w:p w14:paraId="058A100E" w14:textId="63441F6C" w:rsidR="00081E94" w:rsidRDefault="00081E94" w:rsidP="00051F42">
      <w:pPr>
        <w:pStyle w:val="ListNumber"/>
        <w:rPr>
          <w:lang w:eastAsia="ko-KR"/>
        </w:rPr>
      </w:pPr>
      <w:r>
        <w:rPr>
          <w:lang w:eastAsia="ko-KR"/>
        </w:rPr>
        <w:t>After IOC signoff, the</w:t>
      </w:r>
      <w:r>
        <w:t xml:space="preserve"> Health Product Support </w:t>
      </w:r>
      <w:r w:rsidR="001757B7">
        <w:t xml:space="preserve">(HPS) </w:t>
      </w:r>
      <w:r>
        <w:t xml:space="preserve">team will release informational patch </w:t>
      </w:r>
      <w:r w:rsidR="00D929B9">
        <w:t xml:space="preserve">VDEF*1*15 </w:t>
      </w:r>
      <w:r>
        <w:t xml:space="preserve">for </w:t>
      </w:r>
      <w:r w:rsidRPr="002C4151">
        <w:rPr>
          <w:b/>
        </w:rPr>
        <w:t>72</w:t>
      </w:r>
      <w:r>
        <w:t xml:space="preserve">-hour application. The Infrastructure Operations VistA Applications team will hold an open conference call with all VistA sites to take a roll call and assist with the redirection of each logical link to point to the appropriate Regional </w:t>
      </w:r>
      <w:r w:rsidR="0086668F">
        <w:t>HC</w:t>
      </w:r>
      <w:r>
        <w:t>.</w:t>
      </w:r>
      <w:r w:rsidR="001E122F">
        <w:t xml:space="preserve"> </w:t>
      </w:r>
      <w:r w:rsidR="001E122F" w:rsidRPr="001E122F">
        <w:t>The IO VistA Application support team should take screenshots of each logical link prior to making any changes should a back-out be necessary.</w:t>
      </w:r>
    </w:p>
    <w:p w14:paraId="0A18D627" w14:textId="77777777" w:rsidR="003653E2" w:rsidRDefault="003653E2" w:rsidP="003653E2">
      <w:pPr>
        <w:pStyle w:val="ListNumber"/>
      </w:pPr>
      <w:r>
        <w:t>The HC Operations team will confirm bidirectional messaging.</w:t>
      </w:r>
    </w:p>
    <w:p w14:paraId="75DC430C" w14:textId="77777777" w:rsidR="003653E2" w:rsidRDefault="003653E2" w:rsidP="003653E2">
      <w:pPr>
        <w:pStyle w:val="ListNumber"/>
      </w:pPr>
      <w:r>
        <w:t>If messaging is successful, continue monitoring, and if not, will work with program management to determine go/no-go next steps.</w:t>
      </w:r>
    </w:p>
    <w:p w14:paraId="187DC13B" w14:textId="77777777" w:rsidR="002C4151" w:rsidRPr="006A479F" w:rsidRDefault="002C4151" w:rsidP="006A479F">
      <w:pPr>
        <w:pStyle w:val="BodyText"/>
        <w:rPr>
          <w:szCs w:val="24"/>
          <w:lang w:eastAsia="ko-KR"/>
        </w:rPr>
      </w:pPr>
    </w:p>
    <w:p w14:paraId="2D1DB2AD" w14:textId="60E02200" w:rsidR="00F07689" w:rsidRDefault="00F07689" w:rsidP="003811CF">
      <w:pPr>
        <w:pStyle w:val="Heading2"/>
      </w:pPr>
      <w:bookmarkStart w:id="66" w:name="_Toc11145718"/>
      <w:r w:rsidRPr="00026F49">
        <w:lastRenderedPageBreak/>
        <w:t>Timeline</w:t>
      </w:r>
      <w:bookmarkEnd w:id="55"/>
      <w:bookmarkEnd w:id="56"/>
      <w:bookmarkEnd w:id="57"/>
      <w:bookmarkEnd w:id="66"/>
    </w:p>
    <w:p w14:paraId="11854719" w14:textId="539090D9" w:rsidR="002C4151" w:rsidRDefault="002C4151" w:rsidP="002C4151">
      <w:pPr>
        <w:pStyle w:val="BodyText"/>
        <w:keepNext/>
        <w:keepLines/>
        <w:rPr>
          <w:lang w:eastAsia="ko-KR"/>
        </w:rPr>
      </w:pPr>
      <w:r w:rsidRPr="002C4151">
        <w:rPr>
          <w:lang w:eastAsia="ko-KR"/>
        </w:rPr>
        <w:t>National release of all HDR/CHDR message flows will be done in three phases:</w:t>
      </w:r>
    </w:p>
    <w:p w14:paraId="2C234EC9" w14:textId="2DEF000D" w:rsidR="002C4151" w:rsidRDefault="002C4151" w:rsidP="002C4151">
      <w:pPr>
        <w:pStyle w:val="ListNumber"/>
        <w:keepNext/>
        <w:keepLines/>
        <w:numPr>
          <w:ilvl w:val="0"/>
          <w:numId w:val="31"/>
        </w:numPr>
        <w:rPr>
          <w:lang w:eastAsia="ko-KR"/>
        </w:rPr>
      </w:pPr>
      <w:r>
        <w:rPr>
          <w:lang w:eastAsia="ko-KR"/>
        </w:rPr>
        <w:t>Release Phase 1: VA CHDR and MVI</w:t>
      </w:r>
    </w:p>
    <w:p w14:paraId="61922F03" w14:textId="406FE891" w:rsidR="002C4151" w:rsidRDefault="002C4151" w:rsidP="002C4151">
      <w:pPr>
        <w:pStyle w:val="ListNumber"/>
        <w:rPr>
          <w:lang w:eastAsia="ko-KR"/>
        </w:rPr>
      </w:pPr>
      <w:r>
        <w:rPr>
          <w:lang w:eastAsia="ko-KR"/>
        </w:rPr>
        <w:t>Release Phase 2: VA CHDR and DoD CHDR</w:t>
      </w:r>
    </w:p>
    <w:p w14:paraId="6C11A71A" w14:textId="50AE88A9" w:rsidR="002C4151" w:rsidRDefault="002C4151" w:rsidP="002C4151">
      <w:pPr>
        <w:pStyle w:val="ListNumber"/>
        <w:rPr>
          <w:lang w:eastAsia="ko-KR"/>
        </w:rPr>
      </w:pPr>
      <w:r>
        <w:rPr>
          <w:lang w:eastAsia="ko-KR"/>
        </w:rPr>
        <w:t>Release Phase 3: VistA to HDR and VA CHDR</w:t>
      </w:r>
    </w:p>
    <w:p w14:paraId="2A890861" w14:textId="77777777" w:rsidR="002C4151" w:rsidRPr="002C4151" w:rsidRDefault="002C4151" w:rsidP="002C4151">
      <w:pPr>
        <w:pStyle w:val="BodyText6"/>
        <w:rPr>
          <w:lang w:eastAsia="ko-KR"/>
        </w:rPr>
      </w:pPr>
    </w:p>
    <w:p w14:paraId="5D70833C" w14:textId="77777777" w:rsidR="00F07689" w:rsidRPr="00026F49" w:rsidRDefault="00F07689" w:rsidP="003811CF">
      <w:pPr>
        <w:pStyle w:val="Heading2"/>
      </w:pPr>
      <w:bookmarkStart w:id="67" w:name="_Site_Readiness_Assessment"/>
      <w:bookmarkStart w:id="68" w:name="_Toc421540862"/>
      <w:bookmarkStart w:id="69" w:name="_Toc506363555"/>
      <w:bookmarkStart w:id="70" w:name="_Ref510010030"/>
      <w:bookmarkStart w:id="71" w:name="_Toc11145719"/>
      <w:bookmarkEnd w:id="67"/>
      <w:r w:rsidRPr="00026F49">
        <w:t>Site Readiness Assessment</w:t>
      </w:r>
      <w:bookmarkEnd w:id="68"/>
      <w:bookmarkEnd w:id="69"/>
      <w:bookmarkEnd w:id="70"/>
      <w:bookmarkEnd w:id="71"/>
    </w:p>
    <w:p w14:paraId="281B9439" w14:textId="000DF5DD" w:rsidR="000E56ED" w:rsidRPr="00943F97" w:rsidRDefault="00F128A6" w:rsidP="00943F97">
      <w:pPr>
        <w:pStyle w:val="BodyText"/>
        <w:keepNext/>
        <w:keepLines/>
        <w:rPr>
          <w:rFonts w:eastAsia="Batang"/>
          <w:color w:val="000000"/>
          <w:szCs w:val="24"/>
          <w:lang w:eastAsia="ko-KR"/>
        </w:rPr>
      </w:pPr>
      <w:r>
        <w:t xml:space="preserve">There are no preparatory steps at the </w:t>
      </w:r>
      <w:r w:rsidR="006067C5">
        <w:t>VA medical center (</w:t>
      </w:r>
      <w:r>
        <w:t>VAMC</w:t>
      </w:r>
      <w:r w:rsidR="006067C5">
        <w:t>)</w:t>
      </w:r>
      <w:r>
        <w:t xml:space="preserve"> locations</w:t>
      </w:r>
      <w:r w:rsidR="00DB0076">
        <w:t xml:space="preserve"> for the deployment of the </w:t>
      </w:r>
      <w:r w:rsidR="00081E94">
        <w:t>HDR-CHDR</w:t>
      </w:r>
      <w:r w:rsidR="00DB0076">
        <w:t xml:space="preserve"> messaging flows.</w:t>
      </w:r>
      <w:bookmarkStart w:id="72" w:name="_Deployment_Topology_(Targeted"/>
      <w:bookmarkStart w:id="73" w:name="_Toc421540863"/>
      <w:bookmarkStart w:id="74" w:name="_Toc447094855"/>
      <w:bookmarkStart w:id="75" w:name="_Toc506363556"/>
      <w:bookmarkEnd w:id="72"/>
    </w:p>
    <w:p w14:paraId="66C86272" w14:textId="3032CE28" w:rsidR="004F20E0" w:rsidRPr="00026F49" w:rsidRDefault="004F20E0" w:rsidP="009D6C4D">
      <w:pPr>
        <w:pStyle w:val="Heading3"/>
      </w:pPr>
      <w:bookmarkStart w:id="76" w:name="_Toc11145720"/>
      <w:r w:rsidRPr="00026F49">
        <w:t>Deployment Topology (Targeted Architecture)</w:t>
      </w:r>
      <w:bookmarkEnd w:id="73"/>
      <w:bookmarkEnd w:id="74"/>
      <w:bookmarkEnd w:id="75"/>
      <w:bookmarkEnd w:id="76"/>
    </w:p>
    <w:p w14:paraId="2437EE69" w14:textId="65C0D909" w:rsidR="0091617D" w:rsidRDefault="00F54CC2" w:rsidP="002C4151">
      <w:pPr>
        <w:pStyle w:val="BodyText"/>
        <w:keepNext/>
        <w:keepLines/>
      </w:pPr>
      <w:r w:rsidRPr="00327CCF">
        <w:rPr>
          <w:color w:val="0000FF"/>
          <w:u w:val="single"/>
        </w:rPr>
        <w:fldChar w:fldCharType="begin"/>
      </w:r>
      <w:r w:rsidRPr="00327CCF">
        <w:rPr>
          <w:color w:val="0000FF"/>
          <w:u w:val="single"/>
        </w:rPr>
        <w:instrText xml:space="preserve"> REF _Ref2603603 \h </w:instrText>
      </w:r>
      <w:r w:rsidR="00ED1F7E">
        <w:rPr>
          <w:color w:val="0000FF"/>
          <w:u w:val="single"/>
        </w:rPr>
        <w:instrText xml:space="preserve"> \* MERGEFORMAT </w:instrText>
      </w:r>
      <w:r w:rsidRPr="00327CCF">
        <w:rPr>
          <w:color w:val="0000FF"/>
          <w:u w:val="single"/>
        </w:rPr>
      </w:r>
      <w:r w:rsidRPr="00327CCF">
        <w:rPr>
          <w:color w:val="0000FF"/>
          <w:u w:val="single"/>
        </w:rPr>
        <w:fldChar w:fldCharType="separate"/>
      </w:r>
      <w:r w:rsidR="000D08A9" w:rsidRPr="000D08A9">
        <w:rPr>
          <w:color w:val="0000FF"/>
          <w:u w:val="single"/>
        </w:rPr>
        <w:t xml:space="preserve">Figure </w:t>
      </w:r>
      <w:r w:rsidR="000D08A9" w:rsidRPr="000D08A9">
        <w:rPr>
          <w:noProof/>
          <w:color w:val="0000FF"/>
          <w:u w:val="single"/>
        </w:rPr>
        <w:t>5</w:t>
      </w:r>
      <w:r w:rsidRPr="00327CCF">
        <w:rPr>
          <w:color w:val="0000FF"/>
          <w:u w:val="single"/>
        </w:rPr>
        <w:fldChar w:fldCharType="end"/>
      </w:r>
      <w:r>
        <w:t xml:space="preserve"> d</w:t>
      </w:r>
      <w:r w:rsidR="00C76162">
        <w:t>epicts the final summary level targeted architecture after all deployment has been completed.</w:t>
      </w:r>
    </w:p>
    <w:p w14:paraId="30FE3ABA" w14:textId="46921799" w:rsidR="00C76162" w:rsidRDefault="00C76162" w:rsidP="00C76162">
      <w:pPr>
        <w:pStyle w:val="Caption"/>
      </w:pPr>
      <w:bookmarkStart w:id="77" w:name="_Ref2603603"/>
      <w:bookmarkStart w:id="78" w:name="_Toc11145764"/>
      <w:r>
        <w:t xml:space="preserve">Figure </w:t>
      </w:r>
      <w:r w:rsidR="00B136D5">
        <w:rPr>
          <w:noProof/>
        </w:rPr>
        <w:fldChar w:fldCharType="begin"/>
      </w:r>
      <w:r w:rsidR="00B136D5">
        <w:rPr>
          <w:noProof/>
        </w:rPr>
        <w:instrText xml:space="preserve"> SEQ Figure \* ARABIC </w:instrText>
      </w:r>
      <w:r w:rsidR="00B136D5">
        <w:rPr>
          <w:noProof/>
        </w:rPr>
        <w:fldChar w:fldCharType="separate"/>
      </w:r>
      <w:r w:rsidR="000D08A9">
        <w:rPr>
          <w:noProof/>
        </w:rPr>
        <w:t>5</w:t>
      </w:r>
      <w:r w:rsidR="00B136D5">
        <w:rPr>
          <w:noProof/>
        </w:rPr>
        <w:fldChar w:fldCharType="end"/>
      </w:r>
      <w:bookmarkEnd w:id="77"/>
      <w:r>
        <w:t>: Deployment Topology View</w:t>
      </w:r>
      <w:bookmarkEnd w:id="78"/>
    </w:p>
    <w:p w14:paraId="57958F02" w14:textId="303E29C7" w:rsidR="00C76162" w:rsidRDefault="00C76162" w:rsidP="00051F42">
      <w:pPr>
        <w:pStyle w:val="GraphicInsert"/>
      </w:pPr>
      <w:r>
        <w:rPr>
          <w:noProof/>
        </w:rPr>
        <w:drawing>
          <wp:inline distT="0" distB="0" distL="0" distR="0" wp14:anchorId="4F5697F8" wp14:editId="1B57746B">
            <wp:extent cx="5512003" cy="3538728"/>
            <wp:effectExtent l="0" t="0" r="0" b="5080"/>
            <wp:docPr id="1" name="Picture 1" descr="Deployment Topology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DR-HDR Deployment Topology View.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12003" cy="3538728"/>
                    </a:xfrm>
                    <a:prstGeom prst="rect">
                      <a:avLst/>
                    </a:prstGeom>
                  </pic:spPr>
                </pic:pic>
              </a:graphicData>
            </a:graphic>
          </wp:inline>
        </w:drawing>
      </w:r>
    </w:p>
    <w:p w14:paraId="5BD575C8" w14:textId="77777777" w:rsidR="002C4151" w:rsidRPr="00026F49" w:rsidRDefault="002C4151" w:rsidP="002C4151">
      <w:pPr>
        <w:pStyle w:val="BodyText6"/>
      </w:pPr>
    </w:p>
    <w:p w14:paraId="29C5E147" w14:textId="77777777" w:rsidR="004F20E0" w:rsidRPr="00026F49" w:rsidRDefault="004F20E0" w:rsidP="003811CF">
      <w:pPr>
        <w:pStyle w:val="Heading3"/>
      </w:pPr>
      <w:bookmarkStart w:id="79" w:name="_Toc447094856"/>
      <w:bookmarkStart w:id="80" w:name="_Toc506363557"/>
      <w:bookmarkStart w:id="81" w:name="_Ref520196168"/>
      <w:bookmarkStart w:id="82" w:name="_Toc11145721"/>
      <w:bookmarkStart w:id="83" w:name="_Toc421540864"/>
      <w:r w:rsidRPr="00026F49">
        <w:lastRenderedPageBreak/>
        <w:t>Site Information (Locations, Deployment Recipients)</w:t>
      </w:r>
      <w:bookmarkEnd w:id="79"/>
      <w:bookmarkEnd w:id="80"/>
      <w:bookmarkEnd w:id="81"/>
      <w:bookmarkEnd w:id="82"/>
    </w:p>
    <w:bookmarkEnd w:id="83"/>
    <w:p w14:paraId="4FDC51C3" w14:textId="77777777" w:rsidR="00E85790" w:rsidRDefault="00E85790" w:rsidP="00E85790">
      <w:pPr>
        <w:pStyle w:val="BodyText"/>
        <w:keepNext/>
        <w:keepLines/>
      </w:pPr>
      <w:r>
        <w:t>IOC sites:</w:t>
      </w:r>
    </w:p>
    <w:p w14:paraId="523978A3" w14:textId="2DA09AEE" w:rsidR="00E85790" w:rsidRPr="00247D5F" w:rsidRDefault="00821557" w:rsidP="00E85790">
      <w:pPr>
        <w:pStyle w:val="ListBullet"/>
        <w:keepNext/>
        <w:keepLines/>
        <w:rPr>
          <w:color w:val="000000"/>
          <w:sz w:val="27"/>
          <w:szCs w:val="27"/>
        </w:rPr>
      </w:pPr>
      <w:r>
        <w:t>Atlanta, GA</w:t>
      </w:r>
      <w:r w:rsidR="00E85790">
        <w:t xml:space="preserve"> (Station # </w:t>
      </w:r>
      <w:r>
        <w:t>508</w:t>
      </w:r>
      <w:r w:rsidR="00E85790">
        <w:t>)</w:t>
      </w:r>
    </w:p>
    <w:p w14:paraId="01D5D40B" w14:textId="78356F7F" w:rsidR="00E85790" w:rsidRDefault="00821557" w:rsidP="00E85790">
      <w:pPr>
        <w:pStyle w:val="ListBullet"/>
      </w:pPr>
      <w:r>
        <w:t>Mountain Home, TN</w:t>
      </w:r>
      <w:r w:rsidR="00E85790">
        <w:t xml:space="preserve"> (Station # </w:t>
      </w:r>
      <w:r>
        <w:t>621</w:t>
      </w:r>
      <w:r w:rsidR="00E85790">
        <w:t>)</w:t>
      </w:r>
    </w:p>
    <w:p w14:paraId="033460C6" w14:textId="77777777" w:rsidR="00E85790" w:rsidRDefault="00E85790" w:rsidP="002C4151">
      <w:pPr>
        <w:pStyle w:val="BodyText"/>
        <w:keepNext/>
        <w:keepLines/>
      </w:pPr>
      <w:r w:rsidRPr="00FA276B">
        <w:t>The HealthShare HC software has already been installed in production. There is one Enterprise instance, and six Regional instances:</w:t>
      </w:r>
    </w:p>
    <w:p w14:paraId="4C5B5BE9" w14:textId="0A70A1BD" w:rsidR="00AB7AFC" w:rsidRDefault="00AB7AFC" w:rsidP="002C4151">
      <w:pPr>
        <w:pStyle w:val="ListBullet"/>
        <w:keepNext/>
        <w:keepLines/>
      </w:pPr>
      <w:r>
        <w:t>Enterprise – Austin Information Technology Center</w:t>
      </w:r>
      <w:r w:rsidR="00A2542A">
        <w:t xml:space="preserve"> (AITC)</w:t>
      </w:r>
    </w:p>
    <w:p w14:paraId="0B7136F2" w14:textId="7ACE0323" w:rsidR="00E85790" w:rsidRDefault="00E85790" w:rsidP="00E85790">
      <w:pPr>
        <w:pStyle w:val="ListBullet"/>
      </w:pPr>
      <w:r w:rsidRPr="00FA276B">
        <w:t xml:space="preserve">Region 1 </w:t>
      </w:r>
      <w:r>
        <w:t xml:space="preserve">- </w:t>
      </w:r>
      <w:r w:rsidRPr="00FA276B">
        <w:t>Sacramento</w:t>
      </w:r>
    </w:p>
    <w:p w14:paraId="11559012" w14:textId="77777777" w:rsidR="00E85790" w:rsidRDefault="00E85790" w:rsidP="00E85790">
      <w:pPr>
        <w:pStyle w:val="ListBullet"/>
      </w:pPr>
      <w:r w:rsidRPr="00FA276B">
        <w:t xml:space="preserve">Region 1 </w:t>
      </w:r>
      <w:r>
        <w:t xml:space="preserve">- </w:t>
      </w:r>
      <w:r w:rsidRPr="00FA276B">
        <w:t>Denver</w:t>
      </w:r>
    </w:p>
    <w:p w14:paraId="1A84AA33" w14:textId="77777777" w:rsidR="00E85790" w:rsidRDefault="00E85790" w:rsidP="00E85790">
      <w:pPr>
        <w:pStyle w:val="ListBullet"/>
      </w:pPr>
      <w:r w:rsidRPr="00FA276B">
        <w:t>Region 2</w:t>
      </w:r>
      <w:r>
        <w:t xml:space="preserve"> - Philadelphia</w:t>
      </w:r>
    </w:p>
    <w:p w14:paraId="6E821586" w14:textId="77777777" w:rsidR="00E85790" w:rsidRDefault="00E85790" w:rsidP="00E85790">
      <w:pPr>
        <w:pStyle w:val="ListBullet"/>
      </w:pPr>
      <w:r w:rsidRPr="00FA276B">
        <w:t>Region 3</w:t>
      </w:r>
      <w:r>
        <w:t xml:space="preserve"> - Philadelphia</w:t>
      </w:r>
    </w:p>
    <w:p w14:paraId="0F80A9C4" w14:textId="77777777" w:rsidR="00E85790" w:rsidRDefault="00E85790" w:rsidP="00E85790">
      <w:pPr>
        <w:pStyle w:val="ListBullet"/>
      </w:pPr>
      <w:r w:rsidRPr="00FA276B">
        <w:t xml:space="preserve">Region 4 </w:t>
      </w:r>
      <w:r>
        <w:t xml:space="preserve">- </w:t>
      </w:r>
      <w:r w:rsidRPr="00FA276B">
        <w:t>Philadelphia</w:t>
      </w:r>
    </w:p>
    <w:p w14:paraId="55FD7DD2" w14:textId="77777777" w:rsidR="00E85790" w:rsidRDefault="00E85790" w:rsidP="00E85790">
      <w:pPr>
        <w:pStyle w:val="ListBullet"/>
      </w:pPr>
      <w:r w:rsidRPr="00FA276B">
        <w:t xml:space="preserve">Region 4 </w:t>
      </w:r>
      <w:r>
        <w:t xml:space="preserve">- </w:t>
      </w:r>
      <w:r w:rsidRPr="00FA276B">
        <w:t>Brooklyn</w:t>
      </w:r>
    </w:p>
    <w:p w14:paraId="78D0D546" w14:textId="3848C1AF" w:rsidR="00E85790" w:rsidRDefault="00E85790" w:rsidP="00E85790">
      <w:pPr>
        <w:pStyle w:val="BodyText"/>
      </w:pPr>
      <w:r w:rsidRPr="00FA276B">
        <w:t xml:space="preserve">Production Operations staff will install the configurations specific to the </w:t>
      </w:r>
      <w:r>
        <w:t>HDR-CHDR</w:t>
      </w:r>
      <w:r w:rsidRPr="00FA276B">
        <w:t xml:space="preserve"> message flows in each of these HC instances.</w:t>
      </w:r>
    </w:p>
    <w:p w14:paraId="7E92E586" w14:textId="333B3C01" w:rsidR="00E85790" w:rsidRPr="007E1665" w:rsidRDefault="00E85790" w:rsidP="00E85790">
      <w:pPr>
        <w:pStyle w:val="BodyText"/>
        <w:rPr>
          <w:color w:val="000000"/>
          <w:sz w:val="27"/>
          <w:szCs w:val="27"/>
        </w:rPr>
      </w:pPr>
      <w:r w:rsidRPr="00FA276B">
        <w:t xml:space="preserve">The </w:t>
      </w:r>
      <w:r>
        <w:t>MVI, HDR, VA CHDR, and DoD CHDR</w:t>
      </w:r>
      <w:r w:rsidRPr="00FA276B">
        <w:t xml:space="preserve"> production instance</w:t>
      </w:r>
      <w:r>
        <w:t>s</w:t>
      </w:r>
      <w:r w:rsidRPr="00FA276B">
        <w:t xml:space="preserve"> will be reconfigured in </w:t>
      </w:r>
      <w:r>
        <w:t>their</w:t>
      </w:r>
      <w:r w:rsidRPr="00FA276B">
        <w:t xml:space="preserve"> current location</w:t>
      </w:r>
      <w:r>
        <w:t>s</w:t>
      </w:r>
      <w:r w:rsidRPr="00FA276B">
        <w:t xml:space="preserve"> to connect to the HC Enterprise production instance. No software changes are required</w:t>
      </w:r>
      <w:r>
        <w:t xml:space="preserve"> in any of these systems</w:t>
      </w:r>
      <w:r w:rsidRPr="00FA276B">
        <w:t>.</w:t>
      </w:r>
    </w:p>
    <w:p w14:paraId="614B4F26" w14:textId="6EDFF2ED" w:rsidR="00325AA6" w:rsidRDefault="00325AA6" w:rsidP="00943F97">
      <w:pPr>
        <w:pStyle w:val="BodyText"/>
      </w:pPr>
      <w:r>
        <w:t xml:space="preserve">Each VistA location that </w:t>
      </w:r>
      <w:r w:rsidR="00E85790">
        <w:t>issues prescriptions or records patient allergy, vitals, or lab information</w:t>
      </w:r>
      <w:r>
        <w:t xml:space="preserve"> will need to perform a reconfiguration of the IP address and Port for the </w:t>
      </w:r>
      <w:r w:rsidR="0018265D">
        <w:t xml:space="preserve">HL7 </w:t>
      </w:r>
      <w:r>
        <w:t xml:space="preserve">Logical Link </w:t>
      </w:r>
      <w:r w:rsidR="0018265D">
        <w:t>(#870) entr</w:t>
      </w:r>
      <w:r w:rsidR="00E85790">
        <w:t>ies</w:t>
      </w:r>
      <w:r w:rsidR="0018265D">
        <w:t xml:space="preserve"> </w:t>
      </w:r>
      <w:r w:rsidR="00E85790">
        <w:rPr>
          <w:b/>
        </w:rPr>
        <w:t xml:space="preserve">VDEFVIE1, VDEFVIE2, VDEFVIE3, </w:t>
      </w:r>
      <w:r w:rsidR="00E85790" w:rsidRPr="00E85790">
        <w:t>or</w:t>
      </w:r>
      <w:r w:rsidR="00E85790">
        <w:rPr>
          <w:b/>
        </w:rPr>
        <w:t xml:space="preserve"> VDEFVIE4</w:t>
      </w:r>
      <w:r w:rsidR="0018265D">
        <w:t>.</w:t>
      </w:r>
      <w:r w:rsidR="00282C5A">
        <w:t xml:space="preserve"> </w:t>
      </w:r>
      <w:r>
        <w:t>No software changes are required.</w:t>
      </w:r>
    </w:p>
    <w:p w14:paraId="68DE2D6D" w14:textId="77777777" w:rsidR="004F20E0" w:rsidRPr="00026F49" w:rsidRDefault="004F20E0" w:rsidP="003811CF">
      <w:pPr>
        <w:pStyle w:val="Heading3"/>
      </w:pPr>
      <w:bookmarkStart w:id="84" w:name="_Toc447094857"/>
      <w:bookmarkStart w:id="85" w:name="_Toc506363558"/>
      <w:bookmarkStart w:id="86" w:name="_Ref510443520"/>
      <w:bookmarkStart w:id="87" w:name="_Ref520196406"/>
      <w:bookmarkStart w:id="88" w:name="_Toc11145722"/>
      <w:bookmarkStart w:id="89" w:name="_Toc421540865"/>
      <w:r w:rsidRPr="00026F49">
        <w:t>Site Preparation</w:t>
      </w:r>
      <w:bookmarkEnd w:id="84"/>
      <w:bookmarkEnd w:id="85"/>
      <w:bookmarkEnd w:id="86"/>
      <w:bookmarkEnd w:id="87"/>
      <w:bookmarkEnd w:id="88"/>
    </w:p>
    <w:bookmarkEnd w:id="89"/>
    <w:p w14:paraId="3C6FCA6F" w14:textId="1D341E96" w:rsidR="00F07689" w:rsidRPr="00026F49" w:rsidRDefault="004F20E0" w:rsidP="00155B68">
      <w:pPr>
        <w:pStyle w:val="BodyText"/>
        <w:keepNext/>
        <w:keepLines/>
      </w:pPr>
      <w:r w:rsidRPr="00026F49">
        <w:rPr>
          <w:color w:val="0000FF"/>
          <w:sz w:val="22"/>
          <w:szCs w:val="22"/>
          <w:u w:val="single"/>
        </w:rPr>
        <w:fldChar w:fldCharType="begin"/>
      </w:r>
      <w:r w:rsidRPr="00026F49">
        <w:rPr>
          <w:color w:val="0000FF"/>
          <w:sz w:val="22"/>
          <w:szCs w:val="22"/>
          <w:u w:val="single"/>
        </w:rPr>
        <w:instrText xml:space="preserve"> REF _Ref506222619 \h  \* MERGEFORMAT </w:instrText>
      </w:r>
      <w:r w:rsidRPr="00026F49">
        <w:rPr>
          <w:color w:val="0000FF"/>
          <w:sz w:val="22"/>
          <w:szCs w:val="22"/>
          <w:u w:val="single"/>
        </w:rPr>
      </w:r>
      <w:r w:rsidRPr="00026F49">
        <w:rPr>
          <w:color w:val="0000FF"/>
          <w:sz w:val="22"/>
          <w:szCs w:val="22"/>
          <w:u w:val="single"/>
        </w:rPr>
        <w:fldChar w:fldCharType="separate"/>
      </w:r>
      <w:r w:rsidR="000D08A9" w:rsidRPr="000D08A9">
        <w:rPr>
          <w:bCs/>
          <w:color w:val="0000FF"/>
          <w:sz w:val="22"/>
          <w:szCs w:val="22"/>
          <w:u w:val="single"/>
        </w:rPr>
        <w:t>Table 3</w:t>
      </w:r>
      <w:r w:rsidRPr="00026F49">
        <w:rPr>
          <w:color w:val="0000FF"/>
          <w:sz w:val="22"/>
          <w:szCs w:val="22"/>
          <w:u w:val="single"/>
        </w:rPr>
        <w:fldChar w:fldCharType="end"/>
      </w:r>
      <w:r w:rsidR="00F07689" w:rsidRPr="00026F49">
        <w:t xml:space="preserve"> describes preparation required by the site prior to deployment.</w:t>
      </w:r>
    </w:p>
    <w:p w14:paraId="27B5E296" w14:textId="19467E6F" w:rsidR="00F07689" w:rsidRPr="00026F49" w:rsidRDefault="00F07689" w:rsidP="000E39D3">
      <w:pPr>
        <w:pStyle w:val="Caption"/>
      </w:pPr>
      <w:bookmarkStart w:id="90" w:name="_Ref506222619"/>
      <w:bookmarkStart w:id="91" w:name="_Toc11145770"/>
      <w:r w:rsidRPr="00026F49">
        <w:t xml:space="preserve">Table </w:t>
      </w:r>
      <w:r w:rsidR="002B0BE7">
        <w:rPr>
          <w:noProof/>
        </w:rPr>
        <w:fldChar w:fldCharType="begin"/>
      </w:r>
      <w:r w:rsidR="002B0BE7">
        <w:rPr>
          <w:noProof/>
        </w:rPr>
        <w:instrText xml:space="preserve"> SEQ Table \* ARABIC </w:instrText>
      </w:r>
      <w:r w:rsidR="002B0BE7">
        <w:rPr>
          <w:noProof/>
        </w:rPr>
        <w:fldChar w:fldCharType="separate"/>
      </w:r>
      <w:r w:rsidR="000D08A9">
        <w:rPr>
          <w:noProof/>
        </w:rPr>
        <w:t>3</w:t>
      </w:r>
      <w:r w:rsidR="002B0BE7">
        <w:rPr>
          <w:noProof/>
        </w:rPr>
        <w:fldChar w:fldCharType="end"/>
      </w:r>
      <w:bookmarkEnd w:id="90"/>
      <w:r w:rsidRPr="00026F49">
        <w:t>: Site Preparation</w:t>
      </w:r>
      <w:bookmarkEnd w:id="91"/>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883"/>
        <w:gridCol w:w="1734"/>
        <w:gridCol w:w="2275"/>
        <w:gridCol w:w="1969"/>
        <w:gridCol w:w="1479"/>
      </w:tblGrid>
      <w:tr w:rsidR="00F07689" w:rsidRPr="00026F49" w14:paraId="12B22377" w14:textId="77777777" w:rsidTr="0022614B">
        <w:trPr>
          <w:cantSplit/>
          <w:tblHeader/>
        </w:trPr>
        <w:tc>
          <w:tcPr>
            <w:tcW w:w="1008" w:type="pct"/>
            <w:shd w:val="clear" w:color="auto" w:fill="F2F2F2" w:themeFill="background1" w:themeFillShade="F2"/>
            <w:vAlign w:val="bottom"/>
          </w:tcPr>
          <w:p w14:paraId="07C25B4E" w14:textId="77777777" w:rsidR="00F07689" w:rsidRPr="00026F49" w:rsidRDefault="00F07689" w:rsidP="00155B68">
            <w:pPr>
              <w:pStyle w:val="TableHeading"/>
              <w:keepNext/>
              <w:keepLines/>
            </w:pPr>
            <w:bookmarkStart w:id="92" w:name="ColumnTitle_04"/>
            <w:bookmarkEnd w:id="92"/>
            <w:r w:rsidRPr="00026F49">
              <w:t>Site/Other</w:t>
            </w:r>
          </w:p>
        </w:tc>
        <w:tc>
          <w:tcPr>
            <w:tcW w:w="928" w:type="pct"/>
            <w:shd w:val="clear" w:color="auto" w:fill="F2F2F2" w:themeFill="background1" w:themeFillShade="F2"/>
            <w:vAlign w:val="bottom"/>
          </w:tcPr>
          <w:p w14:paraId="46356566" w14:textId="77777777" w:rsidR="00F07689" w:rsidRPr="00026F49" w:rsidRDefault="00F07689" w:rsidP="00155B68">
            <w:pPr>
              <w:pStyle w:val="TableHeading"/>
              <w:keepNext/>
              <w:keepLines/>
            </w:pPr>
            <w:r w:rsidRPr="00026F49">
              <w:t>Problem</w:t>
            </w:r>
            <w:r w:rsidR="00B23998" w:rsidRPr="00026F49">
              <w:t xml:space="preserve"> </w:t>
            </w:r>
            <w:r w:rsidRPr="00026F49">
              <w:t>/</w:t>
            </w:r>
            <w:r w:rsidR="00B23998" w:rsidRPr="00026F49">
              <w:t xml:space="preserve"> </w:t>
            </w:r>
            <w:r w:rsidRPr="00026F49">
              <w:t>Change Needed</w:t>
            </w:r>
          </w:p>
        </w:tc>
        <w:tc>
          <w:tcPr>
            <w:tcW w:w="1218" w:type="pct"/>
            <w:shd w:val="clear" w:color="auto" w:fill="F2F2F2" w:themeFill="background1" w:themeFillShade="F2"/>
            <w:vAlign w:val="bottom"/>
          </w:tcPr>
          <w:p w14:paraId="097FDE63" w14:textId="77777777" w:rsidR="00F07689" w:rsidRPr="00026F49" w:rsidRDefault="00F07689" w:rsidP="00155B68">
            <w:pPr>
              <w:pStyle w:val="TableHeading"/>
              <w:keepNext/>
              <w:keepLines/>
            </w:pPr>
            <w:r w:rsidRPr="00026F49">
              <w:t>Features to Adapt/Modify to New Product</w:t>
            </w:r>
          </w:p>
        </w:tc>
        <w:tc>
          <w:tcPr>
            <w:tcW w:w="1054" w:type="pct"/>
            <w:shd w:val="clear" w:color="auto" w:fill="F2F2F2" w:themeFill="background1" w:themeFillShade="F2"/>
            <w:vAlign w:val="bottom"/>
          </w:tcPr>
          <w:p w14:paraId="098337C3" w14:textId="77777777" w:rsidR="00F07689" w:rsidRPr="00026F49" w:rsidRDefault="00F07689" w:rsidP="00155B68">
            <w:pPr>
              <w:pStyle w:val="TableHeading"/>
              <w:keepNext/>
              <w:keepLines/>
            </w:pPr>
            <w:r w:rsidRPr="00026F49">
              <w:t>Actions/Steps</w:t>
            </w:r>
          </w:p>
        </w:tc>
        <w:tc>
          <w:tcPr>
            <w:tcW w:w="792" w:type="pct"/>
            <w:shd w:val="clear" w:color="auto" w:fill="F2F2F2" w:themeFill="background1" w:themeFillShade="F2"/>
            <w:vAlign w:val="bottom"/>
          </w:tcPr>
          <w:p w14:paraId="09FEE55F" w14:textId="77777777" w:rsidR="00F07689" w:rsidRPr="00026F49" w:rsidRDefault="00F07689" w:rsidP="00155B68">
            <w:pPr>
              <w:pStyle w:val="TableHeading"/>
              <w:keepNext/>
              <w:keepLines/>
            </w:pPr>
            <w:r w:rsidRPr="00026F49">
              <w:t>Owner</w:t>
            </w:r>
          </w:p>
        </w:tc>
      </w:tr>
      <w:tr w:rsidR="00F920EF" w:rsidRPr="00026F49" w14:paraId="5723960C" w14:textId="77777777" w:rsidTr="0022614B">
        <w:trPr>
          <w:cantSplit/>
        </w:trPr>
        <w:tc>
          <w:tcPr>
            <w:tcW w:w="1008" w:type="pct"/>
          </w:tcPr>
          <w:p w14:paraId="57073750" w14:textId="1864DAE7" w:rsidR="00F920EF" w:rsidRPr="00026F49" w:rsidRDefault="005D4027" w:rsidP="00155B68">
            <w:pPr>
              <w:pStyle w:val="TableText"/>
              <w:keepNext/>
              <w:keepLines/>
            </w:pPr>
            <w:r>
              <w:t xml:space="preserve">HealthShare </w:t>
            </w:r>
            <w:r w:rsidR="0086668F">
              <w:t>HC</w:t>
            </w:r>
            <w:r>
              <w:t xml:space="preserve"> Enterprise and Regional Instances</w:t>
            </w:r>
          </w:p>
        </w:tc>
        <w:tc>
          <w:tcPr>
            <w:tcW w:w="928" w:type="pct"/>
          </w:tcPr>
          <w:p w14:paraId="4AE1E2E9" w14:textId="626C08CB" w:rsidR="00BF455E" w:rsidRPr="00026F49" w:rsidRDefault="005D4027" w:rsidP="00155B68">
            <w:pPr>
              <w:pStyle w:val="TableText"/>
              <w:keepNext/>
              <w:keepLines/>
            </w:pPr>
            <w:r>
              <w:t xml:space="preserve">Install production configurations for </w:t>
            </w:r>
            <w:r w:rsidR="00263E53">
              <w:t>HDR-CHDR</w:t>
            </w:r>
            <w:r>
              <w:t xml:space="preserve"> message flows</w:t>
            </w:r>
          </w:p>
        </w:tc>
        <w:tc>
          <w:tcPr>
            <w:tcW w:w="1218" w:type="pct"/>
          </w:tcPr>
          <w:p w14:paraId="56CADF3B" w14:textId="376324EC" w:rsidR="00F920EF" w:rsidRPr="00026F49" w:rsidRDefault="005D4027" w:rsidP="00155B68">
            <w:pPr>
              <w:pStyle w:val="TableText"/>
              <w:keepNext/>
              <w:keepLines/>
            </w:pPr>
            <w:r>
              <w:t>Productions</w:t>
            </w:r>
          </w:p>
        </w:tc>
        <w:tc>
          <w:tcPr>
            <w:tcW w:w="1054" w:type="pct"/>
          </w:tcPr>
          <w:p w14:paraId="3FE2CB6D" w14:textId="01E372BF" w:rsidR="00F920EF" w:rsidRPr="00026F49" w:rsidRDefault="005D4027" w:rsidP="00155B68">
            <w:pPr>
              <w:pStyle w:val="TableText"/>
              <w:keepNext/>
              <w:keepLines/>
            </w:pPr>
            <w:r>
              <w:t>Install Production definition file</w:t>
            </w:r>
          </w:p>
        </w:tc>
        <w:tc>
          <w:tcPr>
            <w:tcW w:w="792" w:type="pct"/>
          </w:tcPr>
          <w:p w14:paraId="7AA2EB23" w14:textId="224A2F5B" w:rsidR="00F920EF" w:rsidRPr="00026F49" w:rsidRDefault="00A51678" w:rsidP="00155B68">
            <w:pPr>
              <w:pStyle w:val="TableText"/>
              <w:keepNext/>
              <w:keepLines/>
            </w:pPr>
            <w:r>
              <w:t xml:space="preserve">HC </w:t>
            </w:r>
            <w:r w:rsidR="005D4027">
              <w:t>Production Operations</w:t>
            </w:r>
          </w:p>
        </w:tc>
      </w:tr>
    </w:tbl>
    <w:p w14:paraId="42D33A11" w14:textId="77777777" w:rsidR="004F20E0" w:rsidRPr="00026F49" w:rsidRDefault="004F20E0" w:rsidP="00326C4D">
      <w:pPr>
        <w:pStyle w:val="BodyText6"/>
      </w:pPr>
      <w:bookmarkStart w:id="93" w:name="_Toc421540866"/>
    </w:p>
    <w:p w14:paraId="3C67764B" w14:textId="77777777" w:rsidR="00F07689" w:rsidRPr="00026F49" w:rsidRDefault="00F07689" w:rsidP="003811CF">
      <w:pPr>
        <w:pStyle w:val="Heading2"/>
      </w:pPr>
      <w:bookmarkStart w:id="94" w:name="_Toc506363559"/>
      <w:bookmarkStart w:id="95" w:name="_Ref510010036"/>
      <w:bookmarkStart w:id="96" w:name="_Ref510159419"/>
      <w:bookmarkStart w:id="97" w:name="_Ref520196537"/>
      <w:bookmarkStart w:id="98" w:name="_Toc11145723"/>
      <w:r w:rsidRPr="00026F49">
        <w:lastRenderedPageBreak/>
        <w:t>Resources</w:t>
      </w:r>
      <w:bookmarkEnd w:id="93"/>
      <w:bookmarkEnd w:id="94"/>
      <w:bookmarkEnd w:id="95"/>
      <w:bookmarkEnd w:id="96"/>
      <w:bookmarkEnd w:id="97"/>
      <w:bookmarkEnd w:id="98"/>
    </w:p>
    <w:p w14:paraId="6831FD1A" w14:textId="702E9CF1" w:rsidR="00337ABE" w:rsidRPr="00026F49" w:rsidRDefault="00ED3DD7" w:rsidP="00337ABE">
      <w:pPr>
        <w:pStyle w:val="BodyText"/>
        <w:keepNext/>
        <w:keepLines/>
      </w:pPr>
      <w:r w:rsidRPr="00026F49">
        <w:t xml:space="preserve">The following </w:t>
      </w:r>
      <w:r w:rsidR="00337ABE" w:rsidRPr="00026F49">
        <w:t xml:space="preserve">support </w:t>
      </w:r>
      <w:r w:rsidRPr="00026F49">
        <w:t>resources</w:t>
      </w:r>
      <w:r w:rsidR="00337ABE" w:rsidRPr="00026F49">
        <w:t xml:space="preserve"> will be </w:t>
      </w:r>
      <w:r w:rsidR="00ED0A28">
        <w:t>required</w:t>
      </w:r>
      <w:r w:rsidR="00337ABE" w:rsidRPr="00026F49">
        <w:t xml:space="preserve"> </w:t>
      </w:r>
      <w:r w:rsidR="00ED0A28">
        <w:t>during the transition of</w:t>
      </w:r>
      <w:r w:rsidR="00337ABE" w:rsidRPr="00026F49">
        <w:t xml:space="preserve"> </w:t>
      </w:r>
      <w:r w:rsidR="00263E53">
        <w:t>HDR-CHDR</w:t>
      </w:r>
      <w:r w:rsidR="00ED0A28">
        <w:t xml:space="preserve"> messages from VIE to </w:t>
      </w:r>
      <w:r w:rsidR="0086668F">
        <w:t>HC</w:t>
      </w:r>
      <w:r w:rsidR="00337ABE" w:rsidRPr="00026F49">
        <w:t>:</w:t>
      </w:r>
    </w:p>
    <w:p w14:paraId="50A7BABA" w14:textId="4AA56996" w:rsidR="00A35EF4" w:rsidRPr="008B7E51" w:rsidRDefault="0086668F" w:rsidP="00943F97">
      <w:pPr>
        <w:pStyle w:val="ListBullet"/>
        <w:keepNext/>
        <w:keepLines/>
      </w:pPr>
      <w:r>
        <w:t>HC</w:t>
      </w:r>
      <w:r w:rsidR="00A35EF4" w:rsidRPr="008B7E51">
        <w:t xml:space="preserve"> Support Operations Team</w:t>
      </w:r>
    </w:p>
    <w:p w14:paraId="4DB34424" w14:textId="2C286EB1" w:rsidR="00773A5B" w:rsidRDefault="00A35EF4" w:rsidP="00A35EF4">
      <w:pPr>
        <w:pStyle w:val="ListBullet"/>
      </w:pPr>
      <w:r w:rsidRPr="008B7E51">
        <w:t>VistA HL7</w:t>
      </w:r>
      <w:r>
        <w:t xml:space="preserve"> Support, VistA </w:t>
      </w:r>
      <w:r w:rsidR="006A4625">
        <w:t>Administrators for each site</w:t>
      </w:r>
    </w:p>
    <w:p w14:paraId="7149F95C" w14:textId="657323B6" w:rsidR="00A35EF4" w:rsidRDefault="00263E53" w:rsidP="00A35EF4">
      <w:pPr>
        <w:pStyle w:val="ListBullet"/>
      </w:pPr>
      <w:r>
        <w:t>HDR</w:t>
      </w:r>
      <w:r w:rsidR="005C6E6C" w:rsidRPr="005C6E6C">
        <w:t xml:space="preserve"> Support Staff</w:t>
      </w:r>
    </w:p>
    <w:p w14:paraId="0D2DDBD4" w14:textId="2DE6B9F1" w:rsidR="00263E53" w:rsidRDefault="00263E53" w:rsidP="00A35EF4">
      <w:pPr>
        <w:pStyle w:val="ListBullet"/>
      </w:pPr>
      <w:r>
        <w:t>VA CHDR Support Staff</w:t>
      </w:r>
    </w:p>
    <w:p w14:paraId="07782A85" w14:textId="5AD894E9" w:rsidR="00263E53" w:rsidRDefault="00263E53" w:rsidP="00A35EF4">
      <w:pPr>
        <w:pStyle w:val="ListBullet"/>
      </w:pPr>
      <w:r>
        <w:t>DoD CHDR Support Staff</w:t>
      </w:r>
    </w:p>
    <w:p w14:paraId="41D59BD1" w14:textId="05DF7B98" w:rsidR="00263E53" w:rsidRPr="005C6E6C" w:rsidRDefault="00263E53" w:rsidP="00A35EF4">
      <w:pPr>
        <w:pStyle w:val="ListBullet"/>
      </w:pPr>
      <w:r>
        <w:t>MVI Support Staff</w:t>
      </w:r>
    </w:p>
    <w:p w14:paraId="3DF027EC" w14:textId="77777777" w:rsidR="00F07689" w:rsidRPr="00026F49" w:rsidRDefault="00F07689" w:rsidP="003811CF">
      <w:pPr>
        <w:pStyle w:val="Heading3"/>
      </w:pPr>
      <w:bookmarkStart w:id="99" w:name="_Toc421540867"/>
      <w:bookmarkStart w:id="100" w:name="_Toc506363560"/>
      <w:bookmarkStart w:id="101" w:name="_Ref520196664"/>
      <w:bookmarkStart w:id="102" w:name="_Toc11145724"/>
      <w:r w:rsidRPr="00026F49">
        <w:t>Facility Specifics</w:t>
      </w:r>
      <w:bookmarkEnd w:id="99"/>
      <w:bookmarkEnd w:id="100"/>
      <w:bookmarkEnd w:id="101"/>
      <w:bookmarkEnd w:id="102"/>
    </w:p>
    <w:p w14:paraId="413858FC" w14:textId="46D081DF" w:rsidR="00B05FDE" w:rsidRDefault="00B05FDE" w:rsidP="00B05FDE">
      <w:pPr>
        <w:pStyle w:val="BodyText"/>
      </w:pPr>
      <w:r w:rsidRPr="005C2C70">
        <w:t xml:space="preserve">This section </w:t>
      </w:r>
      <w:r>
        <w:t>d</w:t>
      </w:r>
      <w:r w:rsidRPr="002E3416">
        <w:t xml:space="preserve">oes </w:t>
      </w:r>
      <w:r w:rsidRPr="008B7E51">
        <w:rPr>
          <w:i/>
        </w:rPr>
        <w:t>not</w:t>
      </w:r>
      <w:r w:rsidRPr="002E3416">
        <w:t xml:space="preserve"> apply to HL7 </w:t>
      </w:r>
      <w:r w:rsidR="0086668F">
        <w:t>HC</w:t>
      </w:r>
      <w:r w:rsidRPr="002E3416">
        <w:t xml:space="preserve"> and </w:t>
      </w:r>
      <w:r w:rsidR="00263E53">
        <w:t>HDR-CHDR</w:t>
      </w:r>
      <w:r w:rsidRPr="005C2C70">
        <w:t>.</w:t>
      </w:r>
      <w:r>
        <w:t xml:space="preserve"> Virtual meetings can be used to assist sites</w:t>
      </w:r>
      <w:r w:rsidR="00C17627">
        <w:t xml:space="preserve"> as needed</w:t>
      </w:r>
      <w:r>
        <w:t>.</w:t>
      </w:r>
    </w:p>
    <w:p w14:paraId="29BA83A1" w14:textId="77777777" w:rsidR="00F07689" w:rsidRPr="00026F49" w:rsidRDefault="00F07689" w:rsidP="003811CF">
      <w:pPr>
        <w:pStyle w:val="Heading3"/>
      </w:pPr>
      <w:bookmarkStart w:id="103" w:name="_Toc421540868"/>
      <w:bookmarkStart w:id="104" w:name="_Toc506363561"/>
      <w:bookmarkStart w:id="105" w:name="_Ref510010045"/>
      <w:bookmarkStart w:id="106" w:name="_Ref520196731"/>
      <w:bookmarkStart w:id="107" w:name="_Toc11145725"/>
      <w:r w:rsidRPr="00026F49">
        <w:t>Hardware</w:t>
      </w:r>
      <w:bookmarkEnd w:id="103"/>
      <w:bookmarkEnd w:id="104"/>
      <w:bookmarkEnd w:id="105"/>
      <w:bookmarkEnd w:id="106"/>
      <w:bookmarkEnd w:id="107"/>
    </w:p>
    <w:p w14:paraId="264AE685" w14:textId="481334CF" w:rsidR="00F07689" w:rsidRPr="00026F49" w:rsidRDefault="00B05FDE" w:rsidP="00943F97">
      <w:pPr>
        <w:pStyle w:val="BodyText"/>
      </w:pPr>
      <w:r w:rsidRPr="008B7E51">
        <w:t>There are no special hardware re</w:t>
      </w:r>
      <w:r>
        <w:t>q</w:t>
      </w:r>
      <w:r w:rsidRPr="008B7E51">
        <w:t xml:space="preserve">uirements </w:t>
      </w:r>
      <w:r>
        <w:t xml:space="preserve">for sites using </w:t>
      </w:r>
      <w:r w:rsidRPr="002E3416">
        <w:t xml:space="preserve">HL7 </w:t>
      </w:r>
      <w:r w:rsidR="0086668F">
        <w:t>HC</w:t>
      </w:r>
      <w:r w:rsidRPr="002E3416">
        <w:t xml:space="preserve"> and </w:t>
      </w:r>
      <w:r w:rsidR="00263E53">
        <w:t>HDR-CHDR</w:t>
      </w:r>
      <w:r w:rsidR="00D26189">
        <w:t>.</w:t>
      </w:r>
    </w:p>
    <w:p w14:paraId="227A3E7B" w14:textId="77777777" w:rsidR="00F07689" w:rsidRPr="00026F49" w:rsidRDefault="00F07689" w:rsidP="003811CF">
      <w:pPr>
        <w:pStyle w:val="Heading3"/>
      </w:pPr>
      <w:bookmarkStart w:id="108" w:name="_Toc421540869"/>
      <w:bookmarkStart w:id="109" w:name="_Toc506363562"/>
      <w:bookmarkStart w:id="110" w:name="_Ref510010053"/>
      <w:bookmarkStart w:id="111" w:name="_Ref510160495"/>
      <w:bookmarkStart w:id="112" w:name="_Ref516495203"/>
      <w:bookmarkStart w:id="113" w:name="_Toc11145726"/>
      <w:r w:rsidRPr="00026F49">
        <w:t>Software</w:t>
      </w:r>
      <w:bookmarkEnd w:id="108"/>
      <w:bookmarkEnd w:id="109"/>
      <w:bookmarkEnd w:id="110"/>
      <w:bookmarkEnd w:id="111"/>
      <w:bookmarkEnd w:id="112"/>
      <w:bookmarkEnd w:id="113"/>
    </w:p>
    <w:p w14:paraId="46BBB712" w14:textId="7BDACD04" w:rsidR="001927CC" w:rsidRPr="00026F49" w:rsidRDefault="001927CC" w:rsidP="002C4151">
      <w:pPr>
        <w:pStyle w:val="BodyText"/>
        <w:keepNext/>
        <w:keepLines/>
      </w:pPr>
      <w:r w:rsidRPr="00026F49">
        <w:t xml:space="preserve">The </w:t>
      </w:r>
      <w:r w:rsidR="00C17627">
        <w:t>HC/</w:t>
      </w:r>
      <w:r w:rsidR="00263E53">
        <w:t>HDR-CHDR</w:t>
      </w:r>
      <w:r w:rsidRPr="00026F49">
        <w:t xml:space="preserve"> software deployment is made up of</w:t>
      </w:r>
      <w:r w:rsidR="00843E0E" w:rsidRPr="00026F49">
        <w:t xml:space="preserve"> the following</w:t>
      </w:r>
      <w:r w:rsidR="00893EF2">
        <w:t xml:space="preserve"> (see </w:t>
      </w:r>
      <w:r w:rsidR="00893EF2" w:rsidRPr="00893EF2">
        <w:rPr>
          <w:color w:val="0000FF"/>
          <w:u w:val="single"/>
        </w:rPr>
        <w:fldChar w:fldCharType="begin"/>
      </w:r>
      <w:r w:rsidR="00893EF2" w:rsidRPr="00893EF2">
        <w:rPr>
          <w:color w:val="0000FF"/>
          <w:u w:val="single"/>
        </w:rPr>
        <w:instrText xml:space="preserve"> REF _Ref533083310 \h </w:instrText>
      </w:r>
      <w:r w:rsidR="00893EF2">
        <w:rPr>
          <w:color w:val="0000FF"/>
          <w:u w:val="single"/>
        </w:rPr>
        <w:instrText xml:space="preserve"> \* MERGEFORMAT </w:instrText>
      </w:r>
      <w:r w:rsidR="00893EF2" w:rsidRPr="00893EF2">
        <w:rPr>
          <w:color w:val="0000FF"/>
          <w:u w:val="single"/>
        </w:rPr>
      </w:r>
      <w:r w:rsidR="00893EF2" w:rsidRPr="00893EF2">
        <w:rPr>
          <w:color w:val="0000FF"/>
          <w:u w:val="single"/>
        </w:rPr>
        <w:fldChar w:fldCharType="separate"/>
      </w:r>
      <w:r w:rsidR="000D08A9" w:rsidRPr="000D08A9">
        <w:rPr>
          <w:color w:val="0000FF"/>
          <w:u w:val="single"/>
        </w:rPr>
        <w:t xml:space="preserve">Table </w:t>
      </w:r>
      <w:r w:rsidR="000D08A9" w:rsidRPr="000D08A9">
        <w:rPr>
          <w:noProof/>
          <w:color w:val="0000FF"/>
          <w:u w:val="single"/>
        </w:rPr>
        <w:t>4</w:t>
      </w:r>
      <w:r w:rsidR="00893EF2" w:rsidRPr="00893EF2">
        <w:rPr>
          <w:color w:val="0000FF"/>
          <w:u w:val="single"/>
        </w:rPr>
        <w:fldChar w:fldCharType="end"/>
      </w:r>
      <w:r w:rsidR="00893EF2">
        <w:t xml:space="preserve"> for more detail)</w:t>
      </w:r>
      <w:r w:rsidR="00843E0E" w:rsidRPr="00026F49">
        <w:t>:</w:t>
      </w:r>
    </w:p>
    <w:p w14:paraId="6954E4C0" w14:textId="23DDB926" w:rsidR="00F07689" w:rsidRPr="002C4151" w:rsidRDefault="00263E53" w:rsidP="002C4151">
      <w:pPr>
        <w:pStyle w:val="BodyText2"/>
      </w:pPr>
      <w:r w:rsidRPr="002C4151">
        <w:t>HDR-CHDR</w:t>
      </w:r>
      <w:r w:rsidR="006B129C" w:rsidRPr="002C4151">
        <w:t xml:space="preserve"> </w:t>
      </w:r>
      <w:r w:rsidR="0086668F" w:rsidRPr="002C4151">
        <w:t>HC</w:t>
      </w:r>
      <w:r w:rsidR="006B129C" w:rsidRPr="002C4151">
        <w:t xml:space="preserve"> P</w:t>
      </w:r>
      <w:r w:rsidR="00843E0E" w:rsidRPr="002C4151">
        <w:t>roduction</w:t>
      </w:r>
      <w:r w:rsidR="001927CC" w:rsidRPr="002C4151">
        <w:t xml:space="preserve"> </w:t>
      </w:r>
      <w:r w:rsidR="002450BA" w:rsidRPr="002C4151">
        <w:t>Extensible Mark-up Language (</w:t>
      </w:r>
      <w:r w:rsidR="00843E0E" w:rsidRPr="002C4151">
        <w:t>XML</w:t>
      </w:r>
      <w:r w:rsidR="002450BA" w:rsidRPr="002C4151">
        <w:t>)</w:t>
      </w:r>
      <w:r w:rsidR="001927CC" w:rsidRPr="002C4151">
        <w:t xml:space="preserve"> file</w:t>
      </w:r>
      <w:r w:rsidR="006A4625" w:rsidRPr="002C4151">
        <w:t>s</w:t>
      </w:r>
      <w:r w:rsidR="001927CC" w:rsidRPr="002C4151">
        <w:t xml:space="preserve"> </w:t>
      </w:r>
      <w:r w:rsidR="006A4625" w:rsidRPr="002C4151">
        <w:t>will be placed under configuration control in Rational C</w:t>
      </w:r>
      <w:r w:rsidR="0086668F" w:rsidRPr="002C4151">
        <w:t xml:space="preserve">onfiguration </w:t>
      </w:r>
      <w:r w:rsidR="006A4625" w:rsidRPr="002C4151">
        <w:t>M</w:t>
      </w:r>
      <w:r w:rsidR="0086668F" w:rsidRPr="002C4151">
        <w:t>anagement (CM)</w:t>
      </w:r>
      <w:r w:rsidR="00843E0E" w:rsidRPr="002C4151">
        <w:t>.</w:t>
      </w:r>
    </w:p>
    <w:p w14:paraId="78D88199" w14:textId="77777777" w:rsidR="0005370A" w:rsidRPr="00026F49" w:rsidRDefault="0005370A" w:rsidP="003811CF">
      <w:pPr>
        <w:pStyle w:val="Heading3"/>
      </w:pPr>
      <w:bookmarkStart w:id="114" w:name="_Toc421540871"/>
      <w:bookmarkStart w:id="115" w:name="_Toc506363563"/>
      <w:bookmarkStart w:id="116" w:name="_Ref510010061"/>
      <w:bookmarkStart w:id="117" w:name="_Ref520198591"/>
      <w:bookmarkStart w:id="118" w:name="_Toc11145727"/>
      <w:r w:rsidRPr="00026F49">
        <w:t>Communications</w:t>
      </w:r>
      <w:bookmarkEnd w:id="114"/>
      <w:bookmarkEnd w:id="115"/>
      <w:bookmarkEnd w:id="116"/>
      <w:bookmarkEnd w:id="117"/>
      <w:bookmarkEnd w:id="118"/>
    </w:p>
    <w:p w14:paraId="24F0C158" w14:textId="77777777" w:rsidR="0073417D" w:rsidRPr="00026F49" w:rsidRDefault="00B61516" w:rsidP="001126FE">
      <w:pPr>
        <w:pStyle w:val="BodyText"/>
        <w:keepNext/>
        <w:keepLines/>
      </w:pPr>
      <w:r w:rsidRPr="00026F49">
        <w:t>Communicati</w:t>
      </w:r>
      <w:r w:rsidR="007312BF" w:rsidRPr="00026F49">
        <w:t>ons and notification activities</w:t>
      </w:r>
      <w:r w:rsidR="00CE1AD1" w:rsidRPr="00026F49">
        <w:t xml:space="preserve"> include</w:t>
      </w:r>
      <w:r w:rsidR="007312BF" w:rsidRPr="00026F49">
        <w:t>:</w:t>
      </w:r>
    </w:p>
    <w:p w14:paraId="0BB029DF" w14:textId="2C2CA97E" w:rsidR="00390AAE" w:rsidRPr="00390AAE" w:rsidRDefault="005D4027" w:rsidP="00C17627">
      <w:pPr>
        <w:pStyle w:val="ListBullet"/>
        <w:keepNext/>
        <w:keepLines/>
      </w:pPr>
      <w:r>
        <w:t>The VistA administrators will be notified in advance via their monthly community call to introduce them to the strategy</w:t>
      </w:r>
      <w:r w:rsidR="00263E53">
        <w:t xml:space="preserve"> and plans for the HDR-CHDR message conversion</w:t>
      </w:r>
      <w:r>
        <w:t>.</w:t>
      </w:r>
    </w:p>
    <w:p w14:paraId="271D363F" w14:textId="6F369B82" w:rsidR="00773A5B" w:rsidRDefault="005D4027" w:rsidP="001126FE">
      <w:pPr>
        <w:pStyle w:val="ListBullet"/>
      </w:pPr>
      <w:r>
        <w:t xml:space="preserve">Patch </w:t>
      </w:r>
      <w:r w:rsidR="00263E53">
        <w:t>VDEF</w:t>
      </w:r>
      <w:r w:rsidR="00D818F4">
        <w:t>*</w:t>
      </w:r>
      <w:r w:rsidR="00263E53">
        <w:t>1</w:t>
      </w:r>
      <w:r w:rsidR="00D818F4">
        <w:t>*</w:t>
      </w:r>
      <w:r w:rsidR="00263E53">
        <w:t>15</w:t>
      </w:r>
      <w:r w:rsidR="00D818F4">
        <w:t xml:space="preserve"> will be released from Forum to all VistA sites via information</w:t>
      </w:r>
      <w:r w:rsidR="00F87E61">
        <w:t>al</w:t>
      </w:r>
      <w:r w:rsidR="00D818F4">
        <w:t xml:space="preserve"> patch </w:t>
      </w:r>
      <w:r w:rsidR="00F87E61">
        <w:t xml:space="preserve">with implementation </w:t>
      </w:r>
      <w:r w:rsidR="00D818F4">
        <w:t xml:space="preserve">to be followed with </w:t>
      </w:r>
      <w:r w:rsidR="00D818F4" w:rsidRPr="00943F97">
        <w:rPr>
          <w:b/>
        </w:rPr>
        <w:t>72</w:t>
      </w:r>
      <w:r w:rsidR="00D818F4">
        <w:t xml:space="preserve"> hours of release.</w:t>
      </w:r>
      <w:r w:rsidR="00282C5A">
        <w:t xml:space="preserve"> </w:t>
      </w:r>
      <w:r w:rsidR="00D818F4">
        <w:t xml:space="preserve">The patch will contain the </w:t>
      </w:r>
      <w:r w:rsidR="00726335">
        <w:t>steps</w:t>
      </w:r>
      <w:r w:rsidR="00D818F4">
        <w:t xml:space="preserve"> necessary for the VistA administrator to connect to the appropriate </w:t>
      </w:r>
      <w:r w:rsidR="0086668F">
        <w:t>HC</w:t>
      </w:r>
      <w:r w:rsidR="00D818F4">
        <w:t xml:space="preserve"> Regional instance.</w:t>
      </w:r>
      <w:r w:rsidR="00EA4859">
        <w:t xml:space="preserve"> The information needed to reconfigure the logical links will be provided during a Skype call. Changes are to be made during the Skype call and are only to be performed when directed to do so by the change leader.</w:t>
      </w:r>
    </w:p>
    <w:p w14:paraId="644B2256" w14:textId="52283654" w:rsidR="008B5D77" w:rsidRPr="00026F49" w:rsidRDefault="008B5D77" w:rsidP="001126FE">
      <w:pPr>
        <w:pStyle w:val="ListBullet"/>
      </w:pPr>
      <w:r>
        <w:t xml:space="preserve">A “roll-call” </w:t>
      </w:r>
      <w:r w:rsidR="00263E53">
        <w:t>Skype meeting</w:t>
      </w:r>
      <w:r>
        <w:t xml:space="preserve"> will be held </w:t>
      </w:r>
      <w:r w:rsidR="00263E53">
        <w:t>at IOC and during national release</w:t>
      </w:r>
      <w:r>
        <w:t xml:space="preserve"> to assist sites with redirecting the logical link and checking compliance.</w:t>
      </w:r>
    </w:p>
    <w:p w14:paraId="40002B79" w14:textId="77777777" w:rsidR="002C4151" w:rsidRDefault="002C4151" w:rsidP="00155B68">
      <w:pPr>
        <w:pStyle w:val="BodyText"/>
        <w:rPr>
          <w:szCs w:val="24"/>
        </w:rPr>
      </w:pPr>
    </w:p>
    <w:p w14:paraId="7A0037E2" w14:textId="78AA8012" w:rsidR="00155B68" w:rsidRPr="00026F49" w:rsidRDefault="00155B68" w:rsidP="00155B68">
      <w:pPr>
        <w:pStyle w:val="BodyText"/>
        <w:rPr>
          <w:kern w:val="32"/>
          <w:szCs w:val="24"/>
        </w:rPr>
      </w:pPr>
      <w:r w:rsidRPr="00026F49">
        <w:rPr>
          <w:szCs w:val="24"/>
        </w:rPr>
        <w:br w:type="page"/>
      </w:r>
    </w:p>
    <w:p w14:paraId="756CC7EB" w14:textId="77777777" w:rsidR="00222831" w:rsidRPr="00026F49" w:rsidRDefault="00222831" w:rsidP="00D36127">
      <w:pPr>
        <w:pStyle w:val="Heading1"/>
      </w:pPr>
      <w:bookmarkStart w:id="119" w:name="_Toc506363565"/>
      <w:bookmarkStart w:id="120" w:name="_Toc11145728"/>
      <w:r w:rsidRPr="00026F49">
        <w:lastRenderedPageBreak/>
        <w:t>Installation</w:t>
      </w:r>
      <w:bookmarkEnd w:id="119"/>
      <w:bookmarkEnd w:id="120"/>
    </w:p>
    <w:p w14:paraId="5A2FA5DD" w14:textId="3A3BB00B" w:rsidR="00AE5904" w:rsidRPr="00026F49" w:rsidRDefault="00AE5904" w:rsidP="003811CF">
      <w:pPr>
        <w:pStyle w:val="Heading2"/>
      </w:pPr>
      <w:bookmarkStart w:id="121" w:name="_Toc506363567"/>
      <w:bookmarkStart w:id="122" w:name="_Ref3280864"/>
      <w:bookmarkStart w:id="123" w:name="_Toc11145729"/>
      <w:r w:rsidRPr="00026F49">
        <w:t>Platform Installation and Preparation</w:t>
      </w:r>
      <w:bookmarkEnd w:id="121"/>
      <w:bookmarkEnd w:id="122"/>
      <w:bookmarkEnd w:id="123"/>
    </w:p>
    <w:p w14:paraId="70FAEF7E" w14:textId="233F8A5E" w:rsidR="00137B38" w:rsidRPr="00026F49" w:rsidRDefault="00B61516" w:rsidP="002C4151">
      <w:pPr>
        <w:pStyle w:val="BodyText"/>
        <w:keepNext/>
        <w:keepLines/>
      </w:pPr>
      <w:r w:rsidRPr="00026F49">
        <w:t xml:space="preserve">Platform installation and preparation </w:t>
      </w:r>
      <w:r w:rsidR="003865A3">
        <w:t>steps are outlined in the sections below.</w:t>
      </w:r>
    </w:p>
    <w:p w14:paraId="65C2974D" w14:textId="17070FAC" w:rsidR="00AE5904" w:rsidRPr="00026F49" w:rsidRDefault="00AE5904" w:rsidP="003811CF">
      <w:pPr>
        <w:pStyle w:val="Heading2"/>
      </w:pPr>
      <w:bookmarkStart w:id="124" w:name="_Download_and_Extract"/>
      <w:bookmarkStart w:id="125" w:name="_Toc506363568"/>
      <w:bookmarkStart w:id="126" w:name="_Ref510443543"/>
      <w:bookmarkStart w:id="127" w:name="_Ref520200228"/>
      <w:bookmarkStart w:id="128" w:name="_Ref529263585"/>
      <w:bookmarkStart w:id="129" w:name="_Ref529263592"/>
      <w:bookmarkStart w:id="130" w:name="_Ref533084530"/>
      <w:bookmarkStart w:id="131" w:name="_Ref533084557"/>
      <w:bookmarkStart w:id="132" w:name="_Ref3280877"/>
      <w:bookmarkStart w:id="133" w:name="_Toc11145730"/>
      <w:bookmarkEnd w:id="124"/>
      <w:r w:rsidRPr="00026F49">
        <w:t xml:space="preserve">Download and </w:t>
      </w:r>
      <w:r w:rsidR="007A1D11">
        <w:t>Import</w:t>
      </w:r>
      <w:r w:rsidR="00700E4A" w:rsidRPr="00026F49">
        <w:t xml:space="preserve"> Files</w:t>
      </w:r>
      <w:bookmarkEnd w:id="125"/>
      <w:bookmarkEnd w:id="126"/>
      <w:bookmarkEnd w:id="127"/>
      <w:bookmarkEnd w:id="128"/>
      <w:bookmarkEnd w:id="129"/>
      <w:bookmarkEnd w:id="130"/>
      <w:bookmarkEnd w:id="131"/>
      <w:bookmarkEnd w:id="132"/>
      <w:bookmarkEnd w:id="133"/>
    </w:p>
    <w:p w14:paraId="75335FC7" w14:textId="694C5D2A" w:rsidR="00071703" w:rsidRDefault="007A1D11" w:rsidP="0036213A">
      <w:pPr>
        <w:pStyle w:val="BodyText"/>
        <w:keepNext/>
        <w:keepLines/>
      </w:pPr>
      <w:bookmarkStart w:id="134" w:name="_Ref436642459"/>
      <w:bookmarkStart w:id="135" w:name="_Toc506363569"/>
      <w:r>
        <w:t xml:space="preserve">Definitions for </w:t>
      </w:r>
      <w:r w:rsidR="00263E53">
        <w:t>HDR-CHDR</w:t>
      </w:r>
      <w:r>
        <w:t xml:space="preserve"> </w:t>
      </w:r>
      <w:r w:rsidR="0086668F">
        <w:t>HC</w:t>
      </w:r>
      <w:r>
        <w:t xml:space="preserve"> productions </w:t>
      </w:r>
      <w:r w:rsidR="00254326">
        <w:t>are</w:t>
      </w:r>
      <w:r>
        <w:t xml:space="preserve"> available under </w:t>
      </w:r>
      <w:r w:rsidR="0086668F">
        <w:t>c</w:t>
      </w:r>
      <w:r>
        <w:t xml:space="preserve">onfiguration </w:t>
      </w:r>
      <w:r w:rsidR="0086668F">
        <w:t>m</w:t>
      </w:r>
      <w:r>
        <w:t xml:space="preserve">anagement in the VA Enterprise </w:t>
      </w:r>
      <w:r w:rsidR="006A4625">
        <w:t>Ration</w:t>
      </w:r>
      <w:r w:rsidR="00263E53">
        <w:t>al</w:t>
      </w:r>
      <w:r w:rsidR="006A4625">
        <w:t xml:space="preserve"> CM </w:t>
      </w:r>
      <w:r>
        <w:t>instance.</w:t>
      </w:r>
      <w:r w:rsidR="00282C5A">
        <w:t xml:space="preserve"> </w:t>
      </w:r>
      <w:r>
        <w:t xml:space="preserve">The files </w:t>
      </w:r>
      <w:r w:rsidR="00254326">
        <w:t xml:space="preserve">in </w:t>
      </w:r>
      <w:r w:rsidR="00254326" w:rsidRPr="00943F97">
        <w:rPr>
          <w:color w:val="0000FF"/>
          <w:u w:val="single"/>
        </w:rPr>
        <w:fldChar w:fldCharType="begin"/>
      </w:r>
      <w:r w:rsidR="00254326" w:rsidRPr="00943F97">
        <w:rPr>
          <w:color w:val="0000FF"/>
          <w:u w:val="single"/>
        </w:rPr>
        <w:instrText xml:space="preserve"> REF _Ref533083310 \h </w:instrText>
      </w:r>
      <w:r w:rsidR="00254326">
        <w:rPr>
          <w:color w:val="0000FF"/>
          <w:u w:val="single"/>
        </w:rPr>
        <w:instrText xml:space="preserve"> \* MERGEFORMAT </w:instrText>
      </w:r>
      <w:r w:rsidR="00254326" w:rsidRPr="00943F97">
        <w:rPr>
          <w:color w:val="0000FF"/>
          <w:u w:val="single"/>
        </w:rPr>
      </w:r>
      <w:r w:rsidR="00254326" w:rsidRPr="00943F97">
        <w:rPr>
          <w:color w:val="0000FF"/>
          <w:u w:val="single"/>
        </w:rPr>
        <w:fldChar w:fldCharType="separate"/>
      </w:r>
      <w:r w:rsidR="000D08A9" w:rsidRPr="000D08A9">
        <w:rPr>
          <w:color w:val="0000FF"/>
          <w:u w:val="single"/>
        </w:rPr>
        <w:t xml:space="preserve">Table </w:t>
      </w:r>
      <w:r w:rsidR="000D08A9" w:rsidRPr="000D08A9">
        <w:rPr>
          <w:noProof/>
          <w:color w:val="0000FF"/>
          <w:u w:val="single"/>
        </w:rPr>
        <w:t>4</w:t>
      </w:r>
      <w:r w:rsidR="00254326" w:rsidRPr="00943F97">
        <w:rPr>
          <w:color w:val="0000FF"/>
          <w:u w:val="single"/>
        </w:rPr>
        <w:fldChar w:fldCharType="end"/>
      </w:r>
      <w:r w:rsidR="00254326">
        <w:t xml:space="preserve"> </w:t>
      </w:r>
      <w:r>
        <w:t xml:space="preserve">should be downloaded to the respective </w:t>
      </w:r>
      <w:r w:rsidR="0086668F">
        <w:t>HC</w:t>
      </w:r>
      <w:r>
        <w:t xml:space="preserve"> server.</w:t>
      </w:r>
      <w:r w:rsidR="00282C5A">
        <w:t xml:space="preserve"> </w:t>
      </w:r>
      <w:r>
        <w:t>Each file contain</w:t>
      </w:r>
      <w:r w:rsidR="00254326">
        <w:t>s</w:t>
      </w:r>
      <w:r>
        <w:t xml:space="preserve"> </w:t>
      </w:r>
      <w:r w:rsidR="00C051AF">
        <w:t xml:space="preserve">specific definitions for each region and the enterprise instance, so they </w:t>
      </w:r>
      <w:r w:rsidR="00C051AF" w:rsidRPr="00943F97">
        <w:rPr>
          <w:i/>
        </w:rPr>
        <w:t>must</w:t>
      </w:r>
      <w:r w:rsidR="00C051AF">
        <w:t xml:space="preserve"> be placed on the appropriate server for deployment</w:t>
      </w:r>
      <w:r w:rsidR="00254326">
        <w:t>.</w:t>
      </w:r>
    </w:p>
    <w:p w14:paraId="2E139190" w14:textId="7C8CF5A3" w:rsidR="00C051AF" w:rsidRDefault="00254326" w:rsidP="00943F97">
      <w:pPr>
        <w:pStyle w:val="Caption"/>
      </w:pPr>
      <w:bookmarkStart w:id="136" w:name="_Ref533083310"/>
      <w:bookmarkStart w:id="137" w:name="_Toc11145771"/>
      <w:r>
        <w:t xml:space="preserve">Table </w:t>
      </w:r>
      <w:r w:rsidR="00BD6DCB">
        <w:rPr>
          <w:noProof/>
        </w:rPr>
        <w:fldChar w:fldCharType="begin"/>
      </w:r>
      <w:r w:rsidR="00BD6DCB">
        <w:rPr>
          <w:noProof/>
        </w:rPr>
        <w:instrText xml:space="preserve"> SEQ Table \* ARABIC </w:instrText>
      </w:r>
      <w:r w:rsidR="00BD6DCB">
        <w:rPr>
          <w:noProof/>
        </w:rPr>
        <w:fldChar w:fldCharType="separate"/>
      </w:r>
      <w:r w:rsidR="000D08A9">
        <w:rPr>
          <w:noProof/>
        </w:rPr>
        <w:t>4</w:t>
      </w:r>
      <w:r w:rsidR="00BD6DCB">
        <w:rPr>
          <w:noProof/>
        </w:rPr>
        <w:fldChar w:fldCharType="end"/>
      </w:r>
      <w:bookmarkEnd w:id="136"/>
      <w:r>
        <w:t>: Download and Import Files</w:t>
      </w:r>
      <w:bookmarkEnd w:id="137"/>
    </w:p>
    <w:tbl>
      <w:tblPr>
        <w:tblStyle w:val="TableGrid"/>
        <w:tblW w:w="9090"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70"/>
        <w:gridCol w:w="6120"/>
      </w:tblGrid>
      <w:tr w:rsidR="009611DA" w14:paraId="1FD8CCFE" w14:textId="77777777" w:rsidTr="0022614B">
        <w:trPr>
          <w:tblHeader/>
        </w:trPr>
        <w:tc>
          <w:tcPr>
            <w:tcW w:w="2970" w:type="dxa"/>
            <w:shd w:val="clear" w:color="auto" w:fill="F2F2F2" w:themeFill="background1" w:themeFillShade="F2"/>
          </w:tcPr>
          <w:p w14:paraId="489BA4F5" w14:textId="30721FD6" w:rsidR="009611DA" w:rsidRPr="007A1D11" w:rsidRDefault="004B41F1" w:rsidP="002C4151">
            <w:pPr>
              <w:pStyle w:val="TableHeading"/>
              <w:keepNext/>
              <w:keepLines/>
            </w:pPr>
            <w:r>
              <w:t>HC</w:t>
            </w:r>
            <w:r w:rsidR="007A1D11" w:rsidRPr="007A1D11">
              <w:t xml:space="preserve"> Instance</w:t>
            </w:r>
          </w:p>
        </w:tc>
        <w:tc>
          <w:tcPr>
            <w:tcW w:w="6120" w:type="dxa"/>
            <w:shd w:val="clear" w:color="auto" w:fill="F2F2F2" w:themeFill="background1" w:themeFillShade="F2"/>
          </w:tcPr>
          <w:p w14:paraId="16143242" w14:textId="6D2F9900" w:rsidR="009611DA" w:rsidRPr="007A1D11" w:rsidRDefault="007A1D11" w:rsidP="002C4151">
            <w:pPr>
              <w:pStyle w:val="TableHeading"/>
              <w:keepNext/>
              <w:keepLines/>
            </w:pPr>
            <w:r w:rsidRPr="007A1D11">
              <w:t>Deployment XML Filename</w:t>
            </w:r>
          </w:p>
        </w:tc>
      </w:tr>
      <w:tr w:rsidR="009611DA" w14:paraId="2B0FE218" w14:textId="77777777" w:rsidTr="0022614B">
        <w:tc>
          <w:tcPr>
            <w:tcW w:w="2970" w:type="dxa"/>
          </w:tcPr>
          <w:p w14:paraId="5B3CFCE5" w14:textId="253C1961" w:rsidR="009611DA" w:rsidRDefault="004B41F1" w:rsidP="002C4151">
            <w:pPr>
              <w:pStyle w:val="TableText"/>
              <w:keepNext/>
              <w:keepLines/>
            </w:pPr>
            <w:r>
              <w:t>HC</w:t>
            </w:r>
            <w:r w:rsidR="009611DA">
              <w:t xml:space="preserve"> Region 1 - Sacramento</w:t>
            </w:r>
          </w:p>
        </w:tc>
        <w:tc>
          <w:tcPr>
            <w:tcW w:w="6120" w:type="dxa"/>
          </w:tcPr>
          <w:p w14:paraId="4DBEC81D" w14:textId="339BC5A9" w:rsidR="009611DA" w:rsidRPr="00FD4012" w:rsidRDefault="00FD4012" w:rsidP="002C4151">
            <w:pPr>
              <w:pStyle w:val="TableText"/>
              <w:keepNext/>
              <w:keepLines/>
            </w:pPr>
            <w:r>
              <w:t>Export_HCM_Production_HDR-CHDR_Prod_R1SAC.xml</w:t>
            </w:r>
          </w:p>
        </w:tc>
      </w:tr>
      <w:tr w:rsidR="009611DA" w14:paraId="5A86DAF1" w14:textId="77777777" w:rsidTr="0022614B">
        <w:tc>
          <w:tcPr>
            <w:tcW w:w="2970" w:type="dxa"/>
          </w:tcPr>
          <w:p w14:paraId="475A84E7" w14:textId="0DA66067" w:rsidR="009611DA" w:rsidRDefault="004B41F1" w:rsidP="00943F97">
            <w:pPr>
              <w:pStyle w:val="TableText"/>
            </w:pPr>
            <w:r>
              <w:t>HC</w:t>
            </w:r>
            <w:r w:rsidR="009611DA">
              <w:t xml:space="preserve"> Region 1 – Denver</w:t>
            </w:r>
          </w:p>
        </w:tc>
        <w:tc>
          <w:tcPr>
            <w:tcW w:w="6120" w:type="dxa"/>
          </w:tcPr>
          <w:p w14:paraId="76A95DF8" w14:textId="79FAA761" w:rsidR="009611DA" w:rsidRPr="00FD4012" w:rsidRDefault="00FD4012" w:rsidP="00943F97">
            <w:pPr>
              <w:pStyle w:val="TableText"/>
            </w:pPr>
            <w:r>
              <w:t>Export_HCM_Production_HDR-CHDR_Prod_R1DEN.xml</w:t>
            </w:r>
          </w:p>
        </w:tc>
      </w:tr>
      <w:tr w:rsidR="009611DA" w14:paraId="666745FA" w14:textId="77777777" w:rsidTr="0022614B">
        <w:tc>
          <w:tcPr>
            <w:tcW w:w="2970" w:type="dxa"/>
          </w:tcPr>
          <w:p w14:paraId="4958D44C" w14:textId="42CD11CE" w:rsidR="009611DA" w:rsidRDefault="004B41F1" w:rsidP="00943F97">
            <w:pPr>
              <w:pStyle w:val="TableText"/>
            </w:pPr>
            <w:r>
              <w:t>HC</w:t>
            </w:r>
            <w:r w:rsidR="009611DA">
              <w:t xml:space="preserve"> Region 2</w:t>
            </w:r>
          </w:p>
        </w:tc>
        <w:tc>
          <w:tcPr>
            <w:tcW w:w="6120" w:type="dxa"/>
          </w:tcPr>
          <w:p w14:paraId="6FD55693" w14:textId="7AF4395C" w:rsidR="009611DA" w:rsidRPr="00FD4012" w:rsidRDefault="00FD4012" w:rsidP="00943F97">
            <w:pPr>
              <w:pStyle w:val="TableText"/>
            </w:pPr>
            <w:r>
              <w:t>Export_HCM_Production_HDR-CHDR_Prod_R2.xml</w:t>
            </w:r>
          </w:p>
        </w:tc>
      </w:tr>
      <w:tr w:rsidR="009611DA" w14:paraId="1CF8D728" w14:textId="77777777" w:rsidTr="0022614B">
        <w:tc>
          <w:tcPr>
            <w:tcW w:w="2970" w:type="dxa"/>
          </w:tcPr>
          <w:p w14:paraId="6C3A3DEB" w14:textId="5030E320" w:rsidR="009611DA" w:rsidRDefault="004B41F1" w:rsidP="00943F97">
            <w:pPr>
              <w:pStyle w:val="TableText"/>
            </w:pPr>
            <w:r>
              <w:t>HC</w:t>
            </w:r>
            <w:r w:rsidR="009611DA">
              <w:t xml:space="preserve"> Region 3</w:t>
            </w:r>
          </w:p>
        </w:tc>
        <w:tc>
          <w:tcPr>
            <w:tcW w:w="6120" w:type="dxa"/>
          </w:tcPr>
          <w:p w14:paraId="11664F31" w14:textId="0A8D538A" w:rsidR="009611DA" w:rsidRPr="00FD4012" w:rsidRDefault="00FD4012" w:rsidP="00943F97">
            <w:pPr>
              <w:pStyle w:val="TableText"/>
            </w:pPr>
            <w:r>
              <w:t>Export_HCM_Production_HDR-CHDR_Prod_R3.xml</w:t>
            </w:r>
          </w:p>
        </w:tc>
      </w:tr>
      <w:tr w:rsidR="009611DA" w14:paraId="20ECC73C" w14:textId="77777777" w:rsidTr="0022614B">
        <w:tc>
          <w:tcPr>
            <w:tcW w:w="2970" w:type="dxa"/>
          </w:tcPr>
          <w:p w14:paraId="586D865A" w14:textId="7E8633EA" w:rsidR="009611DA" w:rsidRDefault="004B41F1" w:rsidP="00943F97">
            <w:pPr>
              <w:pStyle w:val="TableText"/>
            </w:pPr>
            <w:r>
              <w:t>HC</w:t>
            </w:r>
            <w:r w:rsidR="009611DA">
              <w:t xml:space="preserve"> Region 4 – Brooklyn</w:t>
            </w:r>
          </w:p>
        </w:tc>
        <w:tc>
          <w:tcPr>
            <w:tcW w:w="6120" w:type="dxa"/>
          </w:tcPr>
          <w:p w14:paraId="7CC80821" w14:textId="71F7109F" w:rsidR="009611DA" w:rsidRPr="00FD4012" w:rsidRDefault="00FD4012" w:rsidP="00943F97">
            <w:pPr>
              <w:pStyle w:val="TableText"/>
            </w:pPr>
            <w:r>
              <w:t>Export_HCM_Production_HDR-CHDR_Prod_R4BKL.xml</w:t>
            </w:r>
          </w:p>
        </w:tc>
      </w:tr>
      <w:tr w:rsidR="009611DA" w14:paraId="3B23936E" w14:textId="77777777" w:rsidTr="0022614B">
        <w:tc>
          <w:tcPr>
            <w:tcW w:w="2970" w:type="dxa"/>
          </w:tcPr>
          <w:p w14:paraId="23515A15" w14:textId="7D828A6B" w:rsidR="009611DA" w:rsidRDefault="004B41F1" w:rsidP="00943F97">
            <w:pPr>
              <w:pStyle w:val="TableText"/>
            </w:pPr>
            <w:r>
              <w:t>HC</w:t>
            </w:r>
            <w:r w:rsidR="009611DA">
              <w:t xml:space="preserve"> Region 4 – Philadelphia</w:t>
            </w:r>
          </w:p>
        </w:tc>
        <w:tc>
          <w:tcPr>
            <w:tcW w:w="6120" w:type="dxa"/>
          </w:tcPr>
          <w:p w14:paraId="02F9905B" w14:textId="718FA509" w:rsidR="009611DA" w:rsidRPr="00FD4012" w:rsidRDefault="00FD4012" w:rsidP="00943F97">
            <w:pPr>
              <w:pStyle w:val="TableText"/>
            </w:pPr>
            <w:r>
              <w:t>Export_HCM_Production_HDR-CHDR_Prod_R4PHL.xml</w:t>
            </w:r>
          </w:p>
        </w:tc>
      </w:tr>
      <w:tr w:rsidR="009611DA" w14:paraId="0E43D53D" w14:textId="77777777" w:rsidTr="0022614B">
        <w:tc>
          <w:tcPr>
            <w:tcW w:w="2970" w:type="dxa"/>
          </w:tcPr>
          <w:p w14:paraId="656C7A2B" w14:textId="1405392A" w:rsidR="009611DA" w:rsidRDefault="004B41F1" w:rsidP="00943F97">
            <w:pPr>
              <w:pStyle w:val="TableText"/>
            </w:pPr>
            <w:r>
              <w:t>HC</w:t>
            </w:r>
            <w:r w:rsidR="009611DA">
              <w:t xml:space="preserve"> Enterprise</w:t>
            </w:r>
          </w:p>
        </w:tc>
        <w:tc>
          <w:tcPr>
            <w:tcW w:w="6120" w:type="dxa"/>
          </w:tcPr>
          <w:p w14:paraId="0D97A93A" w14:textId="6D13F7EF" w:rsidR="009611DA" w:rsidRPr="00891F5E" w:rsidRDefault="00FD4012" w:rsidP="00943F97">
            <w:pPr>
              <w:pStyle w:val="TableText"/>
            </w:pPr>
            <w:r w:rsidRPr="00891F5E">
              <w:t>Export_HCM_Production_HDR-CHDR</w:t>
            </w:r>
            <w:r w:rsidR="00891F5E">
              <w:t>_</w:t>
            </w:r>
            <w:r w:rsidRPr="00891F5E">
              <w:t>Prod_Enterprise.xml</w:t>
            </w:r>
          </w:p>
        </w:tc>
      </w:tr>
    </w:tbl>
    <w:p w14:paraId="67B098C7" w14:textId="3554D4CD" w:rsidR="00C051AF" w:rsidRDefault="00C051AF" w:rsidP="00943F97">
      <w:pPr>
        <w:pStyle w:val="BodyText6"/>
        <w:rPr>
          <w:rFonts w:eastAsiaTheme="minorHAnsi"/>
        </w:rPr>
      </w:pPr>
    </w:p>
    <w:p w14:paraId="26A66E3B" w14:textId="5C96091B" w:rsidR="00913FD9" w:rsidRPr="00026F49" w:rsidRDefault="00C051AF" w:rsidP="00BB2BF3">
      <w:pPr>
        <w:pStyle w:val="ListNumber"/>
        <w:keepNext/>
        <w:keepLines/>
        <w:numPr>
          <w:ilvl w:val="0"/>
          <w:numId w:val="22"/>
        </w:numPr>
      </w:pPr>
      <w:r>
        <w:t xml:space="preserve">As an administrator on the specific </w:t>
      </w:r>
      <w:r w:rsidR="004B41F1">
        <w:t>HC</w:t>
      </w:r>
      <w:r>
        <w:t xml:space="preserve"> </w:t>
      </w:r>
      <w:r w:rsidR="004B41F1">
        <w:t>i</w:t>
      </w:r>
      <w:r>
        <w:t>nstance, a</w:t>
      </w:r>
      <w:r w:rsidR="00B578A2" w:rsidRPr="00026F49">
        <w:t xml:space="preserve">ccess the </w:t>
      </w:r>
      <w:r w:rsidR="00B578A2" w:rsidRPr="00AC7934">
        <w:rPr>
          <w:b/>
        </w:rPr>
        <w:t>Deploy</w:t>
      </w:r>
      <w:r w:rsidR="00B578A2" w:rsidRPr="00026F49">
        <w:t xml:space="preserve"> option:</w:t>
      </w:r>
    </w:p>
    <w:p w14:paraId="59DF8E9F" w14:textId="07A0D545" w:rsidR="00913FD9" w:rsidRPr="00214416" w:rsidRDefault="00B578A2">
      <w:pPr>
        <w:pStyle w:val="BodyText4"/>
        <w:keepNext/>
        <w:keepLines/>
        <w:rPr>
          <w:b/>
        </w:rPr>
      </w:pPr>
      <w:r w:rsidRPr="00214416">
        <w:rPr>
          <w:b/>
        </w:rPr>
        <w:t xml:space="preserve">Management Portal (MP) </w:t>
      </w:r>
      <w:r w:rsidR="00254326" w:rsidRPr="00E8670B">
        <w:rPr>
          <w:b/>
        </w:rPr>
        <w:sym w:font="Wingdings" w:char="F0E0"/>
      </w:r>
      <w:r w:rsidRPr="00214416">
        <w:rPr>
          <w:b/>
        </w:rPr>
        <w:t xml:space="preserve"> Ensemble </w:t>
      </w:r>
      <w:r w:rsidR="00254326" w:rsidRPr="00E8670B">
        <w:rPr>
          <w:b/>
        </w:rPr>
        <w:sym w:font="Wingdings" w:char="F0E0"/>
      </w:r>
      <w:r w:rsidRPr="00214416">
        <w:rPr>
          <w:b/>
        </w:rPr>
        <w:t xml:space="preserve"> Manage </w:t>
      </w:r>
      <w:r w:rsidR="00254326" w:rsidRPr="00E8670B">
        <w:rPr>
          <w:b/>
        </w:rPr>
        <w:sym w:font="Wingdings" w:char="F0E0"/>
      </w:r>
      <w:r w:rsidRPr="00214416">
        <w:rPr>
          <w:b/>
        </w:rPr>
        <w:t xml:space="preserve"> Deployment Changes </w:t>
      </w:r>
      <w:r w:rsidR="00254326" w:rsidRPr="00E8670B">
        <w:rPr>
          <w:b/>
        </w:rPr>
        <w:sym w:font="Wingdings" w:char="F0E0"/>
      </w:r>
      <w:r w:rsidRPr="00214416">
        <w:rPr>
          <w:b/>
        </w:rPr>
        <w:t xml:space="preserve"> </w:t>
      </w:r>
      <w:r w:rsidR="00913FD9" w:rsidRPr="00214416">
        <w:rPr>
          <w:b/>
        </w:rPr>
        <w:t>Deploy</w:t>
      </w:r>
    </w:p>
    <w:p w14:paraId="706F44A6" w14:textId="304BD526" w:rsidR="00FB3CAB" w:rsidRPr="00026F49" w:rsidRDefault="00FB3CAB" w:rsidP="00214416">
      <w:pPr>
        <w:pStyle w:val="Caption"/>
        <w:ind w:left="720"/>
      </w:pPr>
      <w:bookmarkStart w:id="138" w:name="_Ref510445689"/>
      <w:bookmarkStart w:id="139" w:name="_Toc11145765"/>
      <w:r w:rsidRPr="00026F49">
        <w:t xml:space="preserve">Figure </w:t>
      </w:r>
      <w:r w:rsidR="00B136D5">
        <w:rPr>
          <w:noProof/>
        </w:rPr>
        <w:fldChar w:fldCharType="begin"/>
      </w:r>
      <w:r w:rsidR="00B136D5">
        <w:rPr>
          <w:noProof/>
        </w:rPr>
        <w:instrText xml:space="preserve"> SEQ Figure \* ARABIC </w:instrText>
      </w:r>
      <w:r w:rsidR="00B136D5">
        <w:rPr>
          <w:noProof/>
        </w:rPr>
        <w:fldChar w:fldCharType="separate"/>
      </w:r>
      <w:r w:rsidR="000D08A9">
        <w:rPr>
          <w:noProof/>
        </w:rPr>
        <w:t>6</w:t>
      </w:r>
      <w:r w:rsidR="00B136D5">
        <w:rPr>
          <w:noProof/>
        </w:rPr>
        <w:fldChar w:fldCharType="end"/>
      </w:r>
      <w:bookmarkEnd w:id="138"/>
      <w:r w:rsidRPr="00026F49">
        <w:t xml:space="preserve">: </w:t>
      </w:r>
      <w:r w:rsidR="00B578A2" w:rsidRPr="00026F49">
        <w:t>Management Portal (MP)</w:t>
      </w:r>
      <w:r w:rsidR="00ED420F">
        <w:t xml:space="preserve">: </w:t>
      </w:r>
      <w:r w:rsidR="00B578A2" w:rsidRPr="00026F49">
        <w:t>Deployment Options</w:t>
      </w:r>
      <w:bookmarkEnd w:id="139"/>
    </w:p>
    <w:p w14:paraId="77A97ACE" w14:textId="77777777" w:rsidR="00682C06" w:rsidRPr="00026F49" w:rsidRDefault="00682C06" w:rsidP="00214416">
      <w:pPr>
        <w:pStyle w:val="GraphicInsert"/>
        <w:ind w:left="720"/>
      </w:pPr>
      <w:r w:rsidRPr="00026F49">
        <w:rPr>
          <w:noProof/>
        </w:rPr>
        <w:drawing>
          <wp:inline distT="0" distB="0" distL="0" distR="0" wp14:anchorId="4DE22090" wp14:editId="3EAC15B0">
            <wp:extent cx="3867912" cy="2176272"/>
            <wp:effectExtent l="0" t="0" r="0" b="0"/>
            <wp:docPr id="7" name="Picture 7" descr="This diagram is a screen print of the path in Health Connect to access deployment of produc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867912" cy="2176272"/>
                    </a:xfrm>
                    <a:prstGeom prst="rect">
                      <a:avLst/>
                    </a:prstGeom>
                  </pic:spPr>
                </pic:pic>
              </a:graphicData>
            </a:graphic>
          </wp:inline>
        </w:drawing>
      </w:r>
    </w:p>
    <w:p w14:paraId="3BD91D42" w14:textId="77777777" w:rsidR="00913FD9" w:rsidRPr="00026F49" w:rsidRDefault="00913FD9" w:rsidP="00B578A2">
      <w:pPr>
        <w:pStyle w:val="BodyText6"/>
      </w:pPr>
    </w:p>
    <w:p w14:paraId="13444086" w14:textId="0B3A7968" w:rsidR="00B578A2" w:rsidRPr="00026F49" w:rsidRDefault="00214416" w:rsidP="00214416">
      <w:pPr>
        <w:pStyle w:val="ListNumber"/>
        <w:keepNext/>
        <w:keepLines/>
      </w:pPr>
      <w:r>
        <w:lastRenderedPageBreak/>
        <w:t>S</w:t>
      </w:r>
      <w:r w:rsidR="00B578A2" w:rsidRPr="00026F49">
        <w:t xml:space="preserve">elect the </w:t>
      </w:r>
      <w:r w:rsidR="00F23ED3">
        <w:t>HDR-CHDR</w:t>
      </w:r>
      <w:r w:rsidR="00C051AF">
        <w:t xml:space="preserve"> </w:t>
      </w:r>
      <w:r w:rsidR="00C051AF" w:rsidRPr="00026F49">
        <w:t>deployment file</w:t>
      </w:r>
      <w:r w:rsidR="00254326">
        <w:t>,</w:t>
      </w:r>
      <w:r w:rsidR="00C051AF">
        <w:t xml:space="preserve"> </w:t>
      </w:r>
      <w:r w:rsidR="006A4625">
        <w:t>downloaded</w:t>
      </w:r>
      <w:r w:rsidR="00C051AF">
        <w:t xml:space="preserve"> earlier</w:t>
      </w:r>
      <w:r w:rsidR="006B4143">
        <w:t xml:space="preserve"> </w:t>
      </w:r>
      <w:r w:rsidR="00F23ED3">
        <w:t xml:space="preserve">in </w:t>
      </w:r>
      <w:r w:rsidR="006B4143">
        <w:t>Section 4.2</w:t>
      </w:r>
      <w:r w:rsidR="00254326">
        <w:t>,</w:t>
      </w:r>
      <w:r w:rsidR="00C051AF">
        <w:t xml:space="preserve"> for the correct </w:t>
      </w:r>
      <w:r w:rsidR="004B41F1">
        <w:t>HC</w:t>
      </w:r>
      <w:r w:rsidR="00C051AF">
        <w:t xml:space="preserve"> instance</w:t>
      </w:r>
      <w:r w:rsidR="002C3694">
        <w:t>.</w:t>
      </w:r>
      <w:r w:rsidR="00282C5A">
        <w:t xml:space="preserve"> </w:t>
      </w:r>
      <w:r w:rsidR="002C3694">
        <w:t>In this example</w:t>
      </w:r>
      <w:r w:rsidR="00254326">
        <w:t xml:space="preserve"> </w:t>
      </w:r>
      <w:r w:rsidR="00254326" w:rsidRPr="00943F97">
        <w:rPr>
          <w:color w:val="0000FF"/>
          <w:u w:val="single"/>
        </w:rPr>
        <w:fldChar w:fldCharType="begin"/>
      </w:r>
      <w:r w:rsidR="00254326" w:rsidRPr="00943F97">
        <w:rPr>
          <w:color w:val="0000FF"/>
          <w:u w:val="single"/>
        </w:rPr>
        <w:instrText xml:space="preserve"> REF _Ref510445421 \h </w:instrText>
      </w:r>
      <w:r w:rsidR="00254326">
        <w:rPr>
          <w:color w:val="0000FF"/>
          <w:u w:val="single"/>
        </w:rPr>
        <w:instrText xml:space="preserve"> \* MERGEFORMAT </w:instrText>
      </w:r>
      <w:r w:rsidR="00254326" w:rsidRPr="00943F97">
        <w:rPr>
          <w:color w:val="0000FF"/>
          <w:u w:val="single"/>
        </w:rPr>
      </w:r>
      <w:r w:rsidR="00254326" w:rsidRPr="00943F97">
        <w:rPr>
          <w:color w:val="0000FF"/>
          <w:u w:val="single"/>
        </w:rPr>
        <w:fldChar w:fldCharType="separate"/>
      </w:r>
      <w:r w:rsidR="000D08A9" w:rsidRPr="000D08A9">
        <w:rPr>
          <w:color w:val="0000FF"/>
          <w:u w:val="single"/>
        </w:rPr>
        <w:t xml:space="preserve">Figure </w:t>
      </w:r>
      <w:r w:rsidR="000D08A9" w:rsidRPr="000D08A9">
        <w:rPr>
          <w:noProof/>
          <w:color w:val="0000FF"/>
          <w:u w:val="single"/>
        </w:rPr>
        <w:t>7</w:t>
      </w:r>
      <w:r w:rsidR="00254326" w:rsidRPr="00943F97">
        <w:rPr>
          <w:color w:val="0000FF"/>
          <w:u w:val="single"/>
        </w:rPr>
        <w:fldChar w:fldCharType="end"/>
      </w:r>
      <w:r w:rsidR="002C3694">
        <w:t xml:space="preserve">, </w:t>
      </w:r>
      <w:r w:rsidR="004A366A">
        <w:t xml:space="preserve">the file </w:t>
      </w:r>
      <w:r w:rsidR="002C3694">
        <w:t>name</w:t>
      </w:r>
      <w:r w:rsidR="004A366A">
        <w:t xml:space="preserve"> is</w:t>
      </w:r>
      <w:r w:rsidR="002C3694">
        <w:t xml:space="preserve"> </w:t>
      </w:r>
      <w:r w:rsidR="00DC069F" w:rsidRPr="00DC069F">
        <w:t>for eCMS</w:t>
      </w:r>
      <w:r w:rsidR="002C3694">
        <w:t xml:space="preserve"> but use the </w:t>
      </w:r>
      <w:r w:rsidR="004A366A">
        <w:t xml:space="preserve">correct </w:t>
      </w:r>
      <w:r w:rsidR="002C3694">
        <w:t xml:space="preserve">filename from </w:t>
      </w:r>
      <w:r w:rsidR="004A366A" w:rsidRPr="00943F97">
        <w:rPr>
          <w:color w:val="0000FF"/>
          <w:u w:val="single"/>
        </w:rPr>
        <w:fldChar w:fldCharType="begin"/>
      </w:r>
      <w:r w:rsidR="004A366A" w:rsidRPr="00943F97">
        <w:rPr>
          <w:color w:val="0000FF"/>
          <w:u w:val="single"/>
        </w:rPr>
        <w:instrText xml:space="preserve"> REF _Ref533083310 \h </w:instrText>
      </w:r>
      <w:r w:rsidR="004A366A">
        <w:rPr>
          <w:color w:val="0000FF"/>
          <w:u w:val="single"/>
        </w:rPr>
        <w:instrText xml:space="preserve"> \* MERGEFORMAT </w:instrText>
      </w:r>
      <w:r w:rsidR="004A366A" w:rsidRPr="00943F97">
        <w:rPr>
          <w:color w:val="0000FF"/>
          <w:u w:val="single"/>
        </w:rPr>
      </w:r>
      <w:r w:rsidR="004A366A" w:rsidRPr="00943F97">
        <w:rPr>
          <w:color w:val="0000FF"/>
          <w:u w:val="single"/>
        </w:rPr>
        <w:fldChar w:fldCharType="separate"/>
      </w:r>
      <w:r w:rsidR="000D08A9" w:rsidRPr="000D08A9">
        <w:rPr>
          <w:color w:val="0000FF"/>
          <w:u w:val="single"/>
        </w:rPr>
        <w:t xml:space="preserve">Table </w:t>
      </w:r>
      <w:r w:rsidR="000D08A9" w:rsidRPr="000D08A9">
        <w:rPr>
          <w:noProof/>
          <w:color w:val="0000FF"/>
          <w:u w:val="single"/>
        </w:rPr>
        <w:t>4</w:t>
      </w:r>
      <w:r w:rsidR="004A366A" w:rsidRPr="00943F97">
        <w:rPr>
          <w:color w:val="0000FF"/>
          <w:u w:val="single"/>
        </w:rPr>
        <w:fldChar w:fldCharType="end"/>
      </w:r>
      <w:r w:rsidR="00B578A2" w:rsidRPr="00026F49">
        <w:t>:</w:t>
      </w:r>
    </w:p>
    <w:p w14:paraId="3C6C1C76" w14:textId="25463E47" w:rsidR="00913FD9" w:rsidRPr="00214416" w:rsidRDefault="00B578A2" w:rsidP="00214416">
      <w:pPr>
        <w:pStyle w:val="BodyText4"/>
        <w:keepNext/>
        <w:keepLines/>
        <w:rPr>
          <w:b/>
        </w:rPr>
      </w:pPr>
      <w:r w:rsidRPr="00214416">
        <w:rPr>
          <w:b/>
        </w:rPr>
        <w:t xml:space="preserve">Open Deployment </w:t>
      </w:r>
      <w:r w:rsidR="00254326" w:rsidRPr="00E8670B">
        <w:rPr>
          <w:b/>
        </w:rPr>
        <w:sym w:font="Wingdings" w:char="F0E0"/>
      </w:r>
      <w:r w:rsidRPr="00214416">
        <w:rPr>
          <w:b/>
        </w:rPr>
        <w:t xml:space="preserve"> Select Deployment file </w:t>
      </w:r>
      <w:r w:rsidR="00254326" w:rsidRPr="00E8670B">
        <w:rPr>
          <w:b/>
        </w:rPr>
        <w:sym w:font="Wingdings" w:char="F0E0"/>
      </w:r>
      <w:r w:rsidRPr="00214416">
        <w:rPr>
          <w:b/>
        </w:rPr>
        <w:t xml:space="preserve"> </w:t>
      </w:r>
      <w:r w:rsidR="00913FD9" w:rsidRPr="00214416">
        <w:rPr>
          <w:b/>
        </w:rPr>
        <w:t>O</w:t>
      </w:r>
      <w:r w:rsidR="006A4625">
        <w:rPr>
          <w:b/>
        </w:rPr>
        <w:t>K</w:t>
      </w:r>
    </w:p>
    <w:p w14:paraId="1A8CB529" w14:textId="554813DB" w:rsidR="00B578A2" w:rsidRPr="00214416" w:rsidRDefault="00B578A2" w:rsidP="00943F97">
      <w:pPr>
        <w:pStyle w:val="Caption"/>
        <w:ind w:left="720"/>
      </w:pPr>
      <w:bookmarkStart w:id="140" w:name="_Ref510445421"/>
      <w:bookmarkStart w:id="141" w:name="_Ref516494411"/>
      <w:bookmarkStart w:id="142" w:name="_Toc11145766"/>
      <w:r w:rsidRPr="00214416">
        <w:t xml:space="preserve">Figure </w:t>
      </w:r>
      <w:r w:rsidR="00B136D5">
        <w:rPr>
          <w:noProof/>
        </w:rPr>
        <w:fldChar w:fldCharType="begin"/>
      </w:r>
      <w:r w:rsidR="00B136D5">
        <w:rPr>
          <w:noProof/>
        </w:rPr>
        <w:instrText xml:space="preserve"> SEQ Figure \* ARABIC </w:instrText>
      </w:r>
      <w:r w:rsidR="00B136D5">
        <w:rPr>
          <w:noProof/>
        </w:rPr>
        <w:fldChar w:fldCharType="separate"/>
      </w:r>
      <w:r w:rsidR="000D08A9">
        <w:rPr>
          <w:noProof/>
        </w:rPr>
        <w:t>7</w:t>
      </w:r>
      <w:r w:rsidR="00B136D5">
        <w:rPr>
          <w:noProof/>
        </w:rPr>
        <w:fldChar w:fldCharType="end"/>
      </w:r>
      <w:bookmarkEnd w:id="140"/>
      <w:bookmarkEnd w:id="141"/>
      <w:r w:rsidRPr="00214416">
        <w:t xml:space="preserve">: </w:t>
      </w:r>
      <w:r w:rsidR="00DA76F8" w:rsidRPr="00214416">
        <w:t>Selecting Deployment File</w:t>
      </w:r>
      <w:r w:rsidR="00916CB1" w:rsidRPr="00214416">
        <w:t xml:space="preserve">: </w:t>
      </w:r>
      <w:r w:rsidR="00F23ED3">
        <w:t>HDR-CHDR</w:t>
      </w:r>
      <w:bookmarkEnd w:id="142"/>
    </w:p>
    <w:p w14:paraId="01698B56" w14:textId="501E5093" w:rsidR="00DA76F8" w:rsidRDefault="00C051AF" w:rsidP="00943F97">
      <w:pPr>
        <w:pStyle w:val="GraphicInsert"/>
      </w:pPr>
      <w:r w:rsidRPr="00F23ED3">
        <w:rPr>
          <w:noProof/>
          <w:highlight w:val="yellow"/>
        </w:rPr>
        <w:drawing>
          <wp:inline distT="0" distB="0" distL="0" distR="0" wp14:anchorId="0ABAEDDA" wp14:editId="360606E6">
            <wp:extent cx="4343400" cy="2880360"/>
            <wp:effectExtent l="0" t="0" r="0" b="0"/>
            <wp:docPr id="8" name="Picture 8" descr="This diagram is a screen print of a sample file dialog selection to choose the XML file that contains the production to be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portXML.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43400" cy="2880360"/>
                    </a:xfrm>
                    <a:prstGeom prst="rect">
                      <a:avLst/>
                    </a:prstGeom>
                  </pic:spPr>
                </pic:pic>
              </a:graphicData>
            </a:graphic>
          </wp:inline>
        </w:drawing>
      </w:r>
    </w:p>
    <w:p w14:paraId="04A6595C" w14:textId="77777777" w:rsidR="004A366A" w:rsidRPr="00026F49" w:rsidRDefault="004A366A">
      <w:pPr>
        <w:pStyle w:val="BodyText6"/>
      </w:pPr>
    </w:p>
    <w:p w14:paraId="49130C5A" w14:textId="74846B17" w:rsidR="00913FD9" w:rsidRPr="00026F49" w:rsidRDefault="00DA76F8" w:rsidP="00411EC4">
      <w:pPr>
        <w:pStyle w:val="ListNumber"/>
        <w:keepNext/>
        <w:keepLines/>
      </w:pPr>
      <w:r w:rsidRPr="00026F49">
        <w:t xml:space="preserve">When you </w:t>
      </w:r>
      <w:r w:rsidR="00054394" w:rsidRPr="00026F49">
        <w:t>select</w:t>
      </w:r>
      <w:r w:rsidR="00913FD9" w:rsidRPr="00026F49">
        <w:t xml:space="preserve"> </w:t>
      </w:r>
      <w:r w:rsidR="00F23ED3">
        <w:rPr>
          <w:b/>
        </w:rPr>
        <w:t>OK</w:t>
      </w:r>
      <w:r w:rsidR="00F23ED3" w:rsidRPr="00F23ED3">
        <w:t xml:space="preserve"> in</w:t>
      </w:r>
      <w:r w:rsidRPr="00026F49">
        <w:t xml:space="preserve"> </w:t>
      </w:r>
      <w:r w:rsidRPr="00411EC4">
        <w:rPr>
          <w:color w:val="0000FF"/>
          <w:u w:val="single"/>
        </w:rPr>
        <w:fldChar w:fldCharType="begin"/>
      </w:r>
      <w:r w:rsidRPr="00411EC4">
        <w:rPr>
          <w:color w:val="0000FF"/>
          <w:u w:val="single"/>
        </w:rPr>
        <w:instrText xml:space="preserve"> REF _Ref510445421 \h  \* MERGEFORMAT </w:instrText>
      </w:r>
      <w:r w:rsidRPr="00411EC4">
        <w:rPr>
          <w:color w:val="0000FF"/>
          <w:u w:val="single"/>
        </w:rPr>
      </w:r>
      <w:r w:rsidRPr="00411EC4">
        <w:rPr>
          <w:color w:val="0000FF"/>
          <w:u w:val="single"/>
        </w:rPr>
        <w:fldChar w:fldCharType="separate"/>
      </w:r>
      <w:r w:rsidR="000D08A9" w:rsidRPr="000D08A9">
        <w:rPr>
          <w:color w:val="0000FF"/>
          <w:u w:val="single"/>
        </w:rPr>
        <w:t>Figure</w:t>
      </w:r>
      <w:r w:rsidR="000D08A9" w:rsidRPr="000D08A9">
        <w:rPr>
          <w:noProof/>
          <w:color w:val="0000FF"/>
          <w:u w:val="single"/>
        </w:rPr>
        <w:t xml:space="preserve"> 7</w:t>
      </w:r>
      <w:r w:rsidRPr="00411EC4">
        <w:rPr>
          <w:color w:val="0000FF"/>
          <w:u w:val="single"/>
        </w:rPr>
        <w:fldChar w:fldCharType="end"/>
      </w:r>
      <w:r w:rsidRPr="00026F49">
        <w:t xml:space="preserve">, the </w:t>
      </w:r>
      <w:r w:rsidR="004A366A">
        <w:t>“</w:t>
      </w:r>
      <w:r w:rsidRPr="00026F49">
        <w:t>Deploy Production Changes</w:t>
      </w:r>
      <w:r w:rsidR="004A366A">
        <w:t>”</w:t>
      </w:r>
      <w:r w:rsidRPr="00026F49">
        <w:t xml:space="preserve"> screen is displayed, as shown in </w:t>
      </w:r>
      <w:r w:rsidRPr="00411EC4">
        <w:rPr>
          <w:color w:val="0000FF"/>
          <w:u w:val="single"/>
        </w:rPr>
        <w:fldChar w:fldCharType="begin"/>
      </w:r>
      <w:r w:rsidRPr="00411EC4">
        <w:rPr>
          <w:color w:val="0000FF"/>
          <w:u w:val="single"/>
        </w:rPr>
        <w:instrText xml:space="preserve"> REF _Ref510445568 \h  \* MERGEFORMAT </w:instrText>
      </w:r>
      <w:r w:rsidRPr="00411EC4">
        <w:rPr>
          <w:color w:val="0000FF"/>
          <w:u w:val="single"/>
        </w:rPr>
      </w:r>
      <w:r w:rsidRPr="00411EC4">
        <w:rPr>
          <w:color w:val="0000FF"/>
          <w:u w:val="single"/>
        </w:rPr>
        <w:fldChar w:fldCharType="separate"/>
      </w:r>
      <w:r w:rsidR="000D08A9" w:rsidRPr="000D08A9">
        <w:rPr>
          <w:color w:val="0000FF"/>
          <w:u w:val="single"/>
        </w:rPr>
        <w:t xml:space="preserve">Figure </w:t>
      </w:r>
      <w:r w:rsidR="000D08A9" w:rsidRPr="000D08A9">
        <w:rPr>
          <w:noProof/>
          <w:color w:val="0000FF"/>
          <w:u w:val="single"/>
        </w:rPr>
        <w:t>8</w:t>
      </w:r>
      <w:r w:rsidRPr="00411EC4">
        <w:rPr>
          <w:color w:val="0000FF"/>
          <w:u w:val="single"/>
        </w:rPr>
        <w:fldChar w:fldCharType="end"/>
      </w:r>
      <w:r w:rsidRPr="00026F49">
        <w:t>:</w:t>
      </w:r>
    </w:p>
    <w:p w14:paraId="7ACDB5AE" w14:textId="0E2DEDBE" w:rsidR="00DA76F8" w:rsidRPr="00026F49" w:rsidRDefault="00DA76F8" w:rsidP="00411EC4">
      <w:pPr>
        <w:pStyle w:val="Caption"/>
        <w:ind w:left="720"/>
      </w:pPr>
      <w:bookmarkStart w:id="143" w:name="_Ref510445568"/>
      <w:bookmarkStart w:id="144" w:name="_Toc11145767"/>
      <w:r w:rsidRPr="00026F49">
        <w:t xml:space="preserve">Figure </w:t>
      </w:r>
      <w:r w:rsidR="00B136D5">
        <w:rPr>
          <w:noProof/>
        </w:rPr>
        <w:fldChar w:fldCharType="begin"/>
      </w:r>
      <w:r w:rsidR="00B136D5">
        <w:rPr>
          <w:noProof/>
        </w:rPr>
        <w:instrText xml:space="preserve"> SEQ Figure \* ARABIC </w:instrText>
      </w:r>
      <w:r w:rsidR="00B136D5">
        <w:rPr>
          <w:noProof/>
        </w:rPr>
        <w:fldChar w:fldCharType="separate"/>
      </w:r>
      <w:r w:rsidR="000D08A9">
        <w:rPr>
          <w:noProof/>
        </w:rPr>
        <w:t>8</w:t>
      </w:r>
      <w:r w:rsidR="00B136D5">
        <w:rPr>
          <w:noProof/>
        </w:rPr>
        <w:fldChar w:fldCharType="end"/>
      </w:r>
      <w:bookmarkEnd w:id="143"/>
      <w:r w:rsidRPr="00026F49">
        <w:t>: Deploy Production Changes Screen</w:t>
      </w:r>
      <w:r w:rsidR="00916CB1" w:rsidRPr="00026F49">
        <w:t xml:space="preserve">: </w:t>
      </w:r>
      <w:r w:rsidR="00F23ED3">
        <w:t>HDR-CHDR</w:t>
      </w:r>
      <w:bookmarkEnd w:id="144"/>
    </w:p>
    <w:p w14:paraId="18A10B24" w14:textId="204363D3" w:rsidR="00DA76F8" w:rsidRDefault="002C3694" w:rsidP="00943F97">
      <w:pPr>
        <w:pStyle w:val="GraphicInsert"/>
      </w:pPr>
      <w:r>
        <w:rPr>
          <w:noProof/>
        </w:rPr>
        <w:drawing>
          <wp:inline distT="0" distB="0" distL="0" distR="0" wp14:anchorId="1C56EABD" wp14:editId="545946F4">
            <wp:extent cx="4352544" cy="2862072"/>
            <wp:effectExtent l="0" t="0" r="0" b="0"/>
            <wp:docPr id="9" name="Picture 9" descr="This diagram is a screen print sample of the deploy button to execute the load of an XML produc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ploy.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52544" cy="2862072"/>
                    </a:xfrm>
                    <a:prstGeom prst="rect">
                      <a:avLst/>
                    </a:prstGeom>
                  </pic:spPr>
                </pic:pic>
              </a:graphicData>
            </a:graphic>
          </wp:inline>
        </w:drawing>
      </w:r>
    </w:p>
    <w:p w14:paraId="22AF9C53" w14:textId="36F91637" w:rsidR="00100915" w:rsidRDefault="00100915" w:rsidP="00DA76F8">
      <w:pPr>
        <w:pStyle w:val="BodyText6"/>
      </w:pPr>
    </w:p>
    <w:p w14:paraId="0FFDDDF6" w14:textId="04B0436A" w:rsidR="001927CC" w:rsidRPr="00026F49" w:rsidRDefault="00AE5904" w:rsidP="001927CC">
      <w:pPr>
        <w:pStyle w:val="Heading2"/>
      </w:pPr>
      <w:bookmarkStart w:id="145" w:name="_Ref510159426"/>
      <w:bookmarkStart w:id="146" w:name="_Toc11145731"/>
      <w:r w:rsidRPr="00026F49">
        <w:lastRenderedPageBreak/>
        <w:t>Database Creation</w:t>
      </w:r>
      <w:bookmarkEnd w:id="134"/>
      <w:bookmarkEnd w:id="135"/>
      <w:bookmarkEnd w:id="145"/>
      <w:bookmarkEnd w:id="146"/>
    </w:p>
    <w:p w14:paraId="1938DBA5" w14:textId="2F500DB8" w:rsidR="001927CC" w:rsidRPr="00026F49" w:rsidRDefault="002C3694" w:rsidP="00071703">
      <w:pPr>
        <w:pStyle w:val="BodyText"/>
      </w:pPr>
      <w:r>
        <w:t>There are no database creation steps for this deployment.</w:t>
      </w:r>
    </w:p>
    <w:p w14:paraId="330DFCD8" w14:textId="5CD3DD84" w:rsidR="00AE5904" w:rsidRPr="00026F49" w:rsidRDefault="00AE5904" w:rsidP="003811CF">
      <w:pPr>
        <w:pStyle w:val="Heading2"/>
      </w:pPr>
      <w:bookmarkStart w:id="147" w:name="_Toc506363570"/>
      <w:bookmarkStart w:id="148" w:name="_Ref510010070"/>
      <w:bookmarkStart w:id="149" w:name="_Toc11145732"/>
      <w:r w:rsidRPr="00026F49">
        <w:t>Installation Scripts</w:t>
      </w:r>
      <w:bookmarkEnd w:id="147"/>
      <w:bookmarkEnd w:id="148"/>
      <w:bookmarkEnd w:id="149"/>
    </w:p>
    <w:p w14:paraId="3AA9C1B0" w14:textId="5D8939B3" w:rsidR="00CE1AD1" w:rsidRPr="00026F49" w:rsidRDefault="002D0E2E" w:rsidP="00684E23">
      <w:pPr>
        <w:pStyle w:val="BodyText"/>
        <w:keepNext/>
        <w:keepLines/>
        <w:spacing w:before="60" w:after="60"/>
      </w:pPr>
      <w:r w:rsidRPr="002C3694">
        <w:t xml:space="preserve">There are no </w:t>
      </w:r>
      <w:r w:rsidR="00CE1AD1" w:rsidRPr="002C3694">
        <w:t xml:space="preserve">installation </w:t>
      </w:r>
      <w:r w:rsidRPr="002C3694">
        <w:t>scripts for thi</w:t>
      </w:r>
      <w:r w:rsidR="008C20FA" w:rsidRPr="002C3694">
        <w:t xml:space="preserve">s </w:t>
      </w:r>
      <w:r w:rsidR="006A4625">
        <w:t>deployment</w:t>
      </w:r>
      <w:r w:rsidR="00CE1AD1" w:rsidRPr="002C3694">
        <w:t>.</w:t>
      </w:r>
    </w:p>
    <w:p w14:paraId="295E87BB" w14:textId="77777777" w:rsidR="00AE5904" w:rsidRPr="00026F49" w:rsidRDefault="00AE5904" w:rsidP="003811CF">
      <w:pPr>
        <w:pStyle w:val="Heading2"/>
      </w:pPr>
      <w:bookmarkStart w:id="150" w:name="_Toc506363571"/>
      <w:bookmarkStart w:id="151" w:name="_Ref516495285"/>
      <w:bookmarkStart w:id="152" w:name="_Toc11145733"/>
      <w:r w:rsidRPr="00026F49">
        <w:t>Cron Scripts</w:t>
      </w:r>
      <w:bookmarkEnd w:id="150"/>
      <w:bookmarkEnd w:id="151"/>
      <w:bookmarkEnd w:id="152"/>
    </w:p>
    <w:p w14:paraId="2A89D20C" w14:textId="7D6AC360" w:rsidR="00E86D76" w:rsidRPr="00026F49" w:rsidRDefault="00427333" w:rsidP="00155B68">
      <w:pPr>
        <w:pStyle w:val="BodyText"/>
      </w:pPr>
      <w:bookmarkStart w:id="153" w:name="_Hlk520200004"/>
      <w:r w:rsidRPr="00026F49">
        <w:t xml:space="preserve">Cron Scripts </w:t>
      </w:r>
      <w:r w:rsidR="00753F95" w:rsidRPr="00026F49">
        <w:t xml:space="preserve">do </w:t>
      </w:r>
      <w:r w:rsidR="00753F95" w:rsidRPr="00026F49">
        <w:rPr>
          <w:i/>
        </w:rPr>
        <w:t>not</w:t>
      </w:r>
      <w:r w:rsidR="00753F95" w:rsidRPr="00026F49">
        <w:t xml:space="preserve"> apply to the</w:t>
      </w:r>
      <w:r w:rsidR="00ED18B4">
        <w:t xml:space="preserve"> </w:t>
      </w:r>
      <w:r w:rsidR="004B41F1">
        <w:t>HC/</w:t>
      </w:r>
      <w:r w:rsidR="00FC3D6E">
        <w:t>HDR-CHDR</w:t>
      </w:r>
      <w:r w:rsidR="00753F95" w:rsidRPr="00026F49">
        <w:t xml:space="preserve"> deployment</w:t>
      </w:r>
      <w:r w:rsidRPr="00026F49">
        <w:t>.</w:t>
      </w:r>
      <w:bookmarkEnd w:id="153"/>
    </w:p>
    <w:p w14:paraId="044BEA48" w14:textId="0B83D375" w:rsidR="00FD7CA6" w:rsidRDefault="00BE065D" w:rsidP="003811CF">
      <w:pPr>
        <w:pStyle w:val="Heading2"/>
      </w:pPr>
      <w:bookmarkStart w:id="154" w:name="_Toc506363572"/>
      <w:bookmarkStart w:id="155" w:name="_Toc11145734"/>
      <w:r w:rsidRPr="00026F49">
        <w:t xml:space="preserve">Access Requirements and </w:t>
      </w:r>
      <w:r w:rsidR="005C5ED2" w:rsidRPr="00026F49">
        <w:t>Skills Needed for the Installation</w:t>
      </w:r>
      <w:bookmarkEnd w:id="154"/>
      <w:bookmarkEnd w:id="155"/>
    </w:p>
    <w:p w14:paraId="5B53D4BE" w14:textId="23BA436D" w:rsidR="00D60894" w:rsidRPr="00D60894" w:rsidRDefault="00D60894" w:rsidP="00911A92">
      <w:pPr>
        <w:pStyle w:val="BodyText"/>
        <w:keepNext/>
        <w:keepLines/>
        <w:rPr>
          <w:lang w:eastAsia="ko-KR"/>
        </w:rPr>
      </w:pPr>
      <w:r>
        <w:rPr>
          <w:lang w:eastAsia="ko-KR"/>
        </w:rPr>
        <w:t>The following access requirements and skills are needed for installation:</w:t>
      </w:r>
    </w:p>
    <w:p w14:paraId="731C1E8D" w14:textId="03D6240D" w:rsidR="003A075A" w:rsidRDefault="00544106" w:rsidP="00911A92">
      <w:pPr>
        <w:pStyle w:val="ListBullet"/>
        <w:keepNext/>
        <w:keepLines/>
      </w:pPr>
      <w:bookmarkStart w:id="156" w:name="_Toc416250739"/>
      <w:bookmarkStart w:id="157" w:name="_Toc430174019"/>
      <w:bookmarkStart w:id="158" w:name="_Toc506363573"/>
      <w:bookmarkStart w:id="159" w:name="_Ref510010080"/>
      <w:r>
        <w:t xml:space="preserve">A user with </w:t>
      </w:r>
      <w:r w:rsidR="004B41F1">
        <w:t>HC</w:t>
      </w:r>
      <w:r>
        <w:t xml:space="preserve"> administrative privileges on the Enterprise and Regional production instances will be required to deploy and configure the </w:t>
      </w:r>
      <w:r w:rsidR="00FC3D6E">
        <w:t>HDR-CHDR</w:t>
      </w:r>
      <w:r>
        <w:t xml:space="preserve"> productions.</w:t>
      </w:r>
    </w:p>
    <w:p w14:paraId="2C5BE183" w14:textId="39DA4C45" w:rsidR="00544106" w:rsidRPr="00026F49" w:rsidRDefault="00544106" w:rsidP="00911A92">
      <w:pPr>
        <w:pStyle w:val="ListBullet"/>
      </w:pPr>
      <w:r>
        <w:t xml:space="preserve">At each VistA site, a user with HL7 Menu privileges in production will be required to reconfigure the </w:t>
      </w:r>
      <w:r w:rsidR="00FC3D6E">
        <w:t>VDEFVIE1</w:t>
      </w:r>
      <w:r w:rsidR="0064603D">
        <w:t>, VDEFVIE2, VDEFVIE3, and VDEFVIE4</w:t>
      </w:r>
      <w:r>
        <w:t xml:space="preserve"> </w:t>
      </w:r>
      <w:r w:rsidR="004D7F29">
        <w:t>L</w:t>
      </w:r>
      <w:r>
        <w:t>ogical link</w:t>
      </w:r>
      <w:r w:rsidR="00FC3D6E">
        <w:t>s</w:t>
      </w:r>
      <w:r>
        <w:t>.</w:t>
      </w:r>
    </w:p>
    <w:p w14:paraId="18CD04BB" w14:textId="745C76C0" w:rsidR="00FD7CA6" w:rsidRPr="00026F49" w:rsidRDefault="00FD7CA6" w:rsidP="003811CF">
      <w:pPr>
        <w:pStyle w:val="Heading2"/>
      </w:pPr>
      <w:bookmarkStart w:id="160" w:name="_Ref510013549"/>
      <w:bookmarkStart w:id="161" w:name="_Toc11145735"/>
      <w:r w:rsidRPr="00026F49">
        <w:t>Installation Procedure</w:t>
      </w:r>
      <w:bookmarkEnd w:id="156"/>
      <w:bookmarkEnd w:id="157"/>
      <w:bookmarkEnd w:id="158"/>
      <w:bookmarkEnd w:id="159"/>
      <w:bookmarkEnd w:id="160"/>
      <w:bookmarkEnd w:id="161"/>
    </w:p>
    <w:p w14:paraId="120A6AD8" w14:textId="5CC49300" w:rsidR="00F23ED3" w:rsidRDefault="00544106" w:rsidP="00F23ED3">
      <w:pPr>
        <w:pStyle w:val="BodyText"/>
      </w:pPr>
      <w:bookmarkStart w:id="162" w:name="_Toc506363574"/>
      <w:bookmarkStart w:id="163" w:name="_Ref510010089"/>
      <w:r>
        <w:t>No software is being deployed.</w:t>
      </w:r>
      <w:bookmarkStart w:id="164" w:name="_Ref510013552"/>
    </w:p>
    <w:p w14:paraId="56B9D643" w14:textId="25964CBB" w:rsidR="009123D8" w:rsidRPr="00026F49" w:rsidRDefault="009123D8" w:rsidP="00F23ED3">
      <w:pPr>
        <w:pStyle w:val="Heading2"/>
      </w:pPr>
      <w:bookmarkStart w:id="165" w:name="_Toc11145736"/>
      <w:r w:rsidRPr="00026F49">
        <w:t>Installation Verification Procedure</w:t>
      </w:r>
      <w:bookmarkEnd w:id="162"/>
      <w:bookmarkEnd w:id="163"/>
      <w:bookmarkEnd w:id="164"/>
      <w:bookmarkEnd w:id="165"/>
    </w:p>
    <w:p w14:paraId="325DAB52" w14:textId="4D3347CD" w:rsidR="003A075A" w:rsidRPr="00026F49" w:rsidRDefault="00544106" w:rsidP="003A075A">
      <w:pPr>
        <w:pStyle w:val="BodyText"/>
      </w:pPr>
      <w:bookmarkStart w:id="166" w:name="_Toc506363575"/>
      <w:r>
        <w:t>Not applicable.</w:t>
      </w:r>
    </w:p>
    <w:p w14:paraId="4E82409B" w14:textId="77777777" w:rsidR="00222FCD" w:rsidRPr="00026F49" w:rsidRDefault="00222FCD" w:rsidP="003811CF">
      <w:pPr>
        <w:pStyle w:val="Heading2"/>
      </w:pPr>
      <w:bookmarkStart w:id="167" w:name="_Toc11145737"/>
      <w:r w:rsidRPr="00026F49">
        <w:t>System Configuration</w:t>
      </w:r>
      <w:bookmarkEnd w:id="166"/>
      <w:bookmarkEnd w:id="167"/>
    </w:p>
    <w:p w14:paraId="5EFD8F3C" w14:textId="3CB05411" w:rsidR="00E404E9" w:rsidRPr="00026F49" w:rsidRDefault="00FD529D" w:rsidP="00155B68">
      <w:pPr>
        <w:pStyle w:val="BodyText"/>
      </w:pPr>
      <w:r>
        <w:t>System configuration is described in</w:t>
      </w:r>
      <w:r w:rsidR="00AC7934">
        <w:t xml:space="preserve"> sections </w:t>
      </w:r>
      <w:r w:rsidR="00AC7934" w:rsidRPr="00AC7934">
        <w:rPr>
          <w:color w:val="0000FF"/>
          <w:u w:val="single"/>
        </w:rPr>
        <w:fldChar w:fldCharType="begin"/>
      </w:r>
      <w:r w:rsidR="00AC7934" w:rsidRPr="00AC7934">
        <w:rPr>
          <w:color w:val="0000FF"/>
          <w:u w:val="single"/>
        </w:rPr>
        <w:instrText xml:space="preserve"> REF _Ref3280864 \r \h </w:instrText>
      </w:r>
      <w:r w:rsidR="00AC7934">
        <w:rPr>
          <w:color w:val="0000FF"/>
          <w:u w:val="single"/>
        </w:rPr>
        <w:instrText xml:space="preserve"> \* MERGEFORMAT </w:instrText>
      </w:r>
      <w:r w:rsidR="00AC7934" w:rsidRPr="00AC7934">
        <w:rPr>
          <w:color w:val="0000FF"/>
          <w:u w:val="single"/>
        </w:rPr>
      </w:r>
      <w:r w:rsidR="00AC7934" w:rsidRPr="00AC7934">
        <w:rPr>
          <w:color w:val="0000FF"/>
          <w:u w:val="single"/>
        </w:rPr>
        <w:fldChar w:fldCharType="separate"/>
      </w:r>
      <w:r w:rsidR="000D08A9">
        <w:rPr>
          <w:color w:val="0000FF"/>
          <w:u w:val="single"/>
        </w:rPr>
        <w:t>4.1</w:t>
      </w:r>
      <w:r w:rsidR="00AC7934" w:rsidRPr="00AC7934">
        <w:rPr>
          <w:color w:val="0000FF"/>
          <w:u w:val="single"/>
        </w:rPr>
        <w:fldChar w:fldCharType="end"/>
      </w:r>
      <w:r w:rsidR="00AC7934">
        <w:t xml:space="preserve"> and </w:t>
      </w:r>
      <w:r w:rsidR="00AC7934" w:rsidRPr="00AC7934">
        <w:rPr>
          <w:color w:val="0000FF"/>
          <w:u w:val="single"/>
        </w:rPr>
        <w:fldChar w:fldCharType="begin"/>
      </w:r>
      <w:r w:rsidR="00AC7934" w:rsidRPr="00AC7934">
        <w:rPr>
          <w:color w:val="0000FF"/>
          <w:u w:val="single"/>
        </w:rPr>
        <w:instrText xml:space="preserve"> REF _Ref3280877 \r \h </w:instrText>
      </w:r>
      <w:r w:rsidR="00AC7934" w:rsidRPr="00AC7934">
        <w:rPr>
          <w:color w:val="0000FF"/>
          <w:u w:val="single"/>
        </w:rPr>
      </w:r>
      <w:r w:rsidR="00AC7934" w:rsidRPr="00AC7934">
        <w:rPr>
          <w:color w:val="0000FF"/>
          <w:u w:val="single"/>
        </w:rPr>
        <w:fldChar w:fldCharType="separate"/>
      </w:r>
      <w:r w:rsidR="000D08A9">
        <w:rPr>
          <w:color w:val="0000FF"/>
          <w:u w:val="single"/>
        </w:rPr>
        <w:t>4.2</w:t>
      </w:r>
      <w:r w:rsidR="00AC7934" w:rsidRPr="00AC7934">
        <w:rPr>
          <w:color w:val="0000FF"/>
          <w:u w:val="single"/>
        </w:rPr>
        <w:fldChar w:fldCharType="end"/>
      </w:r>
      <w:r w:rsidR="00AC7934">
        <w:t>.</w:t>
      </w:r>
      <w:r w:rsidR="004A366A">
        <w:t xml:space="preserve"> </w:t>
      </w:r>
    </w:p>
    <w:p w14:paraId="406CDB6C" w14:textId="77777777" w:rsidR="00222FCD" w:rsidRPr="00026F49" w:rsidRDefault="00222FCD" w:rsidP="003811CF">
      <w:pPr>
        <w:pStyle w:val="Heading2"/>
      </w:pPr>
      <w:bookmarkStart w:id="168" w:name="_Toc506363576"/>
      <w:bookmarkStart w:id="169" w:name="_Ref510443550"/>
      <w:bookmarkStart w:id="170" w:name="_Toc11145738"/>
      <w:r w:rsidRPr="00026F49">
        <w:t>Database Tuning</w:t>
      </w:r>
      <w:bookmarkEnd w:id="168"/>
      <w:bookmarkEnd w:id="169"/>
      <w:bookmarkEnd w:id="170"/>
    </w:p>
    <w:p w14:paraId="2B2A83EB" w14:textId="06ACBEBF" w:rsidR="00E404E9" w:rsidRPr="00026F49" w:rsidRDefault="00F23ED3" w:rsidP="00E404E9">
      <w:pPr>
        <w:pStyle w:val="BodyText"/>
      </w:pPr>
      <w:r>
        <w:t>N</w:t>
      </w:r>
      <w:r w:rsidR="00245105" w:rsidRPr="00026F49">
        <w:t>o database tuning is expected or required</w:t>
      </w:r>
      <w:r w:rsidR="00445EAE" w:rsidRPr="00026F49">
        <w:t xml:space="preserve"> for </w:t>
      </w:r>
      <w:r>
        <w:t>HDR-CHDR</w:t>
      </w:r>
      <w:r w:rsidR="00445EAE" w:rsidRPr="00026F49">
        <w:t xml:space="preserve"> on HL7 </w:t>
      </w:r>
      <w:r w:rsidR="004B41F1">
        <w:t>HC</w:t>
      </w:r>
      <w:r w:rsidR="00245105" w:rsidRPr="00026F49">
        <w:t>.</w:t>
      </w:r>
    </w:p>
    <w:p w14:paraId="1913A55E" w14:textId="77777777" w:rsidR="003811CF" w:rsidRPr="00026F49" w:rsidRDefault="003811CF" w:rsidP="00445EAE">
      <w:pPr>
        <w:pStyle w:val="BodyText"/>
        <w:rPr>
          <w:szCs w:val="24"/>
        </w:rPr>
      </w:pPr>
    </w:p>
    <w:p w14:paraId="21BBB635" w14:textId="77777777" w:rsidR="007B7E5A" w:rsidRPr="00026F49" w:rsidRDefault="007B7E5A" w:rsidP="00445EAE">
      <w:pPr>
        <w:pStyle w:val="BodyText"/>
        <w:rPr>
          <w:b/>
          <w:bCs/>
          <w:color w:val="000000"/>
          <w:kern w:val="32"/>
          <w:szCs w:val="24"/>
        </w:rPr>
      </w:pPr>
      <w:bookmarkStart w:id="171" w:name="_Toc506363577"/>
      <w:r w:rsidRPr="00026F49">
        <w:rPr>
          <w:szCs w:val="24"/>
        </w:rPr>
        <w:br w:type="page"/>
      </w:r>
    </w:p>
    <w:p w14:paraId="3949C56E" w14:textId="77777777" w:rsidR="00AE5904" w:rsidRPr="00026F49" w:rsidRDefault="00685E4D" w:rsidP="00D36127">
      <w:pPr>
        <w:pStyle w:val="Heading1"/>
      </w:pPr>
      <w:bookmarkStart w:id="172" w:name="_Toc11145739"/>
      <w:r w:rsidRPr="00026F49">
        <w:lastRenderedPageBreak/>
        <w:t>Back-Out</w:t>
      </w:r>
      <w:r w:rsidR="00AE5904" w:rsidRPr="00026F49">
        <w:t xml:space="preserve"> Procedure</w:t>
      </w:r>
      <w:bookmarkEnd w:id="171"/>
      <w:bookmarkEnd w:id="172"/>
    </w:p>
    <w:p w14:paraId="4F9C688D" w14:textId="24339AE6" w:rsidR="00071703" w:rsidRPr="00026F49" w:rsidRDefault="00033B4D" w:rsidP="00071703">
      <w:pPr>
        <w:pStyle w:val="BodyText"/>
      </w:pPr>
      <w:bookmarkStart w:id="173" w:name="_Toc506363578"/>
      <w:r>
        <w:t>The back-out procedure documented in this section is basically the reverse of the deployment procedure.</w:t>
      </w:r>
      <w:r w:rsidR="00282C5A">
        <w:t xml:space="preserve"> </w:t>
      </w:r>
      <w:r w:rsidR="003E2FB2">
        <w:t>With a rapid roll-out strategy</w:t>
      </w:r>
      <w:r w:rsidR="00514502">
        <w:t>, a significant change to the messaging environment will occur quickly, so a back-out should be a last resort.</w:t>
      </w:r>
    </w:p>
    <w:p w14:paraId="3E63CFA6" w14:textId="1520B881" w:rsidR="00455CB4" w:rsidRPr="00026F49" w:rsidRDefault="00685E4D" w:rsidP="003811CF">
      <w:pPr>
        <w:pStyle w:val="Heading2"/>
      </w:pPr>
      <w:bookmarkStart w:id="174" w:name="_Toc11145740"/>
      <w:r w:rsidRPr="00026F49">
        <w:t>Back-Out</w:t>
      </w:r>
      <w:r w:rsidR="00455CB4" w:rsidRPr="00026F49">
        <w:t xml:space="preserve"> Strategy</w:t>
      </w:r>
      <w:bookmarkEnd w:id="173"/>
      <w:bookmarkEnd w:id="174"/>
    </w:p>
    <w:p w14:paraId="37BCBB14" w14:textId="4D3B0B3E" w:rsidR="003C52C7" w:rsidRDefault="00F23ED3" w:rsidP="00EB69CA">
      <w:pPr>
        <w:pStyle w:val="BodyText"/>
      </w:pPr>
      <w:bookmarkStart w:id="175" w:name="_Toc506363579"/>
      <w:r>
        <w:t>T</w:t>
      </w:r>
      <w:r w:rsidR="003C52C7" w:rsidRPr="007A69AF">
        <w:t xml:space="preserve">he only back-out option is to </w:t>
      </w:r>
      <w:r>
        <w:t>“</w:t>
      </w:r>
      <w:r w:rsidR="003C52C7" w:rsidRPr="007A69AF">
        <w:t>un-deploy</w:t>
      </w:r>
      <w:r>
        <w:t>”</w:t>
      </w:r>
      <w:r w:rsidR="003C52C7" w:rsidRPr="007A69AF">
        <w:t xml:space="preserve"> HC and repoint </w:t>
      </w:r>
      <w:r w:rsidR="00EB69CA">
        <w:t xml:space="preserve">MVI, </w:t>
      </w:r>
      <w:r w:rsidR="00F87E61">
        <w:t xml:space="preserve">VA CHDR, </w:t>
      </w:r>
      <w:r w:rsidR="00EB69CA">
        <w:t>DoD CHDR, and VistA</w:t>
      </w:r>
      <w:r w:rsidR="006A479F">
        <w:t xml:space="preserve"> system</w:t>
      </w:r>
      <w:r w:rsidR="00EB69CA">
        <w:t>s</w:t>
      </w:r>
      <w:r w:rsidR="003C52C7">
        <w:t xml:space="preserve"> </w:t>
      </w:r>
      <w:r w:rsidR="003C52C7" w:rsidRPr="007A69AF">
        <w:t xml:space="preserve">to </w:t>
      </w:r>
      <w:r w:rsidR="00EB69CA">
        <w:t xml:space="preserve">the </w:t>
      </w:r>
      <w:r w:rsidR="003C52C7" w:rsidRPr="007A69AF">
        <w:t>VIE last known software configuration and platform settings.</w:t>
      </w:r>
      <w:r w:rsidR="00EB69CA">
        <w:t xml:space="preserve"> </w:t>
      </w:r>
      <w:r w:rsidR="003C52C7" w:rsidRPr="007A69AF">
        <w:t xml:space="preserve">This process will identify unsent </w:t>
      </w:r>
      <w:r w:rsidR="00EB69CA">
        <w:t>HDR-CHDR</w:t>
      </w:r>
      <w:r w:rsidR="003C52C7" w:rsidRPr="007A69AF">
        <w:t xml:space="preserve"> messages on </w:t>
      </w:r>
      <w:r w:rsidR="004B41F1">
        <w:t>HC</w:t>
      </w:r>
      <w:r w:rsidR="003C52C7" w:rsidRPr="007A69AF">
        <w:t xml:space="preserve"> and resend to </w:t>
      </w:r>
      <w:r w:rsidR="00EB69CA">
        <w:t>their target systems</w:t>
      </w:r>
      <w:r w:rsidR="003C52C7">
        <w:t>.</w:t>
      </w:r>
    </w:p>
    <w:p w14:paraId="12A1947F" w14:textId="09CDF2CA" w:rsidR="003C52C7" w:rsidRPr="00026F49" w:rsidRDefault="003C52C7" w:rsidP="00071703">
      <w:pPr>
        <w:pStyle w:val="BodyText"/>
      </w:pPr>
      <w:r w:rsidRPr="007A69AF">
        <w:t xml:space="preserve">The configuration and operational support will be in place as the VIE platform will still be in production, providing message routing for other applications. Coordination with each site and the operations teams for server configuration and VistA </w:t>
      </w:r>
      <w:r w:rsidR="004D7F29">
        <w:t>L</w:t>
      </w:r>
      <w:r w:rsidR="004D7F29" w:rsidRPr="007A69AF">
        <w:t xml:space="preserve">ogical </w:t>
      </w:r>
      <w:r w:rsidRPr="007A69AF">
        <w:t>link update will be key to a successful back-out.</w:t>
      </w:r>
    </w:p>
    <w:p w14:paraId="30510212" w14:textId="430A2D68" w:rsidR="006C6DBA" w:rsidRPr="00026F49" w:rsidRDefault="00685E4D" w:rsidP="003811CF">
      <w:pPr>
        <w:pStyle w:val="Heading2"/>
      </w:pPr>
      <w:bookmarkStart w:id="176" w:name="_Toc11145741"/>
      <w:r w:rsidRPr="00026F49">
        <w:t>Back-Out</w:t>
      </w:r>
      <w:r w:rsidR="006C6DBA" w:rsidRPr="00026F49">
        <w:t xml:space="preserve"> Considerations</w:t>
      </w:r>
      <w:bookmarkEnd w:id="175"/>
      <w:bookmarkEnd w:id="176"/>
    </w:p>
    <w:p w14:paraId="2EC92CFB" w14:textId="3CE7E6D5" w:rsidR="00E404E9" w:rsidRPr="00026F49" w:rsidRDefault="0087430E" w:rsidP="00700B0D">
      <w:pPr>
        <w:pStyle w:val="BodyText"/>
        <w:keepNext/>
        <w:keepLines/>
      </w:pPr>
      <w:r w:rsidRPr="00026F49">
        <w:t>VIE</w:t>
      </w:r>
      <w:r w:rsidR="008C20FA" w:rsidRPr="00026F49">
        <w:t xml:space="preserve"> (for remaining supported applications)</w:t>
      </w:r>
      <w:r w:rsidRPr="00026F49">
        <w:t xml:space="preserve"> and</w:t>
      </w:r>
      <w:r w:rsidR="00ED18B4">
        <w:t xml:space="preserve"> </w:t>
      </w:r>
      <w:r w:rsidR="004B41F1">
        <w:t>HC</w:t>
      </w:r>
      <w:r w:rsidR="008C20FA" w:rsidRPr="00026F49">
        <w:t xml:space="preserve"> (for migrated </w:t>
      </w:r>
      <w:r w:rsidR="00F87E61">
        <w:t>message flows</w:t>
      </w:r>
      <w:r w:rsidR="008C20FA" w:rsidRPr="00026F49">
        <w:t>)</w:t>
      </w:r>
      <w:r w:rsidRPr="00026F49">
        <w:t xml:space="preserve"> will be running in parallel.</w:t>
      </w:r>
      <w:r w:rsidR="00282C5A">
        <w:t xml:space="preserve"> </w:t>
      </w:r>
      <w:r w:rsidR="00514502">
        <w:t>Since both will be running before and after the deployment, a return to VIE would include reactivating the VIE/</w:t>
      </w:r>
      <w:r w:rsidR="00EB69CA">
        <w:t>HDR-CHDR</w:t>
      </w:r>
      <w:r w:rsidR="00514502">
        <w:t xml:space="preserve"> message flows.</w:t>
      </w:r>
    </w:p>
    <w:p w14:paraId="76CF54C0" w14:textId="278F3CBE" w:rsidR="0087430E" w:rsidRPr="00026F49" w:rsidRDefault="0087430E" w:rsidP="00E404E9">
      <w:pPr>
        <w:pStyle w:val="BodyText"/>
      </w:pPr>
      <w:r w:rsidRPr="00026F49">
        <w:t xml:space="preserve">The repointing of </w:t>
      </w:r>
      <w:r w:rsidR="00514502">
        <w:t xml:space="preserve">the </w:t>
      </w:r>
      <w:r w:rsidR="00F87E61">
        <w:t xml:space="preserve">VA CHDR, </w:t>
      </w:r>
      <w:r w:rsidR="00EB69CA">
        <w:t>DoD CHDR</w:t>
      </w:r>
      <w:r w:rsidRPr="00026F49">
        <w:t xml:space="preserve"> </w:t>
      </w:r>
      <w:r w:rsidR="00EB69CA">
        <w:t xml:space="preserve">and MVI </w:t>
      </w:r>
      <w:r w:rsidRPr="00026F49">
        <w:t>server</w:t>
      </w:r>
      <w:r w:rsidR="00EB69CA">
        <w:t>s</w:t>
      </w:r>
      <w:r w:rsidRPr="00026F49">
        <w:t xml:space="preserve"> and VistA system</w:t>
      </w:r>
      <w:r w:rsidR="00944C26">
        <w:t>s</w:t>
      </w:r>
      <w:r w:rsidRPr="00026F49">
        <w:t xml:space="preserve"> </w:t>
      </w:r>
      <w:r w:rsidR="00FD529D">
        <w:t>will</w:t>
      </w:r>
      <w:r w:rsidRPr="00026F49">
        <w:t xml:space="preserve"> need to be coordinated</w:t>
      </w:r>
      <w:r w:rsidR="00BD460A" w:rsidRPr="00026F49">
        <w:t xml:space="preserve"> with site </w:t>
      </w:r>
      <w:r w:rsidR="00F1658E" w:rsidRPr="00026F49">
        <w:t>point of contact (</w:t>
      </w:r>
      <w:r w:rsidR="00BD460A" w:rsidRPr="00026F49">
        <w:t>POC</w:t>
      </w:r>
      <w:r w:rsidR="00F1658E" w:rsidRPr="00026F49">
        <w:t>)</w:t>
      </w:r>
      <w:r w:rsidR="00BD460A" w:rsidRPr="00026F49">
        <w:t>, VIE</w:t>
      </w:r>
      <w:r w:rsidR="00054394" w:rsidRPr="00026F49">
        <w:t>,</w:t>
      </w:r>
      <w:r w:rsidR="00BD460A" w:rsidRPr="00026F49">
        <w:t xml:space="preserve"> and</w:t>
      </w:r>
      <w:r w:rsidR="00ED18B4">
        <w:t xml:space="preserve"> </w:t>
      </w:r>
      <w:r w:rsidR="004B41F1">
        <w:t>HC</w:t>
      </w:r>
      <w:r w:rsidR="00BD460A" w:rsidRPr="00026F49">
        <w:t xml:space="preserve"> operations.</w:t>
      </w:r>
    </w:p>
    <w:p w14:paraId="0AF3331A" w14:textId="77777777" w:rsidR="00DF6B4A" w:rsidRPr="00026F49" w:rsidRDefault="00DF6B4A" w:rsidP="003811CF">
      <w:pPr>
        <w:pStyle w:val="Heading3"/>
      </w:pPr>
      <w:bookmarkStart w:id="177" w:name="_Toc506363580"/>
      <w:bookmarkStart w:id="178" w:name="_Toc11145742"/>
      <w:r w:rsidRPr="00026F49">
        <w:t>Load Testing</w:t>
      </w:r>
      <w:bookmarkEnd w:id="177"/>
      <w:bookmarkEnd w:id="178"/>
    </w:p>
    <w:p w14:paraId="2EFC2EE8" w14:textId="3D1A03D0" w:rsidR="00E86D76" w:rsidRPr="00026F49" w:rsidRDefault="00EB69CA" w:rsidP="00E86D76">
      <w:pPr>
        <w:pStyle w:val="BodyText"/>
      </w:pPr>
      <w:r>
        <w:t xml:space="preserve">Load testing is described in </w:t>
      </w:r>
      <w:r w:rsidR="00AC7934">
        <w:t xml:space="preserve">a separate </w:t>
      </w:r>
      <w:r>
        <w:t xml:space="preserve">document </w:t>
      </w:r>
      <w:r w:rsidR="004B41F1" w:rsidRPr="004B41F1">
        <w:t>HC HDR-CHDR Performance Test Plan</w:t>
      </w:r>
      <w:r>
        <w:t>.</w:t>
      </w:r>
    </w:p>
    <w:p w14:paraId="1BA0588B" w14:textId="77777777" w:rsidR="00DF6B4A" w:rsidRPr="00026F49" w:rsidRDefault="00DF6B4A" w:rsidP="003811CF">
      <w:pPr>
        <w:pStyle w:val="Heading3"/>
      </w:pPr>
      <w:bookmarkStart w:id="179" w:name="_Toc506363581"/>
      <w:bookmarkStart w:id="180" w:name="_Ref510010096"/>
      <w:bookmarkStart w:id="181" w:name="_Toc11145743"/>
      <w:r w:rsidRPr="00026F49">
        <w:t>User Acceptance Testing</w:t>
      </w:r>
      <w:bookmarkEnd w:id="179"/>
      <w:bookmarkEnd w:id="180"/>
      <w:bookmarkEnd w:id="181"/>
    </w:p>
    <w:p w14:paraId="7171934D" w14:textId="2358CB13" w:rsidR="00E404E9" w:rsidRPr="00026F49" w:rsidRDefault="0093523D" w:rsidP="00E404E9">
      <w:pPr>
        <w:pStyle w:val="BodyText"/>
      </w:pPr>
      <w:r>
        <w:t>Not applicable.</w:t>
      </w:r>
    </w:p>
    <w:p w14:paraId="2D2CE3C4" w14:textId="77777777" w:rsidR="006C6DBA" w:rsidRPr="00026F49" w:rsidRDefault="00685E4D" w:rsidP="003811CF">
      <w:pPr>
        <w:pStyle w:val="Heading2"/>
      </w:pPr>
      <w:bookmarkStart w:id="182" w:name="_Toc506363582"/>
      <w:bookmarkStart w:id="183" w:name="_Ref510010105"/>
      <w:bookmarkStart w:id="184" w:name="_Toc11145744"/>
      <w:r w:rsidRPr="00026F49">
        <w:t>Back-Out</w:t>
      </w:r>
      <w:r w:rsidR="00DF6B4A" w:rsidRPr="00026F49">
        <w:t xml:space="preserve"> </w:t>
      </w:r>
      <w:r w:rsidR="006C6DBA" w:rsidRPr="00026F49">
        <w:t>Criteria</w:t>
      </w:r>
      <w:bookmarkEnd w:id="182"/>
      <w:bookmarkEnd w:id="183"/>
      <w:bookmarkEnd w:id="184"/>
    </w:p>
    <w:p w14:paraId="2E2A942C" w14:textId="11590AC4" w:rsidR="0029565A" w:rsidRPr="00026F49" w:rsidRDefault="00514502" w:rsidP="0029565A">
      <w:pPr>
        <w:pStyle w:val="BodyText"/>
      </w:pPr>
      <w:r>
        <w:t>The primary</w:t>
      </w:r>
      <w:r w:rsidR="00A35791" w:rsidRPr="00026F49">
        <w:t xml:space="preserve"> criteria </w:t>
      </w:r>
      <w:r>
        <w:t xml:space="preserve">for a back-out decision </w:t>
      </w:r>
      <w:r w:rsidR="00A35791" w:rsidRPr="00026F49">
        <w:t xml:space="preserve">will be any </w:t>
      </w:r>
      <w:r>
        <w:t xml:space="preserve">detrimental </w:t>
      </w:r>
      <w:r w:rsidR="00A35791" w:rsidRPr="00026F49">
        <w:t>impact to patient care</w:t>
      </w:r>
      <w:r>
        <w:t>.</w:t>
      </w:r>
      <w:r w:rsidR="00282C5A">
        <w:t xml:space="preserve"> </w:t>
      </w:r>
      <w:r>
        <w:t xml:space="preserve">If the deployed software and configuration is </w:t>
      </w:r>
      <w:r w:rsidR="00260276">
        <w:t xml:space="preserve">irreparably causing loss or damage to </w:t>
      </w:r>
      <w:r w:rsidR="00EB69CA">
        <w:t>HDR-CHDR</w:t>
      </w:r>
      <w:r w:rsidR="00260276">
        <w:t xml:space="preserve"> messages, a back-out may be preferable and </w:t>
      </w:r>
      <w:r w:rsidR="00FB5EF9">
        <w:t>timelier</w:t>
      </w:r>
      <w:r w:rsidR="00260276">
        <w:t xml:space="preserve"> than repair to existing configurations.</w:t>
      </w:r>
      <w:r w:rsidR="00282C5A">
        <w:t xml:space="preserve"> </w:t>
      </w:r>
      <w:r w:rsidR="00260276">
        <w:t>However, this is extremely unlikely given the extensive testing prior to deployment in production.</w:t>
      </w:r>
    </w:p>
    <w:p w14:paraId="328317C7" w14:textId="77777777" w:rsidR="006C6DBA" w:rsidRPr="00026F49" w:rsidRDefault="00685E4D" w:rsidP="003811CF">
      <w:pPr>
        <w:pStyle w:val="Heading2"/>
      </w:pPr>
      <w:bookmarkStart w:id="185" w:name="_Toc506363583"/>
      <w:bookmarkStart w:id="186" w:name="_Ref510010115"/>
      <w:bookmarkStart w:id="187" w:name="_Toc11145745"/>
      <w:r w:rsidRPr="00026F49">
        <w:t>Back-Out</w:t>
      </w:r>
      <w:r w:rsidR="00DF6B4A" w:rsidRPr="00026F49">
        <w:t xml:space="preserve"> </w:t>
      </w:r>
      <w:r w:rsidR="006C6DBA" w:rsidRPr="00026F49">
        <w:t>Risks</w:t>
      </w:r>
      <w:bookmarkEnd w:id="185"/>
      <w:bookmarkEnd w:id="186"/>
      <w:bookmarkEnd w:id="187"/>
    </w:p>
    <w:p w14:paraId="6A34052E" w14:textId="57AC76E5" w:rsidR="00A35791" w:rsidRPr="00026F49" w:rsidRDefault="00260276" w:rsidP="00A35791">
      <w:pPr>
        <w:pStyle w:val="BodyText"/>
      </w:pPr>
      <w:bookmarkStart w:id="188" w:name="_Toc506363584"/>
      <w:r>
        <w:t>Primary risks for a deployment back-out are the loss or corruption of messages during the back-out procedure.</w:t>
      </w:r>
      <w:r w:rsidR="00282C5A">
        <w:t xml:space="preserve"> </w:t>
      </w:r>
      <w:r>
        <w:t>Risks also include impact to the program schedule and budget for re-work and re-deployment</w:t>
      </w:r>
      <w:r w:rsidR="00A35791" w:rsidRPr="00026F49">
        <w:t>.</w:t>
      </w:r>
    </w:p>
    <w:p w14:paraId="68B7B862" w14:textId="7E7CA589" w:rsidR="006C6DBA" w:rsidRPr="00026F49" w:rsidRDefault="006C6DBA" w:rsidP="003811CF">
      <w:pPr>
        <w:pStyle w:val="Heading2"/>
      </w:pPr>
      <w:bookmarkStart w:id="189" w:name="_Ref510010146"/>
      <w:bookmarkStart w:id="190" w:name="_Toc11145746"/>
      <w:r w:rsidRPr="00026F49">
        <w:lastRenderedPageBreak/>
        <w:t xml:space="preserve">Authority for </w:t>
      </w:r>
      <w:r w:rsidR="00685E4D" w:rsidRPr="00026F49">
        <w:t>Back-Out</w:t>
      </w:r>
      <w:bookmarkEnd w:id="188"/>
      <w:bookmarkEnd w:id="189"/>
      <w:bookmarkEnd w:id="190"/>
    </w:p>
    <w:p w14:paraId="6B297F69" w14:textId="0587C3AF" w:rsidR="00D71E8C" w:rsidRPr="00026F49" w:rsidRDefault="00260276" w:rsidP="00D71E8C">
      <w:pPr>
        <w:pStyle w:val="CommentText"/>
        <w:keepNext/>
        <w:keepLines/>
        <w:rPr>
          <w:sz w:val="24"/>
        </w:rPr>
      </w:pPr>
      <w:r>
        <w:rPr>
          <w:sz w:val="24"/>
        </w:rPr>
        <w:t xml:space="preserve">The decision to execute the </w:t>
      </w:r>
      <w:r w:rsidR="00A35791" w:rsidRPr="00026F49">
        <w:rPr>
          <w:sz w:val="24"/>
        </w:rPr>
        <w:t xml:space="preserve">back-out </w:t>
      </w:r>
      <w:r>
        <w:rPr>
          <w:sz w:val="24"/>
        </w:rPr>
        <w:t>procedure may only be made by</w:t>
      </w:r>
      <w:r w:rsidR="00D71E8C" w:rsidRPr="00026F49">
        <w:rPr>
          <w:sz w:val="24"/>
        </w:rPr>
        <w:t>:</w:t>
      </w:r>
    </w:p>
    <w:p w14:paraId="3209C9FE" w14:textId="77777777" w:rsidR="00D71E8C" w:rsidRPr="00026F49" w:rsidRDefault="00A35791" w:rsidP="00D71E8C">
      <w:pPr>
        <w:pStyle w:val="ListBullet"/>
        <w:keepNext/>
        <w:keepLines/>
      </w:pPr>
      <w:r w:rsidRPr="00026F49">
        <w:t>Ken Leonard</w:t>
      </w:r>
      <w:r w:rsidR="00D71E8C" w:rsidRPr="00026F49">
        <w:t xml:space="preserve"> (FM24 Project Manager)</w:t>
      </w:r>
    </w:p>
    <w:p w14:paraId="3C96F003" w14:textId="77777777" w:rsidR="00427333" w:rsidRPr="00026F49" w:rsidRDefault="00D71E8C" w:rsidP="00D71E8C">
      <w:pPr>
        <w:pStyle w:val="ListBullet"/>
      </w:pPr>
      <w:r w:rsidRPr="00026F49">
        <w:t>Annette Parsons (</w:t>
      </w:r>
      <w:r w:rsidR="00944C26" w:rsidRPr="00026F49">
        <w:t xml:space="preserve">HC Operations </w:t>
      </w:r>
      <w:r w:rsidRPr="00026F49">
        <w:t>Project Manager)</w:t>
      </w:r>
    </w:p>
    <w:p w14:paraId="05827BA9" w14:textId="4C32FCE0" w:rsidR="00AE5904" w:rsidRDefault="00685E4D" w:rsidP="003811CF">
      <w:pPr>
        <w:pStyle w:val="Heading2"/>
      </w:pPr>
      <w:bookmarkStart w:id="191" w:name="_Toc506363585"/>
      <w:bookmarkStart w:id="192" w:name="_Ref510443560"/>
      <w:bookmarkStart w:id="193" w:name="_Toc11145747"/>
      <w:r w:rsidRPr="00026F49">
        <w:t>Back-Out</w:t>
      </w:r>
      <w:r w:rsidR="00AE5904" w:rsidRPr="00026F49">
        <w:t xml:space="preserve"> </w:t>
      </w:r>
      <w:bookmarkEnd w:id="191"/>
      <w:bookmarkEnd w:id="192"/>
      <w:r w:rsidR="00322AF7">
        <w:t>Tasks</w:t>
      </w:r>
      <w:bookmarkEnd w:id="193"/>
    </w:p>
    <w:p w14:paraId="5B1C0513" w14:textId="1CF8AEDC" w:rsidR="006B4143" w:rsidRDefault="006B4143" w:rsidP="00911A92">
      <w:pPr>
        <w:pStyle w:val="BodyText"/>
        <w:keepNext/>
        <w:keepLines/>
        <w:rPr>
          <w:lang w:eastAsia="ko-KR"/>
        </w:rPr>
      </w:pPr>
      <w:r>
        <w:rPr>
          <w:lang w:eastAsia="ko-KR"/>
        </w:rPr>
        <w:t>The steps for the back out tasks are below.</w:t>
      </w:r>
      <w:r w:rsidR="002D1F51">
        <w:rPr>
          <w:lang w:eastAsia="ko-KR"/>
        </w:rPr>
        <w:t xml:space="preserve"> It is possible that one, two, or all three of the messages flows needs to be backed out, so each procedure has been listed separately below. Depending on which message flow</w:t>
      </w:r>
      <w:r w:rsidR="0070256F">
        <w:rPr>
          <w:lang w:eastAsia="ko-KR"/>
        </w:rPr>
        <w:t>(s)</w:t>
      </w:r>
      <w:r w:rsidR="002D1F51">
        <w:rPr>
          <w:lang w:eastAsia="ko-KR"/>
        </w:rPr>
        <w:t xml:space="preserve"> is</w:t>
      </w:r>
      <w:r w:rsidR="0070256F">
        <w:rPr>
          <w:lang w:eastAsia="ko-KR"/>
        </w:rPr>
        <w:t>/are</w:t>
      </w:r>
      <w:r w:rsidR="002D1F51">
        <w:rPr>
          <w:lang w:eastAsia="ko-KR"/>
        </w:rPr>
        <w:t xml:space="preserve"> at issue, the appropriate set of steps below should be followed.</w:t>
      </w:r>
    </w:p>
    <w:p w14:paraId="4602A990" w14:textId="04985B2B" w:rsidR="002D1F51" w:rsidRPr="00512530" w:rsidRDefault="00D642EE" w:rsidP="00D642EE">
      <w:pPr>
        <w:pStyle w:val="Heading3"/>
      </w:pPr>
      <w:bookmarkStart w:id="194" w:name="_Toc11145748"/>
      <w:r>
        <w:t>VistA to HDR-CHDR Messages</w:t>
      </w:r>
      <w:bookmarkEnd w:id="194"/>
    </w:p>
    <w:p w14:paraId="1DC7BAF5" w14:textId="155664B9" w:rsidR="00A46913" w:rsidRDefault="00D642EE" w:rsidP="00911A92">
      <w:pPr>
        <w:pStyle w:val="BodyText"/>
        <w:keepNext/>
        <w:keepLines/>
        <w:rPr>
          <w:lang w:eastAsia="ko-KR"/>
        </w:rPr>
      </w:pPr>
      <w:r>
        <w:rPr>
          <w:lang w:eastAsia="ko-KR"/>
        </w:rPr>
        <w:t xml:space="preserve">The following steps should be followed </w:t>
      </w:r>
      <w:r w:rsidR="00B136D5">
        <w:rPr>
          <w:lang w:eastAsia="ko-KR"/>
        </w:rPr>
        <w:t>to</w:t>
      </w:r>
      <w:r>
        <w:rPr>
          <w:lang w:eastAsia="ko-KR"/>
        </w:rPr>
        <w:t xml:space="preserve"> return VistA to HDR-CHDR messages to </w:t>
      </w:r>
      <w:r w:rsidRPr="004D7F29">
        <w:rPr>
          <w:lang w:eastAsia="ko-KR"/>
        </w:rPr>
        <w:t>their</w:t>
      </w:r>
      <w:r>
        <w:rPr>
          <w:lang w:eastAsia="ko-KR"/>
        </w:rPr>
        <w:t xml:space="preserve"> previous state.</w:t>
      </w:r>
    </w:p>
    <w:p w14:paraId="1A1022AC" w14:textId="3592DA69" w:rsidR="0067201A" w:rsidRDefault="0067201A" w:rsidP="006A479F">
      <w:pPr>
        <w:pStyle w:val="ListNumber"/>
        <w:keepNext/>
        <w:keepLines/>
        <w:numPr>
          <w:ilvl w:val="0"/>
          <w:numId w:val="28"/>
        </w:numPr>
        <w:rPr>
          <w:lang w:eastAsia="ko-KR"/>
        </w:rPr>
      </w:pPr>
      <w:bookmarkStart w:id="195" w:name="_Ref7157998"/>
      <w:r>
        <w:rPr>
          <w:lang w:eastAsia="ko-KR"/>
        </w:rPr>
        <w:t>The HC Operations team will identify any messages that were not successfully passed to their destination.</w:t>
      </w:r>
      <w:bookmarkEnd w:id="195"/>
    </w:p>
    <w:p w14:paraId="1E5FDFB9" w14:textId="7ED059C0" w:rsidR="00B136D5" w:rsidRDefault="00B136D5" w:rsidP="006A479F">
      <w:pPr>
        <w:pStyle w:val="ListNumber"/>
        <w:rPr>
          <w:lang w:eastAsia="ko-KR"/>
        </w:rPr>
      </w:pPr>
      <w:r>
        <w:rPr>
          <w:lang w:eastAsia="ko-KR"/>
        </w:rPr>
        <w:t>The VIE Operations team will re-activate configurations to push HL7 messages to both HDR and VA CHDR.</w:t>
      </w:r>
    </w:p>
    <w:p w14:paraId="5CB698E9" w14:textId="4B4482EF" w:rsidR="00D642EE" w:rsidRDefault="00D642EE" w:rsidP="006A479F">
      <w:pPr>
        <w:pStyle w:val="ListNumber"/>
        <w:rPr>
          <w:lang w:eastAsia="ko-KR"/>
        </w:rPr>
      </w:pPr>
      <w:r>
        <w:rPr>
          <w:lang w:eastAsia="ko-KR"/>
        </w:rPr>
        <w:t>The VIE Operations team will re-activate configurations to accept messages from local VIE instances into the National VIE instance, and all local VIE instance configurations to accept messages from VistA sites.</w:t>
      </w:r>
    </w:p>
    <w:p w14:paraId="1E6B177A" w14:textId="7A894F0F" w:rsidR="00D642EE" w:rsidRDefault="00D642EE" w:rsidP="006A479F">
      <w:pPr>
        <w:pStyle w:val="ListNumber"/>
        <w:rPr>
          <w:lang w:eastAsia="ko-KR"/>
        </w:rPr>
      </w:pPr>
      <w:r>
        <w:rPr>
          <w:lang w:eastAsia="ko-KR"/>
        </w:rPr>
        <w:t>All VistA sites will need to revert their logical links for VDEFVIE1, VDEFVIE2, VDEFVIE3, and VDEFVIE4 to point to the prior VIE local instance.</w:t>
      </w:r>
    </w:p>
    <w:p w14:paraId="00AAFF3B" w14:textId="5DD1BD6B" w:rsidR="00D642EE" w:rsidRDefault="00D642EE" w:rsidP="006A479F">
      <w:pPr>
        <w:pStyle w:val="ListNumber"/>
        <w:rPr>
          <w:lang w:eastAsia="ko-KR"/>
        </w:rPr>
      </w:pPr>
      <w:r>
        <w:rPr>
          <w:lang w:eastAsia="ko-KR"/>
        </w:rPr>
        <w:t>Once all VistA sites have verified the back-out, HC Operations will disable Inbound Services that accept VistA messages for HDR-CHDR on all Regional instances</w:t>
      </w:r>
      <w:r w:rsidR="00DC336C">
        <w:rPr>
          <w:lang w:eastAsia="ko-KR"/>
        </w:rPr>
        <w:t xml:space="preserve"> (</w:t>
      </w:r>
      <w:r w:rsidR="00DC336C" w:rsidRPr="006A479F">
        <w:rPr>
          <w:b/>
          <w:lang w:eastAsia="ko-KR"/>
        </w:rPr>
        <w:t>From</w:t>
      </w:r>
      <w:r w:rsidR="00DC336C" w:rsidRPr="006A479F">
        <w:rPr>
          <w:b/>
          <w:u w:val="single"/>
          <w:lang w:eastAsia="ko-KR"/>
        </w:rPr>
        <w:t>_</w:t>
      </w:r>
      <w:r w:rsidR="00DC336C" w:rsidRPr="006A479F">
        <w:rPr>
          <w:b/>
          <w:lang w:eastAsia="ko-KR"/>
        </w:rPr>
        <w:t>VISTA</w:t>
      </w:r>
      <w:r w:rsidR="00DC336C" w:rsidRPr="006A479F">
        <w:rPr>
          <w:b/>
          <w:u w:val="single"/>
          <w:lang w:eastAsia="ko-KR"/>
        </w:rPr>
        <w:t>_</w:t>
      </w:r>
      <w:r w:rsidR="00DC336C" w:rsidRPr="006A479F">
        <w:rPr>
          <w:b/>
          <w:lang w:eastAsia="ko-KR"/>
        </w:rPr>
        <w:t>HDRCHDR</w:t>
      </w:r>
      <w:r w:rsidR="00DC336C" w:rsidRPr="006A479F">
        <w:rPr>
          <w:b/>
          <w:u w:val="single"/>
          <w:lang w:eastAsia="ko-KR"/>
        </w:rPr>
        <w:t>_</w:t>
      </w:r>
      <w:r w:rsidR="00DC336C" w:rsidRPr="006A479F">
        <w:rPr>
          <w:b/>
          <w:lang w:eastAsia="ko-KR"/>
        </w:rPr>
        <w:t>7805</w:t>
      </w:r>
      <w:r w:rsidR="00DC336C">
        <w:rPr>
          <w:lang w:eastAsia="ko-KR"/>
        </w:rPr>
        <w:t>)</w:t>
      </w:r>
      <w:r>
        <w:rPr>
          <w:lang w:eastAsia="ko-KR"/>
        </w:rPr>
        <w:t>.</w:t>
      </w:r>
    </w:p>
    <w:p w14:paraId="525CA975" w14:textId="376DC214" w:rsidR="0067201A" w:rsidRDefault="0067201A" w:rsidP="006A479F">
      <w:pPr>
        <w:pStyle w:val="ListNumber"/>
        <w:rPr>
          <w:lang w:eastAsia="ko-KR"/>
        </w:rPr>
      </w:pPr>
      <w:r>
        <w:rPr>
          <w:lang w:eastAsia="ko-KR"/>
        </w:rPr>
        <w:t xml:space="preserve">The HC Operations team will work with VistA sites to re-send any messages identified in </w:t>
      </w:r>
      <w:r w:rsidR="00D60894">
        <w:rPr>
          <w:lang w:eastAsia="ko-KR"/>
        </w:rPr>
        <w:t xml:space="preserve">Step </w:t>
      </w:r>
      <w:r w:rsidR="00D60894" w:rsidRPr="00D60894">
        <w:rPr>
          <w:color w:val="0000FF"/>
          <w:lang w:eastAsia="ko-KR"/>
        </w:rPr>
        <w:fldChar w:fldCharType="begin"/>
      </w:r>
      <w:r w:rsidR="00D60894" w:rsidRPr="00D60894">
        <w:rPr>
          <w:color w:val="0000FF"/>
          <w:lang w:eastAsia="ko-KR"/>
        </w:rPr>
        <w:instrText xml:space="preserve"> REF _Ref7157998 \r \h </w:instrText>
      </w:r>
      <w:r w:rsidR="00D60894">
        <w:rPr>
          <w:color w:val="0000FF"/>
          <w:lang w:eastAsia="ko-KR"/>
        </w:rPr>
        <w:instrText xml:space="preserve"> \* MERGEFORMAT </w:instrText>
      </w:r>
      <w:r w:rsidR="00D60894" w:rsidRPr="00D60894">
        <w:rPr>
          <w:color w:val="0000FF"/>
          <w:lang w:eastAsia="ko-KR"/>
        </w:rPr>
      </w:r>
      <w:r w:rsidR="00D60894" w:rsidRPr="00D60894">
        <w:rPr>
          <w:color w:val="0000FF"/>
          <w:lang w:eastAsia="ko-KR"/>
        </w:rPr>
        <w:fldChar w:fldCharType="separate"/>
      </w:r>
      <w:r w:rsidR="000D08A9">
        <w:rPr>
          <w:color w:val="0000FF"/>
          <w:lang w:eastAsia="ko-KR"/>
        </w:rPr>
        <w:t>1</w:t>
      </w:r>
      <w:r w:rsidR="00D60894" w:rsidRPr="00D60894">
        <w:rPr>
          <w:color w:val="0000FF"/>
          <w:lang w:eastAsia="ko-KR"/>
        </w:rPr>
        <w:fldChar w:fldCharType="end"/>
      </w:r>
      <w:r>
        <w:rPr>
          <w:lang w:eastAsia="ko-KR"/>
        </w:rPr>
        <w:t>.</w:t>
      </w:r>
    </w:p>
    <w:p w14:paraId="6B637A06" w14:textId="3DB8592E" w:rsidR="00B136D5" w:rsidRDefault="00B136D5" w:rsidP="00B136D5">
      <w:pPr>
        <w:pStyle w:val="Heading3"/>
      </w:pPr>
      <w:bookmarkStart w:id="196" w:name="_Toc11145749"/>
      <w:r>
        <w:t>MVI to VA CHDR Messages</w:t>
      </w:r>
      <w:bookmarkEnd w:id="196"/>
    </w:p>
    <w:p w14:paraId="64420BE8" w14:textId="1C395A40" w:rsidR="00B136D5" w:rsidRDefault="00B136D5" w:rsidP="00911A92">
      <w:pPr>
        <w:pStyle w:val="BodyText"/>
        <w:keepNext/>
        <w:keepLines/>
        <w:rPr>
          <w:lang w:eastAsia="ko-KR"/>
        </w:rPr>
      </w:pPr>
      <w:r>
        <w:rPr>
          <w:lang w:eastAsia="ko-KR"/>
        </w:rPr>
        <w:t xml:space="preserve">The following steps should be followed to return MVI to VA CHDR messages to </w:t>
      </w:r>
      <w:r w:rsidRPr="004D7F29">
        <w:rPr>
          <w:lang w:eastAsia="ko-KR"/>
        </w:rPr>
        <w:t>their</w:t>
      </w:r>
      <w:r>
        <w:rPr>
          <w:lang w:eastAsia="ko-KR"/>
        </w:rPr>
        <w:t xml:space="preserve"> previous state.</w:t>
      </w:r>
    </w:p>
    <w:p w14:paraId="5CAAE99C" w14:textId="59C9F1F9" w:rsidR="00A141D1" w:rsidRDefault="00A141D1" w:rsidP="006A479F">
      <w:pPr>
        <w:pStyle w:val="ListNumber"/>
        <w:keepNext/>
        <w:keepLines/>
        <w:numPr>
          <w:ilvl w:val="0"/>
          <w:numId w:val="29"/>
        </w:numPr>
        <w:rPr>
          <w:lang w:eastAsia="ko-KR"/>
        </w:rPr>
      </w:pPr>
      <w:r>
        <w:rPr>
          <w:lang w:eastAsia="ko-KR"/>
        </w:rPr>
        <w:t xml:space="preserve">The MVI Operations team will disable its logical link to </w:t>
      </w:r>
      <w:r w:rsidR="007E6410">
        <w:rPr>
          <w:lang w:eastAsia="ko-KR"/>
        </w:rPr>
        <w:t>HC Enterprise HDR-CHDR</w:t>
      </w:r>
      <w:r>
        <w:rPr>
          <w:lang w:eastAsia="ko-KR"/>
        </w:rPr>
        <w:t>.</w:t>
      </w:r>
    </w:p>
    <w:p w14:paraId="0F5DA81F" w14:textId="5A12C68D" w:rsidR="00B136D5" w:rsidRDefault="006228FB" w:rsidP="006A479F">
      <w:pPr>
        <w:pStyle w:val="ListNumber"/>
        <w:rPr>
          <w:lang w:eastAsia="ko-KR"/>
        </w:rPr>
      </w:pPr>
      <w:r>
        <w:rPr>
          <w:lang w:eastAsia="ko-KR"/>
        </w:rPr>
        <w:t xml:space="preserve">The HC Operations team </w:t>
      </w:r>
      <w:r w:rsidR="00A141D1">
        <w:rPr>
          <w:lang w:eastAsia="ko-KR"/>
        </w:rPr>
        <w:t>will disable the Inbound Service</w:t>
      </w:r>
      <w:r w:rsidR="00F7773E">
        <w:rPr>
          <w:lang w:eastAsia="ko-KR"/>
        </w:rPr>
        <w:t xml:space="preserve"> (</w:t>
      </w:r>
      <w:r w:rsidR="00F7773E" w:rsidRPr="006A479F">
        <w:rPr>
          <w:b/>
          <w:lang w:eastAsia="ko-KR"/>
        </w:rPr>
        <w:t>From_MVI_CHDR_7803</w:t>
      </w:r>
      <w:r w:rsidR="00F7773E">
        <w:rPr>
          <w:lang w:eastAsia="ko-KR"/>
        </w:rPr>
        <w:t>).</w:t>
      </w:r>
    </w:p>
    <w:p w14:paraId="1D57EA57" w14:textId="3D493700" w:rsidR="00F7773E" w:rsidRDefault="00F7773E" w:rsidP="006A479F">
      <w:pPr>
        <w:pStyle w:val="ListNumber"/>
        <w:rPr>
          <w:lang w:eastAsia="ko-KR"/>
        </w:rPr>
      </w:pPr>
      <w:r>
        <w:rPr>
          <w:lang w:eastAsia="ko-KR"/>
        </w:rPr>
        <w:t>The HC Operations team will disable the Outbound Operation (</w:t>
      </w:r>
      <w:r w:rsidRPr="006A479F">
        <w:rPr>
          <w:b/>
          <w:lang w:eastAsia="ko-KR"/>
        </w:rPr>
        <w:t>To</w:t>
      </w:r>
      <w:r w:rsidR="007E6410" w:rsidRPr="006A479F">
        <w:rPr>
          <w:b/>
          <w:u w:val="single"/>
          <w:lang w:eastAsia="ko-KR"/>
        </w:rPr>
        <w:t>_</w:t>
      </w:r>
      <w:r w:rsidRPr="006A479F">
        <w:rPr>
          <w:b/>
          <w:lang w:eastAsia="ko-KR"/>
        </w:rPr>
        <w:t>VACHDR</w:t>
      </w:r>
      <w:r w:rsidR="007E6410" w:rsidRPr="006A479F">
        <w:rPr>
          <w:b/>
          <w:u w:val="single"/>
          <w:lang w:eastAsia="ko-KR"/>
        </w:rPr>
        <w:t>_</w:t>
      </w:r>
      <w:r w:rsidRPr="006A479F">
        <w:rPr>
          <w:b/>
          <w:lang w:eastAsia="ko-KR"/>
        </w:rPr>
        <w:t>MVIJMS</w:t>
      </w:r>
      <w:r w:rsidR="007E6410" w:rsidRPr="006A479F">
        <w:rPr>
          <w:b/>
          <w:lang w:eastAsia="ko-KR"/>
        </w:rPr>
        <w:t>Queue</w:t>
      </w:r>
      <w:r w:rsidR="007E6410">
        <w:rPr>
          <w:lang w:eastAsia="ko-KR"/>
        </w:rPr>
        <w:t>) on HC Enterprise.</w:t>
      </w:r>
    </w:p>
    <w:p w14:paraId="54B52885" w14:textId="3CCFCDA5" w:rsidR="007E6410" w:rsidRDefault="007E6410" w:rsidP="006A479F">
      <w:pPr>
        <w:pStyle w:val="ListNumber"/>
        <w:rPr>
          <w:lang w:eastAsia="ko-KR"/>
        </w:rPr>
      </w:pPr>
      <w:r>
        <w:rPr>
          <w:lang w:eastAsia="ko-KR"/>
        </w:rPr>
        <w:t>The HC Operations team will disable the Inbound Service (</w:t>
      </w:r>
      <w:r w:rsidRPr="006A479F">
        <w:rPr>
          <w:b/>
          <w:lang w:eastAsia="ko-KR"/>
        </w:rPr>
        <w:t>From_VACHDR_MVIJMSQueue</w:t>
      </w:r>
      <w:r>
        <w:rPr>
          <w:lang w:eastAsia="ko-KR"/>
        </w:rPr>
        <w:t>) on HC Enterprise.</w:t>
      </w:r>
    </w:p>
    <w:p w14:paraId="0B111A32" w14:textId="28EBF2DA" w:rsidR="007E6410" w:rsidRDefault="007E6410" w:rsidP="006A479F">
      <w:pPr>
        <w:pStyle w:val="ListNumber"/>
        <w:rPr>
          <w:lang w:eastAsia="ko-KR"/>
        </w:rPr>
      </w:pPr>
      <w:r>
        <w:rPr>
          <w:lang w:eastAsia="ko-KR"/>
        </w:rPr>
        <w:lastRenderedPageBreak/>
        <w:t>The HC Operations team will disable the Outbound Operation (</w:t>
      </w:r>
      <w:r w:rsidRPr="006A479F">
        <w:rPr>
          <w:b/>
          <w:lang w:eastAsia="ko-KR"/>
        </w:rPr>
        <w:t>To_MVI_VACHDR_5000</w:t>
      </w:r>
      <w:r>
        <w:rPr>
          <w:lang w:eastAsia="ko-KR"/>
        </w:rPr>
        <w:t>).</w:t>
      </w:r>
    </w:p>
    <w:p w14:paraId="654839CE" w14:textId="3784BD0E" w:rsidR="007E6410" w:rsidRDefault="007E6410" w:rsidP="006A479F">
      <w:pPr>
        <w:pStyle w:val="ListNumber"/>
        <w:rPr>
          <w:lang w:eastAsia="ko-KR"/>
        </w:rPr>
      </w:pPr>
      <w:r>
        <w:rPr>
          <w:lang w:eastAsia="ko-KR"/>
        </w:rPr>
        <w:t xml:space="preserve">The VIE Operations team will configure National VIE (CHDR V21) to start pulling from the VA CHDR queue </w:t>
      </w:r>
      <w:r w:rsidRPr="00F01374">
        <w:rPr>
          <w:b/>
          <w:lang w:eastAsia="ko-KR"/>
        </w:rPr>
        <w:t>DeliveryService.inbound</w:t>
      </w:r>
      <w:r>
        <w:rPr>
          <w:lang w:eastAsia="ko-KR"/>
        </w:rPr>
        <w:t>.</w:t>
      </w:r>
    </w:p>
    <w:p w14:paraId="7A558FEF" w14:textId="5D7559F5" w:rsidR="007E6410" w:rsidRDefault="007E6410" w:rsidP="006A479F">
      <w:pPr>
        <w:pStyle w:val="ListNumber"/>
        <w:rPr>
          <w:lang w:eastAsia="ko-KR"/>
        </w:rPr>
      </w:pPr>
      <w:r>
        <w:rPr>
          <w:lang w:eastAsia="ko-KR"/>
        </w:rPr>
        <w:t>The MVI Operations team will reconfigure its logical link to the National VIE (IEF APP24) and enable it.</w:t>
      </w:r>
    </w:p>
    <w:p w14:paraId="7A08E71D" w14:textId="2EA72064" w:rsidR="00DC336C" w:rsidRDefault="00DC336C" w:rsidP="00DC336C">
      <w:pPr>
        <w:pStyle w:val="Heading3"/>
      </w:pPr>
      <w:bookmarkStart w:id="197" w:name="_Toc11145750"/>
      <w:r>
        <w:t>VA CHDR and DoD CHDR</w:t>
      </w:r>
      <w:bookmarkEnd w:id="197"/>
    </w:p>
    <w:p w14:paraId="5C925C04" w14:textId="6BE489DE" w:rsidR="00DC336C" w:rsidRDefault="00DC336C" w:rsidP="00911A92">
      <w:pPr>
        <w:pStyle w:val="BodyText"/>
        <w:keepNext/>
        <w:keepLines/>
        <w:rPr>
          <w:lang w:eastAsia="ko-KR"/>
        </w:rPr>
      </w:pPr>
      <w:r>
        <w:rPr>
          <w:lang w:eastAsia="ko-KR"/>
        </w:rPr>
        <w:t xml:space="preserve">The following steps should be followed to return messages between VA CHDR and DoD CHDR to </w:t>
      </w:r>
      <w:r w:rsidRPr="004D7F29">
        <w:rPr>
          <w:lang w:eastAsia="ko-KR"/>
        </w:rPr>
        <w:t>their</w:t>
      </w:r>
      <w:r>
        <w:rPr>
          <w:lang w:eastAsia="ko-KR"/>
        </w:rPr>
        <w:t xml:space="preserve"> previous state.</w:t>
      </w:r>
    </w:p>
    <w:p w14:paraId="480CEC4B" w14:textId="6B1BB10F" w:rsidR="00DC336C" w:rsidRDefault="00DC336C" w:rsidP="006A479F">
      <w:pPr>
        <w:pStyle w:val="ListNumber"/>
        <w:keepNext/>
        <w:keepLines/>
        <w:numPr>
          <w:ilvl w:val="0"/>
          <w:numId w:val="30"/>
        </w:numPr>
        <w:rPr>
          <w:lang w:eastAsia="ko-KR"/>
        </w:rPr>
      </w:pPr>
      <w:r>
        <w:rPr>
          <w:lang w:eastAsia="ko-KR"/>
        </w:rPr>
        <w:t>The HC Operations team will disable the Inbound Service (</w:t>
      </w:r>
      <w:r w:rsidRPr="006A479F">
        <w:rPr>
          <w:b/>
          <w:lang w:eastAsia="ko-KR"/>
        </w:rPr>
        <w:t>From_VACHDR_DoDCHDRJMSQueue</w:t>
      </w:r>
      <w:r>
        <w:rPr>
          <w:lang w:eastAsia="ko-KR"/>
        </w:rPr>
        <w:t>) to stop pulling messages from VA CHDR.</w:t>
      </w:r>
    </w:p>
    <w:p w14:paraId="20648FA7" w14:textId="671A6820" w:rsidR="00DC336C" w:rsidRDefault="00DC336C" w:rsidP="006A479F">
      <w:pPr>
        <w:pStyle w:val="ListNumber"/>
        <w:rPr>
          <w:lang w:eastAsia="ko-KR"/>
        </w:rPr>
      </w:pPr>
      <w:r>
        <w:rPr>
          <w:lang w:eastAsia="ko-KR"/>
        </w:rPr>
        <w:t>The DoD Operations team will disable its logical link to the HC Enterprise instance.</w:t>
      </w:r>
    </w:p>
    <w:p w14:paraId="435E1BA8" w14:textId="055FA336" w:rsidR="00DC336C" w:rsidRDefault="00DC336C" w:rsidP="006A479F">
      <w:pPr>
        <w:pStyle w:val="ListNumber"/>
        <w:rPr>
          <w:lang w:eastAsia="ko-KR"/>
        </w:rPr>
      </w:pPr>
      <w:r>
        <w:rPr>
          <w:lang w:eastAsia="ko-KR"/>
        </w:rPr>
        <w:t>The HC Operations team will disable the Outbound Operation (</w:t>
      </w:r>
      <w:r w:rsidRPr="006A479F">
        <w:rPr>
          <w:b/>
          <w:lang w:eastAsia="ko-KR"/>
        </w:rPr>
        <w:t>To_DoDCHDR_VACHDR_</w:t>
      </w:r>
      <w:r w:rsidR="00C7114B" w:rsidRPr="006A479F">
        <w:rPr>
          <w:b/>
          <w:lang w:eastAsia="ko-KR"/>
        </w:rPr>
        <w:t>27314</w:t>
      </w:r>
      <w:r>
        <w:rPr>
          <w:lang w:eastAsia="ko-KR"/>
        </w:rPr>
        <w:t>) to stop sending messages to DoD.</w:t>
      </w:r>
    </w:p>
    <w:p w14:paraId="7FB12E40" w14:textId="69B89E12" w:rsidR="00D95690" w:rsidRDefault="00D95690" w:rsidP="006A479F">
      <w:pPr>
        <w:pStyle w:val="ListNumber"/>
        <w:rPr>
          <w:lang w:eastAsia="ko-KR"/>
        </w:rPr>
      </w:pPr>
      <w:r>
        <w:rPr>
          <w:lang w:eastAsia="ko-KR"/>
        </w:rPr>
        <w:t>The HC Operations team will disable the Outbound Operation (</w:t>
      </w:r>
      <w:r w:rsidRPr="006A479F">
        <w:rPr>
          <w:b/>
          <w:lang w:eastAsia="ko-KR"/>
        </w:rPr>
        <w:t>To</w:t>
      </w:r>
      <w:r w:rsidRPr="006A479F">
        <w:rPr>
          <w:b/>
          <w:u w:val="single"/>
          <w:lang w:eastAsia="ko-KR"/>
        </w:rPr>
        <w:t>_</w:t>
      </w:r>
      <w:r w:rsidRPr="006A479F">
        <w:rPr>
          <w:b/>
          <w:lang w:eastAsia="ko-KR"/>
        </w:rPr>
        <w:t>VACHDR</w:t>
      </w:r>
      <w:r w:rsidRPr="006A479F">
        <w:rPr>
          <w:b/>
          <w:u w:val="single"/>
          <w:lang w:eastAsia="ko-KR"/>
        </w:rPr>
        <w:t>_</w:t>
      </w:r>
      <w:r w:rsidRPr="006A479F">
        <w:rPr>
          <w:b/>
          <w:lang w:eastAsia="ko-KR"/>
        </w:rPr>
        <w:t>DoDCHDRJMSQueue</w:t>
      </w:r>
      <w:r>
        <w:rPr>
          <w:lang w:eastAsia="ko-KR"/>
        </w:rPr>
        <w:t>) to stop pushing DoD messages to CHDR.</w:t>
      </w:r>
    </w:p>
    <w:p w14:paraId="6A95040F" w14:textId="19F2701D" w:rsidR="00D95690" w:rsidRDefault="00D95690" w:rsidP="006A479F">
      <w:pPr>
        <w:pStyle w:val="ListNumber"/>
        <w:rPr>
          <w:lang w:eastAsia="ko-KR"/>
        </w:rPr>
      </w:pPr>
      <w:r>
        <w:rPr>
          <w:lang w:eastAsia="ko-KR"/>
        </w:rPr>
        <w:t>The VIE Operations team will enable its logical link to the DoD CHDR system.</w:t>
      </w:r>
    </w:p>
    <w:p w14:paraId="04C3D33E" w14:textId="1BF42E25" w:rsidR="00D95690" w:rsidRDefault="00D95690" w:rsidP="006A479F">
      <w:pPr>
        <w:pStyle w:val="ListNumber"/>
        <w:rPr>
          <w:lang w:eastAsia="ko-KR"/>
        </w:rPr>
      </w:pPr>
      <w:r>
        <w:rPr>
          <w:lang w:eastAsia="ko-KR"/>
        </w:rPr>
        <w:t xml:space="preserve">The VIE Operations team will enable its pull from the VA CHDR queue </w:t>
      </w:r>
      <w:r w:rsidRPr="006A479F">
        <w:rPr>
          <w:b/>
          <w:lang w:eastAsia="ko-KR"/>
        </w:rPr>
        <w:t>jms.CHDR.VAtoDoDMessageQueue</w:t>
      </w:r>
      <w:r>
        <w:rPr>
          <w:lang w:eastAsia="ko-KR"/>
        </w:rPr>
        <w:t>.</w:t>
      </w:r>
    </w:p>
    <w:p w14:paraId="019B0BB3" w14:textId="7B7E4856" w:rsidR="00D95690" w:rsidRPr="00DC336C" w:rsidRDefault="00D95690" w:rsidP="006A479F">
      <w:pPr>
        <w:pStyle w:val="ListNumber"/>
        <w:rPr>
          <w:lang w:eastAsia="ko-KR"/>
        </w:rPr>
      </w:pPr>
      <w:r>
        <w:rPr>
          <w:lang w:eastAsia="ko-KR"/>
        </w:rPr>
        <w:t>The DoD Operations team will reconfigure its logical link to send to National VIE (CHDR V21) and enable it.</w:t>
      </w:r>
    </w:p>
    <w:p w14:paraId="4B6C48CD" w14:textId="6E337895" w:rsidR="00DE0518" w:rsidRPr="00026F49" w:rsidRDefault="00D71E8C" w:rsidP="003811CF">
      <w:pPr>
        <w:pStyle w:val="Heading2"/>
      </w:pPr>
      <w:bookmarkStart w:id="198" w:name="_Toc506363586"/>
      <w:bookmarkStart w:id="199" w:name="_Ref510010174"/>
      <w:bookmarkStart w:id="200" w:name="_Toc11145751"/>
      <w:r w:rsidRPr="00026F49">
        <w:t>Back-O</w:t>
      </w:r>
      <w:r w:rsidR="00DE0518" w:rsidRPr="00026F49">
        <w:t>ut Verification Procedure</w:t>
      </w:r>
      <w:bookmarkEnd w:id="198"/>
      <w:bookmarkEnd w:id="199"/>
      <w:bookmarkEnd w:id="200"/>
    </w:p>
    <w:p w14:paraId="53E1F3EE" w14:textId="1BAB088D" w:rsidR="00D71E8C" w:rsidRDefault="00D95690" w:rsidP="00D95690">
      <w:pPr>
        <w:pStyle w:val="BodyText"/>
      </w:pPr>
      <w:r>
        <w:t>The HC Operations team will verify that there are no queued transactions in the HC Enterprise or HC Regional instances. If so, they will work with the sending site to resend the message through VIE.</w:t>
      </w:r>
    </w:p>
    <w:p w14:paraId="40A05E40" w14:textId="3CABB26A" w:rsidR="00D95690" w:rsidRDefault="00D95690" w:rsidP="00D95690">
      <w:pPr>
        <w:pStyle w:val="BodyText"/>
      </w:pPr>
      <w:r>
        <w:t>The VIE Operations team will verify that all messages flows are operational and passing messages.</w:t>
      </w:r>
    </w:p>
    <w:p w14:paraId="3E62D7F9" w14:textId="77777777" w:rsidR="009D6C4D" w:rsidRPr="00026F49" w:rsidRDefault="009D6C4D" w:rsidP="006D5468">
      <w:pPr>
        <w:pStyle w:val="BodyText"/>
      </w:pPr>
    </w:p>
    <w:p w14:paraId="49E67D2C" w14:textId="77777777" w:rsidR="009D6C4D" w:rsidRPr="006D5468" w:rsidRDefault="009D6C4D" w:rsidP="006D5468">
      <w:pPr>
        <w:pStyle w:val="BodyText"/>
        <w:rPr>
          <w:color w:val="000000"/>
          <w:kern w:val="32"/>
          <w:szCs w:val="24"/>
        </w:rPr>
      </w:pPr>
      <w:bookmarkStart w:id="201" w:name="_Rollback_Procedure"/>
      <w:bookmarkStart w:id="202" w:name="_Ref533083158"/>
      <w:bookmarkStart w:id="203" w:name="_Ref533083170"/>
      <w:bookmarkStart w:id="204" w:name="_Toc506363587"/>
      <w:bookmarkEnd w:id="201"/>
      <w:r w:rsidRPr="009D6C4D">
        <w:rPr>
          <w:szCs w:val="24"/>
        </w:rPr>
        <w:br w:type="page"/>
      </w:r>
    </w:p>
    <w:p w14:paraId="1E57D8DD" w14:textId="4FBF4E79" w:rsidR="005C7987" w:rsidRDefault="00A46913" w:rsidP="00A46913">
      <w:pPr>
        <w:pStyle w:val="Heading1"/>
      </w:pPr>
      <w:bookmarkStart w:id="205" w:name="_Toc11145752"/>
      <w:r>
        <w:lastRenderedPageBreak/>
        <w:t>Rollback Procedure</w:t>
      </w:r>
      <w:bookmarkEnd w:id="202"/>
      <w:bookmarkEnd w:id="203"/>
      <w:bookmarkEnd w:id="205"/>
    </w:p>
    <w:p w14:paraId="52CFF591" w14:textId="494CD760" w:rsidR="00A46913" w:rsidRPr="00A46913" w:rsidRDefault="00A46913" w:rsidP="00A46913">
      <w:pPr>
        <w:pStyle w:val="BodyText"/>
      </w:pPr>
      <w:r>
        <w:t>Due to the nature of the deployment strategy and messaging architecture, a roll-back of processed data is unrealistic and unnecessary.</w:t>
      </w:r>
      <w:r w:rsidR="00282C5A">
        <w:t xml:space="preserve"> </w:t>
      </w:r>
      <w:r>
        <w:t xml:space="preserve">Since the source and target systems do </w:t>
      </w:r>
      <w:r w:rsidRPr="00943F97">
        <w:rPr>
          <w:i/>
        </w:rPr>
        <w:t>not</w:t>
      </w:r>
      <w:r>
        <w:t xml:space="preserve"> change during the deployment</w:t>
      </w:r>
      <w:r w:rsidR="004349AA">
        <w:t>, messages will be processed after the deployment the same way as prior to deployment.</w:t>
      </w:r>
      <w:r w:rsidR="00282C5A">
        <w:t xml:space="preserve"> </w:t>
      </w:r>
      <w:r w:rsidR="004349AA">
        <w:t>Therefore, even if the messaging infrastructure is changed back, no roll-back of data or messages will be required.</w:t>
      </w:r>
    </w:p>
    <w:bookmarkEnd w:id="204"/>
    <w:p w14:paraId="33C71669" w14:textId="77777777" w:rsidR="00C70D10" w:rsidRDefault="00C70D10" w:rsidP="00282C5A">
      <w:pPr>
        <w:pStyle w:val="BodyText"/>
        <w:rPr>
          <w:szCs w:val="24"/>
        </w:rPr>
      </w:pPr>
    </w:p>
    <w:p w14:paraId="4B746862" w14:textId="4AB5994E" w:rsidR="00817328" w:rsidRPr="00282C5A" w:rsidRDefault="00817328" w:rsidP="00282C5A">
      <w:pPr>
        <w:pStyle w:val="BodyText"/>
        <w:rPr>
          <w:color w:val="000000"/>
          <w:kern w:val="32"/>
          <w:szCs w:val="24"/>
        </w:rPr>
      </w:pPr>
      <w:r w:rsidRPr="00282C5A">
        <w:rPr>
          <w:szCs w:val="24"/>
        </w:rPr>
        <w:br w:type="page"/>
      </w:r>
    </w:p>
    <w:p w14:paraId="0F0E8B8C" w14:textId="01844C6B" w:rsidR="00071703" w:rsidRPr="00026F49" w:rsidRDefault="00071703" w:rsidP="00D36127">
      <w:pPr>
        <w:pStyle w:val="Heading1"/>
      </w:pPr>
      <w:bookmarkStart w:id="206" w:name="_Toc11145753"/>
      <w:r w:rsidRPr="00026F49">
        <w:lastRenderedPageBreak/>
        <w:t>Appendices</w:t>
      </w:r>
      <w:bookmarkEnd w:id="206"/>
    </w:p>
    <w:p w14:paraId="3C0C441D" w14:textId="673114DE" w:rsidR="00071703" w:rsidRDefault="00071703" w:rsidP="003811CF">
      <w:pPr>
        <w:pStyle w:val="Heading2"/>
      </w:pPr>
      <w:bookmarkStart w:id="207" w:name="_Appendix_A:_"/>
      <w:bookmarkStart w:id="208" w:name="_Appendix_A—Health_Connect"/>
      <w:bookmarkStart w:id="209" w:name="Appendix_A"/>
      <w:bookmarkStart w:id="210" w:name="_Ref508868668"/>
      <w:bookmarkStart w:id="211" w:name="_Toc11145754"/>
      <w:bookmarkEnd w:id="207"/>
      <w:bookmarkEnd w:id="208"/>
      <w:r w:rsidRPr="00026F49">
        <w:t>Appendix A</w:t>
      </w:r>
      <w:bookmarkEnd w:id="209"/>
      <w:r w:rsidR="00247CE7" w:rsidRPr="00026F49">
        <w:t>—</w:t>
      </w:r>
      <w:r w:rsidR="004B41F1">
        <w:t>HC</w:t>
      </w:r>
      <w:r w:rsidRPr="00026F49">
        <w:t xml:space="preserve"> </w:t>
      </w:r>
      <w:r w:rsidR="002A41FD" w:rsidRPr="00026F49">
        <w:t>Production Namespace C</w:t>
      </w:r>
      <w:r w:rsidRPr="00026F49">
        <w:t>onfiguration an</w:t>
      </w:r>
      <w:r w:rsidR="002A41FD" w:rsidRPr="00026F49">
        <w:t>d D</w:t>
      </w:r>
      <w:r w:rsidRPr="00026F49">
        <w:t>eployment</w:t>
      </w:r>
      <w:bookmarkEnd w:id="210"/>
      <w:bookmarkEnd w:id="211"/>
    </w:p>
    <w:p w14:paraId="1D158712" w14:textId="190233DE" w:rsidR="00212ACB" w:rsidRPr="00212ACB" w:rsidRDefault="00C70D10" w:rsidP="00943F97">
      <w:pPr>
        <w:pStyle w:val="Note"/>
      </w:pPr>
      <w:r w:rsidRPr="006610BC">
        <w:rPr>
          <w:noProof/>
        </w:rPr>
        <w:drawing>
          <wp:inline distT="0" distB="0" distL="0" distR="0" wp14:anchorId="7FE1B41B" wp14:editId="10C764ED">
            <wp:extent cx="286890" cy="286890"/>
            <wp:effectExtent l="0" t="0" r="0" b="0"/>
            <wp:docPr id="20" name="Picture 4"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r>
        <w:tab/>
      </w:r>
      <w:r w:rsidRPr="00943F97">
        <w:rPr>
          <w:b/>
        </w:rPr>
        <w:t>NOTE</w:t>
      </w:r>
      <w:r w:rsidR="00212ACB" w:rsidRPr="00943F97">
        <w:rPr>
          <w:b/>
        </w:rPr>
        <w:t>:</w:t>
      </w:r>
      <w:r w:rsidR="00212ACB">
        <w:t xml:space="preserve"> Sections </w:t>
      </w:r>
      <w:r w:rsidRPr="005974C4">
        <w:rPr>
          <w:color w:val="0000FF"/>
        </w:rPr>
        <w:fldChar w:fldCharType="begin"/>
      </w:r>
      <w:r w:rsidRPr="005974C4">
        <w:rPr>
          <w:color w:val="0000FF"/>
        </w:rPr>
        <w:instrText xml:space="preserve"> REF creating_new_namespace \w \h </w:instrText>
      </w:r>
      <w:r w:rsidRPr="005974C4">
        <w:rPr>
          <w:color w:val="0000FF"/>
        </w:rPr>
      </w:r>
      <w:r w:rsidRPr="005974C4">
        <w:rPr>
          <w:color w:val="0000FF"/>
        </w:rPr>
        <w:fldChar w:fldCharType="separate"/>
      </w:r>
      <w:r w:rsidR="000D08A9">
        <w:rPr>
          <w:color w:val="0000FF"/>
        </w:rPr>
        <w:t>7.1.1</w:t>
      </w:r>
      <w:r w:rsidRPr="005974C4">
        <w:rPr>
          <w:color w:val="0000FF"/>
        </w:rPr>
        <w:fldChar w:fldCharType="end"/>
      </w:r>
      <w:r w:rsidR="00212ACB">
        <w:t xml:space="preserve"> and </w:t>
      </w:r>
      <w:r w:rsidRPr="005974C4">
        <w:rPr>
          <w:color w:val="0000FF"/>
        </w:rPr>
        <w:fldChar w:fldCharType="begin"/>
      </w:r>
      <w:r w:rsidRPr="005974C4">
        <w:rPr>
          <w:color w:val="0000FF"/>
        </w:rPr>
        <w:instrText xml:space="preserve"> REF deploy_hc_production \w \h </w:instrText>
      </w:r>
      <w:r w:rsidRPr="005974C4">
        <w:rPr>
          <w:color w:val="0000FF"/>
        </w:rPr>
      </w:r>
      <w:r w:rsidRPr="005974C4">
        <w:rPr>
          <w:color w:val="0000FF"/>
        </w:rPr>
        <w:fldChar w:fldCharType="separate"/>
      </w:r>
      <w:r w:rsidR="000D08A9">
        <w:rPr>
          <w:color w:val="0000FF"/>
        </w:rPr>
        <w:t>7.1.2</w:t>
      </w:r>
      <w:r w:rsidRPr="005974C4">
        <w:rPr>
          <w:color w:val="0000FF"/>
        </w:rPr>
        <w:fldChar w:fldCharType="end"/>
      </w:r>
      <w:r w:rsidR="00212ACB">
        <w:t xml:space="preserve"> are included for completeness, but should </w:t>
      </w:r>
      <w:r w:rsidR="00212ACB" w:rsidRPr="00943F97">
        <w:rPr>
          <w:i/>
        </w:rPr>
        <w:t>not</w:t>
      </w:r>
      <w:r w:rsidR="00212ACB">
        <w:t xml:space="preserve"> be necessary</w:t>
      </w:r>
      <w:r>
        <w:t>,</w:t>
      </w:r>
      <w:r w:rsidR="00212ACB">
        <w:t xml:space="preserve"> since they should already have been completed at this point</w:t>
      </w:r>
      <w:r w:rsidR="006B4143">
        <w:t xml:space="preserve"> by previous File</w:t>
      </w:r>
      <w:r w:rsidR="0022614B">
        <w:t>M</w:t>
      </w:r>
      <w:r w:rsidR="006B4143">
        <w:t xml:space="preserve">an 24 </w:t>
      </w:r>
      <w:r w:rsidR="004B41F1">
        <w:t>HC</w:t>
      </w:r>
      <w:r w:rsidR="006B4143">
        <w:t xml:space="preserve"> application installs</w:t>
      </w:r>
      <w:r w:rsidR="00212ACB">
        <w:t>.</w:t>
      </w:r>
    </w:p>
    <w:p w14:paraId="3D9DE699" w14:textId="77777777" w:rsidR="00071703" w:rsidRPr="00026F49" w:rsidRDefault="002A41FD" w:rsidP="00553EFC">
      <w:pPr>
        <w:pStyle w:val="Heading3"/>
      </w:pPr>
      <w:bookmarkStart w:id="212" w:name="creating_new_namespace"/>
      <w:bookmarkStart w:id="213" w:name="_Toc11145755"/>
      <w:r w:rsidRPr="00026F49">
        <w:t>Creating a New N</w:t>
      </w:r>
      <w:r w:rsidR="00071703" w:rsidRPr="00026F49">
        <w:t>amespace</w:t>
      </w:r>
      <w:bookmarkEnd w:id="212"/>
      <w:bookmarkEnd w:id="213"/>
    </w:p>
    <w:p w14:paraId="6DA46228" w14:textId="01EBB837" w:rsidR="00553EFC" w:rsidRPr="00026F49" w:rsidRDefault="00553EFC" w:rsidP="009C4FCD">
      <w:pPr>
        <w:pStyle w:val="BodyText"/>
        <w:keepNext/>
        <w:keepLines/>
        <w:rPr>
          <w:lang w:eastAsia="ko-KR"/>
        </w:rPr>
      </w:pPr>
      <w:r w:rsidRPr="00026F49">
        <w:rPr>
          <w:lang w:eastAsia="ko-KR"/>
        </w:rPr>
        <w:t>To create a new namespace</w:t>
      </w:r>
      <w:r w:rsidR="009C4FCD" w:rsidRPr="00026F49">
        <w:rPr>
          <w:lang w:eastAsia="ko-KR"/>
        </w:rPr>
        <w:t xml:space="preserve"> in </w:t>
      </w:r>
      <w:r w:rsidR="004B41F1">
        <w:rPr>
          <w:lang w:eastAsia="ko-KR"/>
        </w:rPr>
        <w:t>HC</w:t>
      </w:r>
      <w:r w:rsidR="009C4FCD" w:rsidRPr="00026F49">
        <w:rPr>
          <w:lang w:eastAsia="ko-KR"/>
        </w:rPr>
        <w:t xml:space="preserve"> Production</w:t>
      </w:r>
      <w:r w:rsidRPr="00026F49">
        <w:rPr>
          <w:lang w:eastAsia="ko-KR"/>
        </w:rPr>
        <w:t>, do the following</w:t>
      </w:r>
      <w:r w:rsidR="009C4FCD" w:rsidRPr="00026F49">
        <w:rPr>
          <w:lang w:eastAsia="ko-KR"/>
        </w:rPr>
        <w:t>:</w:t>
      </w:r>
    </w:p>
    <w:p w14:paraId="56568BEB" w14:textId="77777777" w:rsidR="009C4FCD" w:rsidRPr="00026F49" w:rsidRDefault="009C4FCD" w:rsidP="00BB2BF3">
      <w:pPr>
        <w:pStyle w:val="ListNumber"/>
        <w:keepNext/>
        <w:keepLines/>
        <w:numPr>
          <w:ilvl w:val="0"/>
          <w:numId w:val="14"/>
        </w:numPr>
      </w:pPr>
      <w:bookmarkStart w:id="214" w:name="create_namespace_step_01"/>
      <w:r w:rsidRPr="00026F49">
        <w:t>Open the following:</w:t>
      </w:r>
    </w:p>
    <w:p w14:paraId="5142AC15" w14:textId="77777777" w:rsidR="00071703" w:rsidRPr="00026F49" w:rsidRDefault="00071703" w:rsidP="00DB7A6C">
      <w:pPr>
        <w:pStyle w:val="BodyText4"/>
        <w:keepNext/>
        <w:keepLines/>
        <w:ind w:left="907"/>
        <w:rPr>
          <w:b/>
        </w:rPr>
      </w:pPr>
      <w:r w:rsidRPr="00026F49">
        <w:rPr>
          <w:b/>
        </w:rPr>
        <w:t>System Administration</w:t>
      </w:r>
      <w:r w:rsidR="00C2362D" w:rsidRPr="00026F49">
        <w:rPr>
          <w:b/>
        </w:rPr>
        <w:t xml:space="preserve"> </w:t>
      </w:r>
      <w:r w:rsidR="00C2362D" w:rsidRPr="00026F49">
        <w:rPr>
          <w:b/>
        </w:rPr>
        <w:sym w:font="Wingdings" w:char="F0E0"/>
      </w:r>
      <w:r w:rsidR="00C2362D" w:rsidRPr="00026F49">
        <w:rPr>
          <w:b/>
        </w:rPr>
        <w:t xml:space="preserve"> </w:t>
      </w:r>
      <w:r w:rsidRPr="00026F49">
        <w:rPr>
          <w:b/>
        </w:rPr>
        <w:t>Configuration</w:t>
      </w:r>
      <w:r w:rsidR="00C2362D" w:rsidRPr="00026F49">
        <w:rPr>
          <w:b/>
        </w:rPr>
        <w:t xml:space="preserve"> </w:t>
      </w:r>
      <w:r w:rsidR="00C2362D" w:rsidRPr="00026F49">
        <w:rPr>
          <w:b/>
        </w:rPr>
        <w:sym w:font="Wingdings" w:char="F0E0"/>
      </w:r>
      <w:r w:rsidR="00C2362D" w:rsidRPr="00026F49">
        <w:rPr>
          <w:b/>
        </w:rPr>
        <w:t xml:space="preserve"> </w:t>
      </w:r>
      <w:r w:rsidRPr="00026F49">
        <w:rPr>
          <w:b/>
        </w:rPr>
        <w:t>System Configuration</w:t>
      </w:r>
      <w:r w:rsidR="00C2362D" w:rsidRPr="00026F49">
        <w:rPr>
          <w:b/>
        </w:rPr>
        <w:t xml:space="preserve"> </w:t>
      </w:r>
      <w:r w:rsidR="00C2362D" w:rsidRPr="00026F49">
        <w:rPr>
          <w:b/>
        </w:rPr>
        <w:sym w:font="Wingdings" w:char="F0E0"/>
      </w:r>
      <w:r w:rsidR="00C2362D" w:rsidRPr="00026F49">
        <w:rPr>
          <w:b/>
        </w:rPr>
        <w:t xml:space="preserve"> </w:t>
      </w:r>
      <w:r w:rsidRPr="00026F49">
        <w:rPr>
          <w:b/>
        </w:rPr>
        <w:t>Namespace</w:t>
      </w:r>
    </w:p>
    <w:p w14:paraId="05D0892F" w14:textId="77777777" w:rsidR="00071703" w:rsidRPr="00026F49" w:rsidRDefault="00071703" w:rsidP="00C2362D">
      <w:pPr>
        <w:pStyle w:val="ListNumber"/>
      </w:pPr>
      <w:bookmarkStart w:id="215" w:name="create_namespace_step_02"/>
      <w:bookmarkEnd w:id="214"/>
      <w:r w:rsidRPr="00026F49">
        <w:t xml:space="preserve">Click </w:t>
      </w:r>
      <w:r w:rsidRPr="00026F49">
        <w:rPr>
          <w:b/>
        </w:rPr>
        <w:t>Create New Namespace</w:t>
      </w:r>
      <w:r w:rsidR="00C2362D" w:rsidRPr="00026F49">
        <w:t>.</w:t>
      </w:r>
    </w:p>
    <w:p w14:paraId="2C2B849A" w14:textId="77777777" w:rsidR="00071703" w:rsidRPr="00026F49" w:rsidRDefault="00C2362D" w:rsidP="00C2362D">
      <w:pPr>
        <w:pStyle w:val="ListNumber"/>
      </w:pPr>
      <w:bookmarkStart w:id="216" w:name="create_namespace_step_03"/>
      <w:bookmarkEnd w:id="215"/>
      <w:r w:rsidRPr="00026F49">
        <w:t xml:space="preserve">Enter the </w:t>
      </w:r>
      <w:r w:rsidR="002A41FD" w:rsidRPr="00026F49">
        <w:t>N</w:t>
      </w:r>
      <w:r w:rsidR="00071703" w:rsidRPr="00026F49">
        <w:t xml:space="preserve">ame of the namespace </w:t>
      </w:r>
      <w:r w:rsidR="00071703" w:rsidRPr="00026F49">
        <w:rPr>
          <w:b/>
        </w:rPr>
        <w:t>HCM</w:t>
      </w:r>
      <w:r w:rsidRPr="00026F49">
        <w:t>.</w:t>
      </w:r>
    </w:p>
    <w:p w14:paraId="1C8AC816" w14:textId="77777777" w:rsidR="00071703" w:rsidRPr="00026F49" w:rsidRDefault="00C2362D" w:rsidP="00C2362D">
      <w:pPr>
        <w:pStyle w:val="ListNumber"/>
      </w:pPr>
      <w:bookmarkStart w:id="217" w:name="create_namespace_step_04"/>
      <w:bookmarkEnd w:id="216"/>
      <w:r w:rsidRPr="00026F49">
        <w:t xml:space="preserve">Create </w:t>
      </w:r>
      <w:r w:rsidR="002134E3" w:rsidRPr="00026F49">
        <w:t>new</w:t>
      </w:r>
      <w:r w:rsidR="00071703" w:rsidRPr="00026F49">
        <w:t xml:space="preserve"> database</w:t>
      </w:r>
      <w:r w:rsidRPr="00026F49">
        <w:t>.</w:t>
      </w:r>
    </w:p>
    <w:p w14:paraId="132ABA0E" w14:textId="77777777" w:rsidR="00071703" w:rsidRPr="00026F49" w:rsidRDefault="00071703" w:rsidP="00C2362D">
      <w:pPr>
        <w:pStyle w:val="ListNumber"/>
      </w:pPr>
      <w:bookmarkStart w:id="218" w:name="create_namespace_step_05"/>
      <w:bookmarkEnd w:id="217"/>
      <w:r w:rsidRPr="00026F49">
        <w:t xml:space="preserve">Enter the name of your database </w:t>
      </w:r>
      <w:r w:rsidRPr="00026F49">
        <w:rPr>
          <w:b/>
        </w:rPr>
        <w:t>HCM</w:t>
      </w:r>
      <w:r w:rsidR="00C2362D" w:rsidRPr="00026F49">
        <w:t>.</w:t>
      </w:r>
    </w:p>
    <w:p w14:paraId="69305831" w14:textId="77777777" w:rsidR="00071703" w:rsidRPr="00026F49" w:rsidRDefault="00071703" w:rsidP="00C2362D">
      <w:pPr>
        <w:pStyle w:val="ListNumber"/>
      </w:pPr>
      <w:bookmarkStart w:id="219" w:name="create_namespace_step_06"/>
      <w:bookmarkEnd w:id="218"/>
      <w:r w:rsidRPr="00026F49">
        <w:t xml:space="preserve">Click on </w:t>
      </w:r>
      <w:r w:rsidRPr="00026F49">
        <w:rPr>
          <w:b/>
        </w:rPr>
        <w:t>browse</w:t>
      </w:r>
      <w:r w:rsidRPr="00026F49">
        <w:t xml:space="preserve"> next to </w:t>
      </w:r>
      <w:r w:rsidRPr="00026F49">
        <w:rPr>
          <w:b/>
        </w:rPr>
        <w:t>Create your directory</w:t>
      </w:r>
      <w:r w:rsidRPr="00026F49">
        <w:t xml:space="preserve"> and create a folder with the name of your database </w:t>
      </w:r>
      <w:r w:rsidRPr="00026F49">
        <w:rPr>
          <w:b/>
        </w:rPr>
        <w:t>HCM</w:t>
      </w:r>
      <w:r w:rsidR="00C2362D" w:rsidRPr="00026F49">
        <w:t>.</w:t>
      </w:r>
    </w:p>
    <w:p w14:paraId="7EB436F9" w14:textId="77777777" w:rsidR="00071703" w:rsidRPr="00026F49" w:rsidRDefault="00071703" w:rsidP="00C2362D">
      <w:pPr>
        <w:pStyle w:val="ListNumber"/>
      </w:pPr>
      <w:bookmarkStart w:id="220" w:name="create_namespace_step_07"/>
      <w:bookmarkEnd w:id="219"/>
      <w:r w:rsidRPr="00026F49">
        <w:t xml:space="preserve">Click </w:t>
      </w:r>
      <w:r w:rsidRPr="00026F49">
        <w:rPr>
          <w:b/>
        </w:rPr>
        <w:t>Next</w:t>
      </w:r>
      <w:r w:rsidRPr="00026F49">
        <w:t xml:space="preserve"> on the bottom</w:t>
      </w:r>
      <w:r w:rsidR="005C2C70" w:rsidRPr="00026F49">
        <w:t xml:space="preserve"> of the screen</w:t>
      </w:r>
      <w:r w:rsidR="00700B0D" w:rsidRPr="00026F49">
        <w:t>;</w:t>
      </w:r>
      <w:r w:rsidRPr="00026F49">
        <w:t xml:space="preserve"> use the default settings or the ones recommended by the site</w:t>
      </w:r>
      <w:bookmarkStart w:id="221" w:name="_Hlk520200915"/>
      <w:r w:rsidRPr="00026F49">
        <w:t xml:space="preserve"> admin</w:t>
      </w:r>
      <w:r w:rsidR="005A34AB">
        <w:t>istrator</w:t>
      </w:r>
      <w:bookmarkEnd w:id="221"/>
      <w:r w:rsidR="00C2362D" w:rsidRPr="00026F49">
        <w:t>.</w:t>
      </w:r>
    </w:p>
    <w:p w14:paraId="62ADF33A" w14:textId="77777777" w:rsidR="00071703" w:rsidRPr="00026F49" w:rsidRDefault="00071703" w:rsidP="00C2362D">
      <w:pPr>
        <w:pStyle w:val="ListNumber"/>
      </w:pPr>
      <w:bookmarkStart w:id="222" w:name="create_namespace_step_08"/>
      <w:bookmarkEnd w:id="220"/>
      <w:r w:rsidRPr="00026F49">
        <w:t xml:space="preserve">Click </w:t>
      </w:r>
      <w:r w:rsidRPr="00026F49">
        <w:rPr>
          <w:b/>
        </w:rPr>
        <w:t>Next</w:t>
      </w:r>
      <w:r w:rsidRPr="00026F49">
        <w:t xml:space="preserve"> and select the default</w:t>
      </w:r>
      <w:r w:rsidR="00C2362D" w:rsidRPr="00026F49">
        <w:t>.</w:t>
      </w:r>
    </w:p>
    <w:p w14:paraId="4658F32D" w14:textId="77777777" w:rsidR="00071703" w:rsidRPr="00026F49" w:rsidRDefault="00071703" w:rsidP="00C2362D">
      <w:pPr>
        <w:pStyle w:val="ListNumber"/>
      </w:pPr>
      <w:bookmarkStart w:id="223" w:name="create_namespace_step_09"/>
      <w:bookmarkEnd w:id="222"/>
      <w:r w:rsidRPr="00026F49">
        <w:t xml:space="preserve">Click </w:t>
      </w:r>
      <w:r w:rsidRPr="00026F49">
        <w:rPr>
          <w:b/>
        </w:rPr>
        <w:t>Finish</w:t>
      </w:r>
      <w:r w:rsidR="00C2362D" w:rsidRPr="00026F49">
        <w:t>.</w:t>
      </w:r>
    </w:p>
    <w:p w14:paraId="5D75EFE5" w14:textId="49F77D9C" w:rsidR="00071703" w:rsidRPr="00026F49" w:rsidRDefault="00071703" w:rsidP="00C2362D">
      <w:pPr>
        <w:pStyle w:val="ListNumber"/>
      </w:pPr>
      <w:bookmarkStart w:id="224" w:name="create_namespace_step_10"/>
      <w:bookmarkEnd w:id="223"/>
      <w:r w:rsidRPr="00026F49">
        <w:t xml:space="preserve">Click on the dropdown </w:t>
      </w:r>
      <w:r w:rsidRPr="00026F49">
        <w:rPr>
          <w:b/>
        </w:rPr>
        <w:t>Select an existing database for Routines</w:t>
      </w:r>
      <w:r w:rsidRPr="00026F49">
        <w:t xml:space="preserve"> and select </w:t>
      </w:r>
      <w:r w:rsidR="002A41FD" w:rsidRPr="00026F49">
        <w:t xml:space="preserve">the database folder created in </w:t>
      </w:r>
      <w:hyperlink w:anchor="create_namespace_step_06" w:history="1">
        <w:r w:rsidR="002A41FD" w:rsidRPr="00026F49">
          <w:rPr>
            <w:rStyle w:val="Hyperlink"/>
          </w:rPr>
          <w:t>S</w:t>
        </w:r>
        <w:r w:rsidRPr="00026F49">
          <w:rPr>
            <w:rStyle w:val="Hyperlink"/>
          </w:rPr>
          <w:t>tep 6</w:t>
        </w:r>
      </w:hyperlink>
      <w:r w:rsidRPr="00026F49">
        <w:t xml:space="preserve"> </w:t>
      </w:r>
      <w:r w:rsidRPr="00026F49">
        <w:rPr>
          <w:b/>
        </w:rPr>
        <w:t>HCM</w:t>
      </w:r>
      <w:r w:rsidR="00C2362D" w:rsidRPr="00026F49">
        <w:t>.</w:t>
      </w:r>
    </w:p>
    <w:p w14:paraId="10810946" w14:textId="77777777" w:rsidR="00071703" w:rsidRPr="00026F49" w:rsidRDefault="00071703" w:rsidP="00C2362D">
      <w:pPr>
        <w:pStyle w:val="ListNumber"/>
      </w:pPr>
      <w:bookmarkStart w:id="225" w:name="create_namespace_step_11"/>
      <w:bookmarkEnd w:id="224"/>
      <w:r w:rsidRPr="00026F49">
        <w:t xml:space="preserve">Click </w:t>
      </w:r>
      <w:r w:rsidRPr="00026F49">
        <w:rPr>
          <w:b/>
        </w:rPr>
        <w:t>Save</w:t>
      </w:r>
      <w:r w:rsidRPr="00026F49">
        <w:t>.</w:t>
      </w:r>
    </w:p>
    <w:p w14:paraId="414D772E" w14:textId="77777777" w:rsidR="00071703" w:rsidRPr="00026F49" w:rsidRDefault="00071703" w:rsidP="00C2362D">
      <w:pPr>
        <w:pStyle w:val="ListNumber"/>
      </w:pPr>
      <w:bookmarkStart w:id="226" w:name="create_namespace_step_12"/>
      <w:bookmarkEnd w:id="225"/>
      <w:r w:rsidRPr="00026F49">
        <w:t xml:space="preserve">Namespace </w:t>
      </w:r>
      <w:r w:rsidRPr="00026F49">
        <w:rPr>
          <w:b/>
        </w:rPr>
        <w:t>HCM</w:t>
      </w:r>
      <w:r w:rsidRPr="00026F49">
        <w:t xml:space="preserve"> will be added to the list of namespaces.</w:t>
      </w:r>
    </w:p>
    <w:p w14:paraId="1E77702C" w14:textId="77777777" w:rsidR="00071703" w:rsidRPr="00026F49" w:rsidRDefault="00071703" w:rsidP="00553EFC">
      <w:pPr>
        <w:pStyle w:val="Heading3"/>
      </w:pPr>
      <w:bookmarkStart w:id="227" w:name="deploy_hc_production"/>
      <w:bookmarkStart w:id="228" w:name="_Toc11145756"/>
      <w:bookmarkEnd w:id="226"/>
      <w:r w:rsidRPr="00026F49">
        <w:t>Deploying a Health</w:t>
      </w:r>
      <w:r w:rsidR="002261C0" w:rsidRPr="00026F49">
        <w:t xml:space="preserve"> </w:t>
      </w:r>
      <w:r w:rsidRPr="00026F49">
        <w:t>Connect Production</w:t>
      </w:r>
      <w:bookmarkEnd w:id="227"/>
      <w:bookmarkEnd w:id="228"/>
    </w:p>
    <w:p w14:paraId="67171C94" w14:textId="4B06BB72" w:rsidR="00553EFC" w:rsidRPr="00026F49" w:rsidRDefault="00553EFC" w:rsidP="00553EFC">
      <w:pPr>
        <w:pStyle w:val="BodyText"/>
        <w:keepNext/>
        <w:keepLines/>
      </w:pPr>
      <w:r w:rsidRPr="00026F49">
        <w:t xml:space="preserve">To deploy a </w:t>
      </w:r>
      <w:r w:rsidR="004B41F1">
        <w:t>HC</w:t>
      </w:r>
      <w:r w:rsidRPr="00026F49">
        <w:t xml:space="preserve"> Production, do the following:</w:t>
      </w:r>
    </w:p>
    <w:p w14:paraId="7CB03660" w14:textId="77777777" w:rsidR="00071703" w:rsidRPr="00026F49" w:rsidRDefault="00071703" w:rsidP="00BB2BF3">
      <w:pPr>
        <w:pStyle w:val="ListNumber"/>
        <w:keepNext/>
        <w:keepLines/>
        <w:numPr>
          <w:ilvl w:val="0"/>
          <w:numId w:val="3"/>
        </w:numPr>
      </w:pPr>
      <w:bookmarkStart w:id="229" w:name="deploy_hc_step_01"/>
      <w:r w:rsidRPr="00026F49">
        <w:t>Copy the deployment file (e.g.</w:t>
      </w:r>
      <w:r w:rsidR="00C93F0C" w:rsidRPr="00026F49">
        <w:t>, </w:t>
      </w:r>
      <w:r w:rsidRPr="00026F49">
        <w:rPr>
          <w:b/>
        </w:rPr>
        <w:t>Export-HCM_Production_HL7RouterProduction-Deploy1.0.xml</w:t>
      </w:r>
      <w:r w:rsidRPr="00026F49">
        <w:t xml:space="preserve">) to </w:t>
      </w:r>
      <w:r w:rsidR="00713533" w:rsidRPr="00026F49">
        <w:t>a</w:t>
      </w:r>
      <w:r w:rsidR="00326C4D" w:rsidRPr="00026F49">
        <w:t xml:space="preserve"> </w:t>
      </w:r>
      <w:r w:rsidRPr="00026F49">
        <w:t>path and directory in Health</w:t>
      </w:r>
      <w:r w:rsidR="002261C0" w:rsidRPr="00026F49">
        <w:t>S</w:t>
      </w:r>
      <w:r w:rsidRPr="00026F49">
        <w:t>hare</w:t>
      </w:r>
      <w:r w:rsidR="00713533" w:rsidRPr="00026F49">
        <w:t>. For example</w:t>
      </w:r>
      <w:r w:rsidR="00326C4D" w:rsidRPr="00026F49">
        <w:t>:</w:t>
      </w:r>
    </w:p>
    <w:bookmarkEnd w:id="229"/>
    <w:p w14:paraId="0F22EE33" w14:textId="77777777" w:rsidR="00326C4D" w:rsidRPr="00026F49" w:rsidRDefault="00326C4D" w:rsidP="00713533">
      <w:pPr>
        <w:pStyle w:val="BodyText4"/>
        <w:keepNext/>
        <w:keepLines/>
        <w:rPr>
          <w:b/>
        </w:rPr>
      </w:pPr>
      <w:r w:rsidRPr="00026F49">
        <w:rPr>
          <w:b/>
        </w:rPr>
        <w:t>/tmp/</w:t>
      </w:r>
    </w:p>
    <w:p w14:paraId="4A18CE9A" w14:textId="77777777" w:rsidR="00071703" w:rsidRPr="00026F49" w:rsidRDefault="00071703" w:rsidP="00C93F0C">
      <w:pPr>
        <w:pStyle w:val="ListNumber"/>
      </w:pPr>
      <w:bookmarkStart w:id="230" w:name="deploy_hc_step_02"/>
      <w:r w:rsidRPr="00026F49">
        <w:t xml:space="preserve">On the </w:t>
      </w:r>
      <w:r w:rsidR="00C93F0C" w:rsidRPr="00026F49">
        <w:t>“</w:t>
      </w:r>
      <w:r w:rsidRPr="00026F49">
        <w:t>Health</w:t>
      </w:r>
      <w:r w:rsidR="002261C0" w:rsidRPr="00026F49">
        <w:t xml:space="preserve"> </w:t>
      </w:r>
      <w:r w:rsidRPr="00026F49">
        <w:t>Connect</w:t>
      </w:r>
      <w:r w:rsidR="00C93F0C" w:rsidRPr="00026F49">
        <w:t>” page, click on the s</w:t>
      </w:r>
      <w:r w:rsidRPr="00026F49">
        <w:t xml:space="preserve">witch </w:t>
      </w:r>
      <w:r w:rsidR="00C93F0C" w:rsidRPr="00026F49">
        <w:t>that</w:t>
      </w:r>
      <w:r w:rsidRPr="00026F49">
        <w:t xml:space="preserve"> brings a window of all the namespaces.</w:t>
      </w:r>
    </w:p>
    <w:p w14:paraId="34BACD00" w14:textId="77777777" w:rsidR="00071703" w:rsidRPr="00026F49" w:rsidRDefault="00071703" w:rsidP="00C93F0C">
      <w:pPr>
        <w:pStyle w:val="ListNumber"/>
      </w:pPr>
      <w:bookmarkStart w:id="231" w:name="deploy_hc_step_03"/>
      <w:bookmarkEnd w:id="230"/>
      <w:r w:rsidRPr="00026F49">
        <w:t xml:space="preserve">Click on </w:t>
      </w:r>
      <w:r w:rsidRPr="00026F49">
        <w:rPr>
          <w:b/>
        </w:rPr>
        <w:t>HCM</w:t>
      </w:r>
      <w:r w:rsidRPr="00026F49">
        <w:t xml:space="preserve">. Verify the namespace value is now changed to </w:t>
      </w:r>
      <w:r w:rsidRPr="00026F49">
        <w:rPr>
          <w:b/>
        </w:rPr>
        <w:t>HCM</w:t>
      </w:r>
      <w:r w:rsidR="00C93F0C" w:rsidRPr="00026F49">
        <w:rPr>
          <w:b/>
        </w:rPr>
        <w:t>.</w:t>
      </w:r>
    </w:p>
    <w:p w14:paraId="7D5757C8" w14:textId="77777777" w:rsidR="00071703" w:rsidRPr="00026F49" w:rsidRDefault="00071703" w:rsidP="00C93F0C">
      <w:pPr>
        <w:pStyle w:val="ListNumber"/>
      </w:pPr>
      <w:bookmarkStart w:id="232" w:name="deploy_hc_step_04"/>
      <w:bookmarkEnd w:id="231"/>
      <w:r w:rsidRPr="00026F49">
        <w:lastRenderedPageBreak/>
        <w:t xml:space="preserve">Click on </w:t>
      </w:r>
      <w:r w:rsidRPr="00026F49">
        <w:rPr>
          <w:b/>
        </w:rPr>
        <w:t>Ensemble</w:t>
      </w:r>
      <w:r w:rsidRPr="00026F49">
        <w:t xml:space="preserve"> </w:t>
      </w:r>
      <w:r w:rsidR="00C93F0C" w:rsidRPr="00026F49">
        <w:sym w:font="Wingdings" w:char="F0E0"/>
      </w:r>
      <w:r w:rsidRPr="00026F49">
        <w:t xml:space="preserve"> </w:t>
      </w:r>
      <w:r w:rsidRPr="00026F49">
        <w:rPr>
          <w:b/>
        </w:rPr>
        <w:t>Manage</w:t>
      </w:r>
      <w:r w:rsidRPr="00026F49">
        <w:t xml:space="preserve"> </w:t>
      </w:r>
      <w:r w:rsidR="00C93F0C" w:rsidRPr="00026F49">
        <w:sym w:font="Wingdings" w:char="F0E0"/>
      </w:r>
      <w:r w:rsidRPr="00026F49">
        <w:t xml:space="preserve"> </w:t>
      </w:r>
      <w:r w:rsidRPr="00026F49">
        <w:rPr>
          <w:b/>
        </w:rPr>
        <w:t>Deployment changes</w:t>
      </w:r>
      <w:r w:rsidRPr="00026F49">
        <w:t xml:space="preserve"> </w:t>
      </w:r>
      <w:r w:rsidR="00C93F0C" w:rsidRPr="00026F49">
        <w:sym w:font="Wingdings" w:char="F0E0"/>
      </w:r>
      <w:r w:rsidRPr="00026F49">
        <w:t xml:space="preserve"> </w:t>
      </w:r>
      <w:r w:rsidRPr="00026F49">
        <w:rPr>
          <w:b/>
        </w:rPr>
        <w:t>Deploy</w:t>
      </w:r>
      <w:r w:rsidR="00C93F0C" w:rsidRPr="00026F49">
        <w:t>.</w:t>
      </w:r>
    </w:p>
    <w:p w14:paraId="1ACF8B3F" w14:textId="369A9726" w:rsidR="00071703" w:rsidRPr="00026F49" w:rsidRDefault="00071703" w:rsidP="00C93F0C">
      <w:pPr>
        <w:pStyle w:val="ListNumber"/>
      </w:pPr>
      <w:bookmarkStart w:id="233" w:name="deploy_hc_step_05"/>
      <w:bookmarkEnd w:id="232"/>
      <w:r w:rsidRPr="00026F49">
        <w:t xml:space="preserve">Click on </w:t>
      </w:r>
      <w:r w:rsidRPr="00026F49">
        <w:rPr>
          <w:b/>
        </w:rPr>
        <w:t>Open Deployment</w:t>
      </w:r>
      <w:r w:rsidRPr="00026F49">
        <w:t xml:space="preserve"> and select the directory in </w:t>
      </w:r>
      <w:hyperlink w:anchor="deploy_hc_step_01" w:history="1">
        <w:r w:rsidRPr="00026F49">
          <w:rPr>
            <w:rStyle w:val="Hyperlink"/>
          </w:rPr>
          <w:t>Step 1</w:t>
        </w:r>
      </w:hyperlink>
      <w:r w:rsidRPr="00026F49">
        <w:t>.</w:t>
      </w:r>
    </w:p>
    <w:p w14:paraId="271D9F78" w14:textId="77777777" w:rsidR="00071703" w:rsidRPr="00026F49" w:rsidRDefault="00071703" w:rsidP="00C93F0C">
      <w:pPr>
        <w:pStyle w:val="ListNumber"/>
      </w:pPr>
      <w:bookmarkStart w:id="234" w:name="deploy_hc_step_06"/>
      <w:bookmarkEnd w:id="233"/>
      <w:r w:rsidRPr="00026F49">
        <w:t>Select the Deployment file (e.g.</w:t>
      </w:r>
      <w:r w:rsidR="00C93F0C" w:rsidRPr="00026F49">
        <w:t>, </w:t>
      </w:r>
      <w:r w:rsidRPr="00026F49">
        <w:rPr>
          <w:b/>
        </w:rPr>
        <w:t>Export-HCM_Production_HL7RouterProduction-Deploy1.0.xml</w:t>
      </w:r>
      <w:r w:rsidRPr="00026F49">
        <w:t>).</w:t>
      </w:r>
    </w:p>
    <w:p w14:paraId="367B7F2F" w14:textId="77777777" w:rsidR="00071703" w:rsidRPr="00026F49" w:rsidRDefault="00DB7A6C" w:rsidP="00C93F0C">
      <w:pPr>
        <w:pStyle w:val="ListNumber"/>
      </w:pPr>
      <w:bookmarkStart w:id="235" w:name="deploy_hc_step_07"/>
      <w:bookmarkEnd w:id="234"/>
      <w:r w:rsidRPr="00026F49">
        <w:t>The “Deployment Production C</w:t>
      </w:r>
      <w:r w:rsidR="00071703" w:rsidRPr="00026F49">
        <w:t>hanges</w:t>
      </w:r>
      <w:r w:rsidRPr="00026F49">
        <w:t>”</w:t>
      </w:r>
      <w:r w:rsidR="00071703" w:rsidRPr="00026F49">
        <w:t xml:space="preserve"> screen will display the artifacts that were brought in as part of the </w:t>
      </w:r>
      <w:r w:rsidR="00071703" w:rsidRPr="00026F49">
        <w:rPr>
          <w:b/>
        </w:rPr>
        <w:t>xml</w:t>
      </w:r>
      <w:r w:rsidR="00071703" w:rsidRPr="00026F49">
        <w:t xml:space="preserve"> file.</w:t>
      </w:r>
    </w:p>
    <w:p w14:paraId="3ACAF794" w14:textId="77777777" w:rsidR="00071703" w:rsidRPr="00026F49" w:rsidRDefault="00071703" w:rsidP="00C93F0C">
      <w:pPr>
        <w:pStyle w:val="ListNumber"/>
      </w:pPr>
      <w:bookmarkStart w:id="236" w:name="deploy_hc_step_08"/>
      <w:bookmarkEnd w:id="235"/>
      <w:r w:rsidRPr="00026F49">
        <w:t xml:space="preserve">Click on </w:t>
      </w:r>
      <w:r w:rsidR="00C93F0C" w:rsidRPr="00026F49">
        <w:t xml:space="preserve">the </w:t>
      </w:r>
      <w:r w:rsidRPr="00026F49">
        <w:rPr>
          <w:b/>
        </w:rPr>
        <w:t>Deploy</w:t>
      </w:r>
      <w:r w:rsidRPr="00026F49">
        <w:t xml:space="preserve"> tab.</w:t>
      </w:r>
    </w:p>
    <w:p w14:paraId="1788C9E0" w14:textId="77777777" w:rsidR="00071703" w:rsidRPr="00026F49" w:rsidRDefault="00071703" w:rsidP="00C93F0C">
      <w:pPr>
        <w:pStyle w:val="ListNumber"/>
      </w:pPr>
      <w:bookmarkStart w:id="237" w:name="deploy_hc_step_09"/>
      <w:bookmarkEnd w:id="236"/>
      <w:r w:rsidRPr="00026F49">
        <w:t>Deployment will begin. This will take a few minutes.</w:t>
      </w:r>
    </w:p>
    <w:p w14:paraId="75B5596F" w14:textId="77777777" w:rsidR="00DB7A6C" w:rsidRPr="00026F49" w:rsidRDefault="00266EB4" w:rsidP="00DB7A6C">
      <w:pPr>
        <w:pStyle w:val="ListNumber"/>
        <w:keepNext/>
        <w:keepLines/>
      </w:pPr>
      <w:bookmarkStart w:id="238" w:name="deploy_hc_step_10"/>
      <w:bookmarkEnd w:id="237"/>
      <w:r w:rsidRPr="00026F49">
        <w:t>Go to</w:t>
      </w:r>
      <w:r w:rsidR="00DB7A6C" w:rsidRPr="00026F49">
        <w:t xml:space="preserve"> the following:</w:t>
      </w:r>
    </w:p>
    <w:p w14:paraId="4934E6F8" w14:textId="77777777" w:rsidR="00071703" w:rsidRPr="00026F49" w:rsidRDefault="00071703" w:rsidP="00DB7A6C">
      <w:pPr>
        <w:pStyle w:val="BodyText4"/>
        <w:rPr>
          <w:b/>
        </w:rPr>
      </w:pPr>
      <w:r w:rsidRPr="00026F49">
        <w:rPr>
          <w:b/>
        </w:rPr>
        <w:t xml:space="preserve">Ensemble </w:t>
      </w:r>
      <w:r w:rsidR="00C93F0C" w:rsidRPr="00026F49">
        <w:rPr>
          <w:b/>
        </w:rPr>
        <w:sym w:font="Wingdings" w:char="F0E0"/>
      </w:r>
      <w:r w:rsidRPr="00026F49">
        <w:rPr>
          <w:b/>
        </w:rPr>
        <w:t xml:space="preserve"> List </w:t>
      </w:r>
      <w:r w:rsidR="00C93F0C" w:rsidRPr="00026F49">
        <w:rPr>
          <w:b/>
        </w:rPr>
        <w:sym w:font="Wingdings" w:char="F0E0"/>
      </w:r>
      <w:r w:rsidRPr="00026F49">
        <w:rPr>
          <w:b/>
        </w:rPr>
        <w:t xml:space="preserve"> Select HCM.Production.HL7RouterProduction</w:t>
      </w:r>
    </w:p>
    <w:p w14:paraId="697E31FD" w14:textId="3CD57544" w:rsidR="00071703" w:rsidRPr="00026F49" w:rsidRDefault="00071703" w:rsidP="003811CF">
      <w:pPr>
        <w:pStyle w:val="Heading2"/>
      </w:pPr>
      <w:bookmarkStart w:id="239" w:name="_Appendix_B—Configuring_a"/>
      <w:bookmarkStart w:id="240" w:name="Appendix_C"/>
      <w:bookmarkStart w:id="241" w:name="_Toc11145757"/>
      <w:bookmarkEnd w:id="238"/>
      <w:bookmarkEnd w:id="239"/>
      <w:r w:rsidRPr="00026F49">
        <w:t xml:space="preserve">Appendix </w:t>
      </w:r>
      <w:bookmarkEnd w:id="240"/>
      <w:r w:rsidR="00FC3D6E">
        <w:t>B</w:t>
      </w:r>
      <w:r w:rsidR="00247CE7" w:rsidRPr="00026F49">
        <w:t>—</w:t>
      </w:r>
      <w:r w:rsidRPr="00026F49">
        <w:t xml:space="preserve">Starting and Stopping a </w:t>
      </w:r>
      <w:r w:rsidR="004B41F1">
        <w:t>HC</w:t>
      </w:r>
      <w:r w:rsidRPr="00026F49">
        <w:t xml:space="preserve"> Production</w:t>
      </w:r>
      <w:bookmarkEnd w:id="241"/>
    </w:p>
    <w:p w14:paraId="29509EC3" w14:textId="77777777" w:rsidR="00071703" w:rsidRPr="00026F49" w:rsidRDefault="00D661E0" w:rsidP="00F62273">
      <w:pPr>
        <w:pStyle w:val="Note"/>
        <w:keepNext/>
        <w:keepLines/>
      </w:pPr>
      <w:r w:rsidRPr="00026F49">
        <w:rPr>
          <w:noProof/>
          <w:lang w:eastAsia="en-US" w:bidi="ar-SA"/>
        </w:rPr>
        <w:drawing>
          <wp:inline distT="0" distB="0" distL="0" distR="0" wp14:anchorId="7A876DBD" wp14:editId="3889E233">
            <wp:extent cx="285750" cy="285750"/>
            <wp:effectExtent l="0" t="0" r="0" b="0"/>
            <wp:docPr id="3" name="Picture 3"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026F49">
        <w:tab/>
      </w:r>
      <w:r w:rsidRPr="00026F49">
        <w:rPr>
          <w:b/>
        </w:rPr>
        <w:t>REF:</w:t>
      </w:r>
      <w:r w:rsidRPr="00026F49">
        <w:t xml:space="preserve"> </w:t>
      </w:r>
      <w:r w:rsidR="00071703" w:rsidRPr="00026F49">
        <w:t xml:space="preserve">For details on what occurs when you start or stop a production, </w:t>
      </w:r>
      <w:r w:rsidR="00F62273" w:rsidRPr="00026F49">
        <w:t>see</w:t>
      </w:r>
      <w:r w:rsidR="00071703" w:rsidRPr="00026F49">
        <w:t xml:space="preserve"> the InterS</w:t>
      </w:r>
      <w:r w:rsidR="00F62273" w:rsidRPr="00026F49">
        <w:t xml:space="preserve">ystems book </w:t>
      </w:r>
      <w:r w:rsidR="00F62273" w:rsidRPr="00026F49">
        <w:rPr>
          <w:i/>
        </w:rPr>
        <w:t>Managing Ensemble Productions</w:t>
      </w:r>
      <w:r w:rsidR="00071703" w:rsidRPr="00026F49">
        <w:t>.</w:t>
      </w:r>
    </w:p>
    <w:p w14:paraId="14E76F3E" w14:textId="77777777" w:rsidR="006D01B8" w:rsidRPr="00026F49" w:rsidRDefault="006D01B8" w:rsidP="006D01B8">
      <w:pPr>
        <w:pStyle w:val="Heading3"/>
      </w:pPr>
      <w:bookmarkStart w:id="242" w:name="_Toc11145758"/>
      <w:r w:rsidRPr="00026F49">
        <w:t>Starting Health Connect Production</w:t>
      </w:r>
      <w:bookmarkEnd w:id="242"/>
    </w:p>
    <w:p w14:paraId="0DA34D2E" w14:textId="640084A6" w:rsidR="00071703" w:rsidRPr="00026F49" w:rsidRDefault="003811CF" w:rsidP="006D01B8">
      <w:pPr>
        <w:pStyle w:val="BodyText"/>
        <w:keepNext/>
        <w:keepLines/>
      </w:pPr>
      <w:r w:rsidRPr="00026F49">
        <w:t xml:space="preserve">To </w:t>
      </w:r>
      <w:r w:rsidR="009C4FCD" w:rsidRPr="00026F49">
        <w:rPr>
          <w:b/>
        </w:rPr>
        <w:t>s</w:t>
      </w:r>
      <w:r w:rsidR="00071703" w:rsidRPr="00026F49">
        <w:rPr>
          <w:b/>
        </w:rPr>
        <w:t>tart</w:t>
      </w:r>
      <w:r w:rsidR="00071703" w:rsidRPr="00026F49">
        <w:t xml:space="preserve"> a </w:t>
      </w:r>
      <w:r w:rsidR="004B41F1">
        <w:t>HC</w:t>
      </w:r>
      <w:r w:rsidR="006D01B8" w:rsidRPr="00026F49">
        <w:t xml:space="preserve"> Production, do the following</w:t>
      </w:r>
      <w:r w:rsidR="00F62273" w:rsidRPr="00026F49">
        <w:t>:</w:t>
      </w:r>
    </w:p>
    <w:p w14:paraId="4CD4A544" w14:textId="77777777" w:rsidR="00071703" w:rsidRPr="00026F49" w:rsidRDefault="00071703" w:rsidP="00BB2BF3">
      <w:pPr>
        <w:pStyle w:val="ListNumber"/>
        <w:keepNext/>
        <w:keepLines/>
        <w:numPr>
          <w:ilvl w:val="0"/>
          <w:numId w:val="5"/>
        </w:numPr>
      </w:pPr>
      <w:bookmarkStart w:id="243" w:name="start_hc_prod_step_1"/>
      <w:r w:rsidRPr="00026F49">
        <w:t>L</w:t>
      </w:r>
      <w:r w:rsidR="00D661E0" w:rsidRPr="00026F49">
        <w:t xml:space="preserve">og in to the </w:t>
      </w:r>
      <w:r w:rsidR="00D661E0" w:rsidRPr="00026F49">
        <w:rPr>
          <w:b/>
        </w:rPr>
        <w:t>Management Portal</w:t>
      </w:r>
      <w:r w:rsidR="00D661E0" w:rsidRPr="00026F49">
        <w:t>.</w:t>
      </w:r>
    </w:p>
    <w:p w14:paraId="14D50D74" w14:textId="77777777" w:rsidR="00071703" w:rsidRPr="00026F49" w:rsidRDefault="00071703" w:rsidP="00D661E0">
      <w:pPr>
        <w:pStyle w:val="ListNumber"/>
      </w:pPr>
      <w:bookmarkStart w:id="244" w:name="start_hc_prod_step_2"/>
      <w:bookmarkEnd w:id="243"/>
      <w:r w:rsidRPr="00026F49">
        <w:t>Change to the appropriate namespace.</w:t>
      </w:r>
    </w:p>
    <w:p w14:paraId="4C71D642" w14:textId="77777777" w:rsidR="00DB7A6C" w:rsidRPr="00026F49" w:rsidRDefault="00071703" w:rsidP="00DB7A6C">
      <w:pPr>
        <w:pStyle w:val="ListNumber"/>
        <w:keepNext/>
        <w:keepLines/>
      </w:pPr>
      <w:bookmarkStart w:id="245" w:name="start_hc_prod_step_3"/>
      <w:bookmarkEnd w:id="244"/>
      <w:r w:rsidRPr="00026F49">
        <w:t xml:space="preserve">Go to the </w:t>
      </w:r>
      <w:r w:rsidR="00D661E0" w:rsidRPr="00026F49">
        <w:t>“Production List” page</w:t>
      </w:r>
      <w:r w:rsidR="00DB7A6C" w:rsidRPr="00026F49">
        <w:t>:</w:t>
      </w:r>
    </w:p>
    <w:bookmarkEnd w:id="245"/>
    <w:p w14:paraId="463587E1" w14:textId="77777777" w:rsidR="00071703" w:rsidRPr="00026F49" w:rsidRDefault="00D661E0" w:rsidP="00DB7A6C">
      <w:pPr>
        <w:pStyle w:val="BodyText4"/>
        <w:rPr>
          <w:b/>
        </w:rPr>
      </w:pPr>
      <w:r w:rsidRPr="00026F49">
        <w:rPr>
          <w:b/>
        </w:rPr>
        <w:t xml:space="preserve">Ensemble </w:t>
      </w:r>
      <w:r w:rsidRPr="00026F49">
        <w:rPr>
          <w:b/>
        </w:rPr>
        <w:sym w:font="Wingdings" w:char="F0E0"/>
      </w:r>
      <w:r w:rsidRPr="00026F49">
        <w:rPr>
          <w:b/>
        </w:rPr>
        <w:t xml:space="preserve"> List </w:t>
      </w:r>
      <w:r w:rsidRPr="00026F49">
        <w:rPr>
          <w:b/>
        </w:rPr>
        <w:sym w:font="Wingdings" w:char="F0E0"/>
      </w:r>
      <w:r w:rsidRPr="00026F49">
        <w:rPr>
          <w:b/>
        </w:rPr>
        <w:t xml:space="preserve"> Productions</w:t>
      </w:r>
    </w:p>
    <w:p w14:paraId="0EAA9DC8" w14:textId="77777777" w:rsidR="00071703" w:rsidRPr="00026F49" w:rsidRDefault="00071703" w:rsidP="00D661E0">
      <w:pPr>
        <w:pStyle w:val="ListNumber"/>
      </w:pPr>
      <w:bookmarkStart w:id="246" w:name="start_hc_prod_step_4"/>
      <w:r w:rsidRPr="00026F49">
        <w:t xml:space="preserve">Find the </w:t>
      </w:r>
      <w:r w:rsidRPr="00026F49">
        <w:rPr>
          <w:b/>
        </w:rPr>
        <w:t>production</w:t>
      </w:r>
      <w:r w:rsidRPr="00026F49">
        <w:t xml:space="preserve"> in the list and click it.</w:t>
      </w:r>
    </w:p>
    <w:p w14:paraId="4273A95E" w14:textId="77777777" w:rsidR="00071703" w:rsidRPr="00026F49" w:rsidRDefault="00071703" w:rsidP="00D661E0">
      <w:pPr>
        <w:pStyle w:val="ListNumber"/>
      </w:pPr>
      <w:bookmarkStart w:id="247" w:name="start_hc_prod_step_5"/>
      <w:bookmarkEnd w:id="246"/>
      <w:r w:rsidRPr="00026F49">
        <w:t xml:space="preserve">Click the </w:t>
      </w:r>
      <w:r w:rsidRPr="00026F49">
        <w:rPr>
          <w:b/>
        </w:rPr>
        <w:t>Open</w:t>
      </w:r>
      <w:r w:rsidR="00797B78">
        <w:t xml:space="preserve"> button at the top of the list.</w:t>
      </w:r>
    </w:p>
    <w:p w14:paraId="6A355F53" w14:textId="77777777" w:rsidR="00071703" w:rsidRPr="00026F49" w:rsidRDefault="00071703" w:rsidP="00D661E0">
      <w:pPr>
        <w:pStyle w:val="ListNumber"/>
      </w:pPr>
      <w:bookmarkStart w:id="248" w:name="start_hc_prod_step_6"/>
      <w:bookmarkEnd w:id="247"/>
      <w:r w:rsidRPr="00026F49">
        <w:t xml:space="preserve">On the resulting </w:t>
      </w:r>
      <w:r w:rsidR="00D661E0" w:rsidRPr="00026F49">
        <w:t>“</w:t>
      </w:r>
      <w:r w:rsidRPr="00026F49">
        <w:t>Production Configuration</w:t>
      </w:r>
      <w:r w:rsidR="00D661E0" w:rsidRPr="00026F49">
        <w:t>”</w:t>
      </w:r>
      <w:r w:rsidRPr="00026F49">
        <w:t xml:space="preserve"> page, click </w:t>
      </w:r>
      <w:r w:rsidRPr="00026F49">
        <w:rPr>
          <w:b/>
        </w:rPr>
        <w:t>Start</w:t>
      </w:r>
      <w:r w:rsidR="00D661E0" w:rsidRPr="00026F49">
        <w:t xml:space="preserve"> to display a dialog box.</w:t>
      </w:r>
    </w:p>
    <w:p w14:paraId="1C96EDBD" w14:textId="77777777" w:rsidR="00071703" w:rsidRPr="00026F49" w:rsidRDefault="00071703" w:rsidP="00D661E0">
      <w:pPr>
        <w:pStyle w:val="ListNumber"/>
      </w:pPr>
      <w:bookmarkStart w:id="249" w:name="start_hc_prod_step_7"/>
      <w:bookmarkEnd w:id="248"/>
      <w:r w:rsidRPr="00026F49">
        <w:t xml:space="preserve">In the dialog box, click </w:t>
      </w:r>
      <w:r w:rsidRPr="00026F49">
        <w:rPr>
          <w:b/>
        </w:rPr>
        <w:t>Open</w:t>
      </w:r>
      <w:r w:rsidRPr="00026F49">
        <w:t xml:space="preserve">. The system displays a new dialog box with the name of the </w:t>
      </w:r>
      <w:r w:rsidRPr="00026F49">
        <w:rPr>
          <w:b/>
        </w:rPr>
        <w:t>production</w:t>
      </w:r>
      <w:r w:rsidRPr="00026F49">
        <w:t>, its startup statu</w:t>
      </w:r>
      <w:r w:rsidR="009F6A93" w:rsidRPr="00026F49">
        <w:t>s, and any associated messages.</w:t>
      </w:r>
    </w:p>
    <w:bookmarkEnd w:id="249"/>
    <w:p w14:paraId="652B256E" w14:textId="77777777" w:rsidR="00071703" w:rsidRPr="00026F49" w:rsidRDefault="00D661E0" w:rsidP="00D661E0">
      <w:pPr>
        <w:pStyle w:val="Note"/>
      </w:pPr>
      <w:r w:rsidRPr="00026F49">
        <w:rPr>
          <w:noProof/>
          <w:lang w:eastAsia="en-US" w:bidi="ar-SA"/>
        </w:rPr>
        <w:drawing>
          <wp:inline distT="0" distB="0" distL="0" distR="0" wp14:anchorId="1CB77FCB" wp14:editId="46AE4A3D">
            <wp:extent cx="285750" cy="285750"/>
            <wp:effectExtent l="0" t="0" r="0" b="0"/>
            <wp:docPr id="5" name="Picture 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026F49">
        <w:tab/>
      </w:r>
      <w:r w:rsidRPr="00026F49">
        <w:rPr>
          <w:b/>
        </w:rPr>
        <w:t>NOTE</w:t>
      </w:r>
      <w:r w:rsidR="00071703" w:rsidRPr="00026F49">
        <w:rPr>
          <w:b/>
        </w:rPr>
        <w:t>:</w:t>
      </w:r>
      <w:r w:rsidR="00071703" w:rsidRPr="00026F49">
        <w:t xml:space="preserve"> The system may also open Terminal windows. Do </w:t>
      </w:r>
      <w:r w:rsidR="00071703" w:rsidRPr="00026F49">
        <w:rPr>
          <w:i/>
        </w:rPr>
        <w:t>not</w:t>
      </w:r>
      <w:r w:rsidR="00071703" w:rsidRPr="00026F49">
        <w:t xml:space="preserve"> close these windows.</w:t>
      </w:r>
      <w:r w:rsidRPr="00026F49">
        <w:t xml:space="preserve"> Click</w:t>
      </w:r>
      <w:r w:rsidR="00071703" w:rsidRPr="00026F49">
        <w:t xml:space="preserve"> the </w:t>
      </w:r>
      <w:r w:rsidR="00071703" w:rsidRPr="00026F49">
        <w:rPr>
          <w:b/>
        </w:rPr>
        <w:t>OK</w:t>
      </w:r>
      <w:r w:rsidR="00071703" w:rsidRPr="00026F49">
        <w:t xml:space="preserve"> button </w:t>
      </w:r>
      <w:r w:rsidRPr="00026F49">
        <w:t xml:space="preserve">when it </w:t>
      </w:r>
      <w:r w:rsidR="00071703" w:rsidRPr="00026F49">
        <w:t>is displayed in the dialog box.</w:t>
      </w:r>
    </w:p>
    <w:p w14:paraId="4347C886" w14:textId="02EDB112" w:rsidR="006D01B8" w:rsidRPr="00026F49" w:rsidRDefault="006D01B8" w:rsidP="006D01B8">
      <w:pPr>
        <w:pStyle w:val="Heading3"/>
      </w:pPr>
      <w:bookmarkStart w:id="250" w:name="_Toc11145759"/>
      <w:r w:rsidRPr="00026F49">
        <w:lastRenderedPageBreak/>
        <w:t xml:space="preserve">Stopping </w:t>
      </w:r>
      <w:r w:rsidR="004B41F1">
        <w:t>HC</w:t>
      </w:r>
      <w:r w:rsidRPr="00026F49">
        <w:t xml:space="preserve"> Production</w:t>
      </w:r>
      <w:bookmarkEnd w:id="250"/>
    </w:p>
    <w:p w14:paraId="33E4952C" w14:textId="15BAF0F0" w:rsidR="00071703" w:rsidRPr="00026F49" w:rsidRDefault="006D01B8" w:rsidP="006D01B8">
      <w:pPr>
        <w:pStyle w:val="BodyText"/>
        <w:keepNext/>
        <w:keepLines/>
      </w:pPr>
      <w:r w:rsidRPr="00026F49">
        <w:t xml:space="preserve">To </w:t>
      </w:r>
      <w:r w:rsidR="009C4FCD" w:rsidRPr="00026F49">
        <w:rPr>
          <w:b/>
        </w:rPr>
        <w:t>s</w:t>
      </w:r>
      <w:r w:rsidR="00071703" w:rsidRPr="00026F49">
        <w:rPr>
          <w:b/>
        </w:rPr>
        <w:t>top</w:t>
      </w:r>
      <w:r w:rsidR="00071703" w:rsidRPr="00026F49">
        <w:t xml:space="preserve"> a </w:t>
      </w:r>
      <w:r w:rsidR="004B41F1">
        <w:t>HC</w:t>
      </w:r>
      <w:r w:rsidRPr="00026F49">
        <w:t xml:space="preserve"> P</w:t>
      </w:r>
      <w:r w:rsidR="00071703" w:rsidRPr="00026F49">
        <w:t>roduction</w:t>
      </w:r>
      <w:r w:rsidRPr="00026F49">
        <w:t>, do the following</w:t>
      </w:r>
      <w:r w:rsidR="00D661E0" w:rsidRPr="00026F49">
        <w:t>:</w:t>
      </w:r>
    </w:p>
    <w:p w14:paraId="633B8050" w14:textId="22C3D171" w:rsidR="00071703" w:rsidRPr="00026F49" w:rsidRDefault="006D01B8" w:rsidP="006D01B8">
      <w:pPr>
        <w:pStyle w:val="Note"/>
        <w:keepNext/>
        <w:keepLines/>
      </w:pPr>
      <w:r w:rsidRPr="00026F49">
        <w:rPr>
          <w:noProof/>
          <w:lang w:eastAsia="en-US" w:bidi="ar-SA"/>
        </w:rPr>
        <w:drawing>
          <wp:inline distT="0" distB="0" distL="0" distR="0" wp14:anchorId="2762E88B" wp14:editId="187FE2EE">
            <wp:extent cx="285750" cy="285750"/>
            <wp:effectExtent l="0" t="0" r="0" b="0"/>
            <wp:docPr id="19" name="Picture 19"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026F49">
        <w:tab/>
      </w:r>
      <w:r w:rsidRPr="00026F49">
        <w:rPr>
          <w:b/>
        </w:rPr>
        <w:t>NOTE:</w:t>
      </w:r>
      <w:r w:rsidRPr="00026F49">
        <w:t xml:space="preserve"> </w:t>
      </w:r>
      <w:r w:rsidR="00071703" w:rsidRPr="00026F49">
        <w:t>During this process ensure the</w:t>
      </w:r>
      <w:r w:rsidR="00ED18B4">
        <w:t xml:space="preserve"> </w:t>
      </w:r>
      <w:r w:rsidR="004B41F1">
        <w:t>HC</w:t>
      </w:r>
      <w:r w:rsidR="00071703" w:rsidRPr="00026F49">
        <w:t xml:space="preserve"> operation is </w:t>
      </w:r>
      <w:r w:rsidR="00311AB4" w:rsidRPr="00026F49">
        <w:rPr>
          <w:b/>
        </w:rPr>
        <w:t>disabled</w:t>
      </w:r>
      <w:r w:rsidR="00311AB4" w:rsidRPr="00026F49">
        <w:t xml:space="preserve"> </w:t>
      </w:r>
      <w:r w:rsidR="00C7114B">
        <w:t>before stopping it</w:t>
      </w:r>
      <w:r w:rsidRPr="00026F49">
        <w:t>.</w:t>
      </w:r>
    </w:p>
    <w:p w14:paraId="7CB67A44" w14:textId="73A16B53" w:rsidR="00071703" w:rsidRPr="00026F49" w:rsidRDefault="00071703" w:rsidP="00BB2BF3">
      <w:pPr>
        <w:pStyle w:val="ListNumber"/>
        <w:keepNext/>
        <w:keepLines/>
        <w:numPr>
          <w:ilvl w:val="0"/>
          <w:numId w:val="6"/>
        </w:numPr>
      </w:pPr>
      <w:bookmarkStart w:id="251" w:name="stop_hc_prod_step_1"/>
      <w:r w:rsidRPr="00026F49">
        <w:t>L</w:t>
      </w:r>
      <w:r w:rsidR="00D661E0" w:rsidRPr="00026F49">
        <w:t xml:space="preserve">og in to the </w:t>
      </w:r>
      <w:r w:rsidR="00C17538" w:rsidRPr="00026F49">
        <w:t xml:space="preserve">HealthShare </w:t>
      </w:r>
      <w:r w:rsidR="00D661E0" w:rsidRPr="00026F49">
        <w:rPr>
          <w:b/>
        </w:rPr>
        <w:t>Management Portal</w:t>
      </w:r>
      <w:r w:rsidR="005A6DFB">
        <w:t>.</w:t>
      </w:r>
    </w:p>
    <w:p w14:paraId="7F7D708B" w14:textId="77777777" w:rsidR="00071703" w:rsidRPr="00026F49" w:rsidRDefault="00071703" w:rsidP="00D661E0">
      <w:pPr>
        <w:pStyle w:val="ListNumber"/>
      </w:pPr>
      <w:bookmarkStart w:id="252" w:name="stop_hc_prod_step_2"/>
      <w:bookmarkEnd w:id="251"/>
      <w:r w:rsidRPr="00026F49">
        <w:t>Change to the appropriate namespace.</w:t>
      </w:r>
    </w:p>
    <w:p w14:paraId="0A538FCB" w14:textId="77777777" w:rsidR="00DB7A6C" w:rsidRPr="00026F49" w:rsidRDefault="00071703" w:rsidP="00DB7A6C">
      <w:pPr>
        <w:pStyle w:val="ListNumber"/>
        <w:keepNext/>
        <w:keepLines/>
      </w:pPr>
      <w:bookmarkStart w:id="253" w:name="stop_hc_prod_step_3"/>
      <w:bookmarkEnd w:id="252"/>
      <w:r w:rsidRPr="00026F49">
        <w:t xml:space="preserve">Go to the </w:t>
      </w:r>
      <w:r w:rsidR="00DB7A6C" w:rsidRPr="00026F49">
        <w:t>“</w:t>
      </w:r>
      <w:r w:rsidRPr="00026F49">
        <w:t>Production List</w:t>
      </w:r>
      <w:r w:rsidR="00DB7A6C" w:rsidRPr="00026F49">
        <w:t>”</w:t>
      </w:r>
      <w:r w:rsidRPr="00026F49">
        <w:t xml:space="preserve"> page</w:t>
      </w:r>
      <w:r w:rsidR="00DB7A6C" w:rsidRPr="00026F49">
        <w:t>:</w:t>
      </w:r>
    </w:p>
    <w:bookmarkEnd w:id="253"/>
    <w:p w14:paraId="42C005A2" w14:textId="77777777" w:rsidR="00071703" w:rsidRPr="00026F49" w:rsidRDefault="00D661E0" w:rsidP="00DB7A6C">
      <w:pPr>
        <w:pStyle w:val="BodyText4"/>
        <w:rPr>
          <w:b/>
        </w:rPr>
      </w:pPr>
      <w:r w:rsidRPr="00026F49">
        <w:rPr>
          <w:b/>
        </w:rPr>
        <w:t xml:space="preserve">Ensemble </w:t>
      </w:r>
      <w:r w:rsidRPr="00026F49">
        <w:rPr>
          <w:b/>
        </w:rPr>
        <w:sym w:font="Wingdings" w:char="F0E0"/>
      </w:r>
      <w:r w:rsidRPr="00026F49">
        <w:rPr>
          <w:b/>
        </w:rPr>
        <w:t xml:space="preserve"> List </w:t>
      </w:r>
      <w:r w:rsidRPr="00026F49">
        <w:rPr>
          <w:b/>
        </w:rPr>
        <w:sym w:font="Wingdings" w:char="F0E0"/>
      </w:r>
      <w:r w:rsidRPr="00026F49">
        <w:rPr>
          <w:b/>
        </w:rPr>
        <w:t xml:space="preserve"> Productions</w:t>
      </w:r>
    </w:p>
    <w:p w14:paraId="5BA4FC1B" w14:textId="77777777" w:rsidR="00071703" w:rsidRPr="00026F49" w:rsidRDefault="00071703" w:rsidP="00D661E0">
      <w:pPr>
        <w:pStyle w:val="ListNumber"/>
      </w:pPr>
      <w:bookmarkStart w:id="254" w:name="stop_hc_prod_step_4"/>
      <w:r w:rsidRPr="00026F49">
        <w:t xml:space="preserve">Find the </w:t>
      </w:r>
      <w:r w:rsidRPr="00026F49">
        <w:rPr>
          <w:b/>
        </w:rPr>
        <w:t>production</w:t>
      </w:r>
      <w:r w:rsidRPr="00026F49">
        <w:t xml:space="preserve"> in the list and click it.</w:t>
      </w:r>
    </w:p>
    <w:p w14:paraId="636872FF" w14:textId="77777777" w:rsidR="00071703" w:rsidRPr="00026F49" w:rsidRDefault="00071703" w:rsidP="00D661E0">
      <w:pPr>
        <w:pStyle w:val="ListNumber"/>
      </w:pPr>
      <w:bookmarkStart w:id="255" w:name="stop_hc_prod_step_5"/>
      <w:bookmarkEnd w:id="254"/>
      <w:r w:rsidRPr="00026F49">
        <w:t xml:space="preserve">Click the </w:t>
      </w:r>
      <w:r w:rsidRPr="00026F49">
        <w:rPr>
          <w:b/>
        </w:rPr>
        <w:t>Open</w:t>
      </w:r>
      <w:r w:rsidRPr="00026F49">
        <w:t xml:space="preserve"> button at the top of the list. </w:t>
      </w:r>
    </w:p>
    <w:p w14:paraId="39107CA6" w14:textId="77777777" w:rsidR="00071703" w:rsidRPr="00026F49" w:rsidRDefault="00071703" w:rsidP="00D661E0">
      <w:pPr>
        <w:pStyle w:val="ListNumber"/>
      </w:pPr>
      <w:bookmarkStart w:id="256" w:name="stop_hc_prod_step_6"/>
      <w:bookmarkEnd w:id="255"/>
      <w:r w:rsidRPr="00026F49">
        <w:t xml:space="preserve">On the resulting </w:t>
      </w:r>
      <w:r w:rsidR="00D661E0" w:rsidRPr="00026F49">
        <w:t>“</w:t>
      </w:r>
      <w:r w:rsidRPr="00026F49">
        <w:t>Production Configuration</w:t>
      </w:r>
      <w:r w:rsidR="00D661E0" w:rsidRPr="00026F49">
        <w:t>”</w:t>
      </w:r>
      <w:r w:rsidRPr="00026F49">
        <w:t xml:space="preserve"> page, click </w:t>
      </w:r>
      <w:r w:rsidRPr="00026F49">
        <w:rPr>
          <w:b/>
        </w:rPr>
        <w:t xml:space="preserve">Stop </w:t>
      </w:r>
      <w:r w:rsidR="00D661E0" w:rsidRPr="00026F49">
        <w:t>to display a dialog box.</w:t>
      </w:r>
    </w:p>
    <w:p w14:paraId="488AC83E" w14:textId="77777777" w:rsidR="00D661E0" w:rsidRPr="00026F49" w:rsidRDefault="00071703" w:rsidP="00D661E0">
      <w:pPr>
        <w:pStyle w:val="ListNumber"/>
        <w:keepNext/>
        <w:keepLines/>
      </w:pPr>
      <w:bookmarkStart w:id="257" w:name="stop_hc_prod_step_7"/>
      <w:bookmarkEnd w:id="256"/>
      <w:r w:rsidRPr="00026F49">
        <w:t xml:space="preserve">In the dialog box, click </w:t>
      </w:r>
      <w:r w:rsidRPr="00026F49">
        <w:rPr>
          <w:b/>
        </w:rPr>
        <w:t>OK</w:t>
      </w:r>
      <w:r w:rsidRPr="00026F49">
        <w:t xml:space="preserve">. The system displays a new dialog box with the </w:t>
      </w:r>
      <w:r w:rsidR="00D661E0" w:rsidRPr="00026F49">
        <w:t>following:</w:t>
      </w:r>
    </w:p>
    <w:bookmarkEnd w:id="257"/>
    <w:p w14:paraId="0F30C77F" w14:textId="77777777" w:rsidR="00D661E0" w:rsidRPr="00026F49" w:rsidRDefault="00D661E0" w:rsidP="00D661E0">
      <w:pPr>
        <w:pStyle w:val="ListBulletIndent2"/>
        <w:keepNext/>
        <w:keepLines/>
      </w:pPr>
      <w:r w:rsidRPr="00026F49">
        <w:t>N</w:t>
      </w:r>
      <w:r w:rsidR="00071703" w:rsidRPr="00026F49">
        <w:t>ame of the production</w:t>
      </w:r>
      <w:r w:rsidRPr="00026F49">
        <w:t>.</w:t>
      </w:r>
    </w:p>
    <w:p w14:paraId="5D6205DD" w14:textId="77777777" w:rsidR="00D661E0" w:rsidRPr="00026F49" w:rsidRDefault="00D661E0" w:rsidP="00D661E0">
      <w:pPr>
        <w:pStyle w:val="ListBulletIndent2"/>
      </w:pPr>
      <w:r w:rsidRPr="00026F49">
        <w:t>S</w:t>
      </w:r>
      <w:r w:rsidR="00071703" w:rsidRPr="00026F49">
        <w:t>hutdown status</w:t>
      </w:r>
      <w:r w:rsidRPr="00026F49">
        <w:t>.</w:t>
      </w:r>
    </w:p>
    <w:p w14:paraId="1487C801" w14:textId="77777777" w:rsidR="00071703" w:rsidRPr="00026F49" w:rsidRDefault="00D661E0" w:rsidP="00D661E0">
      <w:pPr>
        <w:pStyle w:val="ListBulletIndent2"/>
      </w:pPr>
      <w:r w:rsidRPr="00026F49">
        <w:t>A</w:t>
      </w:r>
      <w:r w:rsidR="00797B78">
        <w:t>ny associated messages.</w:t>
      </w:r>
    </w:p>
    <w:p w14:paraId="3810843D" w14:textId="77777777" w:rsidR="00071703" w:rsidRPr="00026F49" w:rsidRDefault="00F62273" w:rsidP="00D661E0">
      <w:pPr>
        <w:pStyle w:val="Note"/>
      </w:pPr>
      <w:r w:rsidRPr="00026F49">
        <w:rPr>
          <w:noProof/>
          <w:lang w:eastAsia="en-US" w:bidi="ar-SA"/>
        </w:rPr>
        <w:drawing>
          <wp:inline distT="0" distB="0" distL="0" distR="0" wp14:anchorId="7D319468" wp14:editId="721752B6">
            <wp:extent cx="285750" cy="285750"/>
            <wp:effectExtent l="0" t="0" r="0" b="0"/>
            <wp:docPr id="6" name="Picture 6"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026F49">
        <w:tab/>
      </w:r>
      <w:r w:rsidR="00071703" w:rsidRPr="00026F49">
        <w:rPr>
          <w:b/>
        </w:rPr>
        <w:t>N</w:t>
      </w:r>
      <w:r w:rsidRPr="00026F49">
        <w:rPr>
          <w:b/>
        </w:rPr>
        <w:t>OTE</w:t>
      </w:r>
      <w:r w:rsidR="00071703" w:rsidRPr="00026F49">
        <w:rPr>
          <w:b/>
        </w:rPr>
        <w:t>:</w:t>
      </w:r>
      <w:r w:rsidR="00DB7A6C" w:rsidRPr="00026F49">
        <w:t xml:space="preserve"> The system may also open T</w:t>
      </w:r>
      <w:r w:rsidR="00071703" w:rsidRPr="00026F49">
        <w:t xml:space="preserve">erminal windows. Do </w:t>
      </w:r>
      <w:r w:rsidR="00071703" w:rsidRPr="00026F49">
        <w:rPr>
          <w:i/>
        </w:rPr>
        <w:t>not</w:t>
      </w:r>
      <w:r w:rsidR="00071703" w:rsidRPr="00026F49">
        <w:t xml:space="preserve"> close these windows.</w:t>
      </w:r>
      <w:r w:rsidR="00D661E0" w:rsidRPr="00026F49">
        <w:t xml:space="preserve"> Click the </w:t>
      </w:r>
      <w:r w:rsidR="00D661E0" w:rsidRPr="00026F49">
        <w:rPr>
          <w:b/>
        </w:rPr>
        <w:t>OK</w:t>
      </w:r>
      <w:r w:rsidR="00D661E0" w:rsidRPr="00026F49">
        <w:t xml:space="preserve"> button when it is displayed in the dialog box.</w:t>
      </w:r>
    </w:p>
    <w:p w14:paraId="6CADE2A3" w14:textId="77777777" w:rsidR="005C2C70" w:rsidRPr="00026F49" w:rsidRDefault="005C2C70">
      <w:pPr>
        <w:pStyle w:val="Note"/>
      </w:pPr>
    </w:p>
    <w:sectPr w:rsidR="005C2C70" w:rsidRPr="00026F49" w:rsidSect="004D4412">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D99466" w14:textId="77777777" w:rsidR="00226074" w:rsidRDefault="00226074">
      <w:r>
        <w:separator/>
      </w:r>
    </w:p>
    <w:p w14:paraId="511EFC9F" w14:textId="77777777" w:rsidR="00226074" w:rsidRDefault="00226074"/>
  </w:endnote>
  <w:endnote w:type="continuationSeparator" w:id="0">
    <w:p w14:paraId="012DDBF9" w14:textId="77777777" w:rsidR="00226074" w:rsidRDefault="00226074">
      <w:r>
        <w:continuationSeparator/>
      </w:r>
    </w:p>
    <w:p w14:paraId="575C80E0" w14:textId="77777777" w:rsidR="00226074" w:rsidRDefault="00226074"/>
  </w:endnote>
  <w:endnote w:type="continuationNotice" w:id="1">
    <w:p w14:paraId="4105B957" w14:textId="77777777" w:rsidR="00226074" w:rsidRDefault="002260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67600" w14:textId="2092B1C4" w:rsidR="00C75C9E" w:rsidRDefault="00C75C9E" w:rsidP="00943F97">
    <w:pPr>
      <w:pStyle w:val="Footer"/>
      <w:tabs>
        <w:tab w:val="clear" w:pos="4680"/>
        <w:tab w:val="center" w:pos="5040"/>
      </w:tabs>
      <w:rPr>
        <w:rStyle w:val="FooterChar"/>
        <w:sz w:val="24"/>
      </w:rPr>
    </w:pPr>
    <w:r>
      <w:rPr>
        <w:rStyle w:val="FooterChar"/>
      </w:rPr>
      <w:t>Health Connect / HDR-CHDR</w:t>
    </w:r>
    <w:r w:rsidRPr="00721F7D">
      <w:rPr>
        <w:rStyle w:val="FooterChar"/>
      </w:rPr>
      <w:tab/>
    </w:r>
    <w:r w:rsidRPr="00721F7D">
      <w:rPr>
        <w:rStyle w:val="FooterChar"/>
      </w:rPr>
      <w:fldChar w:fldCharType="begin"/>
    </w:r>
    <w:r w:rsidRPr="00721F7D">
      <w:rPr>
        <w:rStyle w:val="FooterChar"/>
      </w:rPr>
      <w:instrText xml:space="preserve"> PAGE </w:instrText>
    </w:r>
    <w:r w:rsidRPr="00721F7D">
      <w:rPr>
        <w:rStyle w:val="FooterChar"/>
      </w:rPr>
      <w:fldChar w:fldCharType="separate"/>
    </w:r>
    <w:r>
      <w:rPr>
        <w:rStyle w:val="FooterChar"/>
        <w:noProof/>
      </w:rPr>
      <w:t>14</w:t>
    </w:r>
    <w:r w:rsidRPr="00721F7D">
      <w:rPr>
        <w:rStyle w:val="FooterChar"/>
      </w:rPr>
      <w:fldChar w:fldCharType="end"/>
    </w:r>
    <w:r w:rsidRPr="00721F7D">
      <w:rPr>
        <w:rStyle w:val="FooterChar"/>
      </w:rPr>
      <w:tab/>
    </w:r>
    <w:r w:rsidR="00392FA4">
      <w:rPr>
        <w:rStyle w:val="FooterChar"/>
      </w:rPr>
      <w:t>June 2019</w:t>
    </w:r>
  </w:p>
  <w:p w14:paraId="3A19E266" w14:textId="514DEE70" w:rsidR="00C75C9E" w:rsidRPr="00721F7D" w:rsidRDefault="00C75C9E" w:rsidP="00943F97">
    <w:pPr>
      <w:pStyle w:val="Footer"/>
      <w:tabs>
        <w:tab w:val="clear" w:pos="4680"/>
        <w:tab w:val="center" w:pos="5040"/>
      </w:tabs>
      <w:rPr>
        <w:rStyle w:val="FooterChar"/>
      </w:rPr>
    </w:pPr>
    <w:r>
      <w:rPr>
        <w:rStyle w:val="FooterChar"/>
      </w:rPr>
      <w:t>Deployment, Installation, Back-Out and Rollback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CE8826" w14:textId="77777777" w:rsidR="00226074" w:rsidRDefault="00226074">
      <w:r>
        <w:separator/>
      </w:r>
    </w:p>
    <w:p w14:paraId="5149CC02" w14:textId="77777777" w:rsidR="00226074" w:rsidRDefault="00226074"/>
  </w:footnote>
  <w:footnote w:type="continuationSeparator" w:id="0">
    <w:p w14:paraId="635FDA43" w14:textId="77777777" w:rsidR="00226074" w:rsidRDefault="00226074">
      <w:r>
        <w:continuationSeparator/>
      </w:r>
    </w:p>
    <w:p w14:paraId="6F452A8F" w14:textId="77777777" w:rsidR="00226074" w:rsidRDefault="00226074"/>
  </w:footnote>
  <w:footnote w:type="continuationNotice" w:id="1">
    <w:p w14:paraId="51956F67" w14:textId="77777777" w:rsidR="00226074" w:rsidRDefault="002260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D43A6" w14:textId="77777777" w:rsidR="00C75C9E" w:rsidRDefault="00C75C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9350E" w14:textId="77777777" w:rsidR="00C75C9E" w:rsidRDefault="00C75C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67172" w14:textId="77777777" w:rsidR="00C75C9E" w:rsidRDefault="00C75C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5D85C3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BB4E98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466F82"/>
    <w:lvl w:ilvl="0">
      <w:start w:val="1"/>
      <w:numFmt w:val="decimal"/>
      <w:lvlText w:val="%1."/>
      <w:lvlJc w:val="left"/>
      <w:pPr>
        <w:tabs>
          <w:tab w:val="num" w:pos="1080"/>
        </w:tabs>
        <w:ind w:left="1080" w:hanging="360"/>
      </w:pPr>
    </w:lvl>
  </w:abstractNum>
  <w:abstractNum w:abstractNumId="3" w15:restartNumberingAfterBreak="0">
    <w:nsid w:val="FFFFFF88"/>
    <w:multiLevelType w:val="singleLevel"/>
    <w:tmpl w:val="E9FAA0D6"/>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0AEEBD34"/>
    <w:lvl w:ilvl="0">
      <w:start w:val="1"/>
      <w:numFmt w:val="bullet"/>
      <w:pStyle w:val="ListBullet"/>
      <w:lvlText w:val=""/>
      <w:lvlJc w:val="left"/>
      <w:pPr>
        <w:tabs>
          <w:tab w:val="num" w:pos="720"/>
        </w:tabs>
        <w:ind w:left="720" w:hanging="360"/>
      </w:pPr>
      <w:rPr>
        <w:rFonts w:ascii="Symbol" w:hAnsi="Symbol" w:hint="default"/>
      </w:rPr>
    </w:lvl>
  </w:abstractNum>
  <w:abstractNum w:abstractNumId="5" w15:restartNumberingAfterBreak="0">
    <w:nsid w:val="022747A8"/>
    <w:multiLevelType w:val="multilevel"/>
    <w:tmpl w:val="BC164F42"/>
    <w:styleLink w:val="Headings"/>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84856EB"/>
    <w:multiLevelType w:val="hybridMultilevel"/>
    <w:tmpl w:val="7AC2F98A"/>
    <w:lvl w:ilvl="0" w:tplc="B0D2DB56">
      <w:start w:val="1"/>
      <w:numFmt w:val="bullet"/>
      <w:pStyle w:val="TableListBullet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6F4F78"/>
    <w:multiLevelType w:val="hybridMultilevel"/>
    <w:tmpl w:val="594AFE0A"/>
    <w:lvl w:ilvl="0" w:tplc="A6DA7C92">
      <w:start w:val="1"/>
      <w:numFmt w:val="lowerLetter"/>
      <w:pStyle w:val="ListNumber2"/>
      <w:lvlText w:val="%1."/>
      <w:lvlJc w:val="left"/>
      <w:pPr>
        <w:ind w:left="117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707139D"/>
    <w:multiLevelType w:val="hybridMultilevel"/>
    <w:tmpl w:val="4DE015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7C221D"/>
    <w:multiLevelType w:val="hybridMultilevel"/>
    <w:tmpl w:val="74A09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6C12DC"/>
    <w:multiLevelType w:val="hybridMultilevel"/>
    <w:tmpl w:val="91223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923770"/>
    <w:multiLevelType w:val="hybridMultilevel"/>
    <w:tmpl w:val="13C270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C45FCB"/>
    <w:multiLevelType w:val="hybridMultilevel"/>
    <w:tmpl w:val="921817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2D13425"/>
    <w:multiLevelType w:val="hybridMultilevel"/>
    <w:tmpl w:val="752EE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9D61A2"/>
    <w:multiLevelType w:val="hybridMultilevel"/>
    <w:tmpl w:val="B29ECB54"/>
    <w:lvl w:ilvl="0" w:tplc="B394A1D0">
      <w:start w:val="1"/>
      <w:numFmt w:val="decimal"/>
      <w:pStyle w:val="ListNumb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6708D6"/>
    <w:multiLevelType w:val="hybridMultilevel"/>
    <w:tmpl w:val="ACB8C23A"/>
    <w:lvl w:ilvl="0" w:tplc="B6209D9A">
      <w:numFmt w:val="bullet"/>
      <w:pStyle w:val="ListBullet3"/>
      <w:lvlText w:val="-"/>
      <w:lvlJc w:val="left"/>
      <w:pPr>
        <w:tabs>
          <w:tab w:val="num" w:pos="3456"/>
        </w:tabs>
        <w:ind w:left="3456" w:hanging="288"/>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4874CDD"/>
    <w:multiLevelType w:val="hybridMultilevel"/>
    <w:tmpl w:val="65501042"/>
    <w:lvl w:ilvl="0" w:tplc="097404B6">
      <w:start w:val="1"/>
      <w:numFmt w:val="bullet"/>
      <w:pStyle w:val="ListBullet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FC653A"/>
    <w:multiLevelType w:val="hybridMultilevel"/>
    <w:tmpl w:val="3A2AAC88"/>
    <w:lvl w:ilvl="0" w:tplc="5976873E">
      <w:start w:val="1"/>
      <w:numFmt w:val="bullet"/>
      <w:pStyle w:val="Table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CD3758"/>
    <w:multiLevelType w:val="multilevel"/>
    <w:tmpl w:val="17AA35E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4320"/>
        </w:tabs>
        <w:ind w:left="4320" w:hanging="720"/>
      </w:pPr>
    </w:lvl>
    <w:lvl w:ilvl="3">
      <w:start w:val="1"/>
      <w:numFmt w:val="decimal"/>
      <w:pStyle w:val="Heading4"/>
      <w:lvlText w:val="%1.%2.%3.%4"/>
      <w:lvlJc w:val="left"/>
      <w:pPr>
        <w:tabs>
          <w:tab w:val="num" w:pos="1494"/>
        </w:tabs>
        <w:ind w:left="149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5"/>
  </w:num>
  <w:num w:numId="2">
    <w:abstractNumId w:val="14"/>
  </w:num>
  <w:num w:numId="3">
    <w:abstractNumId w:val="14"/>
    <w:lvlOverride w:ilvl="0">
      <w:startOverride w:val="1"/>
    </w:lvlOverride>
  </w:num>
  <w:num w:numId="4">
    <w:abstractNumId w:val="7"/>
  </w:num>
  <w:num w:numId="5">
    <w:abstractNumId w:val="14"/>
    <w:lvlOverride w:ilvl="0">
      <w:startOverride w:val="1"/>
    </w:lvlOverride>
  </w:num>
  <w:num w:numId="6">
    <w:abstractNumId w:val="14"/>
    <w:lvlOverride w:ilvl="0">
      <w:startOverride w:val="1"/>
    </w:lvlOverride>
  </w:num>
  <w:num w:numId="7">
    <w:abstractNumId w:val="17"/>
  </w:num>
  <w:num w:numId="8">
    <w:abstractNumId w:val="4"/>
  </w:num>
  <w:num w:numId="9">
    <w:abstractNumId w:val="18"/>
  </w:num>
  <w:num w:numId="10">
    <w:abstractNumId w:val="15"/>
  </w:num>
  <w:num w:numId="11">
    <w:abstractNumId w:val="6"/>
  </w:num>
  <w:num w:numId="12">
    <w:abstractNumId w:val="9"/>
  </w:num>
  <w:num w:numId="13">
    <w:abstractNumId w:val="16"/>
  </w:num>
  <w:num w:numId="14">
    <w:abstractNumId w:val="14"/>
    <w:lvlOverride w:ilvl="0">
      <w:startOverride w:val="1"/>
    </w:lvlOverride>
  </w:num>
  <w:num w:numId="15">
    <w:abstractNumId w:val="10"/>
  </w:num>
  <w:num w:numId="16">
    <w:abstractNumId w:val="11"/>
  </w:num>
  <w:num w:numId="17">
    <w:abstractNumId w:val="8"/>
  </w:num>
  <w:num w:numId="18">
    <w:abstractNumId w:val="13"/>
  </w:num>
  <w:num w:numId="19">
    <w:abstractNumId w:val="14"/>
    <w:lvlOverride w:ilvl="0">
      <w:startOverride w:val="1"/>
    </w:lvlOverride>
  </w:num>
  <w:num w:numId="20">
    <w:abstractNumId w:val="14"/>
    <w:lvlOverride w:ilvl="0">
      <w:startOverride w:val="1"/>
    </w:lvlOverride>
  </w:num>
  <w:num w:numId="21">
    <w:abstractNumId w:val="14"/>
    <w:lvlOverride w:ilvl="0">
      <w:startOverride w:val="1"/>
    </w:lvlOverride>
  </w:num>
  <w:num w:numId="22">
    <w:abstractNumId w:val="14"/>
    <w:lvlOverride w:ilvl="0">
      <w:startOverride w:val="1"/>
    </w:lvlOverride>
  </w:num>
  <w:num w:numId="23">
    <w:abstractNumId w:val="14"/>
    <w:lvlOverride w:ilvl="0">
      <w:startOverride w:val="1"/>
    </w:lvlOverride>
  </w:num>
  <w:num w:numId="24">
    <w:abstractNumId w:val="12"/>
  </w:num>
  <w:num w:numId="25">
    <w:abstractNumId w:val="2"/>
  </w:num>
  <w:num w:numId="26">
    <w:abstractNumId w:val="1"/>
  </w:num>
  <w:num w:numId="27">
    <w:abstractNumId w:val="0"/>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3"/>
  </w:num>
  <w:num w:numId="34">
    <w:abstractNumId w:val="14"/>
    <w:lvlOverride w:ilvl="0">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moveDateAndTime/>
  <w:activeWritingStyle w:appName="MSWord" w:lang="en-US" w:vendorID="64" w:dllVersion="6" w:nlCheck="1" w:checkStyle="1"/>
  <w:activeWritingStyle w:appName="MSWord" w:lang="en-AU" w:vendorID="64" w:dllVersion="6" w:nlCheck="1" w:checkStyle="1"/>
  <w:activeWritingStyle w:appName="MSWord" w:lang="en-US" w:vendorID="64" w:dllVersion="0" w:nlCheck="1" w:checkStyle="0"/>
  <w:activeWritingStyle w:appName="MSWord" w:lang="en-AU" w:vendorID="64" w:dllVersion="0" w:nlCheck="1" w:checkStyle="0"/>
  <w:activeWritingStyle w:appName="MSWord" w:lang="fr-CA" w:vendorID="64" w:dllVersion="6" w:nlCheck="1" w:checkStyle="1"/>
  <w:activeWritingStyle w:appName="MSWord" w:lang="fr-CA"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44A"/>
    <w:rsid w:val="0000416C"/>
    <w:rsid w:val="0000542F"/>
    <w:rsid w:val="000063A7"/>
    <w:rsid w:val="0000675B"/>
    <w:rsid w:val="00006DB8"/>
    <w:rsid w:val="00006F18"/>
    <w:rsid w:val="000075F0"/>
    <w:rsid w:val="00007A37"/>
    <w:rsid w:val="00010140"/>
    <w:rsid w:val="00010CFB"/>
    <w:rsid w:val="000114B6"/>
    <w:rsid w:val="00011EE6"/>
    <w:rsid w:val="0001226E"/>
    <w:rsid w:val="000137CD"/>
    <w:rsid w:val="000169A1"/>
    <w:rsid w:val="000171DA"/>
    <w:rsid w:val="0001773C"/>
    <w:rsid w:val="0002496E"/>
    <w:rsid w:val="000263BB"/>
    <w:rsid w:val="00026569"/>
    <w:rsid w:val="00026F49"/>
    <w:rsid w:val="00027388"/>
    <w:rsid w:val="00030B53"/>
    <w:rsid w:val="00030C06"/>
    <w:rsid w:val="0003136C"/>
    <w:rsid w:val="00032DBC"/>
    <w:rsid w:val="00033442"/>
    <w:rsid w:val="00033B4D"/>
    <w:rsid w:val="00035C29"/>
    <w:rsid w:val="0003624A"/>
    <w:rsid w:val="000378A0"/>
    <w:rsid w:val="00037CE1"/>
    <w:rsid w:val="00040DCD"/>
    <w:rsid w:val="000425FE"/>
    <w:rsid w:val="00042C6D"/>
    <w:rsid w:val="00043061"/>
    <w:rsid w:val="00044EE8"/>
    <w:rsid w:val="000457D3"/>
    <w:rsid w:val="0004636C"/>
    <w:rsid w:val="000475E2"/>
    <w:rsid w:val="00050D8A"/>
    <w:rsid w:val="00051160"/>
    <w:rsid w:val="000512B6"/>
    <w:rsid w:val="00051BC7"/>
    <w:rsid w:val="00051F42"/>
    <w:rsid w:val="00052178"/>
    <w:rsid w:val="0005370A"/>
    <w:rsid w:val="00054394"/>
    <w:rsid w:val="00056BC3"/>
    <w:rsid w:val="000571AB"/>
    <w:rsid w:val="0006227A"/>
    <w:rsid w:val="0006341D"/>
    <w:rsid w:val="00063976"/>
    <w:rsid w:val="00064180"/>
    <w:rsid w:val="00067B11"/>
    <w:rsid w:val="00071086"/>
    <w:rsid w:val="000713C7"/>
    <w:rsid w:val="00071609"/>
    <w:rsid w:val="00071703"/>
    <w:rsid w:val="00072B37"/>
    <w:rsid w:val="000732DE"/>
    <w:rsid w:val="00074784"/>
    <w:rsid w:val="00074C40"/>
    <w:rsid w:val="000754A3"/>
    <w:rsid w:val="0007778C"/>
    <w:rsid w:val="00081E94"/>
    <w:rsid w:val="00083BBD"/>
    <w:rsid w:val="00084B43"/>
    <w:rsid w:val="00086617"/>
    <w:rsid w:val="00086A69"/>
    <w:rsid w:val="00086D68"/>
    <w:rsid w:val="00087731"/>
    <w:rsid w:val="00087BF4"/>
    <w:rsid w:val="0009184E"/>
    <w:rsid w:val="000919CB"/>
    <w:rsid w:val="00092923"/>
    <w:rsid w:val="000946A6"/>
    <w:rsid w:val="00096010"/>
    <w:rsid w:val="000967A2"/>
    <w:rsid w:val="000A23AE"/>
    <w:rsid w:val="000A322D"/>
    <w:rsid w:val="000A50D8"/>
    <w:rsid w:val="000B1AC3"/>
    <w:rsid w:val="000B23F8"/>
    <w:rsid w:val="000B31DF"/>
    <w:rsid w:val="000B3938"/>
    <w:rsid w:val="000B4B85"/>
    <w:rsid w:val="000B5C8B"/>
    <w:rsid w:val="000C0402"/>
    <w:rsid w:val="000C63BF"/>
    <w:rsid w:val="000D08A9"/>
    <w:rsid w:val="000D2022"/>
    <w:rsid w:val="000D2A67"/>
    <w:rsid w:val="000D713D"/>
    <w:rsid w:val="000D79C1"/>
    <w:rsid w:val="000E01EC"/>
    <w:rsid w:val="000E39D3"/>
    <w:rsid w:val="000E42C1"/>
    <w:rsid w:val="000E56ED"/>
    <w:rsid w:val="000E5C6F"/>
    <w:rsid w:val="000E5CB6"/>
    <w:rsid w:val="000E6977"/>
    <w:rsid w:val="000E6BE1"/>
    <w:rsid w:val="000F0E3E"/>
    <w:rsid w:val="000F3438"/>
    <w:rsid w:val="000F3B80"/>
    <w:rsid w:val="000F4035"/>
    <w:rsid w:val="000F5D48"/>
    <w:rsid w:val="000F7AA0"/>
    <w:rsid w:val="000F7E5A"/>
    <w:rsid w:val="00100915"/>
    <w:rsid w:val="00101B1F"/>
    <w:rsid w:val="001026A4"/>
    <w:rsid w:val="0010320F"/>
    <w:rsid w:val="00104399"/>
    <w:rsid w:val="00105505"/>
    <w:rsid w:val="0010664C"/>
    <w:rsid w:val="00107971"/>
    <w:rsid w:val="001126FE"/>
    <w:rsid w:val="001131A5"/>
    <w:rsid w:val="0011493A"/>
    <w:rsid w:val="0012060D"/>
    <w:rsid w:val="00120E50"/>
    <w:rsid w:val="00122B9A"/>
    <w:rsid w:val="00123EA7"/>
    <w:rsid w:val="00124478"/>
    <w:rsid w:val="00125E85"/>
    <w:rsid w:val="00137B38"/>
    <w:rsid w:val="00141CDD"/>
    <w:rsid w:val="00142803"/>
    <w:rsid w:val="00142B8F"/>
    <w:rsid w:val="00143074"/>
    <w:rsid w:val="00143E97"/>
    <w:rsid w:val="001449CE"/>
    <w:rsid w:val="00146C75"/>
    <w:rsid w:val="00151087"/>
    <w:rsid w:val="00152C64"/>
    <w:rsid w:val="0015316D"/>
    <w:rsid w:val="00155B68"/>
    <w:rsid w:val="001569DB"/>
    <w:rsid w:val="00156E72"/>
    <w:rsid w:val="001574A4"/>
    <w:rsid w:val="001600DC"/>
    <w:rsid w:val="00160824"/>
    <w:rsid w:val="00161ED8"/>
    <w:rsid w:val="001624C3"/>
    <w:rsid w:val="001645B5"/>
    <w:rsid w:val="001649F7"/>
    <w:rsid w:val="0016558B"/>
    <w:rsid w:val="00165AB8"/>
    <w:rsid w:val="00170E4B"/>
    <w:rsid w:val="00172890"/>
    <w:rsid w:val="00172D7F"/>
    <w:rsid w:val="001757B7"/>
    <w:rsid w:val="00175C2D"/>
    <w:rsid w:val="00176A74"/>
    <w:rsid w:val="00176B85"/>
    <w:rsid w:val="001771B4"/>
    <w:rsid w:val="00180235"/>
    <w:rsid w:val="001818E7"/>
    <w:rsid w:val="0018265D"/>
    <w:rsid w:val="0018336B"/>
    <w:rsid w:val="00186009"/>
    <w:rsid w:val="001873FD"/>
    <w:rsid w:val="001874E7"/>
    <w:rsid w:val="00187D74"/>
    <w:rsid w:val="001920ED"/>
    <w:rsid w:val="001927CC"/>
    <w:rsid w:val="00196684"/>
    <w:rsid w:val="001A0330"/>
    <w:rsid w:val="001A12DE"/>
    <w:rsid w:val="001A13E0"/>
    <w:rsid w:val="001A1826"/>
    <w:rsid w:val="001A3C5C"/>
    <w:rsid w:val="001A6A58"/>
    <w:rsid w:val="001A75D9"/>
    <w:rsid w:val="001B06AB"/>
    <w:rsid w:val="001B0B28"/>
    <w:rsid w:val="001B30B3"/>
    <w:rsid w:val="001B363E"/>
    <w:rsid w:val="001B3B73"/>
    <w:rsid w:val="001B76A8"/>
    <w:rsid w:val="001B7C65"/>
    <w:rsid w:val="001C1DE0"/>
    <w:rsid w:val="001C36C7"/>
    <w:rsid w:val="001C3DA3"/>
    <w:rsid w:val="001C4583"/>
    <w:rsid w:val="001C58E0"/>
    <w:rsid w:val="001C66CD"/>
    <w:rsid w:val="001C6D26"/>
    <w:rsid w:val="001C7F5C"/>
    <w:rsid w:val="001D03BE"/>
    <w:rsid w:val="001D17A0"/>
    <w:rsid w:val="001D2505"/>
    <w:rsid w:val="001D3222"/>
    <w:rsid w:val="001D335D"/>
    <w:rsid w:val="001D3400"/>
    <w:rsid w:val="001D3B5F"/>
    <w:rsid w:val="001D5FAC"/>
    <w:rsid w:val="001D63C4"/>
    <w:rsid w:val="001D6650"/>
    <w:rsid w:val="001D7D74"/>
    <w:rsid w:val="001E122F"/>
    <w:rsid w:val="001E179E"/>
    <w:rsid w:val="001E18E5"/>
    <w:rsid w:val="001E2681"/>
    <w:rsid w:val="001E4B39"/>
    <w:rsid w:val="001E7B09"/>
    <w:rsid w:val="001F2E1D"/>
    <w:rsid w:val="00200053"/>
    <w:rsid w:val="002045CA"/>
    <w:rsid w:val="00206C73"/>
    <w:rsid w:val="002079F9"/>
    <w:rsid w:val="0021144A"/>
    <w:rsid w:val="00212ACB"/>
    <w:rsid w:val="002134E3"/>
    <w:rsid w:val="00214416"/>
    <w:rsid w:val="00214572"/>
    <w:rsid w:val="00214C59"/>
    <w:rsid w:val="00216F96"/>
    <w:rsid w:val="00217034"/>
    <w:rsid w:val="0021786A"/>
    <w:rsid w:val="00221313"/>
    <w:rsid w:val="00221E4D"/>
    <w:rsid w:val="00222831"/>
    <w:rsid w:val="00222FCD"/>
    <w:rsid w:val="00226074"/>
    <w:rsid w:val="0022614B"/>
    <w:rsid w:val="002261C0"/>
    <w:rsid w:val="00226776"/>
    <w:rsid w:val="002273CA"/>
    <w:rsid w:val="00227714"/>
    <w:rsid w:val="00230D11"/>
    <w:rsid w:val="002326FA"/>
    <w:rsid w:val="00233B8E"/>
    <w:rsid w:val="00234111"/>
    <w:rsid w:val="00234D50"/>
    <w:rsid w:val="002353D1"/>
    <w:rsid w:val="00236972"/>
    <w:rsid w:val="00240182"/>
    <w:rsid w:val="00243739"/>
    <w:rsid w:val="00243CE7"/>
    <w:rsid w:val="00244608"/>
    <w:rsid w:val="002450BA"/>
    <w:rsid w:val="00245105"/>
    <w:rsid w:val="002457FE"/>
    <w:rsid w:val="00246CA2"/>
    <w:rsid w:val="00247AE7"/>
    <w:rsid w:val="00247CE7"/>
    <w:rsid w:val="00247D9A"/>
    <w:rsid w:val="00251C6B"/>
    <w:rsid w:val="0025223E"/>
    <w:rsid w:val="00252BD5"/>
    <w:rsid w:val="0025375B"/>
    <w:rsid w:val="00254326"/>
    <w:rsid w:val="00256419"/>
    <w:rsid w:val="00256F04"/>
    <w:rsid w:val="00256F29"/>
    <w:rsid w:val="00260276"/>
    <w:rsid w:val="00262C1D"/>
    <w:rsid w:val="00262DDF"/>
    <w:rsid w:val="00263E53"/>
    <w:rsid w:val="00266366"/>
    <w:rsid w:val="00266D60"/>
    <w:rsid w:val="00266EB4"/>
    <w:rsid w:val="002715AA"/>
    <w:rsid w:val="00271FF6"/>
    <w:rsid w:val="00272623"/>
    <w:rsid w:val="00273E31"/>
    <w:rsid w:val="002748BC"/>
    <w:rsid w:val="00274BC6"/>
    <w:rsid w:val="002778FD"/>
    <w:rsid w:val="00280464"/>
    <w:rsid w:val="00280A53"/>
    <w:rsid w:val="00281408"/>
    <w:rsid w:val="00281C97"/>
    <w:rsid w:val="00282C5A"/>
    <w:rsid w:val="00282CD4"/>
    <w:rsid w:val="00282EDE"/>
    <w:rsid w:val="0028784E"/>
    <w:rsid w:val="00292B10"/>
    <w:rsid w:val="00293067"/>
    <w:rsid w:val="0029309C"/>
    <w:rsid w:val="00293859"/>
    <w:rsid w:val="0029565A"/>
    <w:rsid w:val="00295C9B"/>
    <w:rsid w:val="002A0C8C"/>
    <w:rsid w:val="002A1E4B"/>
    <w:rsid w:val="002A2EE5"/>
    <w:rsid w:val="002A3C48"/>
    <w:rsid w:val="002A41FD"/>
    <w:rsid w:val="002A47C2"/>
    <w:rsid w:val="002A4907"/>
    <w:rsid w:val="002A536A"/>
    <w:rsid w:val="002B0BE7"/>
    <w:rsid w:val="002B293A"/>
    <w:rsid w:val="002B3063"/>
    <w:rsid w:val="002B5AB4"/>
    <w:rsid w:val="002B6ED5"/>
    <w:rsid w:val="002B735E"/>
    <w:rsid w:val="002B78A0"/>
    <w:rsid w:val="002C1D37"/>
    <w:rsid w:val="002C2AD4"/>
    <w:rsid w:val="002C31A5"/>
    <w:rsid w:val="002C3694"/>
    <w:rsid w:val="002C4151"/>
    <w:rsid w:val="002C4953"/>
    <w:rsid w:val="002C6335"/>
    <w:rsid w:val="002D0C49"/>
    <w:rsid w:val="002D0E2E"/>
    <w:rsid w:val="002D14B4"/>
    <w:rsid w:val="002D1B52"/>
    <w:rsid w:val="002D1F51"/>
    <w:rsid w:val="002D44AC"/>
    <w:rsid w:val="002D5204"/>
    <w:rsid w:val="002D53B7"/>
    <w:rsid w:val="002D73F9"/>
    <w:rsid w:val="002E1D8C"/>
    <w:rsid w:val="002E2FD2"/>
    <w:rsid w:val="002E6118"/>
    <w:rsid w:val="002E751D"/>
    <w:rsid w:val="002F0076"/>
    <w:rsid w:val="002F1948"/>
    <w:rsid w:val="002F1E2E"/>
    <w:rsid w:val="002F3E10"/>
    <w:rsid w:val="002F504C"/>
    <w:rsid w:val="002F5410"/>
    <w:rsid w:val="002F69A7"/>
    <w:rsid w:val="002F6B8D"/>
    <w:rsid w:val="00300EB9"/>
    <w:rsid w:val="003030ED"/>
    <w:rsid w:val="00303350"/>
    <w:rsid w:val="00303850"/>
    <w:rsid w:val="00305F50"/>
    <w:rsid w:val="003110DB"/>
    <w:rsid w:val="00311104"/>
    <w:rsid w:val="00311AB4"/>
    <w:rsid w:val="00312F03"/>
    <w:rsid w:val="00314290"/>
    <w:rsid w:val="00314B90"/>
    <w:rsid w:val="003163DF"/>
    <w:rsid w:val="00316A77"/>
    <w:rsid w:val="00317E7C"/>
    <w:rsid w:val="00317F7F"/>
    <w:rsid w:val="0032241E"/>
    <w:rsid w:val="003224BE"/>
    <w:rsid w:val="00322AF7"/>
    <w:rsid w:val="00325AA6"/>
    <w:rsid w:val="0032673E"/>
    <w:rsid w:val="00326966"/>
    <w:rsid w:val="00326C4D"/>
    <w:rsid w:val="00327CCF"/>
    <w:rsid w:val="00330D4E"/>
    <w:rsid w:val="00333D9F"/>
    <w:rsid w:val="00334DB5"/>
    <w:rsid w:val="00337ABE"/>
    <w:rsid w:val="00341534"/>
    <w:rsid w:val="003417C9"/>
    <w:rsid w:val="00342E0C"/>
    <w:rsid w:val="00345A7C"/>
    <w:rsid w:val="00346959"/>
    <w:rsid w:val="00350F72"/>
    <w:rsid w:val="00353152"/>
    <w:rsid w:val="003565ED"/>
    <w:rsid w:val="00356820"/>
    <w:rsid w:val="003606A4"/>
    <w:rsid w:val="00360F4D"/>
    <w:rsid w:val="00361BE2"/>
    <w:rsid w:val="0036213A"/>
    <w:rsid w:val="003635CE"/>
    <w:rsid w:val="003653E2"/>
    <w:rsid w:val="00371D92"/>
    <w:rsid w:val="00372700"/>
    <w:rsid w:val="00376DD4"/>
    <w:rsid w:val="00377FC5"/>
    <w:rsid w:val="00380BD4"/>
    <w:rsid w:val="003811CF"/>
    <w:rsid w:val="00381563"/>
    <w:rsid w:val="003854DF"/>
    <w:rsid w:val="003865A3"/>
    <w:rsid w:val="00386A8A"/>
    <w:rsid w:val="003877D5"/>
    <w:rsid w:val="003907C9"/>
    <w:rsid w:val="00390AAE"/>
    <w:rsid w:val="00390FE0"/>
    <w:rsid w:val="00392B05"/>
    <w:rsid w:val="00392FA4"/>
    <w:rsid w:val="003958C3"/>
    <w:rsid w:val="00395A3D"/>
    <w:rsid w:val="00396E2E"/>
    <w:rsid w:val="003A075A"/>
    <w:rsid w:val="003A1C7C"/>
    <w:rsid w:val="003A412F"/>
    <w:rsid w:val="003A5126"/>
    <w:rsid w:val="003A6080"/>
    <w:rsid w:val="003A7752"/>
    <w:rsid w:val="003B4C17"/>
    <w:rsid w:val="003B5475"/>
    <w:rsid w:val="003B6DBA"/>
    <w:rsid w:val="003C0D5A"/>
    <w:rsid w:val="003C2622"/>
    <w:rsid w:val="003C2662"/>
    <w:rsid w:val="003C52C7"/>
    <w:rsid w:val="003C7B01"/>
    <w:rsid w:val="003C7BF7"/>
    <w:rsid w:val="003D0166"/>
    <w:rsid w:val="003D1031"/>
    <w:rsid w:val="003D59EF"/>
    <w:rsid w:val="003D752B"/>
    <w:rsid w:val="003D76CF"/>
    <w:rsid w:val="003D7EA1"/>
    <w:rsid w:val="003E1F9E"/>
    <w:rsid w:val="003E2274"/>
    <w:rsid w:val="003E2A7D"/>
    <w:rsid w:val="003E2FB2"/>
    <w:rsid w:val="003E4BA8"/>
    <w:rsid w:val="003E4ED1"/>
    <w:rsid w:val="003E4F42"/>
    <w:rsid w:val="003E5A9D"/>
    <w:rsid w:val="003F0D89"/>
    <w:rsid w:val="003F2867"/>
    <w:rsid w:val="003F2E5F"/>
    <w:rsid w:val="003F30DB"/>
    <w:rsid w:val="003F4789"/>
    <w:rsid w:val="003F5ACD"/>
    <w:rsid w:val="0040401C"/>
    <w:rsid w:val="004045BD"/>
    <w:rsid w:val="004047D5"/>
    <w:rsid w:val="00405700"/>
    <w:rsid w:val="00406FF1"/>
    <w:rsid w:val="004117F1"/>
    <w:rsid w:val="00411EC4"/>
    <w:rsid w:val="0041233F"/>
    <w:rsid w:val="004131FE"/>
    <w:rsid w:val="004145D9"/>
    <w:rsid w:val="00415F0A"/>
    <w:rsid w:val="0041600F"/>
    <w:rsid w:val="00417238"/>
    <w:rsid w:val="00422136"/>
    <w:rsid w:val="00423003"/>
    <w:rsid w:val="00423A58"/>
    <w:rsid w:val="00424D42"/>
    <w:rsid w:val="004250FD"/>
    <w:rsid w:val="004270B0"/>
    <w:rsid w:val="00427333"/>
    <w:rsid w:val="0043004F"/>
    <w:rsid w:val="00430CEF"/>
    <w:rsid w:val="004324B7"/>
    <w:rsid w:val="00433816"/>
    <w:rsid w:val="004347CA"/>
    <w:rsid w:val="004349AA"/>
    <w:rsid w:val="00437FA6"/>
    <w:rsid w:val="00440998"/>
    <w:rsid w:val="00440A78"/>
    <w:rsid w:val="0044318D"/>
    <w:rsid w:val="00445700"/>
    <w:rsid w:val="00445717"/>
    <w:rsid w:val="00445BF7"/>
    <w:rsid w:val="00445EAE"/>
    <w:rsid w:val="00450E87"/>
    <w:rsid w:val="00451181"/>
    <w:rsid w:val="00452DB6"/>
    <w:rsid w:val="00455CB4"/>
    <w:rsid w:val="004636D3"/>
    <w:rsid w:val="00467F6F"/>
    <w:rsid w:val="0047159B"/>
    <w:rsid w:val="004718CE"/>
    <w:rsid w:val="00473E3A"/>
    <w:rsid w:val="00474BBC"/>
    <w:rsid w:val="00474F94"/>
    <w:rsid w:val="00475581"/>
    <w:rsid w:val="00475608"/>
    <w:rsid w:val="004764AA"/>
    <w:rsid w:val="00477181"/>
    <w:rsid w:val="0048016C"/>
    <w:rsid w:val="004801E6"/>
    <w:rsid w:val="0048279B"/>
    <w:rsid w:val="00483EE9"/>
    <w:rsid w:val="0048455F"/>
    <w:rsid w:val="004849B1"/>
    <w:rsid w:val="0048542D"/>
    <w:rsid w:val="00490044"/>
    <w:rsid w:val="0049295B"/>
    <w:rsid w:val="004929C8"/>
    <w:rsid w:val="00492B73"/>
    <w:rsid w:val="00492BC7"/>
    <w:rsid w:val="00493AA8"/>
    <w:rsid w:val="004977F4"/>
    <w:rsid w:val="004A28E1"/>
    <w:rsid w:val="004A366A"/>
    <w:rsid w:val="004A46B8"/>
    <w:rsid w:val="004B08F8"/>
    <w:rsid w:val="004B1004"/>
    <w:rsid w:val="004B37EC"/>
    <w:rsid w:val="004B41F1"/>
    <w:rsid w:val="004B4B1D"/>
    <w:rsid w:val="004B64EC"/>
    <w:rsid w:val="004C1D9C"/>
    <w:rsid w:val="004C283C"/>
    <w:rsid w:val="004C5516"/>
    <w:rsid w:val="004D0D5D"/>
    <w:rsid w:val="004D1B8A"/>
    <w:rsid w:val="004D1F3B"/>
    <w:rsid w:val="004D3CB7"/>
    <w:rsid w:val="004D3FB6"/>
    <w:rsid w:val="004D4412"/>
    <w:rsid w:val="004D5CD2"/>
    <w:rsid w:val="004D68E8"/>
    <w:rsid w:val="004D6FC7"/>
    <w:rsid w:val="004D7F29"/>
    <w:rsid w:val="004E1BCC"/>
    <w:rsid w:val="004E38A9"/>
    <w:rsid w:val="004E4E08"/>
    <w:rsid w:val="004E7661"/>
    <w:rsid w:val="004F02E7"/>
    <w:rsid w:val="004F065B"/>
    <w:rsid w:val="004F0BAD"/>
    <w:rsid w:val="004F0FB3"/>
    <w:rsid w:val="004F20E0"/>
    <w:rsid w:val="004F31F1"/>
    <w:rsid w:val="004F3A80"/>
    <w:rsid w:val="004F40D4"/>
    <w:rsid w:val="004F52A3"/>
    <w:rsid w:val="005031E3"/>
    <w:rsid w:val="00504BC1"/>
    <w:rsid w:val="0050692B"/>
    <w:rsid w:val="005100F6"/>
    <w:rsid w:val="00510914"/>
    <w:rsid w:val="00510F0F"/>
    <w:rsid w:val="0051137B"/>
    <w:rsid w:val="00512530"/>
    <w:rsid w:val="00514341"/>
    <w:rsid w:val="00514502"/>
    <w:rsid w:val="00515F2A"/>
    <w:rsid w:val="00523E57"/>
    <w:rsid w:val="005275B5"/>
    <w:rsid w:val="00527B5C"/>
    <w:rsid w:val="00527D1E"/>
    <w:rsid w:val="00530262"/>
    <w:rsid w:val="00530D34"/>
    <w:rsid w:val="00531CD9"/>
    <w:rsid w:val="005327F9"/>
    <w:rsid w:val="00532B92"/>
    <w:rsid w:val="00541643"/>
    <w:rsid w:val="00542893"/>
    <w:rsid w:val="00543E06"/>
    <w:rsid w:val="00544106"/>
    <w:rsid w:val="0054509E"/>
    <w:rsid w:val="00545650"/>
    <w:rsid w:val="00545865"/>
    <w:rsid w:val="00545E48"/>
    <w:rsid w:val="00546FAB"/>
    <w:rsid w:val="00553472"/>
    <w:rsid w:val="00553EFC"/>
    <w:rsid w:val="00554B8F"/>
    <w:rsid w:val="00554C3A"/>
    <w:rsid w:val="00554DFE"/>
    <w:rsid w:val="00555AF3"/>
    <w:rsid w:val="00560721"/>
    <w:rsid w:val="005647C7"/>
    <w:rsid w:val="005669D2"/>
    <w:rsid w:val="00566D6A"/>
    <w:rsid w:val="005714E2"/>
    <w:rsid w:val="0057233B"/>
    <w:rsid w:val="00574A77"/>
    <w:rsid w:val="00575CFA"/>
    <w:rsid w:val="00576377"/>
    <w:rsid w:val="00577B5B"/>
    <w:rsid w:val="0058100C"/>
    <w:rsid w:val="00582E95"/>
    <w:rsid w:val="00584E44"/>
    <w:rsid w:val="00584F2F"/>
    <w:rsid w:val="00585527"/>
    <w:rsid w:val="00585749"/>
    <w:rsid w:val="005857BE"/>
    <w:rsid w:val="00585881"/>
    <w:rsid w:val="00590E32"/>
    <w:rsid w:val="00594383"/>
    <w:rsid w:val="00595CE9"/>
    <w:rsid w:val="00595F4B"/>
    <w:rsid w:val="005974C4"/>
    <w:rsid w:val="005A1C16"/>
    <w:rsid w:val="005A34AB"/>
    <w:rsid w:val="005A49F8"/>
    <w:rsid w:val="005A6187"/>
    <w:rsid w:val="005A6B47"/>
    <w:rsid w:val="005A6DFB"/>
    <w:rsid w:val="005A722B"/>
    <w:rsid w:val="005A7925"/>
    <w:rsid w:val="005B166A"/>
    <w:rsid w:val="005B2AC9"/>
    <w:rsid w:val="005B3DE2"/>
    <w:rsid w:val="005B4722"/>
    <w:rsid w:val="005B501D"/>
    <w:rsid w:val="005B5676"/>
    <w:rsid w:val="005B7CDD"/>
    <w:rsid w:val="005C09F2"/>
    <w:rsid w:val="005C2066"/>
    <w:rsid w:val="005C2491"/>
    <w:rsid w:val="005C25D9"/>
    <w:rsid w:val="005C2C70"/>
    <w:rsid w:val="005C4069"/>
    <w:rsid w:val="005C5ED2"/>
    <w:rsid w:val="005C6765"/>
    <w:rsid w:val="005C6E6C"/>
    <w:rsid w:val="005C7987"/>
    <w:rsid w:val="005D0316"/>
    <w:rsid w:val="005D10B1"/>
    <w:rsid w:val="005D18C5"/>
    <w:rsid w:val="005D1ED9"/>
    <w:rsid w:val="005D3B22"/>
    <w:rsid w:val="005D4027"/>
    <w:rsid w:val="005D65FD"/>
    <w:rsid w:val="005E01DE"/>
    <w:rsid w:val="005E17B5"/>
    <w:rsid w:val="005E1DA8"/>
    <w:rsid w:val="005E219E"/>
    <w:rsid w:val="005E289E"/>
    <w:rsid w:val="005E2AF9"/>
    <w:rsid w:val="005E2BD6"/>
    <w:rsid w:val="005E786E"/>
    <w:rsid w:val="005F0F90"/>
    <w:rsid w:val="005F10A9"/>
    <w:rsid w:val="005F11F2"/>
    <w:rsid w:val="005F20E5"/>
    <w:rsid w:val="005F2AFB"/>
    <w:rsid w:val="005F3344"/>
    <w:rsid w:val="005F47B0"/>
    <w:rsid w:val="005F70AC"/>
    <w:rsid w:val="00600235"/>
    <w:rsid w:val="006016E6"/>
    <w:rsid w:val="00601B6F"/>
    <w:rsid w:val="00603AC4"/>
    <w:rsid w:val="0060549A"/>
    <w:rsid w:val="00606743"/>
    <w:rsid w:val="006067C5"/>
    <w:rsid w:val="00607BDF"/>
    <w:rsid w:val="00610620"/>
    <w:rsid w:val="00611151"/>
    <w:rsid w:val="00611298"/>
    <w:rsid w:val="00614A5E"/>
    <w:rsid w:val="0061708A"/>
    <w:rsid w:val="00620BFA"/>
    <w:rsid w:val="006228FB"/>
    <w:rsid w:val="00623F1A"/>
    <w:rsid w:val="006244C7"/>
    <w:rsid w:val="00624A23"/>
    <w:rsid w:val="0062646F"/>
    <w:rsid w:val="006328C7"/>
    <w:rsid w:val="00636729"/>
    <w:rsid w:val="00641FF4"/>
    <w:rsid w:val="00642203"/>
    <w:rsid w:val="00642849"/>
    <w:rsid w:val="006458E2"/>
    <w:rsid w:val="0064603D"/>
    <w:rsid w:val="006460A0"/>
    <w:rsid w:val="0064769E"/>
    <w:rsid w:val="00647960"/>
    <w:rsid w:val="00647B03"/>
    <w:rsid w:val="0065443F"/>
    <w:rsid w:val="00655F03"/>
    <w:rsid w:val="00657152"/>
    <w:rsid w:val="0065756A"/>
    <w:rsid w:val="0066022A"/>
    <w:rsid w:val="00663B92"/>
    <w:rsid w:val="00665BF6"/>
    <w:rsid w:val="00666A2A"/>
    <w:rsid w:val="006670D2"/>
    <w:rsid w:val="00667E47"/>
    <w:rsid w:val="0067201A"/>
    <w:rsid w:val="006756E5"/>
    <w:rsid w:val="0067639B"/>
    <w:rsid w:val="00676736"/>
    <w:rsid w:val="00677451"/>
    <w:rsid w:val="0068018E"/>
    <w:rsid w:val="00680463"/>
    <w:rsid w:val="00680563"/>
    <w:rsid w:val="006819D0"/>
    <w:rsid w:val="00681C40"/>
    <w:rsid w:val="00682C06"/>
    <w:rsid w:val="00683B2A"/>
    <w:rsid w:val="0068457B"/>
    <w:rsid w:val="006848E9"/>
    <w:rsid w:val="00684E23"/>
    <w:rsid w:val="00685E4D"/>
    <w:rsid w:val="00687039"/>
    <w:rsid w:val="00691431"/>
    <w:rsid w:val="00693080"/>
    <w:rsid w:val="006944C9"/>
    <w:rsid w:val="0069497C"/>
    <w:rsid w:val="006954EE"/>
    <w:rsid w:val="00695E70"/>
    <w:rsid w:val="006962A8"/>
    <w:rsid w:val="006A0CAF"/>
    <w:rsid w:val="006A0FC5"/>
    <w:rsid w:val="006A20A1"/>
    <w:rsid w:val="006A4625"/>
    <w:rsid w:val="006A479F"/>
    <w:rsid w:val="006A7603"/>
    <w:rsid w:val="006A7D10"/>
    <w:rsid w:val="006B129C"/>
    <w:rsid w:val="006B1BAD"/>
    <w:rsid w:val="006B2283"/>
    <w:rsid w:val="006B2D5F"/>
    <w:rsid w:val="006B4143"/>
    <w:rsid w:val="006B643C"/>
    <w:rsid w:val="006B78D9"/>
    <w:rsid w:val="006C1406"/>
    <w:rsid w:val="006C1EF2"/>
    <w:rsid w:val="006C276B"/>
    <w:rsid w:val="006C2A7B"/>
    <w:rsid w:val="006C3AC9"/>
    <w:rsid w:val="006C5BE3"/>
    <w:rsid w:val="006C6DBA"/>
    <w:rsid w:val="006C74F4"/>
    <w:rsid w:val="006C7ACD"/>
    <w:rsid w:val="006D01B8"/>
    <w:rsid w:val="006D1A2A"/>
    <w:rsid w:val="006D2393"/>
    <w:rsid w:val="006D2BC0"/>
    <w:rsid w:val="006D36B1"/>
    <w:rsid w:val="006D4142"/>
    <w:rsid w:val="006D5468"/>
    <w:rsid w:val="006D5E4A"/>
    <w:rsid w:val="006D68DA"/>
    <w:rsid w:val="006D7017"/>
    <w:rsid w:val="006D71CE"/>
    <w:rsid w:val="006E25CA"/>
    <w:rsid w:val="006E32E0"/>
    <w:rsid w:val="006E4A7B"/>
    <w:rsid w:val="006E5523"/>
    <w:rsid w:val="006E6677"/>
    <w:rsid w:val="006F044F"/>
    <w:rsid w:val="006F0EB0"/>
    <w:rsid w:val="006F1635"/>
    <w:rsid w:val="006F2013"/>
    <w:rsid w:val="006F46F7"/>
    <w:rsid w:val="006F46FC"/>
    <w:rsid w:val="006F4715"/>
    <w:rsid w:val="006F4F45"/>
    <w:rsid w:val="006F6D65"/>
    <w:rsid w:val="00700981"/>
    <w:rsid w:val="00700B0D"/>
    <w:rsid w:val="00700E4A"/>
    <w:rsid w:val="00700EAD"/>
    <w:rsid w:val="0070256F"/>
    <w:rsid w:val="00702ABC"/>
    <w:rsid w:val="00704FAB"/>
    <w:rsid w:val="0070753F"/>
    <w:rsid w:val="007118D1"/>
    <w:rsid w:val="00711D67"/>
    <w:rsid w:val="00713533"/>
    <w:rsid w:val="00714693"/>
    <w:rsid w:val="00714730"/>
    <w:rsid w:val="00715F75"/>
    <w:rsid w:val="00716E8A"/>
    <w:rsid w:val="00717996"/>
    <w:rsid w:val="00721C21"/>
    <w:rsid w:val="00721F7D"/>
    <w:rsid w:val="007238FF"/>
    <w:rsid w:val="0072481E"/>
    <w:rsid w:val="0072569B"/>
    <w:rsid w:val="00725C30"/>
    <w:rsid w:val="00726335"/>
    <w:rsid w:val="00726EF3"/>
    <w:rsid w:val="0073003B"/>
    <w:rsid w:val="0073078F"/>
    <w:rsid w:val="007312B9"/>
    <w:rsid w:val="007312BF"/>
    <w:rsid w:val="007316E5"/>
    <w:rsid w:val="0073417D"/>
    <w:rsid w:val="0073502C"/>
    <w:rsid w:val="00736B0D"/>
    <w:rsid w:val="00740419"/>
    <w:rsid w:val="00740CBB"/>
    <w:rsid w:val="00742292"/>
    <w:rsid w:val="00742D4B"/>
    <w:rsid w:val="00743404"/>
    <w:rsid w:val="00743DA0"/>
    <w:rsid w:val="00744EF5"/>
    <w:rsid w:val="00744F0F"/>
    <w:rsid w:val="00750472"/>
    <w:rsid w:val="00750FDE"/>
    <w:rsid w:val="00751B73"/>
    <w:rsid w:val="007537E2"/>
    <w:rsid w:val="00753F95"/>
    <w:rsid w:val="007573A7"/>
    <w:rsid w:val="00761298"/>
    <w:rsid w:val="007618A8"/>
    <w:rsid w:val="00762B56"/>
    <w:rsid w:val="00763DBB"/>
    <w:rsid w:val="007654AB"/>
    <w:rsid w:val="00765E89"/>
    <w:rsid w:val="00767528"/>
    <w:rsid w:val="0076797D"/>
    <w:rsid w:val="00767BBD"/>
    <w:rsid w:val="0077127A"/>
    <w:rsid w:val="00771684"/>
    <w:rsid w:val="007722DF"/>
    <w:rsid w:val="007734C2"/>
    <w:rsid w:val="00773A5B"/>
    <w:rsid w:val="007769A8"/>
    <w:rsid w:val="007809A2"/>
    <w:rsid w:val="00781144"/>
    <w:rsid w:val="00782046"/>
    <w:rsid w:val="00785EB7"/>
    <w:rsid w:val="007864FA"/>
    <w:rsid w:val="00786962"/>
    <w:rsid w:val="00786E6E"/>
    <w:rsid w:val="0078769E"/>
    <w:rsid w:val="00787EC9"/>
    <w:rsid w:val="00790159"/>
    <w:rsid w:val="007926DE"/>
    <w:rsid w:val="00793809"/>
    <w:rsid w:val="00796584"/>
    <w:rsid w:val="0079754F"/>
    <w:rsid w:val="00797B78"/>
    <w:rsid w:val="00797D2E"/>
    <w:rsid w:val="007A0F96"/>
    <w:rsid w:val="007A1D11"/>
    <w:rsid w:val="007A28D4"/>
    <w:rsid w:val="007A3007"/>
    <w:rsid w:val="007A39CC"/>
    <w:rsid w:val="007A6696"/>
    <w:rsid w:val="007A70F4"/>
    <w:rsid w:val="007B3D18"/>
    <w:rsid w:val="007B5233"/>
    <w:rsid w:val="007B5AFE"/>
    <w:rsid w:val="007B65D7"/>
    <w:rsid w:val="007B7E5A"/>
    <w:rsid w:val="007C1E8C"/>
    <w:rsid w:val="007C2637"/>
    <w:rsid w:val="007C2C0C"/>
    <w:rsid w:val="007C2F17"/>
    <w:rsid w:val="007C4734"/>
    <w:rsid w:val="007C4A05"/>
    <w:rsid w:val="007D1F58"/>
    <w:rsid w:val="007D46F4"/>
    <w:rsid w:val="007D6783"/>
    <w:rsid w:val="007E05D4"/>
    <w:rsid w:val="007E213C"/>
    <w:rsid w:val="007E3F2F"/>
    <w:rsid w:val="007E4370"/>
    <w:rsid w:val="007E6410"/>
    <w:rsid w:val="007E7DDF"/>
    <w:rsid w:val="007F02D0"/>
    <w:rsid w:val="007F14AC"/>
    <w:rsid w:val="007F2804"/>
    <w:rsid w:val="007F38A3"/>
    <w:rsid w:val="007F3F50"/>
    <w:rsid w:val="007F5180"/>
    <w:rsid w:val="007F71EF"/>
    <w:rsid w:val="007F767C"/>
    <w:rsid w:val="007F7EB6"/>
    <w:rsid w:val="00801B32"/>
    <w:rsid w:val="0080386B"/>
    <w:rsid w:val="008056D6"/>
    <w:rsid w:val="00806CF9"/>
    <w:rsid w:val="00806E2E"/>
    <w:rsid w:val="00812CDB"/>
    <w:rsid w:val="008132A0"/>
    <w:rsid w:val="0081388D"/>
    <w:rsid w:val="0081501F"/>
    <w:rsid w:val="008159EE"/>
    <w:rsid w:val="00817328"/>
    <w:rsid w:val="0082045F"/>
    <w:rsid w:val="008204E6"/>
    <w:rsid w:val="00821557"/>
    <w:rsid w:val="00821FD9"/>
    <w:rsid w:val="00822051"/>
    <w:rsid w:val="008237CA"/>
    <w:rsid w:val="008241A1"/>
    <w:rsid w:val="008243FE"/>
    <w:rsid w:val="0082491E"/>
    <w:rsid w:val="00825350"/>
    <w:rsid w:val="008308C2"/>
    <w:rsid w:val="00831030"/>
    <w:rsid w:val="008361ED"/>
    <w:rsid w:val="00836BED"/>
    <w:rsid w:val="00837B01"/>
    <w:rsid w:val="008424EB"/>
    <w:rsid w:val="0084283A"/>
    <w:rsid w:val="00843E0E"/>
    <w:rsid w:val="0084454F"/>
    <w:rsid w:val="0084477C"/>
    <w:rsid w:val="00845BB9"/>
    <w:rsid w:val="00847214"/>
    <w:rsid w:val="00851812"/>
    <w:rsid w:val="00854402"/>
    <w:rsid w:val="00854A54"/>
    <w:rsid w:val="00855248"/>
    <w:rsid w:val="00856A08"/>
    <w:rsid w:val="008576D2"/>
    <w:rsid w:val="00862ED8"/>
    <w:rsid w:val="00863B21"/>
    <w:rsid w:val="00865E6C"/>
    <w:rsid w:val="0086668F"/>
    <w:rsid w:val="00871E3C"/>
    <w:rsid w:val="0087335C"/>
    <w:rsid w:val="00874005"/>
    <w:rsid w:val="0087430E"/>
    <w:rsid w:val="008752BC"/>
    <w:rsid w:val="0088044F"/>
    <w:rsid w:val="00880C3D"/>
    <w:rsid w:val="00881FC5"/>
    <w:rsid w:val="008831EB"/>
    <w:rsid w:val="00883EEE"/>
    <w:rsid w:val="00884364"/>
    <w:rsid w:val="00884724"/>
    <w:rsid w:val="00886638"/>
    <w:rsid w:val="00887D77"/>
    <w:rsid w:val="00891F5E"/>
    <w:rsid w:val="00892A19"/>
    <w:rsid w:val="00893EF2"/>
    <w:rsid w:val="0089427A"/>
    <w:rsid w:val="00896DD8"/>
    <w:rsid w:val="008A1731"/>
    <w:rsid w:val="008A2B8B"/>
    <w:rsid w:val="008A34A0"/>
    <w:rsid w:val="008A3E08"/>
    <w:rsid w:val="008A4AE4"/>
    <w:rsid w:val="008A4BBA"/>
    <w:rsid w:val="008A6E93"/>
    <w:rsid w:val="008A7052"/>
    <w:rsid w:val="008A783A"/>
    <w:rsid w:val="008A7DFF"/>
    <w:rsid w:val="008B5D77"/>
    <w:rsid w:val="008B6BB3"/>
    <w:rsid w:val="008C20FA"/>
    <w:rsid w:val="008C2304"/>
    <w:rsid w:val="008C4174"/>
    <w:rsid w:val="008C4576"/>
    <w:rsid w:val="008C5A1D"/>
    <w:rsid w:val="008C727A"/>
    <w:rsid w:val="008D011D"/>
    <w:rsid w:val="008D191D"/>
    <w:rsid w:val="008D1EA7"/>
    <w:rsid w:val="008D4F55"/>
    <w:rsid w:val="008E0C3F"/>
    <w:rsid w:val="008E1BBE"/>
    <w:rsid w:val="008E2379"/>
    <w:rsid w:val="008E3EF4"/>
    <w:rsid w:val="008E4E9A"/>
    <w:rsid w:val="008E661A"/>
    <w:rsid w:val="008E7B89"/>
    <w:rsid w:val="008E7D71"/>
    <w:rsid w:val="008F235B"/>
    <w:rsid w:val="008F298E"/>
    <w:rsid w:val="008F3E1D"/>
    <w:rsid w:val="008F43AA"/>
    <w:rsid w:val="008F7F54"/>
    <w:rsid w:val="009011D4"/>
    <w:rsid w:val="009016D5"/>
    <w:rsid w:val="009017F1"/>
    <w:rsid w:val="00901B8C"/>
    <w:rsid w:val="00901D12"/>
    <w:rsid w:val="00903ECF"/>
    <w:rsid w:val="00904627"/>
    <w:rsid w:val="009064D5"/>
    <w:rsid w:val="00906711"/>
    <w:rsid w:val="009068FD"/>
    <w:rsid w:val="009071B9"/>
    <w:rsid w:val="009071C8"/>
    <w:rsid w:val="009106C1"/>
    <w:rsid w:val="00911A92"/>
    <w:rsid w:val="009123D8"/>
    <w:rsid w:val="009126F6"/>
    <w:rsid w:val="00913512"/>
    <w:rsid w:val="00913FD9"/>
    <w:rsid w:val="00915A5B"/>
    <w:rsid w:val="0091617D"/>
    <w:rsid w:val="00916CB1"/>
    <w:rsid w:val="009208E4"/>
    <w:rsid w:val="00922636"/>
    <w:rsid w:val="00922D53"/>
    <w:rsid w:val="0092534A"/>
    <w:rsid w:val="00926888"/>
    <w:rsid w:val="0093332B"/>
    <w:rsid w:val="00933A4B"/>
    <w:rsid w:val="0093523D"/>
    <w:rsid w:val="00937446"/>
    <w:rsid w:val="0093763B"/>
    <w:rsid w:val="00941056"/>
    <w:rsid w:val="00941B43"/>
    <w:rsid w:val="00941C00"/>
    <w:rsid w:val="00943679"/>
    <w:rsid w:val="00943F97"/>
    <w:rsid w:val="00944C26"/>
    <w:rsid w:val="009453C1"/>
    <w:rsid w:val="00947AE3"/>
    <w:rsid w:val="0095133D"/>
    <w:rsid w:val="0095200D"/>
    <w:rsid w:val="0096081B"/>
    <w:rsid w:val="00960B8B"/>
    <w:rsid w:val="009611DA"/>
    <w:rsid w:val="00961FED"/>
    <w:rsid w:val="00962267"/>
    <w:rsid w:val="00963ADA"/>
    <w:rsid w:val="009663EA"/>
    <w:rsid w:val="00966705"/>
    <w:rsid w:val="00966DF8"/>
    <w:rsid w:val="0096728B"/>
    <w:rsid w:val="00967C1C"/>
    <w:rsid w:val="00967FC2"/>
    <w:rsid w:val="00970946"/>
    <w:rsid w:val="00971FE4"/>
    <w:rsid w:val="00972D89"/>
    <w:rsid w:val="00974567"/>
    <w:rsid w:val="00975AC4"/>
    <w:rsid w:val="009763BD"/>
    <w:rsid w:val="00980EDE"/>
    <w:rsid w:val="00984DA0"/>
    <w:rsid w:val="00985426"/>
    <w:rsid w:val="00985859"/>
    <w:rsid w:val="00985EF6"/>
    <w:rsid w:val="00986372"/>
    <w:rsid w:val="0098694A"/>
    <w:rsid w:val="00986F85"/>
    <w:rsid w:val="009877BE"/>
    <w:rsid w:val="0099158E"/>
    <w:rsid w:val="00991613"/>
    <w:rsid w:val="009917A8"/>
    <w:rsid w:val="00991A9A"/>
    <w:rsid w:val="009921F2"/>
    <w:rsid w:val="009932CA"/>
    <w:rsid w:val="00995E93"/>
    <w:rsid w:val="00996E0A"/>
    <w:rsid w:val="0099706D"/>
    <w:rsid w:val="009976DD"/>
    <w:rsid w:val="009A003E"/>
    <w:rsid w:val="009A0140"/>
    <w:rsid w:val="009A09A6"/>
    <w:rsid w:val="009A1485"/>
    <w:rsid w:val="009A28BF"/>
    <w:rsid w:val="009A3206"/>
    <w:rsid w:val="009A760C"/>
    <w:rsid w:val="009B0393"/>
    <w:rsid w:val="009B1957"/>
    <w:rsid w:val="009B1EEC"/>
    <w:rsid w:val="009B3CD1"/>
    <w:rsid w:val="009C0B83"/>
    <w:rsid w:val="009C18A4"/>
    <w:rsid w:val="009C22A8"/>
    <w:rsid w:val="009C4C5F"/>
    <w:rsid w:val="009C4FCD"/>
    <w:rsid w:val="009C53F3"/>
    <w:rsid w:val="009C5E2C"/>
    <w:rsid w:val="009D05C1"/>
    <w:rsid w:val="009D0C99"/>
    <w:rsid w:val="009D368C"/>
    <w:rsid w:val="009D4125"/>
    <w:rsid w:val="009D6C4D"/>
    <w:rsid w:val="009E0B82"/>
    <w:rsid w:val="009E11C3"/>
    <w:rsid w:val="009E2179"/>
    <w:rsid w:val="009E3557"/>
    <w:rsid w:val="009E67B2"/>
    <w:rsid w:val="009F08FE"/>
    <w:rsid w:val="009F158C"/>
    <w:rsid w:val="009F35EE"/>
    <w:rsid w:val="009F4ED1"/>
    <w:rsid w:val="009F5E75"/>
    <w:rsid w:val="009F6A93"/>
    <w:rsid w:val="009F77D2"/>
    <w:rsid w:val="00A01D60"/>
    <w:rsid w:val="00A02096"/>
    <w:rsid w:val="00A04018"/>
    <w:rsid w:val="00A0550C"/>
    <w:rsid w:val="00A0557D"/>
    <w:rsid w:val="00A05CA6"/>
    <w:rsid w:val="00A066A3"/>
    <w:rsid w:val="00A0778A"/>
    <w:rsid w:val="00A10731"/>
    <w:rsid w:val="00A1081D"/>
    <w:rsid w:val="00A117DE"/>
    <w:rsid w:val="00A136DC"/>
    <w:rsid w:val="00A141D1"/>
    <w:rsid w:val="00A149C0"/>
    <w:rsid w:val="00A158FF"/>
    <w:rsid w:val="00A167F8"/>
    <w:rsid w:val="00A17DC4"/>
    <w:rsid w:val="00A24CF9"/>
    <w:rsid w:val="00A2542A"/>
    <w:rsid w:val="00A26617"/>
    <w:rsid w:val="00A272F3"/>
    <w:rsid w:val="00A303CE"/>
    <w:rsid w:val="00A3107F"/>
    <w:rsid w:val="00A3457E"/>
    <w:rsid w:val="00A35791"/>
    <w:rsid w:val="00A35EF4"/>
    <w:rsid w:val="00A36893"/>
    <w:rsid w:val="00A40493"/>
    <w:rsid w:val="00A43AA1"/>
    <w:rsid w:val="00A448C2"/>
    <w:rsid w:val="00A46913"/>
    <w:rsid w:val="00A47701"/>
    <w:rsid w:val="00A500AF"/>
    <w:rsid w:val="00A50396"/>
    <w:rsid w:val="00A51678"/>
    <w:rsid w:val="00A566B3"/>
    <w:rsid w:val="00A60EC5"/>
    <w:rsid w:val="00A61AA8"/>
    <w:rsid w:val="00A63877"/>
    <w:rsid w:val="00A655D4"/>
    <w:rsid w:val="00A67649"/>
    <w:rsid w:val="00A71EFF"/>
    <w:rsid w:val="00A72633"/>
    <w:rsid w:val="00A72A1B"/>
    <w:rsid w:val="00A72C77"/>
    <w:rsid w:val="00A753C8"/>
    <w:rsid w:val="00A7554B"/>
    <w:rsid w:val="00A806C7"/>
    <w:rsid w:val="00A82A0A"/>
    <w:rsid w:val="00A83D56"/>
    <w:rsid w:val="00A83EB5"/>
    <w:rsid w:val="00A853B3"/>
    <w:rsid w:val="00A86C8C"/>
    <w:rsid w:val="00A8748C"/>
    <w:rsid w:val="00A87F24"/>
    <w:rsid w:val="00A92A77"/>
    <w:rsid w:val="00A944F4"/>
    <w:rsid w:val="00AA0F64"/>
    <w:rsid w:val="00AA337E"/>
    <w:rsid w:val="00AA4EB6"/>
    <w:rsid w:val="00AA52DC"/>
    <w:rsid w:val="00AA6168"/>
    <w:rsid w:val="00AA6982"/>
    <w:rsid w:val="00AA7363"/>
    <w:rsid w:val="00AA7B3B"/>
    <w:rsid w:val="00AB0016"/>
    <w:rsid w:val="00AB0887"/>
    <w:rsid w:val="00AB094F"/>
    <w:rsid w:val="00AB1194"/>
    <w:rsid w:val="00AB173C"/>
    <w:rsid w:val="00AB177C"/>
    <w:rsid w:val="00AB2C7C"/>
    <w:rsid w:val="00AB7909"/>
    <w:rsid w:val="00AB7AFC"/>
    <w:rsid w:val="00AC13D5"/>
    <w:rsid w:val="00AC2107"/>
    <w:rsid w:val="00AC2CED"/>
    <w:rsid w:val="00AC2FB9"/>
    <w:rsid w:val="00AC553D"/>
    <w:rsid w:val="00AC7934"/>
    <w:rsid w:val="00AC7E45"/>
    <w:rsid w:val="00AD0251"/>
    <w:rsid w:val="00AD0586"/>
    <w:rsid w:val="00AD074D"/>
    <w:rsid w:val="00AD2556"/>
    <w:rsid w:val="00AD4E85"/>
    <w:rsid w:val="00AD50AE"/>
    <w:rsid w:val="00AD54AF"/>
    <w:rsid w:val="00AE0630"/>
    <w:rsid w:val="00AE57C4"/>
    <w:rsid w:val="00AE5904"/>
    <w:rsid w:val="00AF0EE5"/>
    <w:rsid w:val="00AF3C78"/>
    <w:rsid w:val="00AF42EC"/>
    <w:rsid w:val="00AF5D3A"/>
    <w:rsid w:val="00B01DE3"/>
    <w:rsid w:val="00B0338D"/>
    <w:rsid w:val="00B035EC"/>
    <w:rsid w:val="00B04771"/>
    <w:rsid w:val="00B04A7C"/>
    <w:rsid w:val="00B05FDE"/>
    <w:rsid w:val="00B10627"/>
    <w:rsid w:val="00B13691"/>
    <w:rsid w:val="00B136D5"/>
    <w:rsid w:val="00B140A4"/>
    <w:rsid w:val="00B15D56"/>
    <w:rsid w:val="00B15DF6"/>
    <w:rsid w:val="00B16CD7"/>
    <w:rsid w:val="00B178EC"/>
    <w:rsid w:val="00B23998"/>
    <w:rsid w:val="00B254C3"/>
    <w:rsid w:val="00B2683C"/>
    <w:rsid w:val="00B324E7"/>
    <w:rsid w:val="00B3250F"/>
    <w:rsid w:val="00B32D25"/>
    <w:rsid w:val="00B42143"/>
    <w:rsid w:val="00B43397"/>
    <w:rsid w:val="00B470C6"/>
    <w:rsid w:val="00B478C8"/>
    <w:rsid w:val="00B54088"/>
    <w:rsid w:val="00B54D40"/>
    <w:rsid w:val="00B578A2"/>
    <w:rsid w:val="00B57BE4"/>
    <w:rsid w:val="00B6015C"/>
    <w:rsid w:val="00B60202"/>
    <w:rsid w:val="00B61516"/>
    <w:rsid w:val="00B62331"/>
    <w:rsid w:val="00B63092"/>
    <w:rsid w:val="00B65735"/>
    <w:rsid w:val="00B667B2"/>
    <w:rsid w:val="00B66F83"/>
    <w:rsid w:val="00B6706C"/>
    <w:rsid w:val="00B71661"/>
    <w:rsid w:val="00B725E5"/>
    <w:rsid w:val="00B73C02"/>
    <w:rsid w:val="00B7436C"/>
    <w:rsid w:val="00B745ED"/>
    <w:rsid w:val="00B7741D"/>
    <w:rsid w:val="00B77810"/>
    <w:rsid w:val="00B811B1"/>
    <w:rsid w:val="00B8218C"/>
    <w:rsid w:val="00B83F9C"/>
    <w:rsid w:val="00B84AAD"/>
    <w:rsid w:val="00B859DB"/>
    <w:rsid w:val="00B86A81"/>
    <w:rsid w:val="00B8745A"/>
    <w:rsid w:val="00B87FD4"/>
    <w:rsid w:val="00B92868"/>
    <w:rsid w:val="00B934A1"/>
    <w:rsid w:val="00B94A91"/>
    <w:rsid w:val="00B959D1"/>
    <w:rsid w:val="00B95E0E"/>
    <w:rsid w:val="00BA00CE"/>
    <w:rsid w:val="00BA1ACA"/>
    <w:rsid w:val="00BA7335"/>
    <w:rsid w:val="00BA788C"/>
    <w:rsid w:val="00BB2599"/>
    <w:rsid w:val="00BB2BF3"/>
    <w:rsid w:val="00BB52EE"/>
    <w:rsid w:val="00BB6373"/>
    <w:rsid w:val="00BB7607"/>
    <w:rsid w:val="00BB7ECB"/>
    <w:rsid w:val="00BC2D41"/>
    <w:rsid w:val="00BC5007"/>
    <w:rsid w:val="00BC7927"/>
    <w:rsid w:val="00BD19E3"/>
    <w:rsid w:val="00BD460A"/>
    <w:rsid w:val="00BD5F66"/>
    <w:rsid w:val="00BD6DCB"/>
    <w:rsid w:val="00BD7F77"/>
    <w:rsid w:val="00BE065D"/>
    <w:rsid w:val="00BE0EBC"/>
    <w:rsid w:val="00BE1E78"/>
    <w:rsid w:val="00BE1F5E"/>
    <w:rsid w:val="00BE2213"/>
    <w:rsid w:val="00BE2D3B"/>
    <w:rsid w:val="00BE3E09"/>
    <w:rsid w:val="00BE3FA3"/>
    <w:rsid w:val="00BE4EC3"/>
    <w:rsid w:val="00BE7AD9"/>
    <w:rsid w:val="00BF1EB7"/>
    <w:rsid w:val="00BF272F"/>
    <w:rsid w:val="00BF2C5A"/>
    <w:rsid w:val="00BF3371"/>
    <w:rsid w:val="00BF455E"/>
    <w:rsid w:val="00BF5D2C"/>
    <w:rsid w:val="00C00863"/>
    <w:rsid w:val="00C033C1"/>
    <w:rsid w:val="00C0346C"/>
    <w:rsid w:val="00C03950"/>
    <w:rsid w:val="00C051AF"/>
    <w:rsid w:val="00C05B63"/>
    <w:rsid w:val="00C05F62"/>
    <w:rsid w:val="00C063CE"/>
    <w:rsid w:val="00C06D0B"/>
    <w:rsid w:val="00C07CC4"/>
    <w:rsid w:val="00C11CD9"/>
    <w:rsid w:val="00C13654"/>
    <w:rsid w:val="00C14706"/>
    <w:rsid w:val="00C15290"/>
    <w:rsid w:val="00C17538"/>
    <w:rsid w:val="00C17627"/>
    <w:rsid w:val="00C1796E"/>
    <w:rsid w:val="00C200DD"/>
    <w:rsid w:val="00C206A5"/>
    <w:rsid w:val="00C2362D"/>
    <w:rsid w:val="00C2449C"/>
    <w:rsid w:val="00C24579"/>
    <w:rsid w:val="00C2503A"/>
    <w:rsid w:val="00C27337"/>
    <w:rsid w:val="00C27658"/>
    <w:rsid w:val="00C3000C"/>
    <w:rsid w:val="00C344F5"/>
    <w:rsid w:val="00C364BF"/>
    <w:rsid w:val="00C36612"/>
    <w:rsid w:val="00C36ED5"/>
    <w:rsid w:val="00C3721E"/>
    <w:rsid w:val="00C37281"/>
    <w:rsid w:val="00C37728"/>
    <w:rsid w:val="00C37EB4"/>
    <w:rsid w:val="00C40A90"/>
    <w:rsid w:val="00C4178D"/>
    <w:rsid w:val="00C42522"/>
    <w:rsid w:val="00C44C32"/>
    <w:rsid w:val="00C44E3B"/>
    <w:rsid w:val="00C45C6F"/>
    <w:rsid w:val="00C4782F"/>
    <w:rsid w:val="00C51C20"/>
    <w:rsid w:val="00C53012"/>
    <w:rsid w:val="00C543C0"/>
    <w:rsid w:val="00C54796"/>
    <w:rsid w:val="00C559D0"/>
    <w:rsid w:val="00C60270"/>
    <w:rsid w:val="00C613B6"/>
    <w:rsid w:val="00C61F0D"/>
    <w:rsid w:val="00C62025"/>
    <w:rsid w:val="00C62558"/>
    <w:rsid w:val="00C6699C"/>
    <w:rsid w:val="00C70C47"/>
    <w:rsid w:val="00C70D10"/>
    <w:rsid w:val="00C7114B"/>
    <w:rsid w:val="00C71D62"/>
    <w:rsid w:val="00C72E3B"/>
    <w:rsid w:val="00C730AB"/>
    <w:rsid w:val="00C73281"/>
    <w:rsid w:val="00C74842"/>
    <w:rsid w:val="00C75688"/>
    <w:rsid w:val="00C7568D"/>
    <w:rsid w:val="00C75C08"/>
    <w:rsid w:val="00C75C9E"/>
    <w:rsid w:val="00C76162"/>
    <w:rsid w:val="00C76502"/>
    <w:rsid w:val="00C81CE0"/>
    <w:rsid w:val="00C84642"/>
    <w:rsid w:val="00C84F82"/>
    <w:rsid w:val="00C853B6"/>
    <w:rsid w:val="00C87063"/>
    <w:rsid w:val="00C87EDC"/>
    <w:rsid w:val="00C91D6E"/>
    <w:rsid w:val="00C92154"/>
    <w:rsid w:val="00C92560"/>
    <w:rsid w:val="00C93BF9"/>
    <w:rsid w:val="00C93F0C"/>
    <w:rsid w:val="00C9421A"/>
    <w:rsid w:val="00C946FE"/>
    <w:rsid w:val="00C94A5E"/>
    <w:rsid w:val="00C95C25"/>
    <w:rsid w:val="00C95CAB"/>
    <w:rsid w:val="00C96AEA"/>
    <w:rsid w:val="00C96FD1"/>
    <w:rsid w:val="00CA1477"/>
    <w:rsid w:val="00CA4B70"/>
    <w:rsid w:val="00CA5DF5"/>
    <w:rsid w:val="00CB2A72"/>
    <w:rsid w:val="00CB74FF"/>
    <w:rsid w:val="00CC0FFA"/>
    <w:rsid w:val="00CC1B3B"/>
    <w:rsid w:val="00CC439B"/>
    <w:rsid w:val="00CC6BC2"/>
    <w:rsid w:val="00CD4F2E"/>
    <w:rsid w:val="00CE1AD1"/>
    <w:rsid w:val="00CE214E"/>
    <w:rsid w:val="00CE4022"/>
    <w:rsid w:val="00CE61F4"/>
    <w:rsid w:val="00CE7C94"/>
    <w:rsid w:val="00CF08BF"/>
    <w:rsid w:val="00CF510C"/>
    <w:rsid w:val="00CF5A24"/>
    <w:rsid w:val="00CF6733"/>
    <w:rsid w:val="00CF686C"/>
    <w:rsid w:val="00CF7535"/>
    <w:rsid w:val="00D008F5"/>
    <w:rsid w:val="00D02568"/>
    <w:rsid w:val="00D070E7"/>
    <w:rsid w:val="00D10A65"/>
    <w:rsid w:val="00D13321"/>
    <w:rsid w:val="00D139F1"/>
    <w:rsid w:val="00D14EEE"/>
    <w:rsid w:val="00D1601D"/>
    <w:rsid w:val="00D16523"/>
    <w:rsid w:val="00D20064"/>
    <w:rsid w:val="00D20080"/>
    <w:rsid w:val="00D249E8"/>
    <w:rsid w:val="00D26189"/>
    <w:rsid w:val="00D26881"/>
    <w:rsid w:val="00D27C3C"/>
    <w:rsid w:val="00D3172E"/>
    <w:rsid w:val="00D31A82"/>
    <w:rsid w:val="00D32163"/>
    <w:rsid w:val="00D32D38"/>
    <w:rsid w:val="00D3506D"/>
    <w:rsid w:val="00D36127"/>
    <w:rsid w:val="00D3642C"/>
    <w:rsid w:val="00D41E05"/>
    <w:rsid w:val="00D43555"/>
    <w:rsid w:val="00D43937"/>
    <w:rsid w:val="00D4529D"/>
    <w:rsid w:val="00D45493"/>
    <w:rsid w:val="00D45658"/>
    <w:rsid w:val="00D47972"/>
    <w:rsid w:val="00D50317"/>
    <w:rsid w:val="00D505DF"/>
    <w:rsid w:val="00D517A8"/>
    <w:rsid w:val="00D51BC6"/>
    <w:rsid w:val="00D537B8"/>
    <w:rsid w:val="00D54FDC"/>
    <w:rsid w:val="00D56F05"/>
    <w:rsid w:val="00D600C3"/>
    <w:rsid w:val="00D60894"/>
    <w:rsid w:val="00D60C86"/>
    <w:rsid w:val="00D61DC5"/>
    <w:rsid w:val="00D61FF5"/>
    <w:rsid w:val="00D628A0"/>
    <w:rsid w:val="00D642EE"/>
    <w:rsid w:val="00D6461B"/>
    <w:rsid w:val="00D661E0"/>
    <w:rsid w:val="00D672E7"/>
    <w:rsid w:val="00D713C8"/>
    <w:rsid w:val="00D71B75"/>
    <w:rsid w:val="00D71E8C"/>
    <w:rsid w:val="00D73B70"/>
    <w:rsid w:val="00D73D3E"/>
    <w:rsid w:val="00D818F4"/>
    <w:rsid w:val="00D82AA8"/>
    <w:rsid w:val="00D83562"/>
    <w:rsid w:val="00D8647B"/>
    <w:rsid w:val="00D87286"/>
    <w:rsid w:val="00D87E85"/>
    <w:rsid w:val="00D927A9"/>
    <w:rsid w:val="00D929B9"/>
    <w:rsid w:val="00D93822"/>
    <w:rsid w:val="00D942CA"/>
    <w:rsid w:val="00D94C5B"/>
    <w:rsid w:val="00D95690"/>
    <w:rsid w:val="00D957C8"/>
    <w:rsid w:val="00DA2261"/>
    <w:rsid w:val="00DA6F6F"/>
    <w:rsid w:val="00DA76F8"/>
    <w:rsid w:val="00DA7E40"/>
    <w:rsid w:val="00DB0076"/>
    <w:rsid w:val="00DB10AF"/>
    <w:rsid w:val="00DB30FF"/>
    <w:rsid w:val="00DB3A3A"/>
    <w:rsid w:val="00DB4A3F"/>
    <w:rsid w:val="00DB5D12"/>
    <w:rsid w:val="00DB64FE"/>
    <w:rsid w:val="00DB79F0"/>
    <w:rsid w:val="00DB7A6C"/>
    <w:rsid w:val="00DC041A"/>
    <w:rsid w:val="00DC069F"/>
    <w:rsid w:val="00DC13CA"/>
    <w:rsid w:val="00DC336C"/>
    <w:rsid w:val="00DC3FD5"/>
    <w:rsid w:val="00DC49E2"/>
    <w:rsid w:val="00DC4DF2"/>
    <w:rsid w:val="00DC5861"/>
    <w:rsid w:val="00DC5881"/>
    <w:rsid w:val="00DD21F5"/>
    <w:rsid w:val="00DD248B"/>
    <w:rsid w:val="00DD494D"/>
    <w:rsid w:val="00DD565E"/>
    <w:rsid w:val="00DD5BD1"/>
    <w:rsid w:val="00DD6972"/>
    <w:rsid w:val="00DD787C"/>
    <w:rsid w:val="00DE0518"/>
    <w:rsid w:val="00DE2237"/>
    <w:rsid w:val="00DE2CD8"/>
    <w:rsid w:val="00DE37FC"/>
    <w:rsid w:val="00DE3B84"/>
    <w:rsid w:val="00DE3EF7"/>
    <w:rsid w:val="00DE5086"/>
    <w:rsid w:val="00DF0C18"/>
    <w:rsid w:val="00DF22FE"/>
    <w:rsid w:val="00DF35CB"/>
    <w:rsid w:val="00DF5664"/>
    <w:rsid w:val="00DF6735"/>
    <w:rsid w:val="00DF6B4A"/>
    <w:rsid w:val="00E00FD1"/>
    <w:rsid w:val="00E0186B"/>
    <w:rsid w:val="00E01D32"/>
    <w:rsid w:val="00E02B61"/>
    <w:rsid w:val="00E03070"/>
    <w:rsid w:val="00E0350E"/>
    <w:rsid w:val="00E068F2"/>
    <w:rsid w:val="00E1222A"/>
    <w:rsid w:val="00E14BCB"/>
    <w:rsid w:val="00E15F57"/>
    <w:rsid w:val="00E17D10"/>
    <w:rsid w:val="00E2245D"/>
    <w:rsid w:val="00E23732"/>
    <w:rsid w:val="00E2381D"/>
    <w:rsid w:val="00E24621"/>
    <w:rsid w:val="00E2463A"/>
    <w:rsid w:val="00E30DBF"/>
    <w:rsid w:val="00E3174D"/>
    <w:rsid w:val="00E319C3"/>
    <w:rsid w:val="00E319D1"/>
    <w:rsid w:val="00E3221B"/>
    <w:rsid w:val="00E32222"/>
    <w:rsid w:val="00E3386A"/>
    <w:rsid w:val="00E35118"/>
    <w:rsid w:val="00E3712E"/>
    <w:rsid w:val="00E404E9"/>
    <w:rsid w:val="00E44C6D"/>
    <w:rsid w:val="00E452D4"/>
    <w:rsid w:val="00E47040"/>
    <w:rsid w:val="00E470AF"/>
    <w:rsid w:val="00E47D1B"/>
    <w:rsid w:val="00E54302"/>
    <w:rsid w:val="00E54E10"/>
    <w:rsid w:val="00E55999"/>
    <w:rsid w:val="00E55F7C"/>
    <w:rsid w:val="00E57819"/>
    <w:rsid w:val="00E57CF1"/>
    <w:rsid w:val="00E62042"/>
    <w:rsid w:val="00E648C4"/>
    <w:rsid w:val="00E652AC"/>
    <w:rsid w:val="00E6750E"/>
    <w:rsid w:val="00E71CD2"/>
    <w:rsid w:val="00E72B42"/>
    <w:rsid w:val="00E73C86"/>
    <w:rsid w:val="00E773E8"/>
    <w:rsid w:val="00E8378E"/>
    <w:rsid w:val="00E8452B"/>
    <w:rsid w:val="00E8561C"/>
    <w:rsid w:val="00E85790"/>
    <w:rsid w:val="00E86D76"/>
    <w:rsid w:val="00E8761A"/>
    <w:rsid w:val="00E9007C"/>
    <w:rsid w:val="00E913DC"/>
    <w:rsid w:val="00E916E5"/>
    <w:rsid w:val="00E9309A"/>
    <w:rsid w:val="00E937A6"/>
    <w:rsid w:val="00E96B4B"/>
    <w:rsid w:val="00E96E38"/>
    <w:rsid w:val="00EA0496"/>
    <w:rsid w:val="00EA1C70"/>
    <w:rsid w:val="00EA333E"/>
    <w:rsid w:val="00EA4859"/>
    <w:rsid w:val="00EA4B53"/>
    <w:rsid w:val="00EA6E32"/>
    <w:rsid w:val="00EA6FD9"/>
    <w:rsid w:val="00EA7CD4"/>
    <w:rsid w:val="00EB1439"/>
    <w:rsid w:val="00EB2B97"/>
    <w:rsid w:val="00EB2C52"/>
    <w:rsid w:val="00EB38C5"/>
    <w:rsid w:val="00EB45EC"/>
    <w:rsid w:val="00EB4A1D"/>
    <w:rsid w:val="00EB6617"/>
    <w:rsid w:val="00EB69CA"/>
    <w:rsid w:val="00EB6D6E"/>
    <w:rsid w:val="00EB771E"/>
    <w:rsid w:val="00EB7F5F"/>
    <w:rsid w:val="00EC0144"/>
    <w:rsid w:val="00EC0593"/>
    <w:rsid w:val="00EC32C2"/>
    <w:rsid w:val="00EC51AF"/>
    <w:rsid w:val="00EC62EE"/>
    <w:rsid w:val="00EC6356"/>
    <w:rsid w:val="00EC7A68"/>
    <w:rsid w:val="00ED0A28"/>
    <w:rsid w:val="00ED18B4"/>
    <w:rsid w:val="00ED1F7E"/>
    <w:rsid w:val="00ED3DD7"/>
    <w:rsid w:val="00ED420F"/>
    <w:rsid w:val="00ED4712"/>
    <w:rsid w:val="00ED4C8B"/>
    <w:rsid w:val="00ED699D"/>
    <w:rsid w:val="00ED6A7E"/>
    <w:rsid w:val="00EE048C"/>
    <w:rsid w:val="00EE08BA"/>
    <w:rsid w:val="00EE302F"/>
    <w:rsid w:val="00EE3F3F"/>
    <w:rsid w:val="00EE4B6A"/>
    <w:rsid w:val="00EE4C2A"/>
    <w:rsid w:val="00EE65D7"/>
    <w:rsid w:val="00EF0C86"/>
    <w:rsid w:val="00EF2F8A"/>
    <w:rsid w:val="00EF444E"/>
    <w:rsid w:val="00EF5D68"/>
    <w:rsid w:val="00EF6D09"/>
    <w:rsid w:val="00EF7216"/>
    <w:rsid w:val="00EF7A9F"/>
    <w:rsid w:val="00EF7EF8"/>
    <w:rsid w:val="00F01374"/>
    <w:rsid w:val="00F01925"/>
    <w:rsid w:val="00F01B7E"/>
    <w:rsid w:val="00F03015"/>
    <w:rsid w:val="00F0574A"/>
    <w:rsid w:val="00F070B7"/>
    <w:rsid w:val="00F07689"/>
    <w:rsid w:val="00F11C90"/>
    <w:rsid w:val="00F11DC6"/>
    <w:rsid w:val="00F128A6"/>
    <w:rsid w:val="00F1356A"/>
    <w:rsid w:val="00F13DA1"/>
    <w:rsid w:val="00F14F2F"/>
    <w:rsid w:val="00F1658E"/>
    <w:rsid w:val="00F2082D"/>
    <w:rsid w:val="00F214A8"/>
    <w:rsid w:val="00F2242E"/>
    <w:rsid w:val="00F225AF"/>
    <w:rsid w:val="00F23ED3"/>
    <w:rsid w:val="00F243F5"/>
    <w:rsid w:val="00F24FA4"/>
    <w:rsid w:val="00F26464"/>
    <w:rsid w:val="00F2656F"/>
    <w:rsid w:val="00F27B44"/>
    <w:rsid w:val="00F3027D"/>
    <w:rsid w:val="00F308F9"/>
    <w:rsid w:val="00F30F36"/>
    <w:rsid w:val="00F328BD"/>
    <w:rsid w:val="00F33DEC"/>
    <w:rsid w:val="00F34C34"/>
    <w:rsid w:val="00F3565D"/>
    <w:rsid w:val="00F3584F"/>
    <w:rsid w:val="00F361F8"/>
    <w:rsid w:val="00F37DFA"/>
    <w:rsid w:val="00F4062E"/>
    <w:rsid w:val="00F4182E"/>
    <w:rsid w:val="00F41862"/>
    <w:rsid w:val="00F421D2"/>
    <w:rsid w:val="00F433FE"/>
    <w:rsid w:val="00F44A06"/>
    <w:rsid w:val="00F451FF"/>
    <w:rsid w:val="00F46AC5"/>
    <w:rsid w:val="00F47763"/>
    <w:rsid w:val="00F5014A"/>
    <w:rsid w:val="00F517FF"/>
    <w:rsid w:val="00F51DD8"/>
    <w:rsid w:val="00F524D9"/>
    <w:rsid w:val="00F527C1"/>
    <w:rsid w:val="00F54831"/>
    <w:rsid w:val="00F54CC2"/>
    <w:rsid w:val="00F57F42"/>
    <w:rsid w:val="00F601FD"/>
    <w:rsid w:val="00F60E27"/>
    <w:rsid w:val="00F61A80"/>
    <w:rsid w:val="00F62273"/>
    <w:rsid w:val="00F62933"/>
    <w:rsid w:val="00F62AAB"/>
    <w:rsid w:val="00F632B2"/>
    <w:rsid w:val="00F64BE3"/>
    <w:rsid w:val="00F6698D"/>
    <w:rsid w:val="00F700CD"/>
    <w:rsid w:val="00F70B87"/>
    <w:rsid w:val="00F7216E"/>
    <w:rsid w:val="00F741A0"/>
    <w:rsid w:val="00F7556C"/>
    <w:rsid w:val="00F7773E"/>
    <w:rsid w:val="00F806B9"/>
    <w:rsid w:val="00F80C74"/>
    <w:rsid w:val="00F810A9"/>
    <w:rsid w:val="00F81B8F"/>
    <w:rsid w:val="00F83CB7"/>
    <w:rsid w:val="00F8617D"/>
    <w:rsid w:val="00F866E3"/>
    <w:rsid w:val="00F877E8"/>
    <w:rsid w:val="00F879AC"/>
    <w:rsid w:val="00F87E61"/>
    <w:rsid w:val="00F91A26"/>
    <w:rsid w:val="00F920EF"/>
    <w:rsid w:val="00F92840"/>
    <w:rsid w:val="00F92C62"/>
    <w:rsid w:val="00F93F9E"/>
    <w:rsid w:val="00F94C8A"/>
    <w:rsid w:val="00F94DEA"/>
    <w:rsid w:val="00F96473"/>
    <w:rsid w:val="00F9794C"/>
    <w:rsid w:val="00FA09E5"/>
    <w:rsid w:val="00FA1BF4"/>
    <w:rsid w:val="00FA25B6"/>
    <w:rsid w:val="00FA4060"/>
    <w:rsid w:val="00FA5B5C"/>
    <w:rsid w:val="00FA5EDC"/>
    <w:rsid w:val="00FB0839"/>
    <w:rsid w:val="00FB14F1"/>
    <w:rsid w:val="00FB15D6"/>
    <w:rsid w:val="00FB2171"/>
    <w:rsid w:val="00FB3CAB"/>
    <w:rsid w:val="00FB5EF9"/>
    <w:rsid w:val="00FB795E"/>
    <w:rsid w:val="00FC1C05"/>
    <w:rsid w:val="00FC34DB"/>
    <w:rsid w:val="00FC38C3"/>
    <w:rsid w:val="00FC3D6E"/>
    <w:rsid w:val="00FC541B"/>
    <w:rsid w:val="00FC5F3C"/>
    <w:rsid w:val="00FC6315"/>
    <w:rsid w:val="00FD0919"/>
    <w:rsid w:val="00FD2649"/>
    <w:rsid w:val="00FD4012"/>
    <w:rsid w:val="00FD529D"/>
    <w:rsid w:val="00FD5ADD"/>
    <w:rsid w:val="00FD5C97"/>
    <w:rsid w:val="00FD6DC0"/>
    <w:rsid w:val="00FD7CA6"/>
    <w:rsid w:val="00FE0067"/>
    <w:rsid w:val="00FE092C"/>
    <w:rsid w:val="00FE0A33"/>
    <w:rsid w:val="00FE0F73"/>
    <w:rsid w:val="00FE121C"/>
    <w:rsid w:val="00FE1601"/>
    <w:rsid w:val="00FE37C8"/>
    <w:rsid w:val="00FE3863"/>
    <w:rsid w:val="00FE4E0E"/>
    <w:rsid w:val="00FE5B10"/>
    <w:rsid w:val="00FE6D3F"/>
    <w:rsid w:val="00FE71C4"/>
    <w:rsid w:val="00FF21FD"/>
    <w:rsid w:val="00FF2324"/>
    <w:rsid w:val="00FF26FB"/>
    <w:rsid w:val="00FF71C7"/>
  </w:rsids>
  <m:mathPr>
    <m:mathFont m:val="Cambria Math"/>
    <m:brkBin m:val="before"/>
    <m:brkBinSub m:val="--"/>
    <m:smallFrac m:val="0"/>
    <m:dispDef/>
    <m:lMargin m:val="0"/>
    <m:rMargin m:val="0"/>
    <m:defJc m:val="centerGroup"/>
    <m:wrapIndent m:val="1440"/>
    <m:intLim m:val="subSup"/>
    <m:naryLim m:val="undOvr"/>
  </m:mathPr>
  <w:themeFontLang w:val="en-US"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8C29777"/>
  <w15:docId w15:val="{EC438270-8ECF-4DEA-A28A-0D167B176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yi-Hebr"/>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1AD1"/>
    <w:rPr>
      <w:color w:val="000000" w:themeColor="text1"/>
      <w:sz w:val="24"/>
      <w:szCs w:val="24"/>
      <w:lang w:bidi="ar-SA"/>
    </w:rPr>
  </w:style>
  <w:style w:type="paragraph" w:styleId="Heading1">
    <w:name w:val="heading 1"/>
    <w:basedOn w:val="Normal"/>
    <w:next w:val="BodyText"/>
    <w:autoRedefine/>
    <w:qFormat/>
    <w:rsid w:val="00D36127"/>
    <w:pPr>
      <w:keepNext/>
      <w:keepLines/>
      <w:numPr>
        <w:numId w:val="9"/>
      </w:numPr>
      <w:tabs>
        <w:tab w:val="clear" w:pos="432"/>
        <w:tab w:val="left" w:pos="540"/>
      </w:tabs>
      <w:spacing w:before="240" w:after="120"/>
      <w:ind w:left="540" w:hanging="540"/>
      <w:outlineLvl w:val="0"/>
    </w:pPr>
    <w:rPr>
      <w:rFonts w:ascii="Arial" w:hAnsi="Arial" w:cs="Arial"/>
      <w:b/>
      <w:bCs/>
      <w:color w:val="000000"/>
      <w:kern w:val="32"/>
      <w:sz w:val="36"/>
      <w:szCs w:val="32"/>
    </w:rPr>
  </w:style>
  <w:style w:type="paragraph" w:styleId="Heading2">
    <w:name w:val="heading 2"/>
    <w:basedOn w:val="Normal"/>
    <w:next w:val="Normal"/>
    <w:link w:val="Heading2Char"/>
    <w:autoRedefine/>
    <w:qFormat/>
    <w:rsid w:val="003811CF"/>
    <w:pPr>
      <w:keepNext/>
      <w:keepLines/>
      <w:numPr>
        <w:ilvl w:val="1"/>
        <w:numId w:val="9"/>
      </w:numPr>
      <w:tabs>
        <w:tab w:val="clear" w:pos="576"/>
        <w:tab w:val="num" w:pos="720"/>
      </w:tabs>
      <w:spacing w:before="240" w:after="120"/>
      <w:ind w:left="720" w:hanging="720"/>
      <w:outlineLvl w:val="1"/>
    </w:pPr>
    <w:rPr>
      <w:rFonts w:ascii="Arial" w:eastAsia="Batang" w:hAnsi="Arial" w:cs="Arial"/>
      <w:b/>
      <w:bCs/>
      <w:iCs/>
      <w:color w:val="000000"/>
      <w:sz w:val="32"/>
      <w:szCs w:val="28"/>
      <w:lang w:eastAsia="ko-KR"/>
    </w:rPr>
  </w:style>
  <w:style w:type="paragraph" w:styleId="Heading3">
    <w:name w:val="heading 3"/>
    <w:basedOn w:val="Normal"/>
    <w:next w:val="Normal"/>
    <w:autoRedefine/>
    <w:qFormat/>
    <w:rsid w:val="003811CF"/>
    <w:pPr>
      <w:keepNext/>
      <w:keepLines/>
      <w:numPr>
        <w:ilvl w:val="2"/>
        <w:numId w:val="9"/>
      </w:numPr>
      <w:tabs>
        <w:tab w:val="clear" w:pos="4320"/>
        <w:tab w:val="num" w:pos="900"/>
      </w:tabs>
      <w:spacing w:before="240" w:after="120"/>
      <w:ind w:left="900" w:hanging="900"/>
      <w:outlineLvl w:val="2"/>
    </w:pPr>
    <w:rPr>
      <w:rFonts w:ascii="Arial" w:eastAsia="Batang" w:hAnsi="Arial" w:cs="Arial"/>
      <w:b/>
      <w:bCs/>
      <w:color w:val="000000"/>
      <w:sz w:val="28"/>
      <w:szCs w:val="26"/>
      <w:lang w:eastAsia="ko-KR"/>
    </w:rPr>
  </w:style>
  <w:style w:type="paragraph" w:styleId="Heading4">
    <w:name w:val="heading 4"/>
    <w:basedOn w:val="Normal"/>
    <w:next w:val="Normal"/>
    <w:autoRedefine/>
    <w:qFormat/>
    <w:rsid w:val="00C543C0"/>
    <w:pPr>
      <w:keepNext/>
      <w:keepLines/>
      <w:numPr>
        <w:ilvl w:val="3"/>
        <w:numId w:val="9"/>
      </w:numPr>
      <w:tabs>
        <w:tab w:val="clear" w:pos="1494"/>
        <w:tab w:val="num" w:pos="900"/>
      </w:tabs>
      <w:spacing w:before="240" w:after="120"/>
      <w:ind w:left="900"/>
      <w:outlineLvl w:val="3"/>
    </w:pPr>
    <w:rPr>
      <w:rFonts w:ascii="Arial" w:eastAsia="Batang" w:hAnsi="Arial"/>
      <w:b/>
      <w:bCs/>
      <w:color w:val="000000"/>
      <w:lang w:val="fr-CA" w:eastAsia="ko-KR" w:bidi="hi-IN"/>
    </w:rPr>
  </w:style>
  <w:style w:type="paragraph" w:styleId="Heading5">
    <w:name w:val="heading 5"/>
    <w:basedOn w:val="Normal"/>
    <w:next w:val="Normal"/>
    <w:autoRedefine/>
    <w:qFormat/>
    <w:rsid w:val="00D36127"/>
    <w:pPr>
      <w:keepNext/>
      <w:keepLines/>
      <w:numPr>
        <w:ilvl w:val="4"/>
        <w:numId w:val="9"/>
      </w:numPr>
      <w:spacing w:before="240" w:after="120"/>
      <w:outlineLvl w:val="4"/>
    </w:pPr>
    <w:rPr>
      <w:rFonts w:ascii="Arial" w:eastAsia="Batang" w:hAnsi="Arial"/>
      <w:b/>
      <w:color w:val="000000"/>
      <w:lang w:eastAsia="ko-KR"/>
    </w:rPr>
  </w:style>
  <w:style w:type="paragraph" w:styleId="Heading6">
    <w:name w:val="heading 6"/>
    <w:basedOn w:val="Normal"/>
    <w:next w:val="Normal"/>
    <w:link w:val="Heading6Char"/>
    <w:autoRedefine/>
    <w:qFormat/>
    <w:rsid w:val="00D36127"/>
    <w:pPr>
      <w:keepNext/>
      <w:keepLines/>
      <w:numPr>
        <w:ilvl w:val="5"/>
        <w:numId w:val="9"/>
      </w:numPr>
      <w:spacing w:before="240" w:after="120"/>
      <w:outlineLvl w:val="5"/>
    </w:pPr>
    <w:rPr>
      <w:rFonts w:ascii="Arial" w:eastAsia="Batang" w:hAnsi="Arial"/>
      <w:b/>
      <w:color w:val="000000"/>
      <w:szCs w:val="22"/>
      <w:lang w:eastAsia="ko-KR"/>
    </w:rPr>
  </w:style>
  <w:style w:type="paragraph" w:styleId="Heading7">
    <w:name w:val="heading 7"/>
    <w:basedOn w:val="Normal"/>
    <w:next w:val="Normal"/>
    <w:link w:val="Heading7Char"/>
    <w:autoRedefine/>
    <w:uiPriority w:val="9"/>
    <w:qFormat/>
    <w:rsid w:val="00D36127"/>
    <w:pPr>
      <w:keepNext/>
      <w:keepLines/>
      <w:numPr>
        <w:ilvl w:val="6"/>
        <w:numId w:val="9"/>
      </w:numPr>
      <w:spacing w:before="240" w:after="120"/>
      <w:outlineLvl w:val="6"/>
    </w:pPr>
    <w:rPr>
      <w:rFonts w:ascii="Arial" w:eastAsia="Batang" w:hAnsi="Arial"/>
      <w:color w:val="000000"/>
      <w:lang w:eastAsia="ko-KR"/>
    </w:rPr>
  </w:style>
  <w:style w:type="paragraph" w:styleId="Heading8">
    <w:name w:val="heading 8"/>
    <w:basedOn w:val="Normal"/>
    <w:next w:val="Normal"/>
    <w:link w:val="Heading8Char"/>
    <w:autoRedefine/>
    <w:qFormat/>
    <w:rsid w:val="00D36127"/>
    <w:pPr>
      <w:keepNext/>
      <w:keepLines/>
      <w:numPr>
        <w:ilvl w:val="7"/>
        <w:numId w:val="9"/>
      </w:numPr>
      <w:spacing w:before="240" w:after="120"/>
      <w:outlineLvl w:val="7"/>
    </w:pPr>
    <w:rPr>
      <w:rFonts w:ascii="Arial" w:eastAsia="Batang" w:hAnsi="Arial"/>
      <w:b/>
      <w:iCs/>
      <w:color w:val="000000"/>
      <w:lang w:eastAsia="ko-KR"/>
    </w:rPr>
  </w:style>
  <w:style w:type="paragraph" w:styleId="Heading9">
    <w:name w:val="heading 9"/>
    <w:basedOn w:val="Normal"/>
    <w:next w:val="Normal"/>
    <w:link w:val="Heading9Char"/>
    <w:autoRedefine/>
    <w:qFormat/>
    <w:rsid w:val="00D36127"/>
    <w:pPr>
      <w:keepNext/>
      <w:keepLines/>
      <w:numPr>
        <w:ilvl w:val="8"/>
        <w:numId w:val="9"/>
      </w:numPr>
      <w:spacing w:before="240" w:after="120"/>
      <w:outlineLvl w:val="8"/>
    </w:pPr>
    <w:rPr>
      <w:rFonts w:ascii="Arial" w:eastAsia="Batang" w:hAnsi="Arial" w:cs="Arial"/>
      <w:b/>
      <w:color w:val="000000"/>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rPr>
      <w:lang w:bidi="ar-SA"/>
    </w:r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rPr>
  </w:style>
  <w:style w:type="paragraph" w:styleId="Title">
    <w:name w:val="Title"/>
    <w:link w:val="TitleChar"/>
    <w:qFormat/>
    <w:rsid w:val="001B0B28"/>
    <w:pPr>
      <w:autoSpaceDE w:val="0"/>
      <w:autoSpaceDN w:val="0"/>
      <w:adjustRightInd w:val="0"/>
      <w:spacing w:after="360"/>
      <w:jc w:val="center"/>
    </w:pPr>
    <w:rPr>
      <w:rFonts w:ascii="Arial" w:hAnsi="Arial" w:cs="Arial"/>
      <w:b/>
      <w:bCs/>
      <w:color w:val="000000"/>
      <w:sz w:val="36"/>
      <w:szCs w:val="32"/>
      <w:lang w:bidi="ar-SA"/>
    </w:rPr>
  </w:style>
  <w:style w:type="paragraph" w:customStyle="1" w:styleId="Title2">
    <w:name w:val="Title 2"/>
    <w:rsid w:val="001B0B28"/>
    <w:pPr>
      <w:spacing w:before="120" w:after="120"/>
      <w:jc w:val="center"/>
    </w:pPr>
    <w:rPr>
      <w:rFonts w:ascii="Arial" w:hAnsi="Arial" w:cs="Arial"/>
      <w:b/>
      <w:bCs/>
      <w:color w:val="000000"/>
      <w:sz w:val="28"/>
      <w:szCs w:val="32"/>
      <w:lang w:bidi="ar-SA"/>
    </w:rPr>
  </w:style>
  <w:style w:type="paragraph" w:customStyle="1" w:styleId="TableHeading">
    <w:name w:val="Table Heading"/>
    <w:qFormat/>
    <w:rsid w:val="00D713C8"/>
    <w:pPr>
      <w:spacing w:before="60" w:after="60"/>
    </w:pPr>
    <w:rPr>
      <w:rFonts w:ascii="Arial" w:hAnsi="Arial" w:cs="Arial"/>
      <w:b/>
      <w:sz w:val="22"/>
      <w:szCs w:val="22"/>
      <w:lang w:bidi="ar-SA"/>
    </w:rPr>
  </w:style>
  <w:style w:type="paragraph" w:customStyle="1" w:styleId="TableText">
    <w:name w:val="Table Text"/>
    <w:link w:val="TableTextChar"/>
    <w:qFormat/>
    <w:rsid w:val="00D713C8"/>
    <w:pPr>
      <w:spacing w:before="60" w:after="60"/>
    </w:pPr>
    <w:rPr>
      <w:rFonts w:ascii="Arial" w:hAnsi="Arial" w:cs="Arial"/>
      <w:sz w:val="22"/>
      <w:lang w:bidi="ar-SA"/>
    </w:rPr>
  </w:style>
  <w:style w:type="paragraph" w:styleId="TOC1">
    <w:name w:val="toc 1"/>
    <w:basedOn w:val="Normal"/>
    <w:next w:val="Normal"/>
    <w:autoRedefine/>
    <w:uiPriority w:val="39"/>
    <w:qFormat/>
    <w:rsid w:val="00FE5B10"/>
    <w:pPr>
      <w:tabs>
        <w:tab w:val="left" w:pos="540"/>
        <w:tab w:val="right" w:leader="dot" w:pos="9350"/>
      </w:tabs>
      <w:spacing w:before="60"/>
    </w:pPr>
    <w:rPr>
      <w:rFonts w:ascii="Arial" w:hAnsi="Arial"/>
      <w:b/>
      <w:sz w:val="28"/>
      <w:szCs w:val="20"/>
    </w:rPr>
  </w:style>
  <w:style w:type="paragraph" w:styleId="TOC2">
    <w:name w:val="toc 2"/>
    <w:basedOn w:val="Normal"/>
    <w:next w:val="Normal"/>
    <w:autoRedefine/>
    <w:uiPriority w:val="39"/>
    <w:qFormat/>
    <w:rsid w:val="000754A3"/>
    <w:pPr>
      <w:tabs>
        <w:tab w:val="left" w:pos="990"/>
        <w:tab w:val="right" w:leader="dot" w:pos="9350"/>
      </w:tabs>
      <w:spacing w:before="60"/>
      <w:ind w:left="360"/>
    </w:pPr>
    <w:rPr>
      <w:rFonts w:ascii="Arial" w:hAnsi="Arial"/>
      <w:b/>
    </w:rPr>
  </w:style>
  <w:style w:type="paragraph" w:styleId="TOC3">
    <w:name w:val="toc 3"/>
    <w:basedOn w:val="Normal"/>
    <w:next w:val="Normal"/>
    <w:autoRedefine/>
    <w:uiPriority w:val="39"/>
    <w:qFormat/>
    <w:rsid w:val="00372700"/>
    <w:pPr>
      <w:tabs>
        <w:tab w:val="left" w:pos="1440"/>
        <w:tab w:val="right" w:leader="dot" w:pos="9350"/>
      </w:tabs>
      <w:spacing w:before="60"/>
      <w:ind w:left="540"/>
    </w:pPr>
    <w:rPr>
      <w:rFonts w:ascii="Arial" w:hAnsi="Arial"/>
      <w:b/>
    </w:rPr>
  </w:style>
  <w:style w:type="paragraph" w:styleId="Footer">
    <w:name w:val="footer"/>
    <w:link w:val="FooterChar"/>
    <w:uiPriority w:val="99"/>
    <w:rsid w:val="002B735E"/>
    <w:pPr>
      <w:tabs>
        <w:tab w:val="center" w:pos="4680"/>
        <w:tab w:val="right" w:pos="9360"/>
      </w:tabs>
    </w:pPr>
    <w:rPr>
      <w:rFonts w:cs="Tahoma"/>
      <w:color w:val="000000"/>
      <w:szCs w:val="16"/>
      <w:lang w:bidi="ar-SA"/>
    </w:rPr>
  </w:style>
  <w:style w:type="character" w:styleId="PageNumber">
    <w:name w:val="page number"/>
    <w:basedOn w:val="DefaultParagraphFont"/>
    <w:rsid w:val="002E751D"/>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rsid w:val="003811CF"/>
    <w:pPr>
      <w:tabs>
        <w:tab w:val="left" w:pos="1980"/>
        <w:tab w:val="right" w:leader="dot" w:pos="9350"/>
      </w:tabs>
      <w:spacing w:before="40" w:after="40"/>
      <w:ind w:left="1987" w:hanging="907"/>
    </w:pPr>
    <w:rPr>
      <w:rFonts w:ascii="Arial" w:hAnsi="Arial"/>
      <w:noProof/>
    </w:rPr>
  </w:style>
  <w:style w:type="paragraph" w:styleId="ListBullet4">
    <w:name w:val="List Bullet 4"/>
    <w:basedOn w:val="Normal"/>
    <w:autoRedefine/>
    <w:rsid w:val="00D36127"/>
    <w:pPr>
      <w:spacing w:before="160" w:after="120"/>
    </w:pPr>
    <w:rPr>
      <w:rFonts w:eastAsia="Batang"/>
      <w:color w:val="000000"/>
      <w:lang w:eastAsia="ko-KR"/>
    </w:rPr>
  </w:style>
  <w:style w:type="paragraph" w:styleId="Caption">
    <w:name w:val="caption"/>
    <w:basedOn w:val="Normal"/>
    <w:next w:val="Normal"/>
    <w:qFormat/>
    <w:rsid w:val="005D65FD"/>
    <w:pPr>
      <w:keepNext/>
      <w:keepLines/>
      <w:spacing w:before="240" w:after="120"/>
      <w:jc w:val="center"/>
    </w:pPr>
    <w:rPr>
      <w:rFonts w:ascii="Arial" w:hAnsi="Arial" w:cs="Arial"/>
      <w:b/>
      <w:bCs/>
      <w:sz w:val="20"/>
      <w:szCs w:val="20"/>
    </w:rPr>
  </w:style>
  <w:style w:type="character" w:customStyle="1" w:styleId="TableTextChar">
    <w:name w:val="Table Text Char"/>
    <w:link w:val="TableText"/>
    <w:rsid w:val="009F5E75"/>
    <w:rPr>
      <w:rFonts w:ascii="Arial" w:hAnsi="Arial" w:cs="Arial"/>
      <w:sz w:val="22"/>
      <w:lang w:val="en-US" w:eastAsia="en-US" w:bidi="ar-SA"/>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qFormat/>
    <w:rsid w:val="00DD21F5"/>
    <w:pPr>
      <w:tabs>
        <w:tab w:val="right" w:leader="dot" w:pos="9350"/>
      </w:tabs>
      <w:spacing w:before="40" w:after="40"/>
    </w:pPr>
    <w:rPr>
      <w:rFonts w:ascii="Arial" w:hAnsi="Arial"/>
    </w:rPr>
  </w:style>
  <w:style w:type="paragraph" w:styleId="BodyText">
    <w:name w:val="Body Text"/>
    <w:link w:val="BodyTextChar"/>
    <w:rsid w:val="00CE1AD1"/>
    <w:pPr>
      <w:spacing w:before="120" w:after="120"/>
    </w:pPr>
    <w:rPr>
      <w:color w:val="000000" w:themeColor="text1"/>
      <w:sz w:val="24"/>
      <w:lang w:bidi="ar-SA"/>
    </w:rPr>
  </w:style>
  <w:style w:type="character" w:customStyle="1" w:styleId="BodyTextChar">
    <w:name w:val="Body Text Char"/>
    <w:link w:val="BodyText"/>
    <w:rsid w:val="00CE1AD1"/>
    <w:rPr>
      <w:color w:val="000000" w:themeColor="text1"/>
      <w:sz w:val="24"/>
      <w:lang w:bidi="ar-SA"/>
    </w:rPr>
  </w:style>
  <w:style w:type="character" w:customStyle="1" w:styleId="FooterChar">
    <w:name w:val="Footer Char"/>
    <w:link w:val="Footer"/>
    <w:uiPriority w:val="99"/>
    <w:rsid w:val="002B735E"/>
    <w:rPr>
      <w:rFonts w:cs="Tahoma"/>
      <w:color w:val="000000"/>
      <w:szCs w:val="16"/>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link w:val="BalloonText"/>
    <w:rsid w:val="00AE0630"/>
    <w:rPr>
      <w:rFonts w:ascii="Tahoma" w:hAnsi="Tahoma" w:cs="Tahoma"/>
      <w:sz w:val="16"/>
      <w:szCs w:val="16"/>
    </w:rPr>
  </w:style>
  <w:style w:type="numbering" w:customStyle="1" w:styleId="Headings">
    <w:name w:val="Headings"/>
    <w:uiPriority w:val="99"/>
    <w:rsid w:val="00C84F82"/>
    <w:pPr>
      <w:numPr>
        <w:numId w:val="1"/>
      </w:numPr>
    </w:pPr>
  </w:style>
  <w:style w:type="character" w:customStyle="1" w:styleId="TitleChar">
    <w:name w:val="Title Char"/>
    <w:link w:val="Title"/>
    <w:rsid w:val="001B0B28"/>
    <w:rPr>
      <w:rFonts w:ascii="Arial" w:hAnsi="Arial" w:cs="Arial"/>
      <w:b/>
      <w:bCs/>
      <w:color w:val="000000"/>
      <w:sz w:val="36"/>
      <w:szCs w:val="32"/>
    </w:rPr>
  </w:style>
  <w:style w:type="character" w:styleId="CommentReference">
    <w:name w:val="annotation reference"/>
    <w:rsid w:val="004E38A9"/>
    <w:rPr>
      <w:sz w:val="16"/>
      <w:szCs w:val="16"/>
    </w:rPr>
  </w:style>
  <w:style w:type="paragraph" w:styleId="CommentText">
    <w:name w:val="annotation text"/>
    <w:basedOn w:val="Normal"/>
    <w:link w:val="CommentTextChar"/>
    <w:rsid w:val="004E38A9"/>
    <w:rPr>
      <w:sz w:val="20"/>
      <w:szCs w:val="20"/>
    </w:rPr>
  </w:style>
  <w:style w:type="character" w:customStyle="1" w:styleId="CommentTextChar">
    <w:name w:val="Comment Text Char"/>
    <w:basedOn w:val="DefaultParagraphFont"/>
    <w:link w:val="CommentText"/>
    <w:rsid w:val="004E38A9"/>
  </w:style>
  <w:style w:type="paragraph" w:styleId="CommentSubject">
    <w:name w:val="annotation subject"/>
    <w:basedOn w:val="CommentText"/>
    <w:next w:val="CommentText"/>
    <w:link w:val="CommentSubjectChar"/>
    <w:rsid w:val="004E38A9"/>
    <w:rPr>
      <w:b/>
      <w:bCs/>
    </w:rPr>
  </w:style>
  <w:style w:type="character" w:customStyle="1" w:styleId="CommentSubjectChar">
    <w:name w:val="Comment Subject Char"/>
    <w:link w:val="CommentSubject"/>
    <w:rsid w:val="004E38A9"/>
    <w:rPr>
      <w:b/>
      <w:bCs/>
    </w:rPr>
  </w:style>
  <w:style w:type="paragraph" w:styleId="ListBullet">
    <w:name w:val="List Bullet"/>
    <w:basedOn w:val="Normal"/>
    <w:link w:val="ListBulletChar"/>
    <w:uiPriority w:val="99"/>
    <w:qFormat/>
    <w:rsid w:val="00D661E0"/>
    <w:pPr>
      <w:numPr>
        <w:numId w:val="8"/>
      </w:numPr>
      <w:spacing w:before="120"/>
    </w:pPr>
  </w:style>
  <w:style w:type="character" w:customStyle="1" w:styleId="ListBulletChar">
    <w:name w:val="List Bullet Char"/>
    <w:link w:val="ListBullet"/>
    <w:uiPriority w:val="99"/>
    <w:locked/>
    <w:rsid w:val="00D661E0"/>
    <w:rPr>
      <w:color w:val="000000" w:themeColor="text1"/>
      <w:sz w:val="24"/>
      <w:szCs w:val="24"/>
      <w:lang w:bidi="ar-SA"/>
    </w:rPr>
  </w:style>
  <w:style w:type="paragraph" w:styleId="ListBullet2">
    <w:name w:val="List Bullet 2"/>
    <w:basedOn w:val="ListBullet"/>
    <w:link w:val="ListBullet2Char"/>
    <w:qFormat/>
    <w:rsid w:val="00390AAE"/>
    <w:pPr>
      <w:numPr>
        <w:numId w:val="13"/>
      </w:numPr>
      <w:tabs>
        <w:tab w:val="left" w:pos="1080"/>
      </w:tabs>
      <w:ind w:left="1080"/>
    </w:pPr>
  </w:style>
  <w:style w:type="character" w:customStyle="1" w:styleId="ListBullet2Char">
    <w:name w:val="List Bullet 2 Char"/>
    <w:link w:val="ListBullet2"/>
    <w:locked/>
    <w:rsid w:val="00390AAE"/>
    <w:rPr>
      <w:color w:val="000000" w:themeColor="text1"/>
      <w:sz w:val="24"/>
      <w:szCs w:val="24"/>
      <w:lang w:bidi="ar-SA"/>
    </w:rPr>
  </w:style>
  <w:style w:type="paragraph" w:styleId="Revision">
    <w:name w:val="Revision"/>
    <w:hidden/>
    <w:uiPriority w:val="99"/>
    <w:semiHidden/>
    <w:rsid w:val="00554C3A"/>
    <w:rPr>
      <w:sz w:val="22"/>
      <w:szCs w:val="24"/>
      <w:lang w:bidi="ar-SA"/>
    </w:rPr>
  </w:style>
  <w:style w:type="paragraph" w:styleId="FootnoteText">
    <w:name w:val="footnote text"/>
    <w:basedOn w:val="Normal"/>
    <w:link w:val="FootnoteTextChar"/>
    <w:rsid w:val="006962A8"/>
    <w:rPr>
      <w:sz w:val="20"/>
      <w:szCs w:val="20"/>
    </w:rPr>
  </w:style>
  <w:style w:type="character" w:customStyle="1" w:styleId="FootnoteTextChar">
    <w:name w:val="Footnote Text Char"/>
    <w:basedOn w:val="DefaultParagraphFont"/>
    <w:link w:val="FootnoteText"/>
    <w:rsid w:val="006962A8"/>
  </w:style>
  <w:style w:type="character" w:styleId="FootnoteReference">
    <w:name w:val="footnote reference"/>
    <w:rsid w:val="006962A8"/>
    <w:rPr>
      <w:vertAlign w:val="superscript"/>
    </w:rPr>
  </w:style>
  <w:style w:type="paragraph" w:customStyle="1" w:styleId="Default">
    <w:name w:val="Default"/>
    <w:rsid w:val="00C87EDC"/>
    <w:pPr>
      <w:autoSpaceDE w:val="0"/>
      <w:autoSpaceDN w:val="0"/>
      <w:adjustRightInd w:val="0"/>
    </w:pPr>
    <w:rPr>
      <w:rFonts w:ascii="Arial" w:hAnsi="Arial" w:cs="Arial"/>
      <w:color w:val="000000"/>
      <w:sz w:val="24"/>
      <w:szCs w:val="24"/>
      <w:lang w:bidi="ar-SA"/>
    </w:rPr>
  </w:style>
  <w:style w:type="paragraph" w:styleId="NormalWeb">
    <w:name w:val="Normal (Web)"/>
    <w:basedOn w:val="Normal"/>
    <w:uiPriority w:val="99"/>
    <w:unhideWhenUsed/>
    <w:rsid w:val="00EE08BA"/>
    <w:pPr>
      <w:spacing w:before="150" w:after="150"/>
    </w:pPr>
    <w:rPr>
      <w:rFonts w:eastAsia="Calibri"/>
    </w:rPr>
  </w:style>
  <w:style w:type="paragraph" w:styleId="ListParagraph">
    <w:name w:val="List Paragraph"/>
    <w:basedOn w:val="Normal"/>
    <w:uiPriority w:val="34"/>
    <w:qFormat/>
    <w:rsid w:val="00C2362D"/>
    <w:pPr>
      <w:spacing w:before="120"/>
      <w:ind w:left="720"/>
    </w:pPr>
    <w:rPr>
      <w:rFonts w:eastAsiaTheme="minorHAnsi" w:cs="Calibri"/>
      <w:szCs w:val="22"/>
    </w:rPr>
  </w:style>
  <w:style w:type="paragraph" w:styleId="ListNumber2">
    <w:name w:val="List Number 2"/>
    <w:basedOn w:val="Normal"/>
    <w:qFormat/>
    <w:rsid w:val="00C93F0C"/>
    <w:pPr>
      <w:numPr>
        <w:numId w:val="4"/>
      </w:numPr>
      <w:tabs>
        <w:tab w:val="left" w:pos="1080"/>
      </w:tabs>
      <w:spacing w:before="120"/>
    </w:pPr>
    <w:rPr>
      <w:color w:val="000000"/>
      <w:szCs w:val="20"/>
    </w:rPr>
  </w:style>
  <w:style w:type="paragraph" w:customStyle="1" w:styleId="GraphicInsert">
    <w:name w:val="Graphic Insert"/>
    <w:basedOn w:val="Normal"/>
    <w:qFormat/>
    <w:rsid w:val="00C37281"/>
    <w:pPr>
      <w:jc w:val="center"/>
    </w:pPr>
    <w:rPr>
      <w:color w:val="000000"/>
      <w:szCs w:val="22"/>
    </w:rPr>
  </w:style>
  <w:style w:type="paragraph" w:customStyle="1" w:styleId="BodyText6">
    <w:name w:val="Body Text 6"/>
    <w:basedOn w:val="BodyText5"/>
    <w:qFormat/>
    <w:rsid w:val="00326C4D"/>
    <w:pPr>
      <w:spacing w:before="0" w:after="0"/>
      <w:ind w:left="1800"/>
    </w:pPr>
  </w:style>
  <w:style w:type="paragraph" w:customStyle="1" w:styleId="VASeal">
    <w:name w:val="VA Seal"/>
    <w:basedOn w:val="Normal"/>
    <w:qFormat/>
    <w:rsid w:val="005D65FD"/>
    <w:pPr>
      <w:spacing w:before="1200" w:after="1200"/>
      <w:jc w:val="center"/>
    </w:pPr>
    <w:rPr>
      <w:rFonts w:ascii="Arial" w:eastAsia="Batang" w:hAnsi="Arial"/>
      <w:color w:val="000000"/>
      <w:sz w:val="20"/>
      <w:lang w:eastAsia="ko-KR"/>
    </w:rPr>
  </w:style>
  <w:style w:type="character" w:customStyle="1" w:styleId="NoteChar">
    <w:name w:val="Note Char"/>
    <w:link w:val="Note"/>
    <w:locked/>
    <w:rsid w:val="00CE1AD1"/>
    <w:rPr>
      <w:rFonts w:eastAsia="Batang" w:cs="Arial"/>
      <w:color w:val="000000"/>
      <w:sz w:val="24"/>
      <w:szCs w:val="24"/>
      <w:lang w:eastAsia="ko-KR"/>
    </w:rPr>
  </w:style>
  <w:style w:type="paragraph" w:customStyle="1" w:styleId="Note">
    <w:name w:val="Note"/>
    <w:basedOn w:val="Normal"/>
    <w:link w:val="NoteChar"/>
    <w:qFormat/>
    <w:rsid w:val="00CE1AD1"/>
    <w:pPr>
      <w:spacing w:before="240" w:after="120"/>
      <w:ind w:left="720" w:hanging="720"/>
    </w:pPr>
    <w:rPr>
      <w:rFonts w:eastAsia="Batang" w:cs="Arial"/>
      <w:color w:val="000000"/>
      <w:lang w:eastAsia="ko-KR" w:bidi="yi-Hebr"/>
    </w:rPr>
  </w:style>
  <w:style w:type="paragraph" w:styleId="ListNumber">
    <w:name w:val="List Number"/>
    <w:basedOn w:val="ListParagraph"/>
    <w:qFormat/>
    <w:rsid w:val="00C93F0C"/>
    <w:pPr>
      <w:numPr>
        <w:numId w:val="2"/>
      </w:numPr>
      <w:tabs>
        <w:tab w:val="left" w:pos="720"/>
      </w:tabs>
    </w:pPr>
    <w:rPr>
      <w:rFonts w:cs="Times New Roman"/>
      <w:szCs w:val="24"/>
    </w:rPr>
  </w:style>
  <w:style w:type="paragraph" w:customStyle="1" w:styleId="ListBulletIndent">
    <w:name w:val="List Bullet Indent"/>
    <w:basedOn w:val="ListBullet"/>
    <w:qFormat/>
    <w:rsid w:val="00D661E0"/>
    <w:pPr>
      <w:tabs>
        <w:tab w:val="clear" w:pos="720"/>
        <w:tab w:val="num" w:pos="1080"/>
      </w:tabs>
      <w:ind w:left="1080"/>
    </w:pPr>
  </w:style>
  <w:style w:type="paragraph" w:customStyle="1" w:styleId="ListBulletIndent2">
    <w:name w:val="List Bullet Indent 2"/>
    <w:basedOn w:val="ListBulletIndent"/>
    <w:qFormat/>
    <w:rsid w:val="00D661E0"/>
    <w:pPr>
      <w:tabs>
        <w:tab w:val="clear" w:pos="1080"/>
        <w:tab w:val="num" w:pos="1440"/>
      </w:tabs>
      <w:ind w:left="1440"/>
    </w:pPr>
  </w:style>
  <w:style w:type="paragraph" w:customStyle="1" w:styleId="TableListBullet">
    <w:name w:val="Table List Bullet"/>
    <w:basedOn w:val="TableText"/>
    <w:qFormat/>
    <w:rsid w:val="00F62273"/>
    <w:pPr>
      <w:numPr>
        <w:numId w:val="7"/>
      </w:numPr>
    </w:pPr>
  </w:style>
  <w:style w:type="paragraph" w:customStyle="1" w:styleId="HeadingFrontandBackMatter">
    <w:name w:val="Heading Front and Back Matter"/>
    <w:basedOn w:val="Title2"/>
    <w:qFormat/>
    <w:rsid w:val="000E39D3"/>
  </w:style>
  <w:style w:type="paragraph" w:styleId="TableofFigures">
    <w:name w:val="table of figures"/>
    <w:basedOn w:val="Normal"/>
    <w:next w:val="Normal"/>
    <w:uiPriority w:val="99"/>
    <w:unhideWhenUsed/>
    <w:qFormat/>
    <w:rsid w:val="000E39D3"/>
    <w:pPr>
      <w:spacing w:before="40" w:after="40"/>
    </w:pPr>
    <w:rPr>
      <w:rFonts w:ascii="Arial" w:hAnsi="Arial"/>
    </w:rPr>
  </w:style>
  <w:style w:type="paragraph" w:customStyle="1" w:styleId="AltHeading1">
    <w:name w:val="Alt Heading 1"/>
    <w:basedOn w:val="Heading1"/>
    <w:autoRedefine/>
    <w:qFormat/>
    <w:rsid w:val="00D36127"/>
    <w:pPr>
      <w:numPr>
        <w:numId w:val="0"/>
      </w:numPr>
      <w:tabs>
        <w:tab w:val="right" w:pos="8640"/>
      </w:tabs>
      <w:jc w:val="center"/>
    </w:pPr>
    <w:rPr>
      <w:rFonts w:eastAsia="Batang"/>
      <w:bCs w:val="0"/>
      <w:iCs/>
      <w:szCs w:val="36"/>
      <w:lang w:eastAsia="ko-KR"/>
    </w:rPr>
  </w:style>
  <w:style w:type="paragraph" w:customStyle="1" w:styleId="AltHeading2">
    <w:name w:val="Alt Heading 2"/>
    <w:basedOn w:val="Normal"/>
    <w:autoRedefine/>
    <w:qFormat/>
    <w:rsid w:val="00311104"/>
    <w:pPr>
      <w:keepNext/>
      <w:keepLines/>
      <w:spacing w:before="240" w:after="120"/>
    </w:pPr>
    <w:rPr>
      <w:color w:val="000000"/>
    </w:rPr>
  </w:style>
  <w:style w:type="paragraph" w:customStyle="1" w:styleId="AltHeading3">
    <w:name w:val="Alt Heading 3"/>
    <w:basedOn w:val="AltHeading2"/>
    <w:qFormat/>
    <w:rsid w:val="00D36127"/>
    <w:rPr>
      <w:sz w:val="28"/>
      <w:szCs w:val="28"/>
    </w:rPr>
  </w:style>
  <w:style w:type="paragraph" w:customStyle="1" w:styleId="AltHeading4">
    <w:name w:val="Alt Heading 4"/>
    <w:basedOn w:val="AltHeading3"/>
    <w:autoRedefine/>
    <w:qFormat/>
    <w:rsid w:val="00D36127"/>
    <w:rPr>
      <w:sz w:val="24"/>
      <w:szCs w:val="24"/>
    </w:rPr>
  </w:style>
  <w:style w:type="paragraph" w:customStyle="1" w:styleId="AltHeading5">
    <w:name w:val="Alt Heading 5"/>
    <w:basedOn w:val="Normal"/>
    <w:autoRedefine/>
    <w:qFormat/>
    <w:rsid w:val="00371D92"/>
    <w:pPr>
      <w:keepNext/>
      <w:spacing w:before="240" w:after="120"/>
    </w:pPr>
    <w:rPr>
      <w:rFonts w:ascii="Arial" w:eastAsia="Batang" w:hAnsi="Arial"/>
      <w:b/>
      <w:color w:val="000000"/>
      <w:szCs w:val="22"/>
    </w:rPr>
  </w:style>
  <w:style w:type="paragraph" w:customStyle="1" w:styleId="AltHeading6">
    <w:name w:val="Alt Heading 6"/>
    <w:basedOn w:val="Normal"/>
    <w:autoRedefine/>
    <w:qFormat/>
    <w:rsid w:val="00D36127"/>
    <w:pPr>
      <w:keepNext/>
      <w:keepLines/>
      <w:spacing w:before="240" w:after="120"/>
      <w:ind w:left="720"/>
    </w:pPr>
    <w:rPr>
      <w:rFonts w:ascii="Arial" w:hAnsi="Arial"/>
      <w:b/>
      <w:color w:val="000000"/>
      <w:szCs w:val="20"/>
    </w:rPr>
  </w:style>
  <w:style w:type="paragraph" w:customStyle="1" w:styleId="Caution">
    <w:name w:val="Caution"/>
    <w:basedOn w:val="Normal"/>
    <w:link w:val="CautionChar"/>
    <w:qFormat/>
    <w:rsid w:val="00D36127"/>
    <w:pPr>
      <w:spacing w:before="240" w:after="120"/>
      <w:ind w:left="907" w:hanging="907"/>
    </w:pPr>
    <w:rPr>
      <w:rFonts w:ascii="Arial" w:hAnsi="Arial"/>
      <w:b/>
      <w:bCs/>
      <w:color w:val="000000"/>
      <w:sz w:val="20"/>
      <w:szCs w:val="20"/>
    </w:rPr>
  </w:style>
  <w:style w:type="character" w:customStyle="1" w:styleId="CautionChar">
    <w:name w:val="Caution Char"/>
    <w:link w:val="Caution"/>
    <w:rsid w:val="00D36127"/>
    <w:rPr>
      <w:rFonts w:ascii="Arial" w:hAnsi="Arial"/>
      <w:b/>
      <w:bCs/>
      <w:color w:val="000000"/>
      <w:lang w:bidi="ar-SA"/>
    </w:rPr>
  </w:style>
  <w:style w:type="paragraph" w:customStyle="1" w:styleId="CautionIndent2">
    <w:name w:val="Caution Indent 2"/>
    <w:basedOn w:val="Caution"/>
    <w:qFormat/>
    <w:rsid w:val="00D36127"/>
    <w:pPr>
      <w:ind w:left="1620"/>
    </w:pPr>
  </w:style>
  <w:style w:type="paragraph" w:customStyle="1" w:styleId="CautionIndent">
    <w:name w:val="Caution Indent"/>
    <w:basedOn w:val="CautionIndent2"/>
    <w:qFormat/>
    <w:rsid w:val="00D36127"/>
    <w:pPr>
      <w:ind w:left="1267"/>
    </w:pPr>
  </w:style>
  <w:style w:type="paragraph" w:customStyle="1" w:styleId="CautionIndent3">
    <w:name w:val="Caution Indent 3"/>
    <w:basedOn w:val="CautionIndent2"/>
    <w:qFormat/>
    <w:rsid w:val="00D36127"/>
    <w:pPr>
      <w:ind w:left="1980"/>
    </w:pPr>
  </w:style>
  <w:style w:type="paragraph" w:customStyle="1" w:styleId="CautionListBullet">
    <w:name w:val="Caution List Bullet"/>
    <w:basedOn w:val="ListBullet"/>
    <w:qFormat/>
    <w:rsid w:val="00D36127"/>
    <w:pPr>
      <w:numPr>
        <w:numId w:val="0"/>
      </w:numPr>
      <w:tabs>
        <w:tab w:val="left" w:pos="1440"/>
      </w:tabs>
    </w:pPr>
    <w:rPr>
      <w:rFonts w:ascii="Arial" w:hAnsi="Arial" w:cs="Arial"/>
      <w:b/>
      <w:color w:val="auto"/>
      <w:sz w:val="20"/>
      <w:szCs w:val="20"/>
    </w:rPr>
  </w:style>
  <w:style w:type="paragraph" w:customStyle="1" w:styleId="Code">
    <w:name w:val="Code"/>
    <w:basedOn w:val="Normal"/>
    <w:qFormat/>
    <w:locked/>
    <w:rsid w:val="00D36127"/>
    <w:pPr>
      <w:keepNext/>
      <w:keepLines/>
      <w:pBdr>
        <w:top w:val="single" w:sz="8" w:space="3" w:color="auto"/>
        <w:left w:val="single" w:sz="8" w:space="3" w:color="auto"/>
        <w:bottom w:val="single" w:sz="8" w:space="3" w:color="auto"/>
        <w:right w:val="single" w:sz="8" w:space="3" w:color="auto"/>
      </w:pBdr>
      <w:ind w:left="187" w:right="187"/>
    </w:pPr>
    <w:rPr>
      <w:rFonts w:ascii="Courier New" w:hAnsi="Courier New" w:cs="Courier New"/>
      <w:color w:val="000000"/>
      <w:sz w:val="18"/>
      <w:szCs w:val="18"/>
    </w:rPr>
  </w:style>
  <w:style w:type="paragraph" w:customStyle="1" w:styleId="CodeBox">
    <w:name w:val="Code Box"/>
    <w:basedOn w:val="Normal"/>
    <w:qFormat/>
    <w:rsid w:val="00D36127"/>
    <w:pPr>
      <w:keepNext/>
      <w:keepLines/>
      <w:pBdr>
        <w:top w:val="single" w:sz="8" w:space="3" w:color="auto"/>
        <w:left w:val="single" w:sz="8" w:space="3" w:color="auto"/>
        <w:bottom w:val="single" w:sz="8" w:space="3" w:color="auto"/>
        <w:right w:val="single" w:sz="8" w:space="3" w:color="auto"/>
      </w:pBdr>
      <w:spacing w:before="160" w:after="120"/>
      <w:ind w:left="187" w:right="187"/>
    </w:pPr>
    <w:rPr>
      <w:rFonts w:ascii="Courier New" w:eastAsia="Batang" w:hAnsi="Courier New" w:cs="Courier New"/>
      <w:color w:val="000000"/>
      <w:sz w:val="18"/>
      <w:lang w:eastAsia="ko-KR"/>
    </w:rPr>
  </w:style>
  <w:style w:type="paragraph" w:customStyle="1" w:styleId="CodeIndent">
    <w:name w:val="Code Indent"/>
    <w:basedOn w:val="Normal"/>
    <w:qFormat/>
    <w:rsid w:val="00D36127"/>
    <w:pPr>
      <w:spacing w:before="160" w:after="120"/>
      <w:ind w:left="360"/>
    </w:pPr>
    <w:rPr>
      <w:rFonts w:ascii="Courier New" w:eastAsia="Batang" w:hAnsi="Courier New"/>
      <w:color w:val="000000"/>
      <w:sz w:val="18"/>
      <w:lang w:eastAsia="ko-KR"/>
    </w:rPr>
  </w:style>
  <w:style w:type="paragraph" w:customStyle="1" w:styleId="DialogueIndent">
    <w:name w:val="Dialogue Indent"/>
    <w:basedOn w:val="Normal"/>
    <w:qFormat/>
    <w:rsid w:val="00D36127"/>
    <w:pPr>
      <w:keepNext/>
      <w:keepLines/>
      <w:pBdr>
        <w:top w:val="single" w:sz="8" w:space="3" w:color="auto"/>
        <w:left w:val="single" w:sz="8" w:space="3" w:color="auto"/>
        <w:bottom w:val="single" w:sz="8" w:space="3" w:color="auto"/>
        <w:right w:val="single" w:sz="8" w:space="3" w:color="auto"/>
      </w:pBdr>
      <w:ind w:left="907"/>
    </w:pPr>
    <w:rPr>
      <w:rFonts w:ascii="Courier New" w:eastAsia="Batang" w:hAnsi="Courier New" w:cs="Courier New"/>
      <w:color w:val="000000"/>
      <w:sz w:val="18"/>
      <w:szCs w:val="18"/>
      <w:lang w:eastAsia="ko-KR"/>
    </w:rPr>
  </w:style>
  <w:style w:type="paragraph" w:customStyle="1" w:styleId="Dialogue">
    <w:name w:val="Dialogue"/>
    <w:basedOn w:val="DialogueIndent"/>
    <w:qFormat/>
    <w:rsid w:val="00D36127"/>
    <w:pPr>
      <w:ind w:left="187" w:right="187"/>
    </w:pPr>
  </w:style>
  <w:style w:type="paragraph" w:customStyle="1" w:styleId="DialogueIndent2">
    <w:name w:val="Dialogue Indent 2"/>
    <w:basedOn w:val="DialogueIndent"/>
    <w:qFormat/>
    <w:rsid w:val="00D36127"/>
    <w:pPr>
      <w:ind w:left="1260"/>
    </w:pPr>
  </w:style>
  <w:style w:type="character" w:customStyle="1" w:styleId="Heading2Char">
    <w:name w:val="Heading 2 Char"/>
    <w:basedOn w:val="DefaultParagraphFont"/>
    <w:link w:val="Heading2"/>
    <w:rsid w:val="003811CF"/>
    <w:rPr>
      <w:rFonts w:ascii="Arial" w:eastAsia="Batang" w:hAnsi="Arial" w:cs="Arial"/>
      <w:b/>
      <w:bCs/>
      <w:iCs/>
      <w:color w:val="000000"/>
      <w:sz w:val="32"/>
      <w:szCs w:val="28"/>
      <w:lang w:eastAsia="ko-KR" w:bidi="ar-SA"/>
    </w:rPr>
  </w:style>
  <w:style w:type="character" w:customStyle="1" w:styleId="Heading6Char">
    <w:name w:val="Heading 6 Char"/>
    <w:link w:val="Heading6"/>
    <w:rsid w:val="00D36127"/>
    <w:rPr>
      <w:rFonts w:ascii="Arial" w:eastAsia="Batang" w:hAnsi="Arial"/>
      <w:b/>
      <w:color w:val="000000"/>
      <w:sz w:val="24"/>
      <w:szCs w:val="22"/>
      <w:lang w:eastAsia="ko-KR" w:bidi="ar-SA"/>
    </w:rPr>
  </w:style>
  <w:style w:type="character" w:customStyle="1" w:styleId="Heading7Char">
    <w:name w:val="Heading 7 Char"/>
    <w:link w:val="Heading7"/>
    <w:uiPriority w:val="9"/>
    <w:rsid w:val="00D36127"/>
    <w:rPr>
      <w:rFonts w:ascii="Arial" w:eastAsia="Batang" w:hAnsi="Arial"/>
      <w:color w:val="000000"/>
      <w:sz w:val="24"/>
      <w:szCs w:val="24"/>
      <w:lang w:eastAsia="ko-KR" w:bidi="ar-SA"/>
    </w:rPr>
  </w:style>
  <w:style w:type="character" w:customStyle="1" w:styleId="Heading8Char">
    <w:name w:val="Heading 8 Char"/>
    <w:link w:val="Heading8"/>
    <w:rsid w:val="00D36127"/>
    <w:rPr>
      <w:rFonts w:ascii="Arial" w:eastAsia="Batang" w:hAnsi="Arial"/>
      <w:b/>
      <w:iCs/>
      <w:color w:val="000000"/>
      <w:sz w:val="24"/>
      <w:szCs w:val="24"/>
      <w:lang w:eastAsia="ko-KR" w:bidi="ar-SA"/>
    </w:rPr>
  </w:style>
  <w:style w:type="character" w:customStyle="1" w:styleId="Heading9Char">
    <w:name w:val="Heading 9 Char"/>
    <w:link w:val="Heading9"/>
    <w:rsid w:val="00D36127"/>
    <w:rPr>
      <w:rFonts w:ascii="Arial" w:eastAsia="Batang" w:hAnsi="Arial" w:cs="Arial"/>
      <w:b/>
      <w:color w:val="000000"/>
      <w:sz w:val="24"/>
      <w:szCs w:val="22"/>
      <w:lang w:eastAsia="ko-KR" w:bidi="ar-SA"/>
    </w:rPr>
  </w:style>
  <w:style w:type="paragraph" w:styleId="ListBullet3">
    <w:name w:val="List Bullet 3"/>
    <w:basedOn w:val="Normal"/>
    <w:autoRedefine/>
    <w:qFormat/>
    <w:rsid w:val="00D36127"/>
    <w:pPr>
      <w:numPr>
        <w:numId w:val="10"/>
      </w:numPr>
      <w:spacing w:before="160" w:after="120"/>
    </w:pPr>
    <w:rPr>
      <w:rFonts w:eastAsia="Batang"/>
      <w:color w:val="000000"/>
      <w:lang w:eastAsia="ko-KR"/>
    </w:rPr>
  </w:style>
  <w:style w:type="paragraph" w:styleId="ListBullet5">
    <w:name w:val="List Bullet 5"/>
    <w:basedOn w:val="Normal"/>
    <w:autoRedefine/>
    <w:rsid w:val="00D36127"/>
    <w:pPr>
      <w:spacing w:before="160" w:after="120"/>
    </w:pPr>
    <w:rPr>
      <w:rFonts w:eastAsia="Batang"/>
      <w:color w:val="000000"/>
      <w:lang w:eastAsia="ko-KR"/>
    </w:rPr>
  </w:style>
  <w:style w:type="paragraph" w:styleId="BodyText3">
    <w:name w:val="Body Text 3"/>
    <w:basedOn w:val="BodyText2"/>
    <w:link w:val="BodyText3Char"/>
    <w:unhideWhenUsed/>
    <w:rsid w:val="00326C4D"/>
    <w:pPr>
      <w:ind w:left="720"/>
    </w:pPr>
  </w:style>
  <w:style w:type="character" w:customStyle="1" w:styleId="BodyText3Char">
    <w:name w:val="Body Text 3 Char"/>
    <w:basedOn w:val="DefaultParagraphFont"/>
    <w:link w:val="BodyText3"/>
    <w:rsid w:val="00326C4D"/>
    <w:rPr>
      <w:sz w:val="24"/>
      <w:lang w:bidi="ar-SA"/>
    </w:rPr>
  </w:style>
  <w:style w:type="paragraph" w:styleId="BodyText2">
    <w:name w:val="Body Text 2"/>
    <w:basedOn w:val="BodyText"/>
    <w:link w:val="BodyText2Char"/>
    <w:unhideWhenUsed/>
    <w:rsid w:val="00326C4D"/>
    <w:pPr>
      <w:ind w:left="360"/>
    </w:pPr>
  </w:style>
  <w:style w:type="character" w:customStyle="1" w:styleId="BodyText2Char">
    <w:name w:val="Body Text 2 Char"/>
    <w:basedOn w:val="DefaultParagraphFont"/>
    <w:link w:val="BodyText2"/>
    <w:rsid w:val="00326C4D"/>
    <w:rPr>
      <w:sz w:val="24"/>
      <w:lang w:bidi="ar-SA"/>
    </w:rPr>
  </w:style>
  <w:style w:type="paragraph" w:customStyle="1" w:styleId="BodyText4">
    <w:name w:val="Body Text 4"/>
    <w:basedOn w:val="BodyText3"/>
    <w:qFormat/>
    <w:rsid w:val="00326C4D"/>
    <w:pPr>
      <w:ind w:left="1080"/>
    </w:pPr>
  </w:style>
  <w:style w:type="paragraph" w:customStyle="1" w:styleId="BodyText5">
    <w:name w:val="Body Text 5"/>
    <w:basedOn w:val="BodyText4"/>
    <w:qFormat/>
    <w:rsid w:val="00326C4D"/>
    <w:pPr>
      <w:ind w:left="1440"/>
    </w:pPr>
  </w:style>
  <w:style w:type="paragraph" w:customStyle="1" w:styleId="TableListBullet2">
    <w:name w:val="Table List Bullet 2"/>
    <w:basedOn w:val="TableListBullet"/>
    <w:qFormat/>
    <w:rsid w:val="00E1222A"/>
    <w:pPr>
      <w:numPr>
        <w:numId w:val="11"/>
      </w:numPr>
      <w:tabs>
        <w:tab w:val="left" w:pos="687"/>
      </w:tabs>
    </w:pPr>
  </w:style>
  <w:style w:type="character" w:styleId="UnresolvedMention">
    <w:name w:val="Unresolved Mention"/>
    <w:basedOn w:val="DefaultParagraphFont"/>
    <w:uiPriority w:val="99"/>
    <w:semiHidden/>
    <w:unhideWhenUsed/>
    <w:rsid w:val="00555AF3"/>
    <w:rPr>
      <w:color w:val="605E5C"/>
      <w:shd w:val="clear" w:color="auto" w:fill="E1DFDD"/>
    </w:rPr>
  </w:style>
  <w:style w:type="paragraph" w:customStyle="1" w:styleId="ExampleHeading">
    <w:name w:val="Example Heading"/>
    <w:basedOn w:val="Normal"/>
    <w:rsid w:val="00B035EC"/>
    <w:pPr>
      <w:spacing w:after="120"/>
    </w:pPr>
    <w:rPr>
      <w:rFonts w:ascii="Times New Roman Bold" w:hAnsi="Times New Roman Bold"/>
      <w:b/>
      <w:color w:val="auto"/>
      <w:sz w:val="20"/>
      <w:szCs w:val="20"/>
    </w:rPr>
  </w:style>
  <w:style w:type="paragraph" w:customStyle="1" w:styleId="NoteIndent">
    <w:name w:val="Note Indent"/>
    <w:basedOn w:val="Note"/>
    <w:qFormat/>
    <w:rsid w:val="00B01DE3"/>
    <w:pPr>
      <w:ind w:left="1080"/>
    </w:pPr>
  </w:style>
  <w:style w:type="paragraph" w:customStyle="1" w:styleId="NoteIndent2">
    <w:name w:val="Note Indent 2"/>
    <w:basedOn w:val="NoteIndent"/>
    <w:qFormat/>
    <w:rsid w:val="00B01DE3"/>
    <w:pPr>
      <w:ind w:left="1440"/>
    </w:pPr>
  </w:style>
  <w:style w:type="paragraph" w:styleId="ListContinue">
    <w:name w:val="List Continue"/>
    <w:basedOn w:val="Normal"/>
    <w:unhideWhenUsed/>
    <w:rsid w:val="00FC3D6E"/>
    <w:pPr>
      <w:spacing w:after="120"/>
      <w:ind w:left="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430613">
      <w:bodyDiv w:val="1"/>
      <w:marLeft w:val="0"/>
      <w:marRight w:val="0"/>
      <w:marTop w:val="0"/>
      <w:marBottom w:val="0"/>
      <w:divBdr>
        <w:top w:val="none" w:sz="0" w:space="0" w:color="auto"/>
        <w:left w:val="none" w:sz="0" w:space="0" w:color="auto"/>
        <w:bottom w:val="none" w:sz="0" w:space="0" w:color="auto"/>
        <w:right w:val="none" w:sz="0" w:space="0" w:color="auto"/>
      </w:divBdr>
      <w:divsChild>
        <w:div w:id="272982216">
          <w:marLeft w:val="0"/>
          <w:marRight w:val="0"/>
          <w:marTop w:val="0"/>
          <w:marBottom w:val="0"/>
          <w:divBdr>
            <w:top w:val="none" w:sz="0" w:space="0" w:color="auto"/>
            <w:left w:val="none" w:sz="0" w:space="0" w:color="auto"/>
            <w:bottom w:val="none" w:sz="0" w:space="0" w:color="auto"/>
            <w:right w:val="none" w:sz="0" w:space="0" w:color="auto"/>
          </w:divBdr>
        </w:div>
      </w:divsChild>
    </w:div>
    <w:div w:id="156460203">
      <w:bodyDiv w:val="1"/>
      <w:marLeft w:val="0"/>
      <w:marRight w:val="0"/>
      <w:marTop w:val="0"/>
      <w:marBottom w:val="0"/>
      <w:divBdr>
        <w:top w:val="none" w:sz="0" w:space="0" w:color="auto"/>
        <w:left w:val="none" w:sz="0" w:space="0" w:color="auto"/>
        <w:bottom w:val="none" w:sz="0" w:space="0" w:color="auto"/>
        <w:right w:val="none" w:sz="0" w:space="0" w:color="auto"/>
      </w:divBdr>
    </w:div>
    <w:div w:id="795830107">
      <w:bodyDiv w:val="1"/>
      <w:marLeft w:val="0"/>
      <w:marRight w:val="0"/>
      <w:marTop w:val="0"/>
      <w:marBottom w:val="0"/>
      <w:divBdr>
        <w:top w:val="none" w:sz="0" w:space="0" w:color="auto"/>
        <w:left w:val="none" w:sz="0" w:space="0" w:color="auto"/>
        <w:bottom w:val="none" w:sz="0" w:space="0" w:color="auto"/>
        <w:right w:val="none" w:sz="0" w:space="0" w:color="auto"/>
      </w:divBdr>
    </w:div>
    <w:div w:id="1365709495">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384016226">
      <w:bodyDiv w:val="1"/>
      <w:marLeft w:val="0"/>
      <w:marRight w:val="0"/>
      <w:marTop w:val="0"/>
      <w:marBottom w:val="0"/>
      <w:divBdr>
        <w:top w:val="none" w:sz="0" w:space="0" w:color="auto"/>
        <w:left w:val="none" w:sz="0" w:space="0" w:color="auto"/>
        <w:bottom w:val="none" w:sz="0" w:space="0" w:color="auto"/>
        <w:right w:val="none" w:sz="0" w:space="0" w:color="auto"/>
      </w:divBdr>
    </w:div>
    <w:div w:id="1593321864">
      <w:bodyDiv w:val="1"/>
      <w:marLeft w:val="0"/>
      <w:marRight w:val="0"/>
      <w:marTop w:val="0"/>
      <w:marBottom w:val="0"/>
      <w:divBdr>
        <w:top w:val="none" w:sz="0" w:space="0" w:color="auto"/>
        <w:left w:val="none" w:sz="0" w:space="0" w:color="auto"/>
        <w:bottom w:val="none" w:sz="0" w:space="0" w:color="auto"/>
        <w:right w:val="none" w:sz="0" w:space="0" w:color="auto"/>
      </w:divBdr>
    </w:div>
    <w:div w:id="2107919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8.png"/><Relationship Id="rId10" Type="http://schemas.openxmlformats.org/officeDocument/2006/relationships/footnotes" Target="footnotes.xm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E72B76EE59F2843973B515705DE07F4" ma:contentTypeVersion="0" ma:contentTypeDescription="Create a new document." ma:contentTypeScope="" ma:versionID="7a5884b5eedbdbb31daf91cf3facbca4">
  <xsd:schema xmlns:xsd="http://www.w3.org/2001/XMLSchema" xmlns:xs="http://www.w3.org/2001/XMLSchema" xmlns:p="http://schemas.microsoft.com/office/2006/metadata/properties" xmlns:ns2="cdd665a5-4d39-4c80-990a-8a3abca4f55f" targetNamespace="http://schemas.microsoft.com/office/2006/metadata/properties" ma:root="true" ma:fieldsID="b86e11a9263512258ba75d0042bfcfa2" ns2:_="">
    <xsd:import namespace="cdd665a5-4d39-4c80-990a-8a3abca4f55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cdd665a5-4d39-4c80-990a-8a3abca4f55f">657KNE7CTRDA-265996434-1781</_dlc_DocId>
    <_dlc_DocIdUrl xmlns="cdd665a5-4d39-4c80-990a-8a3abca4f55f">
      <Url>https://vaww.oed.portal.va.gov/pm/iehr/vista_evolution/_layouts/15/DocIdRedir.aspx?ID=657KNE7CTRDA-265996434-1781</Url>
      <Description>657KNE7CTRDA-265996434-1781</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635986823435522598</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635986823435522598</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635986823435522598</Data>
    <Filter/>
  </Receiver>
</spe:Receivers>
</file>

<file path=customXml/itemProps1.xml><?xml version="1.0" encoding="utf-8"?>
<ds:datastoreItem xmlns:ds="http://schemas.openxmlformats.org/officeDocument/2006/customXml" ds:itemID="{17A4561F-8EDF-45A1-9B5A-051AC10ECA67}">
  <ds:schemaRefs>
    <ds:schemaRef ds:uri="http://schemas.microsoft.com/sharepoint/v3/contenttype/forms"/>
  </ds:schemaRefs>
</ds:datastoreItem>
</file>

<file path=customXml/itemProps2.xml><?xml version="1.0" encoding="utf-8"?>
<ds:datastoreItem xmlns:ds="http://schemas.openxmlformats.org/officeDocument/2006/customXml" ds:itemID="{3BC9A342-8F52-485F-A7DA-4E33C76F47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7994EE-9A3C-46A0-AA3E-20C4619B20E2}">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cdd665a5-4d39-4c80-990a-8a3abca4f55f"/>
    <ds:schemaRef ds:uri="http://www.w3.org/XML/1998/namespace"/>
    <ds:schemaRef ds:uri="http://purl.org/dc/elements/1.1/"/>
  </ds:schemaRefs>
</ds:datastoreItem>
</file>

<file path=customXml/itemProps4.xml><?xml version="1.0" encoding="utf-8"?>
<ds:datastoreItem xmlns:ds="http://schemas.openxmlformats.org/officeDocument/2006/customXml" ds:itemID="{F55E263D-992B-429D-94B4-344AEE475C7F}">
  <ds:schemaRefs>
    <ds:schemaRef ds:uri="http://schemas.openxmlformats.org/officeDocument/2006/bibliography"/>
  </ds:schemaRefs>
</ds:datastoreItem>
</file>

<file path=customXml/itemProps5.xml><?xml version="1.0" encoding="utf-8"?>
<ds:datastoreItem xmlns:ds="http://schemas.openxmlformats.org/officeDocument/2006/customXml" ds:itemID="{4A30227C-7BD4-487E-9E1F-CF8C54F0378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4764</Words>
  <Characters>31219</Characters>
  <Application>Microsoft Office Word</Application>
  <DocSecurity>0</DocSecurity>
  <Lines>260</Lines>
  <Paragraphs>71</Paragraphs>
  <ScaleCrop>false</ScaleCrop>
  <HeadingPairs>
    <vt:vector size="2" baseType="variant">
      <vt:variant>
        <vt:lpstr>Title</vt:lpstr>
      </vt:variant>
      <vt:variant>
        <vt:i4>1</vt:i4>
      </vt:variant>
    </vt:vector>
  </HeadingPairs>
  <TitlesOfParts>
    <vt:vector size="1" baseType="lpstr">
      <vt:lpstr>HDR-CHDR Installation, Back-out, and Rollback Guide Template</vt:lpstr>
    </vt:vector>
  </TitlesOfParts>
  <Company>Dept. of Veterans Affairs</Company>
  <LinksUpToDate>false</LinksUpToDate>
  <CharactersWithSpaces>35912</CharactersWithSpaces>
  <SharedDoc>false</SharedDoc>
  <HLinks>
    <vt:vector size="66" baseType="variant">
      <vt:variant>
        <vt:i4>1114174</vt:i4>
      </vt:variant>
      <vt:variant>
        <vt:i4>62</vt:i4>
      </vt:variant>
      <vt:variant>
        <vt:i4>0</vt:i4>
      </vt:variant>
      <vt:variant>
        <vt:i4>5</vt:i4>
      </vt:variant>
      <vt:variant>
        <vt:lpwstr/>
      </vt:variant>
      <vt:variant>
        <vt:lpwstr>_Toc322683719</vt:lpwstr>
      </vt:variant>
      <vt:variant>
        <vt:i4>1114174</vt:i4>
      </vt:variant>
      <vt:variant>
        <vt:i4>56</vt:i4>
      </vt:variant>
      <vt:variant>
        <vt:i4>0</vt:i4>
      </vt:variant>
      <vt:variant>
        <vt:i4>5</vt:i4>
      </vt:variant>
      <vt:variant>
        <vt:lpwstr/>
      </vt:variant>
      <vt:variant>
        <vt:lpwstr>_Toc322683718</vt:lpwstr>
      </vt:variant>
      <vt:variant>
        <vt:i4>1114174</vt:i4>
      </vt:variant>
      <vt:variant>
        <vt:i4>50</vt:i4>
      </vt:variant>
      <vt:variant>
        <vt:i4>0</vt:i4>
      </vt:variant>
      <vt:variant>
        <vt:i4>5</vt:i4>
      </vt:variant>
      <vt:variant>
        <vt:lpwstr/>
      </vt:variant>
      <vt:variant>
        <vt:lpwstr>_Toc322683717</vt:lpwstr>
      </vt:variant>
      <vt:variant>
        <vt:i4>1114174</vt:i4>
      </vt:variant>
      <vt:variant>
        <vt:i4>44</vt:i4>
      </vt:variant>
      <vt:variant>
        <vt:i4>0</vt:i4>
      </vt:variant>
      <vt:variant>
        <vt:i4>5</vt:i4>
      </vt:variant>
      <vt:variant>
        <vt:lpwstr/>
      </vt:variant>
      <vt:variant>
        <vt:lpwstr>_Toc322683716</vt:lpwstr>
      </vt:variant>
      <vt:variant>
        <vt:i4>1114174</vt:i4>
      </vt:variant>
      <vt:variant>
        <vt:i4>38</vt:i4>
      </vt:variant>
      <vt:variant>
        <vt:i4>0</vt:i4>
      </vt:variant>
      <vt:variant>
        <vt:i4>5</vt:i4>
      </vt:variant>
      <vt:variant>
        <vt:lpwstr/>
      </vt:variant>
      <vt:variant>
        <vt:lpwstr>_Toc322683715</vt:lpwstr>
      </vt:variant>
      <vt:variant>
        <vt:i4>1114174</vt:i4>
      </vt:variant>
      <vt:variant>
        <vt:i4>32</vt:i4>
      </vt:variant>
      <vt:variant>
        <vt:i4>0</vt:i4>
      </vt:variant>
      <vt:variant>
        <vt:i4>5</vt:i4>
      </vt:variant>
      <vt:variant>
        <vt:lpwstr/>
      </vt:variant>
      <vt:variant>
        <vt:lpwstr>_Toc322683714</vt:lpwstr>
      </vt:variant>
      <vt:variant>
        <vt:i4>1114174</vt:i4>
      </vt:variant>
      <vt:variant>
        <vt:i4>26</vt:i4>
      </vt:variant>
      <vt:variant>
        <vt:i4>0</vt:i4>
      </vt:variant>
      <vt:variant>
        <vt:i4>5</vt:i4>
      </vt:variant>
      <vt:variant>
        <vt:lpwstr/>
      </vt:variant>
      <vt:variant>
        <vt:lpwstr>_Toc322683713</vt:lpwstr>
      </vt:variant>
      <vt:variant>
        <vt:i4>1114174</vt:i4>
      </vt:variant>
      <vt:variant>
        <vt:i4>20</vt:i4>
      </vt:variant>
      <vt:variant>
        <vt:i4>0</vt:i4>
      </vt:variant>
      <vt:variant>
        <vt:i4>5</vt:i4>
      </vt:variant>
      <vt:variant>
        <vt:lpwstr/>
      </vt:variant>
      <vt:variant>
        <vt:lpwstr>_Toc322683712</vt:lpwstr>
      </vt:variant>
      <vt:variant>
        <vt:i4>1114174</vt:i4>
      </vt:variant>
      <vt:variant>
        <vt:i4>14</vt:i4>
      </vt:variant>
      <vt:variant>
        <vt:i4>0</vt:i4>
      </vt:variant>
      <vt:variant>
        <vt:i4>5</vt:i4>
      </vt:variant>
      <vt:variant>
        <vt:lpwstr/>
      </vt:variant>
      <vt:variant>
        <vt:lpwstr>_Toc322683711</vt:lpwstr>
      </vt:variant>
      <vt:variant>
        <vt:i4>1114174</vt:i4>
      </vt:variant>
      <vt:variant>
        <vt:i4>8</vt:i4>
      </vt:variant>
      <vt:variant>
        <vt:i4>0</vt:i4>
      </vt:variant>
      <vt:variant>
        <vt:i4>5</vt:i4>
      </vt:variant>
      <vt:variant>
        <vt:lpwstr/>
      </vt:variant>
      <vt:variant>
        <vt:lpwstr>_Toc322683710</vt:lpwstr>
      </vt:variant>
      <vt:variant>
        <vt:i4>1048638</vt:i4>
      </vt:variant>
      <vt:variant>
        <vt:i4>2</vt:i4>
      </vt:variant>
      <vt:variant>
        <vt:i4>0</vt:i4>
      </vt:variant>
      <vt:variant>
        <vt:i4>5</vt:i4>
      </vt:variant>
      <vt:variant>
        <vt:lpwstr/>
      </vt:variant>
      <vt:variant>
        <vt:lpwstr>_Toc322683709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HDR-CHDR Installation, Back-out, and Rollback Guide Template</dc:title>
  <dc:subject>nstallation, Back-out, and Rollback Guide Template</dc:subject>
  <dc:creator>Department of Veterans Affairs</dc:creator>
  <cp:keywords/>
  <dc:description/>
  <cp:lastModifiedBy>Department of Veterans Affairs</cp:lastModifiedBy>
  <cp:revision>2</cp:revision>
  <cp:lastPrinted>2020-11-23T18:31:00Z</cp:lastPrinted>
  <dcterms:created xsi:type="dcterms:W3CDTF">2021-05-05T19:55:00Z</dcterms:created>
  <dcterms:modified xsi:type="dcterms:W3CDTF">2021-05-05T19:55:00Z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5649ae7c-e056-4ca8-bf92-0bdf37fcafe1</vt:lpwstr>
  </property>
  <property fmtid="{D5CDD505-2E9C-101B-9397-08002B2CF9AE}" pid="3" name="ContentTypeId">
    <vt:lpwstr>0x0101002E72B76EE59F2843973B515705DE07F4</vt:lpwstr>
  </property>
</Properties>
</file>