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2C521" w14:textId="7010AE69" w:rsidR="002D750E" w:rsidRDefault="00CE53A3" w:rsidP="002D750E">
      <w:pPr>
        <w:pStyle w:val="Title"/>
      </w:pPr>
      <w:bookmarkStart w:id="0" w:name="_Toc205632711"/>
      <w:r>
        <w:t>Lighthouse</w:t>
      </w:r>
      <w:r w:rsidR="002D750E">
        <w:t xml:space="preserve"> </w:t>
      </w:r>
      <w:r>
        <w:t>1</w:t>
      </w:r>
      <w:r w:rsidR="002D750E">
        <w:t>.0</w:t>
      </w:r>
    </w:p>
    <w:p w14:paraId="6A7B91BD" w14:textId="5449C7F1" w:rsidR="009917A8" w:rsidRPr="009917A8" w:rsidRDefault="0043004F" w:rsidP="009917A8">
      <w:pPr>
        <w:pStyle w:val="Title"/>
      </w:pPr>
      <w:r>
        <w:t xml:space="preserve">Deployment, </w:t>
      </w:r>
      <w:r w:rsidR="00685E4D">
        <w:t>Installation, Back-Out, and Rollback Guide</w:t>
      </w:r>
      <w:r w:rsidR="00CE53A3">
        <w:t xml:space="preserve"> (DIBR)</w:t>
      </w:r>
    </w:p>
    <w:p w14:paraId="2192FC9B" w14:textId="3E6A9032" w:rsidR="004F3A80" w:rsidRDefault="00281408" w:rsidP="002D750E">
      <w:pPr>
        <w:pStyle w:val="BodyText"/>
        <w:spacing w:before="960" w:after="960"/>
        <w:jc w:val="center"/>
      </w:pPr>
      <w:r>
        <w:rPr>
          <w:noProof/>
          <w:lang w:bidi="yi-Hebr"/>
        </w:rPr>
        <w:drawing>
          <wp:inline distT="0" distB="0" distL="0" distR="0" wp14:anchorId="2D413BD6" wp14:editId="0BF7B527">
            <wp:extent cx="2171700" cy="2171700"/>
            <wp:effectExtent l="0" t="0" r="0" b="0"/>
            <wp:docPr id="3" name="Picture 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33102C37" w14:textId="024A7A38" w:rsidR="0028784E" w:rsidRPr="00F7216E" w:rsidRDefault="00CE53A3" w:rsidP="002D750E">
      <w:pPr>
        <w:pStyle w:val="Title2"/>
        <w:spacing w:before="0" w:after="360"/>
      </w:pPr>
      <w:r>
        <w:t>August</w:t>
      </w:r>
      <w:r w:rsidR="002D750E">
        <w:t xml:space="preserve"> 2021</w:t>
      </w:r>
    </w:p>
    <w:p w14:paraId="1A6694DA" w14:textId="741531B0" w:rsidR="002D750E" w:rsidRDefault="00CE53A3" w:rsidP="002D750E">
      <w:pPr>
        <w:pStyle w:val="Title2"/>
        <w:spacing w:before="0" w:after="360"/>
      </w:pPr>
      <w:r>
        <w:t>LHS*1.0*0</w:t>
      </w:r>
    </w:p>
    <w:p w14:paraId="0E7D0D27" w14:textId="136164D9" w:rsidR="009976DD" w:rsidRPr="00FB15D6" w:rsidRDefault="009976DD" w:rsidP="002D750E">
      <w:pPr>
        <w:pStyle w:val="Title2"/>
        <w:spacing w:before="0" w:after="360"/>
      </w:pPr>
      <w:r w:rsidRPr="00FB15D6">
        <w:t>Department of Veterans Affairs</w:t>
      </w:r>
    </w:p>
    <w:p w14:paraId="60FDEC6B" w14:textId="0863B737" w:rsidR="002D750E" w:rsidRDefault="0028784E" w:rsidP="002D750E">
      <w:pPr>
        <w:pStyle w:val="Title2"/>
        <w:spacing w:before="0" w:after="360"/>
      </w:pPr>
      <w:r>
        <w:t>Office of Information and Technology (OIT)</w:t>
      </w:r>
    </w:p>
    <w:p w14:paraId="15DD7D7B" w14:textId="77777777" w:rsidR="00AD4E85" w:rsidRDefault="00AD4E85" w:rsidP="005F0F90">
      <w:pPr>
        <w:pStyle w:val="InstructionalText1"/>
        <w:sectPr w:rsidR="00AD4E85" w:rsidSect="002D750E">
          <w:pgSz w:w="12240" w:h="15840" w:code="1"/>
          <w:pgMar w:top="1440" w:right="1440" w:bottom="1440" w:left="1440" w:header="720" w:footer="720" w:gutter="0"/>
          <w:pgNumType w:fmt="lowerRoman" w:start="1"/>
          <w:cols w:space="720"/>
          <w:vAlign w:val="center"/>
          <w:docGrid w:linePitch="360"/>
        </w:sectPr>
      </w:pPr>
    </w:p>
    <w:p w14:paraId="6D23877C" w14:textId="77777777" w:rsidR="00F64BE3" w:rsidRPr="00236972" w:rsidDel="00213C8E" w:rsidRDefault="00F64BE3" w:rsidP="002D750E">
      <w:pPr>
        <w:pStyle w:val="Title2"/>
        <w:spacing w:before="0" w:after="360"/>
      </w:pPr>
      <w:r w:rsidRPr="00236972" w:rsidDel="00213C8E">
        <w:lastRenderedPageBreak/>
        <w:t xml:space="preserve">Revision </w:t>
      </w:r>
      <w:r w:rsidRPr="002D750E" w:rsidDel="00213C8E">
        <w:t>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Revision History"/>
        <w:tblDescription w:val="This table shows the list of revision updates to the document by date, version, description, and author."/>
      </w:tblPr>
      <w:tblGrid>
        <w:gridCol w:w="1697"/>
        <w:gridCol w:w="1060"/>
        <w:gridCol w:w="4310"/>
        <w:gridCol w:w="2283"/>
      </w:tblGrid>
      <w:tr w:rsidR="00F64BE3" w:rsidRPr="00F64BE3" w:rsidDel="00213C8E" w14:paraId="280D67C0" w14:textId="77777777" w:rsidTr="00964584">
        <w:trPr>
          <w:cantSplit/>
          <w:tblHeader/>
        </w:trPr>
        <w:tc>
          <w:tcPr>
            <w:tcW w:w="907" w:type="pct"/>
            <w:shd w:val="clear" w:color="auto" w:fill="D9D9D9" w:themeFill="background1" w:themeFillShade="D9"/>
          </w:tcPr>
          <w:p w14:paraId="07119BE8"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Date</w:t>
            </w:r>
          </w:p>
        </w:tc>
        <w:tc>
          <w:tcPr>
            <w:tcW w:w="567" w:type="pct"/>
            <w:shd w:val="clear" w:color="auto" w:fill="D9D9D9" w:themeFill="background1" w:themeFillShade="D9"/>
          </w:tcPr>
          <w:p w14:paraId="4996D07F"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Version</w:t>
            </w:r>
          </w:p>
        </w:tc>
        <w:tc>
          <w:tcPr>
            <w:tcW w:w="2305" w:type="pct"/>
            <w:shd w:val="clear" w:color="auto" w:fill="D9D9D9" w:themeFill="background1" w:themeFillShade="D9"/>
          </w:tcPr>
          <w:p w14:paraId="39C98156"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Description</w:t>
            </w:r>
          </w:p>
        </w:tc>
        <w:tc>
          <w:tcPr>
            <w:tcW w:w="1221" w:type="pct"/>
            <w:shd w:val="clear" w:color="auto" w:fill="D9D9D9" w:themeFill="background1" w:themeFillShade="D9"/>
          </w:tcPr>
          <w:p w14:paraId="02739AFC"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Author</w:t>
            </w:r>
          </w:p>
        </w:tc>
      </w:tr>
      <w:tr w:rsidR="00F64BE3" w:rsidRPr="00F64BE3" w:rsidDel="00213C8E" w14:paraId="58B45466" w14:textId="77777777" w:rsidTr="00F07689">
        <w:trPr>
          <w:cantSplit/>
        </w:trPr>
        <w:tc>
          <w:tcPr>
            <w:tcW w:w="907" w:type="pct"/>
          </w:tcPr>
          <w:p w14:paraId="2551FF0E" w14:textId="0E795BFC" w:rsidR="00F64BE3" w:rsidRPr="00F64BE3" w:rsidDel="00213C8E" w:rsidRDefault="002D750E" w:rsidP="00F64BE3">
            <w:pPr>
              <w:spacing w:before="60" w:after="60"/>
              <w:rPr>
                <w:rFonts w:ascii="Arial" w:hAnsi="Arial" w:cs="Arial"/>
                <w:szCs w:val="20"/>
              </w:rPr>
            </w:pPr>
            <w:r>
              <w:rPr>
                <w:rFonts w:ascii="Arial" w:hAnsi="Arial" w:cs="Arial"/>
                <w:szCs w:val="20"/>
              </w:rPr>
              <w:t>0</w:t>
            </w:r>
            <w:r w:rsidR="00CE53A3">
              <w:rPr>
                <w:rFonts w:ascii="Arial" w:hAnsi="Arial" w:cs="Arial"/>
                <w:szCs w:val="20"/>
              </w:rPr>
              <w:t>8</w:t>
            </w:r>
            <w:r>
              <w:rPr>
                <w:rFonts w:ascii="Arial" w:hAnsi="Arial" w:cs="Arial"/>
                <w:szCs w:val="20"/>
              </w:rPr>
              <w:t>/0</w:t>
            </w:r>
            <w:r w:rsidR="00E21608">
              <w:rPr>
                <w:rFonts w:ascii="Arial" w:hAnsi="Arial" w:cs="Arial"/>
                <w:szCs w:val="20"/>
              </w:rPr>
              <w:t>9</w:t>
            </w:r>
            <w:r>
              <w:rPr>
                <w:rFonts w:ascii="Arial" w:hAnsi="Arial" w:cs="Arial"/>
                <w:szCs w:val="20"/>
              </w:rPr>
              <w:t>/2021</w:t>
            </w:r>
          </w:p>
        </w:tc>
        <w:tc>
          <w:tcPr>
            <w:tcW w:w="567" w:type="pct"/>
          </w:tcPr>
          <w:p w14:paraId="55B27F72" w14:textId="23BD8971" w:rsidR="00F64BE3" w:rsidRPr="00F64BE3" w:rsidDel="00213C8E" w:rsidRDefault="002D750E" w:rsidP="00F64BE3">
            <w:pPr>
              <w:spacing w:before="60" w:after="60"/>
              <w:rPr>
                <w:rFonts w:ascii="Arial" w:hAnsi="Arial" w:cs="Arial"/>
                <w:szCs w:val="20"/>
              </w:rPr>
            </w:pPr>
            <w:r>
              <w:rPr>
                <w:rFonts w:ascii="Arial" w:hAnsi="Arial" w:cs="Arial"/>
                <w:szCs w:val="20"/>
              </w:rPr>
              <w:t>1.0</w:t>
            </w:r>
          </w:p>
        </w:tc>
        <w:tc>
          <w:tcPr>
            <w:tcW w:w="2305" w:type="pct"/>
          </w:tcPr>
          <w:p w14:paraId="05961A47" w14:textId="77777777" w:rsidR="002D750E" w:rsidRDefault="00CE53A3" w:rsidP="00CE53A3">
            <w:pPr>
              <w:spacing w:before="60" w:after="60"/>
              <w:rPr>
                <w:rFonts w:ascii="Arial" w:hAnsi="Arial" w:cs="Arial"/>
                <w:szCs w:val="20"/>
              </w:rPr>
            </w:pPr>
            <w:r>
              <w:rPr>
                <w:rFonts w:ascii="Arial" w:hAnsi="Arial" w:cs="Arial"/>
                <w:szCs w:val="20"/>
              </w:rPr>
              <w:t>LHS*1.0*0</w:t>
            </w:r>
            <w:r w:rsidR="002D750E">
              <w:rPr>
                <w:rFonts w:ascii="Arial" w:hAnsi="Arial" w:cs="Arial"/>
                <w:szCs w:val="20"/>
              </w:rPr>
              <w:t>:</w:t>
            </w:r>
          </w:p>
          <w:p w14:paraId="0FF4ED6A" w14:textId="716901A2" w:rsidR="007B1D7E" w:rsidRPr="00B544F9" w:rsidRDefault="007B1D7E" w:rsidP="00B544F9">
            <w:pPr>
              <w:pStyle w:val="ListParagraph"/>
              <w:numPr>
                <w:ilvl w:val="0"/>
                <w:numId w:val="32"/>
              </w:numPr>
              <w:spacing w:before="60" w:after="60"/>
              <w:rPr>
                <w:rFonts w:ascii="Arial" w:hAnsi="Arial" w:cs="Arial"/>
                <w:szCs w:val="20"/>
              </w:rPr>
            </w:pPr>
            <w:r w:rsidRPr="00B544F9">
              <w:rPr>
                <w:rFonts w:ascii="Arial" w:hAnsi="Arial" w:cs="Arial"/>
                <w:b/>
                <w:bCs/>
                <w:szCs w:val="20"/>
                <w:u w:val="single"/>
              </w:rPr>
              <w:fldChar w:fldCharType="begin"/>
            </w:r>
            <w:r w:rsidRPr="00B544F9">
              <w:rPr>
                <w:rFonts w:ascii="Arial" w:hAnsi="Arial" w:cs="Arial"/>
                <w:b/>
                <w:bCs/>
                <w:szCs w:val="20"/>
                <w:u w:val="single"/>
              </w:rPr>
              <w:instrText xml:space="preserve"> REF _Ref79054056 \r \h  \* MERGEFORMAT </w:instrText>
            </w:r>
            <w:r w:rsidRPr="00B544F9">
              <w:rPr>
                <w:rFonts w:ascii="Arial" w:hAnsi="Arial" w:cs="Arial"/>
                <w:b/>
                <w:bCs/>
                <w:szCs w:val="20"/>
                <w:u w:val="single"/>
              </w:rPr>
            </w:r>
            <w:r w:rsidRPr="00B544F9">
              <w:rPr>
                <w:rFonts w:ascii="Arial" w:hAnsi="Arial" w:cs="Arial"/>
                <w:b/>
                <w:bCs/>
                <w:szCs w:val="20"/>
                <w:u w:val="single"/>
              </w:rPr>
              <w:fldChar w:fldCharType="separate"/>
            </w:r>
            <w:r w:rsidR="00B45EAA">
              <w:rPr>
                <w:rFonts w:ascii="Arial" w:hAnsi="Arial" w:cs="Arial"/>
                <w:b/>
                <w:bCs/>
                <w:szCs w:val="20"/>
                <w:u w:val="single"/>
              </w:rPr>
              <w:t>4.1.1</w:t>
            </w:r>
            <w:r w:rsidRPr="00B544F9">
              <w:rPr>
                <w:rFonts w:ascii="Arial" w:hAnsi="Arial" w:cs="Arial"/>
                <w:b/>
                <w:bCs/>
                <w:szCs w:val="20"/>
                <w:u w:val="single"/>
              </w:rPr>
              <w:fldChar w:fldCharType="end"/>
            </w:r>
            <w:r w:rsidRPr="00B544F9">
              <w:rPr>
                <w:rFonts w:ascii="Arial" w:hAnsi="Arial" w:cs="Arial"/>
                <w:b/>
                <w:bCs/>
                <w:szCs w:val="20"/>
                <w:u w:val="single"/>
              </w:rPr>
              <w:t xml:space="preserve"> </w:t>
            </w:r>
            <w:r w:rsidRPr="00B544F9">
              <w:rPr>
                <w:rFonts w:ascii="Arial" w:hAnsi="Arial" w:cs="Arial"/>
                <w:b/>
                <w:bCs/>
                <w:szCs w:val="20"/>
                <w:u w:val="single"/>
              </w:rPr>
              <w:fldChar w:fldCharType="begin"/>
            </w:r>
            <w:r w:rsidRPr="00B544F9">
              <w:rPr>
                <w:rFonts w:ascii="Arial" w:hAnsi="Arial" w:cs="Arial"/>
                <w:b/>
                <w:bCs/>
                <w:szCs w:val="20"/>
                <w:u w:val="single"/>
              </w:rPr>
              <w:instrText xml:space="preserve"> REF _Ref79054059 \h  \* MERGEFORMAT </w:instrText>
            </w:r>
            <w:r w:rsidRPr="00B544F9">
              <w:rPr>
                <w:rFonts w:ascii="Arial" w:hAnsi="Arial" w:cs="Arial"/>
                <w:b/>
                <w:bCs/>
                <w:szCs w:val="20"/>
                <w:u w:val="single"/>
              </w:rPr>
            </w:r>
            <w:r w:rsidRPr="00B544F9">
              <w:rPr>
                <w:rFonts w:ascii="Arial" w:hAnsi="Arial" w:cs="Arial"/>
                <w:b/>
                <w:bCs/>
                <w:szCs w:val="20"/>
                <w:u w:val="single"/>
              </w:rPr>
              <w:fldChar w:fldCharType="separate"/>
            </w:r>
            <w:r w:rsidR="00B45EAA" w:rsidRPr="00B45EAA">
              <w:rPr>
                <w:rFonts w:ascii="Arial" w:hAnsi="Arial" w:cs="Arial"/>
                <w:b/>
                <w:bCs/>
                <w:szCs w:val="20"/>
                <w:u w:val="single"/>
              </w:rPr>
              <w:t>Mandatory Action</w:t>
            </w:r>
            <w:r w:rsidRPr="00B544F9">
              <w:rPr>
                <w:rFonts w:ascii="Arial" w:hAnsi="Arial" w:cs="Arial"/>
                <w:b/>
                <w:bCs/>
                <w:szCs w:val="20"/>
                <w:u w:val="single"/>
              </w:rPr>
              <w:fldChar w:fldCharType="end"/>
            </w:r>
            <w:r w:rsidRPr="00B544F9">
              <w:rPr>
                <w:rFonts w:ascii="Arial" w:hAnsi="Arial" w:cs="Arial"/>
                <w:szCs w:val="20"/>
              </w:rPr>
              <w:t xml:space="preserve"> must be completed before continuing with the installation</w:t>
            </w:r>
          </w:p>
          <w:p w14:paraId="3BD01D91" w14:textId="197FC13A" w:rsidR="00B544F9" w:rsidRPr="00B544F9" w:rsidDel="00213C8E" w:rsidRDefault="00B544F9" w:rsidP="00B544F9">
            <w:pPr>
              <w:pStyle w:val="ListParagraph"/>
              <w:numPr>
                <w:ilvl w:val="0"/>
                <w:numId w:val="32"/>
              </w:numPr>
              <w:spacing w:before="60" w:after="60"/>
              <w:rPr>
                <w:rFonts w:ascii="Arial" w:hAnsi="Arial" w:cs="Arial"/>
                <w:szCs w:val="20"/>
              </w:rPr>
            </w:pPr>
            <w:r w:rsidRPr="00B544F9">
              <w:rPr>
                <w:rFonts w:ascii="Arial" w:hAnsi="Arial" w:cs="Arial"/>
                <w:szCs w:val="20"/>
              </w:rPr>
              <w:t>Approved on 08/06/2021</w:t>
            </w:r>
          </w:p>
        </w:tc>
        <w:tc>
          <w:tcPr>
            <w:tcW w:w="1221" w:type="pct"/>
          </w:tcPr>
          <w:p w14:paraId="3A0B25C2" w14:textId="062AF553" w:rsidR="00F64BE3" w:rsidRPr="00F64BE3" w:rsidDel="00213C8E" w:rsidRDefault="002D750E" w:rsidP="00F64BE3">
            <w:pPr>
              <w:spacing w:before="60" w:after="60"/>
              <w:rPr>
                <w:rFonts w:ascii="Arial" w:hAnsi="Arial" w:cs="Arial"/>
                <w:szCs w:val="20"/>
              </w:rPr>
            </w:pPr>
            <w:r>
              <w:rPr>
                <w:rFonts w:ascii="Arial" w:hAnsi="Arial" w:cs="Arial"/>
                <w:szCs w:val="20"/>
              </w:rPr>
              <w:t>Liberty ITS</w:t>
            </w:r>
          </w:p>
        </w:tc>
      </w:tr>
    </w:tbl>
    <w:p w14:paraId="75F340DA" w14:textId="5334BDD3" w:rsidR="00F64BE3" w:rsidRPr="00F64BE3" w:rsidRDefault="00F64BE3" w:rsidP="002D750E">
      <w:pPr>
        <w:pStyle w:val="Title2"/>
        <w:spacing w:before="360" w:after="360"/>
      </w:pPr>
      <w:r w:rsidRPr="00F64BE3">
        <w:t>Artifact Rationale</w:t>
      </w:r>
    </w:p>
    <w:p w14:paraId="100BEBB3" w14:textId="77777777" w:rsidR="00F64BE3" w:rsidRDefault="00F64BE3" w:rsidP="00F64BE3">
      <w:pPr>
        <w:spacing w:before="120" w:after="120"/>
        <w:rPr>
          <w:sz w:val="24"/>
          <w:szCs w:val="20"/>
        </w:rPr>
      </w:pPr>
      <w:r w:rsidRPr="00F64BE3">
        <w:rPr>
          <w:sz w:val="24"/>
          <w:szCs w:val="20"/>
        </w:rPr>
        <w:t>Th</w:t>
      </w:r>
      <w:r w:rsidR="00F11DC6">
        <w:rPr>
          <w:sz w:val="24"/>
          <w:szCs w:val="20"/>
        </w:rPr>
        <w:t xml:space="preserve">is document describes the </w:t>
      </w:r>
      <w:r w:rsidRPr="00F64BE3">
        <w:rPr>
          <w:sz w:val="24"/>
          <w:szCs w:val="20"/>
        </w:rPr>
        <w:t>Deployment</w:t>
      </w:r>
      <w:r w:rsidR="00F11DC6">
        <w:rPr>
          <w:sz w:val="24"/>
          <w:szCs w:val="20"/>
        </w:rPr>
        <w:t>, Installation, Back-out, and Rollback</w:t>
      </w:r>
      <w:r w:rsidRPr="00F64BE3">
        <w:rPr>
          <w:sz w:val="24"/>
          <w:szCs w:val="20"/>
        </w:rPr>
        <w:t xml:space="preserve"> </w:t>
      </w:r>
      <w:r w:rsidR="001F2E1D" w:rsidRPr="001F2E1D">
        <w:rPr>
          <w:sz w:val="24"/>
          <w:szCs w:val="20"/>
        </w:rPr>
        <w:t>Plan</w:t>
      </w:r>
      <w:r w:rsidR="00F11DC6">
        <w:rPr>
          <w:sz w:val="24"/>
          <w:szCs w:val="20"/>
        </w:rPr>
        <w:t xml:space="preserve"> for new products going into the VA Enterprise</w:t>
      </w:r>
      <w:r w:rsidRPr="00F64BE3">
        <w:rPr>
          <w:sz w:val="24"/>
          <w:szCs w:val="20"/>
        </w:rPr>
        <w:t xml:space="preserve">. The plan includes information about system support, issue tracking, escalation processes, and roles and responsibilities </w:t>
      </w:r>
      <w:r w:rsidR="00F11DC6">
        <w:rPr>
          <w:sz w:val="24"/>
          <w:szCs w:val="20"/>
        </w:rPr>
        <w:t>involved in all those activities</w:t>
      </w:r>
      <w:r w:rsidRPr="00F64BE3">
        <w:rPr>
          <w:sz w:val="24"/>
          <w:szCs w:val="20"/>
        </w:rPr>
        <w:t>. Its purpose is to provide clients, stakeholders</w:t>
      </w:r>
      <w:r w:rsidR="00F11DC6">
        <w:rPr>
          <w:sz w:val="24"/>
          <w:szCs w:val="20"/>
        </w:rPr>
        <w:t>,</w:t>
      </w:r>
      <w:r w:rsidRPr="00F64BE3">
        <w:rPr>
          <w:sz w:val="24"/>
          <w:szCs w:val="20"/>
        </w:rPr>
        <w:t xml:space="preserve"> and support personnel with a smooth transition to the new product or software</w:t>
      </w:r>
      <w:r w:rsidR="00F11DC6">
        <w:rPr>
          <w:sz w:val="24"/>
          <w:szCs w:val="20"/>
        </w:rPr>
        <w:t xml:space="preserve">, and </w:t>
      </w:r>
      <w:r w:rsidRPr="00F64BE3">
        <w:rPr>
          <w:sz w:val="24"/>
          <w:szCs w:val="20"/>
        </w:rPr>
        <w:t xml:space="preserve">should be structured appropriately, to reflect </w:t>
      </w:r>
      <w:r w:rsidR="00F11DC6">
        <w:rPr>
          <w:sz w:val="24"/>
          <w:szCs w:val="20"/>
        </w:rPr>
        <w:t>particulars of these procedures at a single or at</w:t>
      </w:r>
      <w:r w:rsidRPr="00F64BE3">
        <w:rPr>
          <w:sz w:val="24"/>
          <w:szCs w:val="20"/>
        </w:rPr>
        <w:t xml:space="preserve"> multiple locations.</w:t>
      </w:r>
    </w:p>
    <w:p w14:paraId="1B131301" w14:textId="29632E4E" w:rsidR="002D750E" w:rsidRDefault="00D43555" w:rsidP="002D750E">
      <w:pPr>
        <w:pStyle w:val="BodyText"/>
      </w:pPr>
      <w:r>
        <w:t>Per the Veteran-f</w:t>
      </w:r>
      <w:r w:rsidRPr="00151BC8">
        <w:t>ocused Integrated Process</w:t>
      </w:r>
      <w:r>
        <w:t xml:space="preserve"> (VIP) Guide, the </w:t>
      </w:r>
      <w:r w:rsidRPr="00D43555">
        <w:t>Deployment, Installati</w:t>
      </w:r>
      <w:r>
        <w:t>on, Back-out, and Rollback Plan</w:t>
      </w:r>
      <w:r w:rsidRPr="00151BC8">
        <w:t xml:space="preserve"> is required to be c</w:t>
      </w:r>
      <w:r>
        <w:t>ompleted</w:t>
      </w:r>
      <w:r w:rsidR="007501A3">
        <w:t xml:space="preserve"> </w:t>
      </w:r>
      <w:r>
        <w:t>prior to Critical Decision P</w:t>
      </w:r>
      <w:r w:rsidRPr="00151BC8">
        <w:t xml:space="preserve">oint </w:t>
      </w:r>
      <w:r>
        <w:t>#2 (CD #2</w:t>
      </w:r>
      <w:r w:rsidRPr="006B2CB7">
        <w:t>), with the expectation that it will be updated throughout the life</w:t>
      </w:r>
      <w:r>
        <w:t>cycle</w:t>
      </w:r>
      <w:r w:rsidRPr="006B2CB7">
        <w:t xml:space="preserve"> of the project</w:t>
      </w:r>
      <w:r>
        <w:t xml:space="preserve"> for each build, as needed.</w:t>
      </w:r>
      <w:r w:rsidR="002D750E">
        <w:br w:type="page"/>
      </w:r>
    </w:p>
    <w:p w14:paraId="712123AF" w14:textId="77777777" w:rsidR="004F3A80" w:rsidRDefault="004F3A80" w:rsidP="002D750E">
      <w:pPr>
        <w:pStyle w:val="Title2"/>
        <w:spacing w:before="0" w:after="240"/>
      </w:pPr>
      <w:r>
        <w:lastRenderedPageBreak/>
        <w:t>Table of Contents</w:t>
      </w:r>
    </w:p>
    <w:p w14:paraId="23F3A36C" w14:textId="4E4196A1" w:rsidR="00B45EAA"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79143110" w:history="1">
        <w:r w:rsidR="00B45EAA" w:rsidRPr="00A75178">
          <w:rPr>
            <w:rStyle w:val="Hyperlink"/>
            <w:noProof/>
          </w:rPr>
          <w:t>1</w:t>
        </w:r>
        <w:r w:rsidR="00B45EAA">
          <w:rPr>
            <w:rFonts w:asciiTheme="minorHAnsi" w:eastAsiaTheme="minorEastAsia" w:hAnsiTheme="minorHAnsi" w:cstheme="minorBidi"/>
            <w:b w:val="0"/>
            <w:noProof/>
            <w:sz w:val="22"/>
            <w:szCs w:val="22"/>
          </w:rPr>
          <w:tab/>
        </w:r>
        <w:r w:rsidR="00B45EAA" w:rsidRPr="00A75178">
          <w:rPr>
            <w:rStyle w:val="Hyperlink"/>
            <w:noProof/>
          </w:rPr>
          <w:t>Introduction</w:t>
        </w:r>
        <w:r w:rsidR="00B45EAA">
          <w:rPr>
            <w:noProof/>
            <w:webHidden/>
          </w:rPr>
          <w:tab/>
        </w:r>
        <w:r w:rsidR="00B45EAA">
          <w:rPr>
            <w:noProof/>
            <w:webHidden/>
          </w:rPr>
          <w:fldChar w:fldCharType="begin"/>
        </w:r>
        <w:r w:rsidR="00B45EAA">
          <w:rPr>
            <w:noProof/>
            <w:webHidden/>
          </w:rPr>
          <w:instrText xml:space="preserve"> PAGEREF _Toc79143110 \h </w:instrText>
        </w:r>
        <w:r w:rsidR="00B45EAA">
          <w:rPr>
            <w:noProof/>
            <w:webHidden/>
          </w:rPr>
        </w:r>
        <w:r w:rsidR="00B45EAA">
          <w:rPr>
            <w:noProof/>
            <w:webHidden/>
          </w:rPr>
          <w:fldChar w:fldCharType="separate"/>
        </w:r>
        <w:r w:rsidR="00B45EAA">
          <w:rPr>
            <w:noProof/>
            <w:webHidden/>
          </w:rPr>
          <w:t>1</w:t>
        </w:r>
        <w:r w:rsidR="00B45EAA">
          <w:rPr>
            <w:noProof/>
            <w:webHidden/>
          </w:rPr>
          <w:fldChar w:fldCharType="end"/>
        </w:r>
      </w:hyperlink>
    </w:p>
    <w:p w14:paraId="54D12E3D" w14:textId="3B822475" w:rsidR="00B45EAA" w:rsidRDefault="00B45EAA">
      <w:pPr>
        <w:pStyle w:val="TOC2"/>
        <w:rPr>
          <w:rFonts w:asciiTheme="minorHAnsi" w:eastAsiaTheme="minorEastAsia" w:hAnsiTheme="minorHAnsi" w:cstheme="minorBidi"/>
          <w:b w:val="0"/>
          <w:noProof/>
          <w:sz w:val="22"/>
          <w:szCs w:val="22"/>
        </w:rPr>
      </w:pPr>
      <w:hyperlink w:anchor="_Toc79143111" w:history="1">
        <w:r w:rsidRPr="00A75178">
          <w:rPr>
            <w:rStyle w:val="Hyperlink"/>
            <w:noProof/>
          </w:rPr>
          <w:t>1.1</w:t>
        </w:r>
        <w:r>
          <w:rPr>
            <w:rFonts w:asciiTheme="minorHAnsi" w:eastAsiaTheme="minorEastAsia" w:hAnsiTheme="minorHAnsi" w:cstheme="minorBidi"/>
            <w:b w:val="0"/>
            <w:noProof/>
            <w:sz w:val="22"/>
            <w:szCs w:val="22"/>
          </w:rPr>
          <w:tab/>
        </w:r>
        <w:r w:rsidRPr="00A75178">
          <w:rPr>
            <w:rStyle w:val="Hyperlink"/>
            <w:noProof/>
          </w:rPr>
          <w:t>Purpose</w:t>
        </w:r>
        <w:r>
          <w:rPr>
            <w:noProof/>
            <w:webHidden/>
          </w:rPr>
          <w:tab/>
        </w:r>
        <w:r>
          <w:rPr>
            <w:noProof/>
            <w:webHidden/>
          </w:rPr>
          <w:fldChar w:fldCharType="begin"/>
        </w:r>
        <w:r>
          <w:rPr>
            <w:noProof/>
            <w:webHidden/>
          </w:rPr>
          <w:instrText xml:space="preserve"> PAGEREF _Toc79143111 \h </w:instrText>
        </w:r>
        <w:r>
          <w:rPr>
            <w:noProof/>
            <w:webHidden/>
          </w:rPr>
        </w:r>
        <w:r>
          <w:rPr>
            <w:noProof/>
            <w:webHidden/>
          </w:rPr>
          <w:fldChar w:fldCharType="separate"/>
        </w:r>
        <w:r>
          <w:rPr>
            <w:noProof/>
            <w:webHidden/>
          </w:rPr>
          <w:t>1</w:t>
        </w:r>
        <w:r>
          <w:rPr>
            <w:noProof/>
            <w:webHidden/>
          </w:rPr>
          <w:fldChar w:fldCharType="end"/>
        </w:r>
      </w:hyperlink>
    </w:p>
    <w:p w14:paraId="77E7C95A" w14:textId="1EC2DE8D" w:rsidR="00B45EAA" w:rsidRDefault="00B45EAA">
      <w:pPr>
        <w:pStyle w:val="TOC2"/>
        <w:rPr>
          <w:rFonts w:asciiTheme="minorHAnsi" w:eastAsiaTheme="minorEastAsia" w:hAnsiTheme="minorHAnsi" w:cstheme="minorBidi"/>
          <w:b w:val="0"/>
          <w:noProof/>
          <w:sz w:val="22"/>
          <w:szCs w:val="22"/>
        </w:rPr>
      </w:pPr>
      <w:hyperlink w:anchor="_Toc79143112" w:history="1">
        <w:r w:rsidRPr="00A75178">
          <w:rPr>
            <w:rStyle w:val="Hyperlink"/>
            <w:noProof/>
          </w:rPr>
          <w:t>1.2</w:t>
        </w:r>
        <w:r>
          <w:rPr>
            <w:rFonts w:asciiTheme="minorHAnsi" w:eastAsiaTheme="minorEastAsia" w:hAnsiTheme="minorHAnsi" w:cstheme="minorBidi"/>
            <w:b w:val="0"/>
            <w:noProof/>
            <w:sz w:val="22"/>
            <w:szCs w:val="22"/>
          </w:rPr>
          <w:tab/>
        </w:r>
        <w:r w:rsidRPr="00A75178">
          <w:rPr>
            <w:rStyle w:val="Hyperlink"/>
            <w:noProof/>
          </w:rPr>
          <w:t>Dependencies</w:t>
        </w:r>
        <w:r>
          <w:rPr>
            <w:noProof/>
            <w:webHidden/>
          </w:rPr>
          <w:tab/>
        </w:r>
        <w:r>
          <w:rPr>
            <w:noProof/>
            <w:webHidden/>
          </w:rPr>
          <w:fldChar w:fldCharType="begin"/>
        </w:r>
        <w:r>
          <w:rPr>
            <w:noProof/>
            <w:webHidden/>
          </w:rPr>
          <w:instrText xml:space="preserve"> PAGEREF _Toc79143112 \h </w:instrText>
        </w:r>
        <w:r>
          <w:rPr>
            <w:noProof/>
            <w:webHidden/>
          </w:rPr>
        </w:r>
        <w:r>
          <w:rPr>
            <w:noProof/>
            <w:webHidden/>
          </w:rPr>
          <w:fldChar w:fldCharType="separate"/>
        </w:r>
        <w:r>
          <w:rPr>
            <w:noProof/>
            <w:webHidden/>
          </w:rPr>
          <w:t>1</w:t>
        </w:r>
        <w:r>
          <w:rPr>
            <w:noProof/>
            <w:webHidden/>
          </w:rPr>
          <w:fldChar w:fldCharType="end"/>
        </w:r>
      </w:hyperlink>
    </w:p>
    <w:p w14:paraId="122470D1" w14:textId="269E6ADC" w:rsidR="00B45EAA" w:rsidRDefault="00B45EAA">
      <w:pPr>
        <w:pStyle w:val="TOC2"/>
        <w:rPr>
          <w:rFonts w:asciiTheme="minorHAnsi" w:eastAsiaTheme="minorEastAsia" w:hAnsiTheme="minorHAnsi" w:cstheme="minorBidi"/>
          <w:b w:val="0"/>
          <w:noProof/>
          <w:sz w:val="22"/>
          <w:szCs w:val="22"/>
        </w:rPr>
      </w:pPr>
      <w:hyperlink w:anchor="_Toc79143113" w:history="1">
        <w:r w:rsidRPr="00A75178">
          <w:rPr>
            <w:rStyle w:val="Hyperlink"/>
            <w:noProof/>
          </w:rPr>
          <w:t>1.3</w:t>
        </w:r>
        <w:r>
          <w:rPr>
            <w:rFonts w:asciiTheme="minorHAnsi" w:eastAsiaTheme="minorEastAsia" w:hAnsiTheme="minorHAnsi" w:cstheme="minorBidi"/>
            <w:b w:val="0"/>
            <w:noProof/>
            <w:sz w:val="22"/>
            <w:szCs w:val="22"/>
          </w:rPr>
          <w:tab/>
        </w:r>
        <w:r w:rsidRPr="00A75178">
          <w:rPr>
            <w:rStyle w:val="Hyperlink"/>
            <w:noProof/>
          </w:rPr>
          <w:t>Constraints</w:t>
        </w:r>
        <w:r>
          <w:rPr>
            <w:noProof/>
            <w:webHidden/>
          </w:rPr>
          <w:tab/>
        </w:r>
        <w:r>
          <w:rPr>
            <w:noProof/>
            <w:webHidden/>
          </w:rPr>
          <w:fldChar w:fldCharType="begin"/>
        </w:r>
        <w:r>
          <w:rPr>
            <w:noProof/>
            <w:webHidden/>
          </w:rPr>
          <w:instrText xml:space="preserve"> PAGEREF _Toc79143113 \h </w:instrText>
        </w:r>
        <w:r>
          <w:rPr>
            <w:noProof/>
            <w:webHidden/>
          </w:rPr>
        </w:r>
        <w:r>
          <w:rPr>
            <w:noProof/>
            <w:webHidden/>
          </w:rPr>
          <w:fldChar w:fldCharType="separate"/>
        </w:r>
        <w:r>
          <w:rPr>
            <w:noProof/>
            <w:webHidden/>
          </w:rPr>
          <w:t>1</w:t>
        </w:r>
        <w:r>
          <w:rPr>
            <w:noProof/>
            <w:webHidden/>
          </w:rPr>
          <w:fldChar w:fldCharType="end"/>
        </w:r>
      </w:hyperlink>
    </w:p>
    <w:p w14:paraId="1B08C3CA" w14:textId="2202ADD6" w:rsidR="00B45EAA" w:rsidRDefault="00B45EAA">
      <w:pPr>
        <w:pStyle w:val="TOC1"/>
        <w:rPr>
          <w:rFonts w:asciiTheme="minorHAnsi" w:eastAsiaTheme="minorEastAsia" w:hAnsiTheme="minorHAnsi" w:cstheme="minorBidi"/>
          <w:b w:val="0"/>
          <w:noProof/>
          <w:sz w:val="22"/>
          <w:szCs w:val="22"/>
        </w:rPr>
      </w:pPr>
      <w:hyperlink w:anchor="_Toc79143114" w:history="1">
        <w:r w:rsidRPr="00A75178">
          <w:rPr>
            <w:rStyle w:val="Hyperlink"/>
            <w:noProof/>
          </w:rPr>
          <w:t>2</w:t>
        </w:r>
        <w:r>
          <w:rPr>
            <w:rFonts w:asciiTheme="minorHAnsi" w:eastAsiaTheme="minorEastAsia" w:hAnsiTheme="minorHAnsi" w:cstheme="minorBidi"/>
            <w:b w:val="0"/>
            <w:noProof/>
            <w:sz w:val="22"/>
            <w:szCs w:val="22"/>
          </w:rPr>
          <w:tab/>
        </w:r>
        <w:r w:rsidRPr="00A75178">
          <w:rPr>
            <w:rStyle w:val="Hyperlink"/>
            <w:noProof/>
          </w:rPr>
          <w:t>Roles and Responsibilities</w:t>
        </w:r>
        <w:r>
          <w:rPr>
            <w:noProof/>
            <w:webHidden/>
          </w:rPr>
          <w:tab/>
        </w:r>
        <w:r>
          <w:rPr>
            <w:noProof/>
            <w:webHidden/>
          </w:rPr>
          <w:fldChar w:fldCharType="begin"/>
        </w:r>
        <w:r>
          <w:rPr>
            <w:noProof/>
            <w:webHidden/>
          </w:rPr>
          <w:instrText xml:space="preserve"> PAGEREF _Toc79143114 \h </w:instrText>
        </w:r>
        <w:r>
          <w:rPr>
            <w:noProof/>
            <w:webHidden/>
          </w:rPr>
        </w:r>
        <w:r>
          <w:rPr>
            <w:noProof/>
            <w:webHidden/>
          </w:rPr>
          <w:fldChar w:fldCharType="separate"/>
        </w:r>
        <w:r>
          <w:rPr>
            <w:noProof/>
            <w:webHidden/>
          </w:rPr>
          <w:t>2</w:t>
        </w:r>
        <w:r>
          <w:rPr>
            <w:noProof/>
            <w:webHidden/>
          </w:rPr>
          <w:fldChar w:fldCharType="end"/>
        </w:r>
      </w:hyperlink>
    </w:p>
    <w:p w14:paraId="3A4BE943" w14:textId="635D9A00" w:rsidR="00B45EAA" w:rsidRDefault="00B45EAA">
      <w:pPr>
        <w:pStyle w:val="TOC1"/>
        <w:rPr>
          <w:rFonts w:asciiTheme="minorHAnsi" w:eastAsiaTheme="minorEastAsia" w:hAnsiTheme="minorHAnsi" w:cstheme="minorBidi"/>
          <w:b w:val="0"/>
          <w:noProof/>
          <w:sz w:val="22"/>
          <w:szCs w:val="22"/>
        </w:rPr>
      </w:pPr>
      <w:hyperlink w:anchor="_Toc79143115" w:history="1">
        <w:r w:rsidRPr="00A75178">
          <w:rPr>
            <w:rStyle w:val="Hyperlink"/>
            <w:noProof/>
          </w:rPr>
          <w:t>3</w:t>
        </w:r>
        <w:r>
          <w:rPr>
            <w:rFonts w:asciiTheme="minorHAnsi" w:eastAsiaTheme="minorEastAsia" w:hAnsiTheme="minorHAnsi" w:cstheme="minorBidi"/>
            <w:b w:val="0"/>
            <w:noProof/>
            <w:sz w:val="22"/>
            <w:szCs w:val="22"/>
          </w:rPr>
          <w:tab/>
        </w:r>
        <w:r w:rsidRPr="00A75178">
          <w:rPr>
            <w:rStyle w:val="Hyperlink"/>
            <w:noProof/>
          </w:rPr>
          <w:t>Deployment</w:t>
        </w:r>
        <w:r>
          <w:rPr>
            <w:noProof/>
            <w:webHidden/>
          </w:rPr>
          <w:tab/>
        </w:r>
        <w:r>
          <w:rPr>
            <w:noProof/>
            <w:webHidden/>
          </w:rPr>
          <w:fldChar w:fldCharType="begin"/>
        </w:r>
        <w:r>
          <w:rPr>
            <w:noProof/>
            <w:webHidden/>
          </w:rPr>
          <w:instrText xml:space="preserve"> PAGEREF _Toc79143115 \h </w:instrText>
        </w:r>
        <w:r>
          <w:rPr>
            <w:noProof/>
            <w:webHidden/>
          </w:rPr>
        </w:r>
        <w:r>
          <w:rPr>
            <w:noProof/>
            <w:webHidden/>
          </w:rPr>
          <w:fldChar w:fldCharType="separate"/>
        </w:r>
        <w:r>
          <w:rPr>
            <w:noProof/>
            <w:webHidden/>
          </w:rPr>
          <w:t>3</w:t>
        </w:r>
        <w:r>
          <w:rPr>
            <w:noProof/>
            <w:webHidden/>
          </w:rPr>
          <w:fldChar w:fldCharType="end"/>
        </w:r>
      </w:hyperlink>
    </w:p>
    <w:p w14:paraId="0D4070C1" w14:textId="60797805" w:rsidR="00B45EAA" w:rsidRDefault="00B45EAA">
      <w:pPr>
        <w:pStyle w:val="TOC2"/>
        <w:rPr>
          <w:rFonts w:asciiTheme="minorHAnsi" w:eastAsiaTheme="minorEastAsia" w:hAnsiTheme="minorHAnsi" w:cstheme="minorBidi"/>
          <w:b w:val="0"/>
          <w:noProof/>
          <w:sz w:val="22"/>
          <w:szCs w:val="22"/>
        </w:rPr>
      </w:pPr>
      <w:hyperlink w:anchor="_Toc79143116" w:history="1">
        <w:r w:rsidRPr="00A75178">
          <w:rPr>
            <w:rStyle w:val="Hyperlink"/>
            <w:noProof/>
          </w:rPr>
          <w:t>3.1</w:t>
        </w:r>
        <w:r>
          <w:rPr>
            <w:rFonts w:asciiTheme="minorHAnsi" w:eastAsiaTheme="minorEastAsia" w:hAnsiTheme="minorHAnsi" w:cstheme="minorBidi"/>
            <w:b w:val="0"/>
            <w:noProof/>
            <w:sz w:val="22"/>
            <w:szCs w:val="22"/>
          </w:rPr>
          <w:tab/>
        </w:r>
        <w:r w:rsidRPr="00A75178">
          <w:rPr>
            <w:rStyle w:val="Hyperlink"/>
            <w:noProof/>
          </w:rPr>
          <w:t>Timeline</w:t>
        </w:r>
        <w:r>
          <w:rPr>
            <w:noProof/>
            <w:webHidden/>
          </w:rPr>
          <w:tab/>
        </w:r>
        <w:r>
          <w:rPr>
            <w:noProof/>
            <w:webHidden/>
          </w:rPr>
          <w:fldChar w:fldCharType="begin"/>
        </w:r>
        <w:r>
          <w:rPr>
            <w:noProof/>
            <w:webHidden/>
          </w:rPr>
          <w:instrText xml:space="preserve"> PAGEREF _Toc79143116 \h </w:instrText>
        </w:r>
        <w:r>
          <w:rPr>
            <w:noProof/>
            <w:webHidden/>
          </w:rPr>
        </w:r>
        <w:r>
          <w:rPr>
            <w:noProof/>
            <w:webHidden/>
          </w:rPr>
          <w:fldChar w:fldCharType="separate"/>
        </w:r>
        <w:r>
          <w:rPr>
            <w:noProof/>
            <w:webHidden/>
          </w:rPr>
          <w:t>3</w:t>
        </w:r>
        <w:r>
          <w:rPr>
            <w:noProof/>
            <w:webHidden/>
          </w:rPr>
          <w:fldChar w:fldCharType="end"/>
        </w:r>
      </w:hyperlink>
    </w:p>
    <w:p w14:paraId="7C32658A" w14:textId="6B954B3D" w:rsidR="00B45EAA" w:rsidRDefault="00B45EAA">
      <w:pPr>
        <w:pStyle w:val="TOC2"/>
        <w:rPr>
          <w:rFonts w:asciiTheme="minorHAnsi" w:eastAsiaTheme="minorEastAsia" w:hAnsiTheme="minorHAnsi" w:cstheme="minorBidi"/>
          <w:b w:val="0"/>
          <w:noProof/>
          <w:sz w:val="22"/>
          <w:szCs w:val="22"/>
        </w:rPr>
      </w:pPr>
      <w:hyperlink w:anchor="_Toc79143117" w:history="1">
        <w:r w:rsidRPr="00A75178">
          <w:rPr>
            <w:rStyle w:val="Hyperlink"/>
            <w:noProof/>
          </w:rPr>
          <w:t>3.2</w:t>
        </w:r>
        <w:r>
          <w:rPr>
            <w:rFonts w:asciiTheme="minorHAnsi" w:eastAsiaTheme="minorEastAsia" w:hAnsiTheme="minorHAnsi" w:cstheme="minorBidi"/>
            <w:b w:val="0"/>
            <w:noProof/>
            <w:sz w:val="22"/>
            <w:szCs w:val="22"/>
          </w:rPr>
          <w:tab/>
        </w:r>
        <w:r w:rsidRPr="00A75178">
          <w:rPr>
            <w:rStyle w:val="Hyperlink"/>
            <w:noProof/>
          </w:rPr>
          <w:t>Site Readiness Assessment</w:t>
        </w:r>
        <w:r>
          <w:rPr>
            <w:noProof/>
            <w:webHidden/>
          </w:rPr>
          <w:tab/>
        </w:r>
        <w:r>
          <w:rPr>
            <w:noProof/>
            <w:webHidden/>
          </w:rPr>
          <w:fldChar w:fldCharType="begin"/>
        </w:r>
        <w:r>
          <w:rPr>
            <w:noProof/>
            <w:webHidden/>
          </w:rPr>
          <w:instrText xml:space="preserve"> PAGEREF _Toc79143117 \h </w:instrText>
        </w:r>
        <w:r>
          <w:rPr>
            <w:noProof/>
            <w:webHidden/>
          </w:rPr>
        </w:r>
        <w:r>
          <w:rPr>
            <w:noProof/>
            <w:webHidden/>
          </w:rPr>
          <w:fldChar w:fldCharType="separate"/>
        </w:r>
        <w:r>
          <w:rPr>
            <w:noProof/>
            <w:webHidden/>
          </w:rPr>
          <w:t>3</w:t>
        </w:r>
        <w:r>
          <w:rPr>
            <w:noProof/>
            <w:webHidden/>
          </w:rPr>
          <w:fldChar w:fldCharType="end"/>
        </w:r>
      </w:hyperlink>
    </w:p>
    <w:p w14:paraId="346E5FA3" w14:textId="613A16C6" w:rsidR="00B45EAA" w:rsidRDefault="00B45EAA">
      <w:pPr>
        <w:pStyle w:val="TOC3"/>
        <w:rPr>
          <w:rFonts w:asciiTheme="minorHAnsi" w:eastAsiaTheme="minorEastAsia" w:hAnsiTheme="minorHAnsi" w:cstheme="minorBidi"/>
          <w:b w:val="0"/>
          <w:noProof/>
          <w:sz w:val="22"/>
          <w:szCs w:val="22"/>
        </w:rPr>
      </w:pPr>
      <w:hyperlink w:anchor="_Toc79143118" w:history="1">
        <w:r w:rsidRPr="00A75178">
          <w:rPr>
            <w:rStyle w:val="Hyperlink"/>
            <w:noProof/>
          </w:rPr>
          <w:t>3.2.1</w:t>
        </w:r>
        <w:r>
          <w:rPr>
            <w:rFonts w:asciiTheme="minorHAnsi" w:eastAsiaTheme="minorEastAsia" w:hAnsiTheme="minorHAnsi" w:cstheme="minorBidi"/>
            <w:b w:val="0"/>
            <w:noProof/>
            <w:sz w:val="22"/>
            <w:szCs w:val="22"/>
          </w:rPr>
          <w:tab/>
        </w:r>
        <w:r w:rsidRPr="00A75178">
          <w:rPr>
            <w:rStyle w:val="Hyperlink"/>
            <w:noProof/>
          </w:rPr>
          <w:t>Deployment Topology (Targeted Architecture)</w:t>
        </w:r>
        <w:r>
          <w:rPr>
            <w:noProof/>
            <w:webHidden/>
          </w:rPr>
          <w:tab/>
        </w:r>
        <w:r>
          <w:rPr>
            <w:noProof/>
            <w:webHidden/>
          </w:rPr>
          <w:fldChar w:fldCharType="begin"/>
        </w:r>
        <w:r>
          <w:rPr>
            <w:noProof/>
            <w:webHidden/>
          </w:rPr>
          <w:instrText xml:space="preserve"> PAGEREF _Toc79143118 \h </w:instrText>
        </w:r>
        <w:r>
          <w:rPr>
            <w:noProof/>
            <w:webHidden/>
          </w:rPr>
        </w:r>
        <w:r>
          <w:rPr>
            <w:noProof/>
            <w:webHidden/>
          </w:rPr>
          <w:fldChar w:fldCharType="separate"/>
        </w:r>
        <w:r>
          <w:rPr>
            <w:noProof/>
            <w:webHidden/>
          </w:rPr>
          <w:t>3</w:t>
        </w:r>
        <w:r>
          <w:rPr>
            <w:noProof/>
            <w:webHidden/>
          </w:rPr>
          <w:fldChar w:fldCharType="end"/>
        </w:r>
      </w:hyperlink>
    </w:p>
    <w:p w14:paraId="0957B77A" w14:textId="6F9AE70D" w:rsidR="00B45EAA" w:rsidRDefault="00B45EAA">
      <w:pPr>
        <w:pStyle w:val="TOC3"/>
        <w:rPr>
          <w:rFonts w:asciiTheme="minorHAnsi" w:eastAsiaTheme="minorEastAsia" w:hAnsiTheme="minorHAnsi" w:cstheme="minorBidi"/>
          <w:b w:val="0"/>
          <w:noProof/>
          <w:sz w:val="22"/>
          <w:szCs w:val="22"/>
        </w:rPr>
      </w:pPr>
      <w:hyperlink w:anchor="_Toc79143119" w:history="1">
        <w:r w:rsidRPr="00A75178">
          <w:rPr>
            <w:rStyle w:val="Hyperlink"/>
            <w:noProof/>
          </w:rPr>
          <w:t>3.2.2</w:t>
        </w:r>
        <w:r>
          <w:rPr>
            <w:rFonts w:asciiTheme="minorHAnsi" w:eastAsiaTheme="minorEastAsia" w:hAnsiTheme="minorHAnsi" w:cstheme="minorBidi"/>
            <w:b w:val="0"/>
            <w:noProof/>
            <w:sz w:val="22"/>
            <w:szCs w:val="22"/>
          </w:rPr>
          <w:tab/>
        </w:r>
        <w:r w:rsidRPr="00A75178">
          <w:rPr>
            <w:rStyle w:val="Hyperlink"/>
            <w:noProof/>
          </w:rPr>
          <w:t>Site Information (Locations, Deployment Recipients)</w:t>
        </w:r>
        <w:r>
          <w:rPr>
            <w:noProof/>
            <w:webHidden/>
          </w:rPr>
          <w:tab/>
        </w:r>
        <w:r>
          <w:rPr>
            <w:noProof/>
            <w:webHidden/>
          </w:rPr>
          <w:fldChar w:fldCharType="begin"/>
        </w:r>
        <w:r>
          <w:rPr>
            <w:noProof/>
            <w:webHidden/>
          </w:rPr>
          <w:instrText xml:space="preserve"> PAGEREF _Toc79143119 \h </w:instrText>
        </w:r>
        <w:r>
          <w:rPr>
            <w:noProof/>
            <w:webHidden/>
          </w:rPr>
        </w:r>
        <w:r>
          <w:rPr>
            <w:noProof/>
            <w:webHidden/>
          </w:rPr>
          <w:fldChar w:fldCharType="separate"/>
        </w:r>
        <w:r>
          <w:rPr>
            <w:noProof/>
            <w:webHidden/>
          </w:rPr>
          <w:t>3</w:t>
        </w:r>
        <w:r>
          <w:rPr>
            <w:noProof/>
            <w:webHidden/>
          </w:rPr>
          <w:fldChar w:fldCharType="end"/>
        </w:r>
      </w:hyperlink>
    </w:p>
    <w:p w14:paraId="05266CD6" w14:textId="7A7BA3E2" w:rsidR="00B45EAA" w:rsidRDefault="00B45EAA">
      <w:pPr>
        <w:pStyle w:val="TOC3"/>
        <w:rPr>
          <w:rFonts w:asciiTheme="minorHAnsi" w:eastAsiaTheme="minorEastAsia" w:hAnsiTheme="minorHAnsi" w:cstheme="minorBidi"/>
          <w:b w:val="0"/>
          <w:noProof/>
          <w:sz w:val="22"/>
          <w:szCs w:val="22"/>
        </w:rPr>
      </w:pPr>
      <w:hyperlink w:anchor="_Toc79143120" w:history="1">
        <w:r w:rsidRPr="00A75178">
          <w:rPr>
            <w:rStyle w:val="Hyperlink"/>
            <w:noProof/>
          </w:rPr>
          <w:t>3.2.3</w:t>
        </w:r>
        <w:r>
          <w:rPr>
            <w:rFonts w:asciiTheme="minorHAnsi" w:eastAsiaTheme="minorEastAsia" w:hAnsiTheme="minorHAnsi" w:cstheme="minorBidi"/>
            <w:b w:val="0"/>
            <w:noProof/>
            <w:sz w:val="22"/>
            <w:szCs w:val="22"/>
          </w:rPr>
          <w:tab/>
        </w:r>
        <w:r w:rsidRPr="00A75178">
          <w:rPr>
            <w:rStyle w:val="Hyperlink"/>
            <w:noProof/>
          </w:rPr>
          <w:t>Site Preparation</w:t>
        </w:r>
        <w:r>
          <w:rPr>
            <w:noProof/>
            <w:webHidden/>
          </w:rPr>
          <w:tab/>
        </w:r>
        <w:r>
          <w:rPr>
            <w:noProof/>
            <w:webHidden/>
          </w:rPr>
          <w:fldChar w:fldCharType="begin"/>
        </w:r>
        <w:r>
          <w:rPr>
            <w:noProof/>
            <w:webHidden/>
          </w:rPr>
          <w:instrText xml:space="preserve"> PAGEREF _Toc79143120 \h </w:instrText>
        </w:r>
        <w:r>
          <w:rPr>
            <w:noProof/>
            <w:webHidden/>
          </w:rPr>
        </w:r>
        <w:r>
          <w:rPr>
            <w:noProof/>
            <w:webHidden/>
          </w:rPr>
          <w:fldChar w:fldCharType="separate"/>
        </w:r>
        <w:r>
          <w:rPr>
            <w:noProof/>
            <w:webHidden/>
          </w:rPr>
          <w:t>3</w:t>
        </w:r>
        <w:r>
          <w:rPr>
            <w:noProof/>
            <w:webHidden/>
          </w:rPr>
          <w:fldChar w:fldCharType="end"/>
        </w:r>
      </w:hyperlink>
    </w:p>
    <w:p w14:paraId="2E29F2FC" w14:textId="7E71CF2E" w:rsidR="00B45EAA" w:rsidRDefault="00B45EAA">
      <w:pPr>
        <w:pStyle w:val="TOC2"/>
        <w:rPr>
          <w:rFonts w:asciiTheme="minorHAnsi" w:eastAsiaTheme="minorEastAsia" w:hAnsiTheme="minorHAnsi" w:cstheme="minorBidi"/>
          <w:b w:val="0"/>
          <w:noProof/>
          <w:sz w:val="22"/>
          <w:szCs w:val="22"/>
        </w:rPr>
      </w:pPr>
      <w:hyperlink w:anchor="_Toc79143121" w:history="1">
        <w:r w:rsidRPr="00A75178">
          <w:rPr>
            <w:rStyle w:val="Hyperlink"/>
            <w:noProof/>
          </w:rPr>
          <w:t>3.3</w:t>
        </w:r>
        <w:r>
          <w:rPr>
            <w:rFonts w:asciiTheme="minorHAnsi" w:eastAsiaTheme="minorEastAsia" w:hAnsiTheme="minorHAnsi" w:cstheme="minorBidi"/>
            <w:b w:val="0"/>
            <w:noProof/>
            <w:sz w:val="22"/>
            <w:szCs w:val="22"/>
          </w:rPr>
          <w:tab/>
        </w:r>
        <w:r w:rsidRPr="00A75178">
          <w:rPr>
            <w:rStyle w:val="Hyperlink"/>
            <w:noProof/>
          </w:rPr>
          <w:t>Resources</w:t>
        </w:r>
        <w:r>
          <w:rPr>
            <w:noProof/>
            <w:webHidden/>
          </w:rPr>
          <w:tab/>
        </w:r>
        <w:r>
          <w:rPr>
            <w:noProof/>
            <w:webHidden/>
          </w:rPr>
          <w:fldChar w:fldCharType="begin"/>
        </w:r>
        <w:r>
          <w:rPr>
            <w:noProof/>
            <w:webHidden/>
          </w:rPr>
          <w:instrText xml:space="preserve"> PAGEREF _Toc79143121 \h </w:instrText>
        </w:r>
        <w:r>
          <w:rPr>
            <w:noProof/>
            <w:webHidden/>
          </w:rPr>
        </w:r>
        <w:r>
          <w:rPr>
            <w:noProof/>
            <w:webHidden/>
          </w:rPr>
          <w:fldChar w:fldCharType="separate"/>
        </w:r>
        <w:r>
          <w:rPr>
            <w:noProof/>
            <w:webHidden/>
          </w:rPr>
          <w:t>4</w:t>
        </w:r>
        <w:r>
          <w:rPr>
            <w:noProof/>
            <w:webHidden/>
          </w:rPr>
          <w:fldChar w:fldCharType="end"/>
        </w:r>
      </w:hyperlink>
    </w:p>
    <w:p w14:paraId="1A5B6B97" w14:textId="256A26FF" w:rsidR="00B45EAA" w:rsidRDefault="00B45EAA">
      <w:pPr>
        <w:pStyle w:val="TOC3"/>
        <w:rPr>
          <w:rFonts w:asciiTheme="minorHAnsi" w:eastAsiaTheme="minorEastAsia" w:hAnsiTheme="minorHAnsi" w:cstheme="minorBidi"/>
          <w:b w:val="0"/>
          <w:noProof/>
          <w:sz w:val="22"/>
          <w:szCs w:val="22"/>
        </w:rPr>
      </w:pPr>
      <w:hyperlink w:anchor="_Toc79143122" w:history="1">
        <w:r w:rsidRPr="00A75178">
          <w:rPr>
            <w:rStyle w:val="Hyperlink"/>
            <w:noProof/>
          </w:rPr>
          <w:t>3.3.1</w:t>
        </w:r>
        <w:r>
          <w:rPr>
            <w:rFonts w:asciiTheme="minorHAnsi" w:eastAsiaTheme="minorEastAsia" w:hAnsiTheme="minorHAnsi" w:cstheme="minorBidi"/>
            <w:b w:val="0"/>
            <w:noProof/>
            <w:sz w:val="22"/>
            <w:szCs w:val="22"/>
          </w:rPr>
          <w:tab/>
        </w:r>
        <w:r w:rsidRPr="00A75178">
          <w:rPr>
            <w:rStyle w:val="Hyperlink"/>
            <w:noProof/>
          </w:rPr>
          <w:t>Facility Specifics</w:t>
        </w:r>
        <w:r>
          <w:rPr>
            <w:noProof/>
            <w:webHidden/>
          </w:rPr>
          <w:tab/>
        </w:r>
        <w:r>
          <w:rPr>
            <w:noProof/>
            <w:webHidden/>
          </w:rPr>
          <w:fldChar w:fldCharType="begin"/>
        </w:r>
        <w:r>
          <w:rPr>
            <w:noProof/>
            <w:webHidden/>
          </w:rPr>
          <w:instrText xml:space="preserve"> PAGEREF _Toc79143122 \h </w:instrText>
        </w:r>
        <w:r>
          <w:rPr>
            <w:noProof/>
            <w:webHidden/>
          </w:rPr>
        </w:r>
        <w:r>
          <w:rPr>
            <w:noProof/>
            <w:webHidden/>
          </w:rPr>
          <w:fldChar w:fldCharType="separate"/>
        </w:r>
        <w:r>
          <w:rPr>
            <w:noProof/>
            <w:webHidden/>
          </w:rPr>
          <w:t>4</w:t>
        </w:r>
        <w:r>
          <w:rPr>
            <w:noProof/>
            <w:webHidden/>
          </w:rPr>
          <w:fldChar w:fldCharType="end"/>
        </w:r>
      </w:hyperlink>
    </w:p>
    <w:p w14:paraId="403B429E" w14:textId="2538F09F" w:rsidR="00B45EAA" w:rsidRDefault="00B45EAA">
      <w:pPr>
        <w:pStyle w:val="TOC3"/>
        <w:rPr>
          <w:rFonts w:asciiTheme="minorHAnsi" w:eastAsiaTheme="minorEastAsia" w:hAnsiTheme="minorHAnsi" w:cstheme="minorBidi"/>
          <w:b w:val="0"/>
          <w:noProof/>
          <w:sz w:val="22"/>
          <w:szCs w:val="22"/>
        </w:rPr>
      </w:pPr>
      <w:hyperlink w:anchor="_Toc79143123" w:history="1">
        <w:r w:rsidRPr="00A75178">
          <w:rPr>
            <w:rStyle w:val="Hyperlink"/>
            <w:noProof/>
          </w:rPr>
          <w:t>3.3.2</w:t>
        </w:r>
        <w:r>
          <w:rPr>
            <w:rFonts w:asciiTheme="minorHAnsi" w:eastAsiaTheme="minorEastAsia" w:hAnsiTheme="minorHAnsi" w:cstheme="minorBidi"/>
            <w:b w:val="0"/>
            <w:noProof/>
            <w:sz w:val="22"/>
            <w:szCs w:val="22"/>
          </w:rPr>
          <w:tab/>
        </w:r>
        <w:r w:rsidRPr="00A75178">
          <w:rPr>
            <w:rStyle w:val="Hyperlink"/>
            <w:noProof/>
          </w:rPr>
          <w:t>Hardware</w:t>
        </w:r>
        <w:r>
          <w:rPr>
            <w:noProof/>
            <w:webHidden/>
          </w:rPr>
          <w:tab/>
        </w:r>
        <w:r>
          <w:rPr>
            <w:noProof/>
            <w:webHidden/>
          </w:rPr>
          <w:fldChar w:fldCharType="begin"/>
        </w:r>
        <w:r>
          <w:rPr>
            <w:noProof/>
            <w:webHidden/>
          </w:rPr>
          <w:instrText xml:space="preserve"> PAGEREF _Toc79143123 \h </w:instrText>
        </w:r>
        <w:r>
          <w:rPr>
            <w:noProof/>
            <w:webHidden/>
          </w:rPr>
        </w:r>
        <w:r>
          <w:rPr>
            <w:noProof/>
            <w:webHidden/>
          </w:rPr>
          <w:fldChar w:fldCharType="separate"/>
        </w:r>
        <w:r>
          <w:rPr>
            <w:noProof/>
            <w:webHidden/>
          </w:rPr>
          <w:t>4</w:t>
        </w:r>
        <w:r>
          <w:rPr>
            <w:noProof/>
            <w:webHidden/>
          </w:rPr>
          <w:fldChar w:fldCharType="end"/>
        </w:r>
      </w:hyperlink>
    </w:p>
    <w:p w14:paraId="3C777B2B" w14:textId="387CD77C" w:rsidR="00B45EAA" w:rsidRDefault="00B45EAA">
      <w:pPr>
        <w:pStyle w:val="TOC3"/>
        <w:rPr>
          <w:rFonts w:asciiTheme="minorHAnsi" w:eastAsiaTheme="minorEastAsia" w:hAnsiTheme="minorHAnsi" w:cstheme="minorBidi"/>
          <w:b w:val="0"/>
          <w:noProof/>
          <w:sz w:val="22"/>
          <w:szCs w:val="22"/>
        </w:rPr>
      </w:pPr>
      <w:hyperlink w:anchor="_Toc79143124" w:history="1">
        <w:r w:rsidRPr="00A75178">
          <w:rPr>
            <w:rStyle w:val="Hyperlink"/>
            <w:noProof/>
          </w:rPr>
          <w:t>3.3.3</w:t>
        </w:r>
        <w:r>
          <w:rPr>
            <w:rFonts w:asciiTheme="minorHAnsi" w:eastAsiaTheme="minorEastAsia" w:hAnsiTheme="minorHAnsi" w:cstheme="minorBidi"/>
            <w:b w:val="0"/>
            <w:noProof/>
            <w:sz w:val="22"/>
            <w:szCs w:val="22"/>
          </w:rPr>
          <w:tab/>
        </w:r>
        <w:r w:rsidRPr="00A75178">
          <w:rPr>
            <w:rStyle w:val="Hyperlink"/>
            <w:noProof/>
          </w:rPr>
          <w:t>Software</w:t>
        </w:r>
        <w:r>
          <w:rPr>
            <w:noProof/>
            <w:webHidden/>
          </w:rPr>
          <w:tab/>
        </w:r>
        <w:r>
          <w:rPr>
            <w:noProof/>
            <w:webHidden/>
          </w:rPr>
          <w:fldChar w:fldCharType="begin"/>
        </w:r>
        <w:r>
          <w:rPr>
            <w:noProof/>
            <w:webHidden/>
          </w:rPr>
          <w:instrText xml:space="preserve"> PAGEREF _Toc79143124 \h </w:instrText>
        </w:r>
        <w:r>
          <w:rPr>
            <w:noProof/>
            <w:webHidden/>
          </w:rPr>
        </w:r>
        <w:r>
          <w:rPr>
            <w:noProof/>
            <w:webHidden/>
          </w:rPr>
          <w:fldChar w:fldCharType="separate"/>
        </w:r>
        <w:r>
          <w:rPr>
            <w:noProof/>
            <w:webHidden/>
          </w:rPr>
          <w:t>4</w:t>
        </w:r>
        <w:r>
          <w:rPr>
            <w:noProof/>
            <w:webHidden/>
          </w:rPr>
          <w:fldChar w:fldCharType="end"/>
        </w:r>
      </w:hyperlink>
    </w:p>
    <w:p w14:paraId="4EBCFD4F" w14:textId="0D4BDF8A" w:rsidR="00B45EAA" w:rsidRDefault="00B45EAA">
      <w:pPr>
        <w:pStyle w:val="TOC3"/>
        <w:rPr>
          <w:rFonts w:asciiTheme="minorHAnsi" w:eastAsiaTheme="minorEastAsia" w:hAnsiTheme="minorHAnsi" w:cstheme="minorBidi"/>
          <w:b w:val="0"/>
          <w:noProof/>
          <w:sz w:val="22"/>
          <w:szCs w:val="22"/>
        </w:rPr>
      </w:pPr>
      <w:hyperlink w:anchor="_Toc79143125" w:history="1">
        <w:r w:rsidRPr="00A75178">
          <w:rPr>
            <w:rStyle w:val="Hyperlink"/>
            <w:noProof/>
          </w:rPr>
          <w:t>3.3.4</w:t>
        </w:r>
        <w:r>
          <w:rPr>
            <w:rFonts w:asciiTheme="minorHAnsi" w:eastAsiaTheme="minorEastAsia" w:hAnsiTheme="minorHAnsi" w:cstheme="minorBidi"/>
            <w:b w:val="0"/>
            <w:noProof/>
            <w:sz w:val="22"/>
            <w:szCs w:val="22"/>
          </w:rPr>
          <w:tab/>
        </w:r>
        <w:r w:rsidRPr="00A75178">
          <w:rPr>
            <w:rStyle w:val="Hyperlink"/>
            <w:noProof/>
          </w:rPr>
          <w:t>Communications</w:t>
        </w:r>
        <w:r>
          <w:rPr>
            <w:noProof/>
            <w:webHidden/>
          </w:rPr>
          <w:tab/>
        </w:r>
        <w:r>
          <w:rPr>
            <w:noProof/>
            <w:webHidden/>
          </w:rPr>
          <w:fldChar w:fldCharType="begin"/>
        </w:r>
        <w:r>
          <w:rPr>
            <w:noProof/>
            <w:webHidden/>
          </w:rPr>
          <w:instrText xml:space="preserve"> PAGEREF _Toc79143125 \h </w:instrText>
        </w:r>
        <w:r>
          <w:rPr>
            <w:noProof/>
            <w:webHidden/>
          </w:rPr>
        </w:r>
        <w:r>
          <w:rPr>
            <w:noProof/>
            <w:webHidden/>
          </w:rPr>
          <w:fldChar w:fldCharType="separate"/>
        </w:r>
        <w:r>
          <w:rPr>
            <w:noProof/>
            <w:webHidden/>
          </w:rPr>
          <w:t>5</w:t>
        </w:r>
        <w:r>
          <w:rPr>
            <w:noProof/>
            <w:webHidden/>
          </w:rPr>
          <w:fldChar w:fldCharType="end"/>
        </w:r>
      </w:hyperlink>
    </w:p>
    <w:p w14:paraId="434E8DA0" w14:textId="3DCE9E24" w:rsidR="00B45EAA" w:rsidRDefault="00B45EAA">
      <w:pPr>
        <w:pStyle w:val="TOC4"/>
        <w:tabs>
          <w:tab w:val="left" w:pos="1760"/>
          <w:tab w:val="right" w:leader="dot" w:pos="9350"/>
        </w:tabs>
        <w:rPr>
          <w:rFonts w:asciiTheme="minorHAnsi" w:eastAsiaTheme="minorEastAsia" w:hAnsiTheme="minorHAnsi" w:cstheme="minorBidi"/>
          <w:noProof/>
          <w:szCs w:val="22"/>
        </w:rPr>
      </w:pPr>
      <w:hyperlink w:anchor="_Toc79143126" w:history="1">
        <w:r w:rsidRPr="00A75178">
          <w:rPr>
            <w:rStyle w:val="Hyperlink"/>
            <w:noProof/>
          </w:rPr>
          <w:t>3.3.4.1</w:t>
        </w:r>
        <w:r>
          <w:rPr>
            <w:rFonts w:asciiTheme="minorHAnsi" w:eastAsiaTheme="minorEastAsia" w:hAnsiTheme="minorHAnsi" w:cstheme="minorBidi"/>
            <w:noProof/>
            <w:szCs w:val="22"/>
          </w:rPr>
          <w:tab/>
        </w:r>
        <w:r w:rsidRPr="00A75178">
          <w:rPr>
            <w:rStyle w:val="Hyperlink"/>
            <w:noProof/>
          </w:rPr>
          <w:t>Deployment/Installation/Back-Out Checklist</w:t>
        </w:r>
        <w:r>
          <w:rPr>
            <w:noProof/>
            <w:webHidden/>
          </w:rPr>
          <w:tab/>
        </w:r>
        <w:r>
          <w:rPr>
            <w:noProof/>
            <w:webHidden/>
          </w:rPr>
          <w:fldChar w:fldCharType="begin"/>
        </w:r>
        <w:r>
          <w:rPr>
            <w:noProof/>
            <w:webHidden/>
          </w:rPr>
          <w:instrText xml:space="preserve"> PAGEREF _Toc79143126 \h </w:instrText>
        </w:r>
        <w:r>
          <w:rPr>
            <w:noProof/>
            <w:webHidden/>
          </w:rPr>
        </w:r>
        <w:r>
          <w:rPr>
            <w:noProof/>
            <w:webHidden/>
          </w:rPr>
          <w:fldChar w:fldCharType="separate"/>
        </w:r>
        <w:r>
          <w:rPr>
            <w:noProof/>
            <w:webHidden/>
          </w:rPr>
          <w:t>5</w:t>
        </w:r>
        <w:r>
          <w:rPr>
            <w:noProof/>
            <w:webHidden/>
          </w:rPr>
          <w:fldChar w:fldCharType="end"/>
        </w:r>
      </w:hyperlink>
    </w:p>
    <w:p w14:paraId="379C095E" w14:textId="187A6D57" w:rsidR="00B45EAA" w:rsidRDefault="00B45EAA">
      <w:pPr>
        <w:pStyle w:val="TOC1"/>
        <w:rPr>
          <w:rFonts w:asciiTheme="minorHAnsi" w:eastAsiaTheme="minorEastAsia" w:hAnsiTheme="minorHAnsi" w:cstheme="minorBidi"/>
          <w:b w:val="0"/>
          <w:noProof/>
          <w:sz w:val="22"/>
          <w:szCs w:val="22"/>
        </w:rPr>
      </w:pPr>
      <w:hyperlink w:anchor="_Toc79143127" w:history="1">
        <w:r w:rsidRPr="00A75178">
          <w:rPr>
            <w:rStyle w:val="Hyperlink"/>
            <w:noProof/>
          </w:rPr>
          <w:t>4</w:t>
        </w:r>
        <w:r>
          <w:rPr>
            <w:rFonts w:asciiTheme="minorHAnsi" w:eastAsiaTheme="minorEastAsia" w:hAnsiTheme="minorHAnsi" w:cstheme="minorBidi"/>
            <w:b w:val="0"/>
            <w:noProof/>
            <w:sz w:val="22"/>
            <w:szCs w:val="22"/>
          </w:rPr>
          <w:tab/>
        </w:r>
        <w:r w:rsidRPr="00A75178">
          <w:rPr>
            <w:rStyle w:val="Hyperlink"/>
            <w:noProof/>
          </w:rPr>
          <w:t>Installation</w:t>
        </w:r>
        <w:r>
          <w:rPr>
            <w:noProof/>
            <w:webHidden/>
          </w:rPr>
          <w:tab/>
        </w:r>
        <w:r>
          <w:rPr>
            <w:noProof/>
            <w:webHidden/>
          </w:rPr>
          <w:fldChar w:fldCharType="begin"/>
        </w:r>
        <w:r>
          <w:rPr>
            <w:noProof/>
            <w:webHidden/>
          </w:rPr>
          <w:instrText xml:space="preserve"> PAGEREF _Toc79143127 \h </w:instrText>
        </w:r>
        <w:r>
          <w:rPr>
            <w:noProof/>
            <w:webHidden/>
          </w:rPr>
        </w:r>
        <w:r>
          <w:rPr>
            <w:noProof/>
            <w:webHidden/>
          </w:rPr>
          <w:fldChar w:fldCharType="separate"/>
        </w:r>
        <w:r>
          <w:rPr>
            <w:noProof/>
            <w:webHidden/>
          </w:rPr>
          <w:t>6</w:t>
        </w:r>
        <w:r>
          <w:rPr>
            <w:noProof/>
            <w:webHidden/>
          </w:rPr>
          <w:fldChar w:fldCharType="end"/>
        </w:r>
      </w:hyperlink>
    </w:p>
    <w:p w14:paraId="7820379B" w14:textId="361292A4" w:rsidR="00B45EAA" w:rsidRDefault="00B45EAA">
      <w:pPr>
        <w:pStyle w:val="TOC2"/>
        <w:rPr>
          <w:rFonts w:asciiTheme="minorHAnsi" w:eastAsiaTheme="minorEastAsia" w:hAnsiTheme="minorHAnsi" w:cstheme="minorBidi"/>
          <w:b w:val="0"/>
          <w:noProof/>
          <w:sz w:val="22"/>
          <w:szCs w:val="22"/>
        </w:rPr>
      </w:pPr>
      <w:hyperlink w:anchor="_Toc79143128" w:history="1">
        <w:r w:rsidRPr="00A75178">
          <w:rPr>
            <w:rStyle w:val="Hyperlink"/>
            <w:noProof/>
          </w:rPr>
          <w:t>4.1</w:t>
        </w:r>
        <w:r>
          <w:rPr>
            <w:rFonts w:asciiTheme="minorHAnsi" w:eastAsiaTheme="minorEastAsia" w:hAnsiTheme="minorHAnsi" w:cstheme="minorBidi"/>
            <w:b w:val="0"/>
            <w:noProof/>
            <w:sz w:val="22"/>
            <w:szCs w:val="22"/>
          </w:rPr>
          <w:tab/>
        </w:r>
        <w:r w:rsidRPr="00A75178">
          <w:rPr>
            <w:rStyle w:val="Hyperlink"/>
            <w:noProof/>
          </w:rPr>
          <w:t>Pre-installation and System Requirements</w:t>
        </w:r>
        <w:r>
          <w:rPr>
            <w:noProof/>
            <w:webHidden/>
          </w:rPr>
          <w:tab/>
        </w:r>
        <w:r>
          <w:rPr>
            <w:noProof/>
            <w:webHidden/>
          </w:rPr>
          <w:fldChar w:fldCharType="begin"/>
        </w:r>
        <w:r>
          <w:rPr>
            <w:noProof/>
            <w:webHidden/>
          </w:rPr>
          <w:instrText xml:space="preserve"> PAGEREF _Toc79143128 \h </w:instrText>
        </w:r>
        <w:r>
          <w:rPr>
            <w:noProof/>
            <w:webHidden/>
          </w:rPr>
        </w:r>
        <w:r>
          <w:rPr>
            <w:noProof/>
            <w:webHidden/>
          </w:rPr>
          <w:fldChar w:fldCharType="separate"/>
        </w:r>
        <w:r>
          <w:rPr>
            <w:noProof/>
            <w:webHidden/>
          </w:rPr>
          <w:t>6</w:t>
        </w:r>
        <w:r>
          <w:rPr>
            <w:noProof/>
            <w:webHidden/>
          </w:rPr>
          <w:fldChar w:fldCharType="end"/>
        </w:r>
      </w:hyperlink>
    </w:p>
    <w:p w14:paraId="07023B0F" w14:textId="1F67485B" w:rsidR="00B45EAA" w:rsidRDefault="00B45EAA">
      <w:pPr>
        <w:pStyle w:val="TOC3"/>
        <w:rPr>
          <w:rFonts w:asciiTheme="minorHAnsi" w:eastAsiaTheme="minorEastAsia" w:hAnsiTheme="minorHAnsi" w:cstheme="minorBidi"/>
          <w:b w:val="0"/>
          <w:noProof/>
          <w:sz w:val="22"/>
          <w:szCs w:val="22"/>
        </w:rPr>
      </w:pPr>
      <w:hyperlink w:anchor="_Toc79143129" w:history="1">
        <w:r w:rsidRPr="00A75178">
          <w:rPr>
            <w:rStyle w:val="Hyperlink"/>
            <w:noProof/>
          </w:rPr>
          <w:t>4.1.1</w:t>
        </w:r>
        <w:r>
          <w:rPr>
            <w:rFonts w:asciiTheme="minorHAnsi" w:eastAsiaTheme="minorEastAsia" w:hAnsiTheme="minorHAnsi" w:cstheme="minorBidi"/>
            <w:b w:val="0"/>
            <w:noProof/>
            <w:sz w:val="22"/>
            <w:szCs w:val="22"/>
          </w:rPr>
          <w:tab/>
        </w:r>
        <w:r w:rsidRPr="00A75178">
          <w:rPr>
            <w:rStyle w:val="Hyperlink"/>
            <w:noProof/>
          </w:rPr>
          <w:t>Mandatory Action</w:t>
        </w:r>
        <w:r>
          <w:rPr>
            <w:noProof/>
            <w:webHidden/>
          </w:rPr>
          <w:tab/>
        </w:r>
        <w:r>
          <w:rPr>
            <w:noProof/>
            <w:webHidden/>
          </w:rPr>
          <w:fldChar w:fldCharType="begin"/>
        </w:r>
        <w:r>
          <w:rPr>
            <w:noProof/>
            <w:webHidden/>
          </w:rPr>
          <w:instrText xml:space="preserve"> PAGEREF _Toc79143129 \h </w:instrText>
        </w:r>
        <w:r>
          <w:rPr>
            <w:noProof/>
            <w:webHidden/>
          </w:rPr>
        </w:r>
        <w:r>
          <w:rPr>
            <w:noProof/>
            <w:webHidden/>
          </w:rPr>
          <w:fldChar w:fldCharType="separate"/>
        </w:r>
        <w:r>
          <w:rPr>
            <w:noProof/>
            <w:webHidden/>
          </w:rPr>
          <w:t>6</w:t>
        </w:r>
        <w:r>
          <w:rPr>
            <w:noProof/>
            <w:webHidden/>
          </w:rPr>
          <w:fldChar w:fldCharType="end"/>
        </w:r>
      </w:hyperlink>
    </w:p>
    <w:p w14:paraId="7BA06AC3" w14:textId="7CE428DF" w:rsidR="00B45EAA" w:rsidRDefault="00B45EAA">
      <w:pPr>
        <w:pStyle w:val="TOC3"/>
        <w:rPr>
          <w:rFonts w:asciiTheme="minorHAnsi" w:eastAsiaTheme="minorEastAsia" w:hAnsiTheme="minorHAnsi" w:cstheme="minorBidi"/>
          <w:b w:val="0"/>
          <w:noProof/>
          <w:sz w:val="22"/>
          <w:szCs w:val="22"/>
        </w:rPr>
      </w:pPr>
      <w:hyperlink w:anchor="_Toc79143130" w:history="1">
        <w:r w:rsidRPr="00A75178">
          <w:rPr>
            <w:rStyle w:val="Hyperlink"/>
            <w:noProof/>
          </w:rPr>
          <w:t>4.1.2</w:t>
        </w:r>
        <w:r>
          <w:rPr>
            <w:rFonts w:asciiTheme="minorHAnsi" w:eastAsiaTheme="minorEastAsia" w:hAnsiTheme="minorHAnsi" w:cstheme="minorBidi"/>
            <w:b w:val="0"/>
            <w:noProof/>
            <w:sz w:val="22"/>
            <w:szCs w:val="22"/>
          </w:rPr>
          <w:tab/>
        </w:r>
        <w:r w:rsidRPr="00A75178">
          <w:rPr>
            <w:rStyle w:val="Hyperlink"/>
            <w:noProof/>
          </w:rPr>
          <w:t>CONNECTOR PROXY Creation</w:t>
        </w:r>
        <w:r>
          <w:rPr>
            <w:noProof/>
            <w:webHidden/>
          </w:rPr>
          <w:tab/>
        </w:r>
        <w:r>
          <w:rPr>
            <w:noProof/>
            <w:webHidden/>
          </w:rPr>
          <w:fldChar w:fldCharType="begin"/>
        </w:r>
        <w:r>
          <w:rPr>
            <w:noProof/>
            <w:webHidden/>
          </w:rPr>
          <w:instrText xml:space="preserve"> PAGEREF _Toc79143130 \h </w:instrText>
        </w:r>
        <w:r>
          <w:rPr>
            <w:noProof/>
            <w:webHidden/>
          </w:rPr>
        </w:r>
        <w:r>
          <w:rPr>
            <w:noProof/>
            <w:webHidden/>
          </w:rPr>
          <w:fldChar w:fldCharType="separate"/>
        </w:r>
        <w:r>
          <w:rPr>
            <w:noProof/>
            <w:webHidden/>
          </w:rPr>
          <w:t>6</w:t>
        </w:r>
        <w:r>
          <w:rPr>
            <w:noProof/>
            <w:webHidden/>
          </w:rPr>
          <w:fldChar w:fldCharType="end"/>
        </w:r>
      </w:hyperlink>
    </w:p>
    <w:p w14:paraId="542CC382" w14:textId="357CCDCD" w:rsidR="00B45EAA" w:rsidRDefault="00B45EAA">
      <w:pPr>
        <w:pStyle w:val="TOC2"/>
        <w:rPr>
          <w:rFonts w:asciiTheme="minorHAnsi" w:eastAsiaTheme="minorEastAsia" w:hAnsiTheme="minorHAnsi" w:cstheme="minorBidi"/>
          <w:b w:val="0"/>
          <w:noProof/>
          <w:sz w:val="22"/>
          <w:szCs w:val="22"/>
        </w:rPr>
      </w:pPr>
      <w:hyperlink w:anchor="_Toc79143131" w:history="1">
        <w:r w:rsidRPr="00A75178">
          <w:rPr>
            <w:rStyle w:val="Hyperlink"/>
            <w:noProof/>
          </w:rPr>
          <w:t>4.2</w:t>
        </w:r>
        <w:r>
          <w:rPr>
            <w:rFonts w:asciiTheme="minorHAnsi" w:eastAsiaTheme="minorEastAsia" w:hAnsiTheme="minorHAnsi" w:cstheme="minorBidi"/>
            <w:b w:val="0"/>
            <w:noProof/>
            <w:sz w:val="22"/>
            <w:szCs w:val="22"/>
          </w:rPr>
          <w:tab/>
        </w:r>
        <w:r w:rsidRPr="00A75178">
          <w:rPr>
            <w:rStyle w:val="Hyperlink"/>
            <w:noProof/>
          </w:rPr>
          <w:t>Platform Installation and Preparation</w:t>
        </w:r>
        <w:r>
          <w:rPr>
            <w:noProof/>
            <w:webHidden/>
          </w:rPr>
          <w:tab/>
        </w:r>
        <w:r>
          <w:rPr>
            <w:noProof/>
            <w:webHidden/>
          </w:rPr>
          <w:fldChar w:fldCharType="begin"/>
        </w:r>
        <w:r>
          <w:rPr>
            <w:noProof/>
            <w:webHidden/>
          </w:rPr>
          <w:instrText xml:space="preserve"> PAGEREF _Toc79143131 \h </w:instrText>
        </w:r>
        <w:r>
          <w:rPr>
            <w:noProof/>
            <w:webHidden/>
          </w:rPr>
        </w:r>
        <w:r>
          <w:rPr>
            <w:noProof/>
            <w:webHidden/>
          </w:rPr>
          <w:fldChar w:fldCharType="separate"/>
        </w:r>
        <w:r>
          <w:rPr>
            <w:noProof/>
            <w:webHidden/>
          </w:rPr>
          <w:t>7</w:t>
        </w:r>
        <w:r>
          <w:rPr>
            <w:noProof/>
            <w:webHidden/>
          </w:rPr>
          <w:fldChar w:fldCharType="end"/>
        </w:r>
      </w:hyperlink>
    </w:p>
    <w:p w14:paraId="5455380E" w14:textId="082DDF62" w:rsidR="00B45EAA" w:rsidRDefault="00B45EAA">
      <w:pPr>
        <w:pStyle w:val="TOC2"/>
        <w:rPr>
          <w:rFonts w:asciiTheme="minorHAnsi" w:eastAsiaTheme="minorEastAsia" w:hAnsiTheme="minorHAnsi" w:cstheme="minorBidi"/>
          <w:b w:val="0"/>
          <w:noProof/>
          <w:sz w:val="22"/>
          <w:szCs w:val="22"/>
        </w:rPr>
      </w:pPr>
      <w:hyperlink w:anchor="_Toc79143132" w:history="1">
        <w:r w:rsidRPr="00A75178">
          <w:rPr>
            <w:rStyle w:val="Hyperlink"/>
            <w:noProof/>
          </w:rPr>
          <w:t>4.3</w:t>
        </w:r>
        <w:r>
          <w:rPr>
            <w:rFonts w:asciiTheme="minorHAnsi" w:eastAsiaTheme="minorEastAsia" w:hAnsiTheme="minorHAnsi" w:cstheme="minorBidi"/>
            <w:b w:val="0"/>
            <w:noProof/>
            <w:sz w:val="22"/>
            <w:szCs w:val="22"/>
          </w:rPr>
          <w:tab/>
        </w:r>
        <w:r w:rsidRPr="00A75178">
          <w:rPr>
            <w:rStyle w:val="Hyperlink"/>
            <w:noProof/>
          </w:rPr>
          <w:t>Download and Extract Files</w:t>
        </w:r>
        <w:r>
          <w:rPr>
            <w:noProof/>
            <w:webHidden/>
          </w:rPr>
          <w:tab/>
        </w:r>
        <w:r>
          <w:rPr>
            <w:noProof/>
            <w:webHidden/>
          </w:rPr>
          <w:fldChar w:fldCharType="begin"/>
        </w:r>
        <w:r>
          <w:rPr>
            <w:noProof/>
            <w:webHidden/>
          </w:rPr>
          <w:instrText xml:space="preserve"> PAGEREF _Toc79143132 \h </w:instrText>
        </w:r>
        <w:r>
          <w:rPr>
            <w:noProof/>
            <w:webHidden/>
          </w:rPr>
        </w:r>
        <w:r>
          <w:rPr>
            <w:noProof/>
            <w:webHidden/>
          </w:rPr>
          <w:fldChar w:fldCharType="separate"/>
        </w:r>
        <w:r>
          <w:rPr>
            <w:noProof/>
            <w:webHidden/>
          </w:rPr>
          <w:t>7</w:t>
        </w:r>
        <w:r>
          <w:rPr>
            <w:noProof/>
            <w:webHidden/>
          </w:rPr>
          <w:fldChar w:fldCharType="end"/>
        </w:r>
      </w:hyperlink>
    </w:p>
    <w:p w14:paraId="64544527" w14:textId="2FBABAAC" w:rsidR="00B45EAA" w:rsidRDefault="00B45EAA">
      <w:pPr>
        <w:pStyle w:val="TOC2"/>
        <w:rPr>
          <w:rFonts w:asciiTheme="minorHAnsi" w:eastAsiaTheme="minorEastAsia" w:hAnsiTheme="minorHAnsi" w:cstheme="minorBidi"/>
          <w:b w:val="0"/>
          <w:noProof/>
          <w:sz w:val="22"/>
          <w:szCs w:val="22"/>
        </w:rPr>
      </w:pPr>
      <w:hyperlink w:anchor="_Toc79143133" w:history="1">
        <w:r w:rsidRPr="00A75178">
          <w:rPr>
            <w:rStyle w:val="Hyperlink"/>
            <w:noProof/>
          </w:rPr>
          <w:t>4.4</w:t>
        </w:r>
        <w:r>
          <w:rPr>
            <w:rFonts w:asciiTheme="minorHAnsi" w:eastAsiaTheme="minorEastAsia" w:hAnsiTheme="minorHAnsi" w:cstheme="minorBidi"/>
            <w:b w:val="0"/>
            <w:noProof/>
            <w:sz w:val="22"/>
            <w:szCs w:val="22"/>
          </w:rPr>
          <w:tab/>
        </w:r>
        <w:r w:rsidRPr="00A75178">
          <w:rPr>
            <w:rStyle w:val="Hyperlink"/>
            <w:noProof/>
          </w:rPr>
          <w:t>Database Creation</w:t>
        </w:r>
        <w:r>
          <w:rPr>
            <w:noProof/>
            <w:webHidden/>
          </w:rPr>
          <w:tab/>
        </w:r>
        <w:r>
          <w:rPr>
            <w:noProof/>
            <w:webHidden/>
          </w:rPr>
          <w:fldChar w:fldCharType="begin"/>
        </w:r>
        <w:r>
          <w:rPr>
            <w:noProof/>
            <w:webHidden/>
          </w:rPr>
          <w:instrText xml:space="preserve"> PAGEREF _Toc79143133 \h </w:instrText>
        </w:r>
        <w:r>
          <w:rPr>
            <w:noProof/>
            <w:webHidden/>
          </w:rPr>
        </w:r>
        <w:r>
          <w:rPr>
            <w:noProof/>
            <w:webHidden/>
          </w:rPr>
          <w:fldChar w:fldCharType="separate"/>
        </w:r>
        <w:r>
          <w:rPr>
            <w:noProof/>
            <w:webHidden/>
          </w:rPr>
          <w:t>7</w:t>
        </w:r>
        <w:r>
          <w:rPr>
            <w:noProof/>
            <w:webHidden/>
          </w:rPr>
          <w:fldChar w:fldCharType="end"/>
        </w:r>
      </w:hyperlink>
    </w:p>
    <w:p w14:paraId="0FEDE1BB" w14:textId="4B9C30AF" w:rsidR="00B45EAA" w:rsidRDefault="00B45EAA">
      <w:pPr>
        <w:pStyle w:val="TOC2"/>
        <w:rPr>
          <w:rFonts w:asciiTheme="minorHAnsi" w:eastAsiaTheme="minorEastAsia" w:hAnsiTheme="minorHAnsi" w:cstheme="minorBidi"/>
          <w:b w:val="0"/>
          <w:noProof/>
          <w:sz w:val="22"/>
          <w:szCs w:val="22"/>
        </w:rPr>
      </w:pPr>
      <w:hyperlink w:anchor="_Toc79143134" w:history="1">
        <w:r w:rsidRPr="00A75178">
          <w:rPr>
            <w:rStyle w:val="Hyperlink"/>
            <w:noProof/>
          </w:rPr>
          <w:t>4.5</w:t>
        </w:r>
        <w:r>
          <w:rPr>
            <w:rFonts w:asciiTheme="minorHAnsi" w:eastAsiaTheme="minorEastAsia" w:hAnsiTheme="minorHAnsi" w:cstheme="minorBidi"/>
            <w:b w:val="0"/>
            <w:noProof/>
            <w:sz w:val="22"/>
            <w:szCs w:val="22"/>
          </w:rPr>
          <w:tab/>
        </w:r>
        <w:r w:rsidRPr="00A75178">
          <w:rPr>
            <w:rStyle w:val="Hyperlink"/>
            <w:noProof/>
          </w:rPr>
          <w:t>Installation Scripts</w:t>
        </w:r>
        <w:r>
          <w:rPr>
            <w:noProof/>
            <w:webHidden/>
          </w:rPr>
          <w:tab/>
        </w:r>
        <w:r>
          <w:rPr>
            <w:noProof/>
            <w:webHidden/>
          </w:rPr>
          <w:fldChar w:fldCharType="begin"/>
        </w:r>
        <w:r>
          <w:rPr>
            <w:noProof/>
            <w:webHidden/>
          </w:rPr>
          <w:instrText xml:space="preserve"> PAGEREF _Toc79143134 \h </w:instrText>
        </w:r>
        <w:r>
          <w:rPr>
            <w:noProof/>
            <w:webHidden/>
          </w:rPr>
        </w:r>
        <w:r>
          <w:rPr>
            <w:noProof/>
            <w:webHidden/>
          </w:rPr>
          <w:fldChar w:fldCharType="separate"/>
        </w:r>
        <w:r>
          <w:rPr>
            <w:noProof/>
            <w:webHidden/>
          </w:rPr>
          <w:t>7</w:t>
        </w:r>
        <w:r>
          <w:rPr>
            <w:noProof/>
            <w:webHidden/>
          </w:rPr>
          <w:fldChar w:fldCharType="end"/>
        </w:r>
      </w:hyperlink>
    </w:p>
    <w:p w14:paraId="33F98060" w14:textId="3FEAC56F" w:rsidR="00B45EAA" w:rsidRDefault="00B45EAA">
      <w:pPr>
        <w:pStyle w:val="TOC2"/>
        <w:rPr>
          <w:rFonts w:asciiTheme="minorHAnsi" w:eastAsiaTheme="minorEastAsia" w:hAnsiTheme="minorHAnsi" w:cstheme="minorBidi"/>
          <w:b w:val="0"/>
          <w:noProof/>
          <w:sz w:val="22"/>
          <w:szCs w:val="22"/>
        </w:rPr>
      </w:pPr>
      <w:hyperlink w:anchor="_Toc79143135" w:history="1">
        <w:r w:rsidRPr="00A75178">
          <w:rPr>
            <w:rStyle w:val="Hyperlink"/>
            <w:noProof/>
          </w:rPr>
          <w:t>4.6</w:t>
        </w:r>
        <w:r>
          <w:rPr>
            <w:rFonts w:asciiTheme="minorHAnsi" w:eastAsiaTheme="minorEastAsia" w:hAnsiTheme="minorHAnsi" w:cstheme="minorBidi"/>
            <w:b w:val="0"/>
            <w:noProof/>
            <w:sz w:val="22"/>
            <w:szCs w:val="22"/>
          </w:rPr>
          <w:tab/>
        </w:r>
        <w:r w:rsidRPr="00A75178">
          <w:rPr>
            <w:rStyle w:val="Hyperlink"/>
            <w:noProof/>
          </w:rPr>
          <w:t>Cron Scripts</w:t>
        </w:r>
        <w:r>
          <w:rPr>
            <w:noProof/>
            <w:webHidden/>
          </w:rPr>
          <w:tab/>
        </w:r>
        <w:r>
          <w:rPr>
            <w:noProof/>
            <w:webHidden/>
          </w:rPr>
          <w:fldChar w:fldCharType="begin"/>
        </w:r>
        <w:r>
          <w:rPr>
            <w:noProof/>
            <w:webHidden/>
          </w:rPr>
          <w:instrText xml:space="preserve"> PAGEREF _Toc79143135 \h </w:instrText>
        </w:r>
        <w:r>
          <w:rPr>
            <w:noProof/>
            <w:webHidden/>
          </w:rPr>
        </w:r>
        <w:r>
          <w:rPr>
            <w:noProof/>
            <w:webHidden/>
          </w:rPr>
          <w:fldChar w:fldCharType="separate"/>
        </w:r>
        <w:r>
          <w:rPr>
            <w:noProof/>
            <w:webHidden/>
          </w:rPr>
          <w:t>7</w:t>
        </w:r>
        <w:r>
          <w:rPr>
            <w:noProof/>
            <w:webHidden/>
          </w:rPr>
          <w:fldChar w:fldCharType="end"/>
        </w:r>
      </w:hyperlink>
    </w:p>
    <w:p w14:paraId="05BEBA9F" w14:textId="51C90382" w:rsidR="00B45EAA" w:rsidRDefault="00B45EAA">
      <w:pPr>
        <w:pStyle w:val="TOC2"/>
        <w:rPr>
          <w:rFonts w:asciiTheme="minorHAnsi" w:eastAsiaTheme="minorEastAsia" w:hAnsiTheme="minorHAnsi" w:cstheme="minorBidi"/>
          <w:b w:val="0"/>
          <w:noProof/>
          <w:sz w:val="22"/>
          <w:szCs w:val="22"/>
        </w:rPr>
      </w:pPr>
      <w:hyperlink w:anchor="_Toc79143136" w:history="1">
        <w:r w:rsidRPr="00A75178">
          <w:rPr>
            <w:rStyle w:val="Hyperlink"/>
            <w:noProof/>
          </w:rPr>
          <w:t>4.7</w:t>
        </w:r>
        <w:r>
          <w:rPr>
            <w:rFonts w:asciiTheme="minorHAnsi" w:eastAsiaTheme="minorEastAsia" w:hAnsiTheme="minorHAnsi" w:cstheme="minorBidi"/>
            <w:b w:val="0"/>
            <w:noProof/>
            <w:sz w:val="22"/>
            <w:szCs w:val="22"/>
          </w:rPr>
          <w:tab/>
        </w:r>
        <w:r w:rsidRPr="00A75178">
          <w:rPr>
            <w:rStyle w:val="Hyperlink"/>
            <w:noProof/>
          </w:rPr>
          <w:t>Access Requirements and Skills Needed for the Installation</w:t>
        </w:r>
        <w:r>
          <w:rPr>
            <w:noProof/>
            <w:webHidden/>
          </w:rPr>
          <w:tab/>
        </w:r>
        <w:r>
          <w:rPr>
            <w:noProof/>
            <w:webHidden/>
          </w:rPr>
          <w:fldChar w:fldCharType="begin"/>
        </w:r>
        <w:r>
          <w:rPr>
            <w:noProof/>
            <w:webHidden/>
          </w:rPr>
          <w:instrText xml:space="preserve"> PAGEREF _Toc79143136 \h </w:instrText>
        </w:r>
        <w:r>
          <w:rPr>
            <w:noProof/>
            <w:webHidden/>
          </w:rPr>
        </w:r>
        <w:r>
          <w:rPr>
            <w:noProof/>
            <w:webHidden/>
          </w:rPr>
          <w:fldChar w:fldCharType="separate"/>
        </w:r>
        <w:r>
          <w:rPr>
            <w:noProof/>
            <w:webHidden/>
          </w:rPr>
          <w:t>7</w:t>
        </w:r>
        <w:r>
          <w:rPr>
            <w:noProof/>
            <w:webHidden/>
          </w:rPr>
          <w:fldChar w:fldCharType="end"/>
        </w:r>
      </w:hyperlink>
    </w:p>
    <w:p w14:paraId="010A0DC7" w14:textId="1F006822" w:rsidR="00B45EAA" w:rsidRDefault="00B45EAA">
      <w:pPr>
        <w:pStyle w:val="TOC2"/>
        <w:rPr>
          <w:rFonts w:asciiTheme="minorHAnsi" w:eastAsiaTheme="minorEastAsia" w:hAnsiTheme="minorHAnsi" w:cstheme="minorBidi"/>
          <w:b w:val="0"/>
          <w:noProof/>
          <w:sz w:val="22"/>
          <w:szCs w:val="22"/>
        </w:rPr>
      </w:pPr>
      <w:hyperlink w:anchor="_Toc79143137" w:history="1">
        <w:r w:rsidRPr="00A75178">
          <w:rPr>
            <w:rStyle w:val="Hyperlink"/>
            <w:noProof/>
          </w:rPr>
          <w:t>4.8</w:t>
        </w:r>
        <w:r>
          <w:rPr>
            <w:rFonts w:asciiTheme="minorHAnsi" w:eastAsiaTheme="minorEastAsia" w:hAnsiTheme="minorHAnsi" w:cstheme="minorBidi"/>
            <w:b w:val="0"/>
            <w:noProof/>
            <w:sz w:val="22"/>
            <w:szCs w:val="22"/>
          </w:rPr>
          <w:tab/>
        </w:r>
        <w:r w:rsidRPr="00A75178">
          <w:rPr>
            <w:rStyle w:val="Hyperlink"/>
            <w:noProof/>
          </w:rPr>
          <w:t>Installation Procedure</w:t>
        </w:r>
        <w:r>
          <w:rPr>
            <w:noProof/>
            <w:webHidden/>
          </w:rPr>
          <w:tab/>
        </w:r>
        <w:r>
          <w:rPr>
            <w:noProof/>
            <w:webHidden/>
          </w:rPr>
          <w:fldChar w:fldCharType="begin"/>
        </w:r>
        <w:r>
          <w:rPr>
            <w:noProof/>
            <w:webHidden/>
          </w:rPr>
          <w:instrText xml:space="preserve"> PAGEREF _Toc79143137 \h </w:instrText>
        </w:r>
        <w:r>
          <w:rPr>
            <w:noProof/>
            <w:webHidden/>
          </w:rPr>
        </w:r>
        <w:r>
          <w:rPr>
            <w:noProof/>
            <w:webHidden/>
          </w:rPr>
          <w:fldChar w:fldCharType="separate"/>
        </w:r>
        <w:r>
          <w:rPr>
            <w:noProof/>
            <w:webHidden/>
          </w:rPr>
          <w:t>8</w:t>
        </w:r>
        <w:r>
          <w:rPr>
            <w:noProof/>
            <w:webHidden/>
          </w:rPr>
          <w:fldChar w:fldCharType="end"/>
        </w:r>
      </w:hyperlink>
    </w:p>
    <w:p w14:paraId="79BF3E9E" w14:textId="526E8BB6" w:rsidR="00B45EAA" w:rsidRDefault="00B45EAA">
      <w:pPr>
        <w:pStyle w:val="TOC3"/>
        <w:rPr>
          <w:rFonts w:asciiTheme="minorHAnsi" w:eastAsiaTheme="minorEastAsia" w:hAnsiTheme="minorHAnsi" w:cstheme="minorBidi"/>
          <w:b w:val="0"/>
          <w:noProof/>
          <w:sz w:val="22"/>
          <w:szCs w:val="22"/>
        </w:rPr>
      </w:pPr>
      <w:hyperlink w:anchor="_Toc79143138" w:history="1">
        <w:r w:rsidRPr="00A75178">
          <w:rPr>
            <w:rStyle w:val="Hyperlink"/>
            <w:noProof/>
          </w:rPr>
          <w:t>4.8.1</w:t>
        </w:r>
        <w:r>
          <w:rPr>
            <w:rFonts w:asciiTheme="minorHAnsi" w:eastAsiaTheme="minorEastAsia" w:hAnsiTheme="minorHAnsi" w:cstheme="minorBidi"/>
            <w:b w:val="0"/>
            <w:noProof/>
            <w:sz w:val="22"/>
            <w:szCs w:val="22"/>
          </w:rPr>
          <w:tab/>
        </w:r>
        <w:r w:rsidRPr="00A75178">
          <w:rPr>
            <w:rStyle w:val="Hyperlink"/>
            <w:noProof/>
          </w:rPr>
          <w:t>KIDS Installation</w:t>
        </w:r>
        <w:r>
          <w:rPr>
            <w:noProof/>
            <w:webHidden/>
          </w:rPr>
          <w:tab/>
        </w:r>
        <w:r>
          <w:rPr>
            <w:noProof/>
            <w:webHidden/>
          </w:rPr>
          <w:fldChar w:fldCharType="begin"/>
        </w:r>
        <w:r>
          <w:rPr>
            <w:noProof/>
            <w:webHidden/>
          </w:rPr>
          <w:instrText xml:space="preserve"> PAGEREF _Toc79143138 \h </w:instrText>
        </w:r>
        <w:r>
          <w:rPr>
            <w:noProof/>
            <w:webHidden/>
          </w:rPr>
        </w:r>
        <w:r>
          <w:rPr>
            <w:noProof/>
            <w:webHidden/>
          </w:rPr>
          <w:fldChar w:fldCharType="separate"/>
        </w:r>
        <w:r>
          <w:rPr>
            <w:noProof/>
            <w:webHidden/>
          </w:rPr>
          <w:t>8</w:t>
        </w:r>
        <w:r>
          <w:rPr>
            <w:noProof/>
            <w:webHidden/>
          </w:rPr>
          <w:fldChar w:fldCharType="end"/>
        </w:r>
      </w:hyperlink>
    </w:p>
    <w:p w14:paraId="38D21D80" w14:textId="781F2ACB" w:rsidR="00B45EAA" w:rsidRDefault="00B45EAA">
      <w:pPr>
        <w:pStyle w:val="TOC2"/>
        <w:rPr>
          <w:rFonts w:asciiTheme="minorHAnsi" w:eastAsiaTheme="minorEastAsia" w:hAnsiTheme="minorHAnsi" w:cstheme="minorBidi"/>
          <w:b w:val="0"/>
          <w:noProof/>
          <w:sz w:val="22"/>
          <w:szCs w:val="22"/>
        </w:rPr>
      </w:pPr>
      <w:hyperlink w:anchor="_Toc79143139" w:history="1">
        <w:r w:rsidRPr="00A75178">
          <w:rPr>
            <w:rStyle w:val="Hyperlink"/>
            <w:noProof/>
          </w:rPr>
          <w:t>4.9</w:t>
        </w:r>
        <w:r>
          <w:rPr>
            <w:rFonts w:asciiTheme="minorHAnsi" w:eastAsiaTheme="minorEastAsia" w:hAnsiTheme="minorHAnsi" w:cstheme="minorBidi"/>
            <w:b w:val="0"/>
            <w:noProof/>
            <w:sz w:val="22"/>
            <w:szCs w:val="22"/>
          </w:rPr>
          <w:tab/>
        </w:r>
        <w:r w:rsidRPr="00A75178">
          <w:rPr>
            <w:rStyle w:val="Hyperlink"/>
            <w:noProof/>
          </w:rPr>
          <w:t>Installation Verification Procedure</w:t>
        </w:r>
        <w:r>
          <w:rPr>
            <w:noProof/>
            <w:webHidden/>
          </w:rPr>
          <w:tab/>
        </w:r>
        <w:r>
          <w:rPr>
            <w:noProof/>
            <w:webHidden/>
          </w:rPr>
          <w:fldChar w:fldCharType="begin"/>
        </w:r>
        <w:r>
          <w:rPr>
            <w:noProof/>
            <w:webHidden/>
          </w:rPr>
          <w:instrText xml:space="preserve"> PAGEREF _Toc79143139 \h </w:instrText>
        </w:r>
        <w:r>
          <w:rPr>
            <w:noProof/>
            <w:webHidden/>
          </w:rPr>
        </w:r>
        <w:r>
          <w:rPr>
            <w:noProof/>
            <w:webHidden/>
          </w:rPr>
          <w:fldChar w:fldCharType="separate"/>
        </w:r>
        <w:r>
          <w:rPr>
            <w:noProof/>
            <w:webHidden/>
          </w:rPr>
          <w:t>9</w:t>
        </w:r>
        <w:r>
          <w:rPr>
            <w:noProof/>
            <w:webHidden/>
          </w:rPr>
          <w:fldChar w:fldCharType="end"/>
        </w:r>
      </w:hyperlink>
    </w:p>
    <w:p w14:paraId="6FC27E4E" w14:textId="12FA248C" w:rsidR="00B45EAA" w:rsidRDefault="00B45EAA">
      <w:pPr>
        <w:pStyle w:val="TOC2"/>
        <w:rPr>
          <w:rFonts w:asciiTheme="minorHAnsi" w:eastAsiaTheme="minorEastAsia" w:hAnsiTheme="minorHAnsi" w:cstheme="minorBidi"/>
          <w:b w:val="0"/>
          <w:noProof/>
          <w:sz w:val="22"/>
          <w:szCs w:val="22"/>
        </w:rPr>
      </w:pPr>
      <w:hyperlink w:anchor="_Toc79143140" w:history="1">
        <w:r w:rsidRPr="00A75178">
          <w:rPr>
            <w:rStyle w:val="Hyperlink"/>
            <w:noProof/>
          </w:rPr>
          <w:t>4.10</w:t>
        </w:r>
        <w:r>
          <w:rPr>
            <w:rFonts w:asciiTheme="minorHAnsi" w:eastAsiaTheme="minorEastAsia" w:hAnsiTheme="minorHAnsi" w:cstheme="minorBidi"/>
            <w:b w:val="0"/>
            <w:noProof/>
            <w:sz w:val="22"/>
            <w:szCs w:val="22"/>
          </w:rPr>
          <w:tab/>
        </w:r>
        <w:r w:rsidRPr="00A75178">
          <w:rPr>
            <w:rStyle w:val="Hyperlink"/>
            <w:noProof/>
          </w:rPr>
          <w:t>System Configuration</w:t>
        </w:r>
        <w:r>
          <w:rPr>
            <w:noProof/>
            <w:webHidden/>
          </w:rPr>
          <w:tab/>
        </w:r>
        <w:r>
          <w:rPr>
            <w:noProof/>
            <w:webHidden/>
          </w:rPr>
          <w:fldChar w:fldCharType="begin"/>
        </w:r>
        <w:r>
          <w:rPr>
            <w:noProof/>
            <w:webHidden/>
          </w:rPr>
          <w:instrText xml:space="preserve"> PAGEREF _Toc79143140 \h </w:instrText>
        </w:r>
        <w:r>
          <w:rPr>
            <w:noProof/>
            <w:webHidden/>
          </w:rPr>
        </w:r>
        <w:r>
          <w:rPr>
            <w:noProof/>
            <w:webHidden/>
          </w:rPr>
          <w:fldChar w:fldCharType="separate"/>
        </w:r>
        <w:r>
          <w:rPr>
            <w:noProof/>
            <w:webHidden/>
          </w:rPr>
          <w:t>9</w:t>
        </w:r>
        <w:r>
          <w:rPr>
            <w:noProof/>
            <w:webHidden/>
          </w:rPr>
          <w:fldChar w:fldCharType="end"/>
        </w:r>
      </w:hyperlink>
    </w:p>
    <w:p w14:paraId="13746921" w14:textId="657D4AE7" w:rsidR="00B45EAA" w:rsidRDefault="00B45EAA">
      <w:pPr>
        <w:pStyle w:val="TOC2"/>
        <w:rPr>
          <w:rFonts w:asciiTheme="minorHAnsi" w:eastAsiaTheme="minorEastAsia" w:hAnsiTheme="minorHAnsi" w:cstheme="minorBidi"/>
          <w:b w:val="0"/>
          <w:noProof/>
          <w:sz w:val="22"/>
          <w:szCs w:val="22"/>
        </w:rPr>
      </w:pPr>
      <w:hyperlink w:anchor="_Toc79143141" w:history="1">
        <w:r w:rsidRPr="00A75178">
          <w:rPr>
            <w:rStyle w:val="Hyperlink"/>
            <w:noProof/>
          </w:rPr>
          <w:t>4.11</w:t>
        </w:r>
        <w:r>
          <w:rPr>
            <w:rFonts w:asciiTheme="minorHAnsi" w:eastAsiaTheme="minorEastAsia" w:hAnsiTheme="minorHAnsi" w:cstheme="minorBidi"/>
            <w:b w:val="0"/>
            <w:noProof/>
            <w:sz w:val="22"/>
            <w:szCs w:val="22"/>
          </w:rPr>
          <w:tab/>
        </w:r>
        <w:r w:rsidRPr="00A75178">
          <w:rPr>
            <w:rStyle w:val="Hyperlink"/>
            <w:noProof/>
          </w:rPr>
          <w:t>Database Tuning</w:t>
        </w:r>
        <w:r>
          <w:rPr>
            <w:noProof/>
            <w:webHidden/>
          </w:rPr>
          <w:tab/>
        </w:r>
        <w:r>
          <w:rPr>
            <w:noProof/>
            <w:webHidden/>
          </w:rPr>
          <w:fldChar w:fldCharType="begin"/>
        </w:r>
        <w:r>
          <w:rPr>
            <w:noProof/>
            <w:webHidden/>
          </w:rPr>
          <w:instrText xml:space="preserve"> PAGEREF _Toc79143141 \h </w:instrText>
        </w:r>
        <w:r>
          <w:rPr>
            <w:noProof/>
            <w:webHidden/>
          </w:rPr>
        </w:r>
        <w:r>
          <w:rPr>
            <w:noProof/>
            <w:webHidden/>
          </w:rPr>
          <w:fldChar w:fldCharType="separate"/>
        </w:r>
        <w:r>
          <w:rPr>
            <w:noProof/>
            <w:webHidden/>
          </w:rPr>
          <w:t>9</w:t>
        </w:r>
        <w:r>
          <w:rPr>
            <w:noProof/>
            <w:webHidden/>
          </w:rPr>
          <w:fldChar w:fldCharType="end"/>
        </w:r>
      </w:hyperlink>
    </w:p>
    <w:p w14:paraId="73F1D4F3" w14:textId="6FDBED90" w:rsidR="00B45EAA" w:rsidRDefault="00B45EAA">
      <w:pPr>
        <w:pStyle w:val="TOC1"/>
        <w:rPr>
          <w:rFonts w:asciiTheme="minorHAnsi" w:eastAsiaTheme="minorEastAsia" w:hAnsiTheme="minorHAnsi" w:cstheme="minorBidi"/>
          <w:b w:val="0"/>
          <w:noProof/>
          <w:sz w:val="22"/>
          <w:szCs w:val="22"/>
        </w:rPr>
      </w:pPr>
      <w:hyperlink w:anchor="_Toc79143142" w:history="1">
        <w:r w:rsidRPr="00A75178">
          <w:rPr>
            <w:rStyle w:val="Hyperlink"/>
            <w:noProof/>
          </w:rPr>
          <w:t>5</w:t>
        </w:r>
        <w:r>
          <w:rPr>
            <w:rFonts w:asciiTheme="minorHAnsi" w:eastAsiaTheme="minorEastAsia" w:hAnsiTheme="minorHAnsi" w:cstheme="minorBidi"/>
            <w:b w:val="0"/>
            <w:noProof/>
            <w:sz w:val="22"/>
            <w:szCs w:val="22"/>
          </w:rPr>
          <w:tab/>
        </w:r>
        <w:r w:rsidRPr="00A75178">
          <w:rPr>
            <w:rStyle w:val="Hyperlink"/>
            <w:noProof/>
          </w:rPr>
          <w:t>Back-Out Procedure</w:t>
        </w:r>
        <w:r>
          <w:rPr>
            <w:noProof/>
            <w:webHidden/>
          </w:rPr>
          <w:tab/>
        </w:r>
        <w:r>
          <w:rPr>
            <w:noProof/>
            <w:webHidden/>
          </w:rPr>
          <w:fldChar w:fldCharType="begin"/>
        </w:r>
        <w:r>
          <w:rPr>
            <w:noProof/>
            <w:webHidden/>
          </w:rPr>
          <w:instrText xml:space="preserve"> PAGEREF _Toc79143142 \h </w:instrText>
        </w:r>
        <w:r>
          <w:rPr>
            <w:noProof/>
            <w:webHidden/>
          </w:rPr>
        </w:r>
        <w:r>
          <w:rPr>
            <w:noProof/>
            <w:webHidden/>
          </w:rPr>
          <w:fldChar w:fldCharType="separate"/>
        </w:r>
        <w:r>
          <w:rPr>
            <w:noProof/>
            <w:webHidden/>
          </w:rPr>
          <w:t>10</w:t>
        </w:r>
        <w:r>
          <w:rPr>
            <w:noProof/>
            <w:webHidden/>
          </w:rPr>
          <w:fldChar w:fldCharType="end"/>
        </w:r>
      </w:hyperlink>
    </w:p>
    <w:p w14:paraId="1F8376CD" w14:textId="1C1520E0" w:rsidR="00B45EAA" w:rsidRDefault="00B45EAA">
      <w:pPr>
        <w:pStyle w:val="TOC2"/>
        <w:rPr>
          <w:rFonts w:asciiTheme="minorHAnsi" w:eastAsiaTheme="minorEastAsia" w:hAnsiTheme="minorHAnsi" w:cstheme="minorBidi"/>
          <w:b w:val="0"/>
          <w:noProof/>
          <w:sz w:val="22"/>
          <w:szCs w:val="22"/>
        </w:rPr>
      </w:pPr>
      <w:hyperlink w:anchor="_Toc79143143" w:history="1">
        <w:r w:rsidRPr="00A75178">
          <w:rPr>
            <w:rStyle w:val="Hyperlink"/>
            <w:noProof/>
          </w:rPr>
          <w:t>5.1</w:t>
        </w:r>
        <w:r>
          <w:rPr>
            <w:rFonts w:asciiTheme="minorHAnsi" w:eastAsiaTheme="minorEastAsia" w:hAnsiTheme="minorHAnsi" w:cstheme="minorBidi"/>
            <w:b w:val="0"/>
            <w:noProof/>
            <w:sz w:val="22"/>
            <w:szCs w:val="22"/>
          </w:rPr>
          <w:tab/>
        </w:r>
        <w:r w:rsidRPr="00A75178">
          <w:rPr>
            <w:rStyle w:val="Hyperlink"/>
            <w:noProof/>
          </w:rPr>
          <w:t>Back-Out Strategy</w:t>
        </w:r>
        <w:r>
          <w:rPr>
            <w:noProof/>
            <w:webHidden/>
          </w:rPr>
          <w:tab/>
        </w:r>
        <w:r>
          <w:rPr>
            <w:noProof/>
            <w:webHidden/>
          </w:rPr>
          <w:fldChar w:fldCharType="begin"/>
        </w:r>
        <w:r>
          <w:rPr>
            <w:noProof/>
            <w:webHidden/>
          </w:rPr>
          <w:instrText xml:space="preserve"> PAGEREF _Toc79143143 \h </w:instrText>
        </w:r>
        <w:r>
          <w:rPr>
            <w:noProof/>
            <w:webHidden/>
          </w:rPr>
        </w:r>
        <w:r>
          <w:rPr>
            <w:noProof/>
            <w:webHidden/>
          </w:rPr>
          <w:fldChar w:fldCharType="separate"/>
        </w:r>
        <w:r>
          <w:rPr>
            <w:noProof/>
            <w:webHidden/>
          </w:rPr>
          <w:t>10</w:t>
        </w:r>
        <w:r>
          <w:rPr>
            <w:noProof/>
            <w:webHidden/>
          </w:rPr>
          <w:fldChar w:fldCharType="end"/>
        </w:r>
      </w:hyperlink>
    </w:p>
    <w:p w14:paraId="11714827" w14:textId="5EA36CDB" w:rsidR="00B45EAA" w:rsidRDefault="00B45EAA">
      <w:pPr>
        <w:pStyle w:val="TOC2"/>
        <w:rPr>
          <w:rFonts w:asciiTheme="minorHAnsi" w:eastAsiaTheme="minorEastAsia" w:hAnsiTheme="minorHAnsi" w:cstheme="minorBidi"/>
          <w:b w:val="0"/>
          <w:noProof/>
          <w:sz w:val="22"/>
          <w:szCs w:val="22"/>
        </w:rPr>
      </w:pPr>
      <w:hyperlink w:anchor="_Toc79143144" w:history="1">
        <w:r w:rsidRPr="00A75178">
          <w:rPr>
            <w:rStyle w:val="Hyperlink"/>
            <w:noProof/>
          </w:rPr>
          <w:t>5.2</w:t>
        </w:r>
        <w:r>
          <w:rPr>
            <w:rFonts w:asciiTheme="minorHAnsi" w:eastAsiaTheme="minorEastAsia" w:hAnsiTheme="minorHAnsi" w:cstheme="minorBidi"/>
            <w:b w:val="0"/>
            <w:noProof/>
            <w:sz w:val="22"/>
            <w:szCs w:val="22"/>
          </w:rPr>
          <w:tab/>
        </w:r>
        <w:r w:rsidRPr="00A75178">
          <w:rPr>
            <w:rStyle w:val="Hyperlink"/>
            <w:noProof/>
          </w:rPr>
          <w:t>Back-Out Considerations</w:t>
        </w:r>
        <w:r>
          <w:rPr>
            <w:noProof/>
            <w:webHidden/>
          </w:rPr>
          <w:tab/>
        </w:r>
        <w:r>
          <w:rPr>
            <w:noProof/>
            <w:webHidden/>
          </w:rPr>
          <w:fldChar w:fldCharType="begin"/>
        </w:r>
        <w:r>
          <w:rPr>
            <w:noProof/>
            <w:webHidden/>
          </w:rPr>
          <w:instrText xml:space="preserve"> PAGEREF _Toc79143144 \h </w:instrText>
        </w:r>
        <w:r>
          <w:rPr>
            <w:noProof/>
            <w:webHidden/>
          </w:rPr>
        </w:r>
        <w:r>
          <w:rPr>
            <w:noProof/>
            <w:webHidden/>
          </w:rPr>
          <w:fldChar w:fldCharType="separate"/>
        </w:r>
        <w:r>
          <w:rPr>
            <w:noProof/>
            <w:webHidden/>
          </w:rPr>
          <w:t>10</w:t>
        </w:r>
        <w:r>
          <w:rPr>
            <w:noProof/>
            <w:webHidden/>
          </w:rPr>
          <w:fldChar w:fldCharType="end"/>
        </w:r>
      </w:hyperlink>
    </w:p>
    <w:p w14:paraId="41E9C40E" w14:textId="4EEC9A04" w:rsidR="00B45EAA" w:rsidRDefault="00B45EAA">
      <w:pPr>
        <w:pStyle w:val="TOC3"/>
        <w:rPr>
          <w:rFonts w:asciiTheme="minorHAnsi" w:eastAsiaTheme="minorEastAsia" w:hAnsiTheme="minorHAnsi" w:cstheme="minorBidi"/>
          <w:b w:val="0"/>
          <w:noProof/>
          <w:sz w:val="22"/>
          <w:szCs w:val="22"/>
        </w:rPr>
      </w:pPr>
      <w:hyperlink w:anchor="_Toc79143145" w:history="1">
        <w:r w:rsidRPr="00A75178">
          <w:rPr>
            <w:rStyle w:val="Hyperlink"/>
            <w:noProof/>
          </w:rPr>
          <w:t>5.2.1</w:t>
        </w:r>
        <w:r>
          <w:rPr>
            <w:rFonts w:asciiTheme="minorHAnsi" w:eastAsiaTheme="minorEastAsia" w:hAnsiTheme="minorHAnsi" w:cstheme="minorBidi"/>
            <w:b w:val="0"/>
            <w:noProof/>
            <w:sz w:val="22"/>
            <w:szCs w:val="22"/>
          </w:rPr>
          <w:tab/>
        </w:r>
        <w:r w:rsidRPr="00A75178">
          <w:rPr>
            <w:rStyle w:val="Hyperlink"/>
            <w:noProof/>
          </w:rPr>
          <w:t>Load Testing</w:t>
        </w:r>
        <w:r>
          <w:rPr>
            <w:noProof/>
            <w:webHidden/>
          </w:rPr>
          <w:tab/>
        </w:r>
        <w:r>
          <w:rPr>
            <w:noProof/>
            <w:webHidden/>
          </w:rPr>
          <w:fldChar w:fldCharType="begin"/>
        </w:r>
        <w:r>
          <w:rPr>
            <w:noProof/>
            <w:webHidden/>
          </w:rPr>
          <w:instrText xml:space="preserve"> PAGEREF _Toc79143145 \h </w:instrText>
        </w:r>
        <w:r>
          <w:rPr>
            <w:noProof/>
            <w:webHidden/>
          </w:rPr>
        </w:r>
        <w:r>
          <w:rPr>
            <w:noProof/>
            <w:webHidden/>
          </w:rPr>
          <w:fldChar w:fldCharType="separate"/>
        </w:r>
        <w:r>
          <w:rPr>
            <w:noProof/>
            <w:webHidden/>
          </w:rPr>
          <w:t>10</w:t>
        </w:r>
        <w:r>
          <w:rPr>
            <w:noProof/>
            <w:webHidden/>
          </w:rPr>
          <w:fldChar w:fldCharType="end"/>
        </w:r>
      </w:hyperlink>
    </w:p>
    <w:p w14:paraId="4013164B" w14:textId="77AC5520" w:rsidR="00B45EAA" w:rsidRDefault="00B45EAA">
      <w:pPr>
        <w:pStyle w:val="TOC3"/>
        <w:rPr>
          <w:rFonts w:asciiTheme="minorHAnsi" w:eastAsiaTheme="minorEastAsia" w:hAnsiTheme="minorHAnsi" w:cstheme="minorBidi"/>
          <w:b w:val="0"/>
          <w:noProof/>
          <w:sz w:val="22"/>
          <w:szCs w:val="22"/>
        </w:rPr>
      </w:pPr>
      <w:hyperlink w:anchor="_Toc79143146" w:history="1">
        <w:r w:rsidRPr="00A75178">
          <w:rPr>
            <w:rStyle w:val="Hyperlink"/>
            <w:noProof/>
          </w:rPr>
          <w:t>5.2.2</w:t>
        </w:r>
        <w:r>
          <w:rPr>
            <w:rFonts w:asciiTheme="minorHAnsi" w:eastAsiaTheme="minorEastAsia" w:hAnsiTheme="minorHAnsi" w:cstheme="minorBidi"/>
            <w:b w:val="0"/>
            <w:noProof/>
            <w:sz w:val="22"/>
            <w:szCs w:val="22"/>
          </w:rPr>
          <w:tab/>
        </w:r>
        <w:r w:rsidRPr="00A75178">
          <w:rPr>
            <w:rStyle w:val="Hyperlink"/>
            <w:noProof/>
          </w:rPr>
          <w:t>User Acceptance Testing</w:t>
        </w:r>
        <w:r>
          <w:rPr>
            <w:noProof/>
            <w:webHidden/>
          </w:rPr>
          <w:tab/>
        </w:r>
        <w:r>
          <w:rPr>
            <w:noProof/>
            <w:webHidden/>
          </w:rPr>
          <w:fldChar w:fldCharType="begin"/>
        </w:r>
        <w:r>
          <w:rPr>
            <w:noProof/>
            <w:webHidden/>
          </w:rPr>
          <w:instrText xml:space="preserve"> PAGEREF _Toc79143146 \h </w:instrText>
        </w:r>
        <w:r>
          <w:rPr>
            <w:noProof/>
            <w:webHidden/>
          </w:rPr>
        </w:r>
        <w:r>
          <w:rPr>
            <w:noProof/>
            <w:webHidden/>
          </w:rPr>
          <w:fldChar w:fldCharType="separate"/>
        </w:r>
        <w:r>
          <w:rPr>
            <w:noProof/>
            <w:webHidden/>
          </w:rPr>
          <w:t>10</w:t>
        </w:r>
        <w:r>
          <w:rPr>
            <w:noProof/>
            <w:webHidden/>
          </w:rPr>
          <w:fldChar w:fldCharType="end"/>
        </w:r>
      </w:hyperlink>
    </w:p>
    <w:p w14:paraId="374B007B" w14:textId="2E906CE3" w:rsidR="00B45EAA" w:rsidRDefault="00B45EAA">
      <w:pPr>
        <w:pStyle w:val="TOC2"/>
        <w:rPr>
          <w:rFonts w:asciiTheme="minorHAnsi" w:eastAsiaTheme="minorEastAsia" w:hAnsiTheme="minorHAnsi" w:cstheme="minorBidi"/>
          <w:b w:val="0"/>
          <w:noProof/>
          <w:sz w:val="22"/>
          <w:szCs w:val="22"/>
        </w:rPr>
      </w:pPr>
      <w:hyperlink w:anchor="_Toc79143147" w:history="1">
        <w:r w:rsidRPr="00A75178">
          <w:rPr>
            <w:rStyle w:val="Hyperlink"/>
            <w:noProof/>
          </w:rPr>
          <w:t>5.3</w:t>
        </w:r>
        <w:r>
          <w:rPr>
            <w:rFonts w:asciiTheme="minorHAnsi" w:eastAsiaTheme="minorEastAsia" w:hAnsiTheme="minorHAnsi" w:cstheme="minorBidi"/>
            <w:b w:val="0"/>
            <w:noProof/>
            <w:sz w:val="22"/>
            <w:szCs w:val="22"/>
          </w:rPr>
          <w:tab/>
        </w:r>
        <w:r w:rsidRPr="00A75178">
          <w:rPr>
            <w:rStyle w:val="Hyperlink"/>
            <w:noProof/>
          </w:rPr>
          <w:t>Back-Out Criteria</w:t>
        </w:r>
        <w:r>
          <w:rPr>
            <w:noProof/>
            <w:webHidden/>
          </w:rPr>
          <w:tab/>
        </w:r>
        <w:r>
          <w:rPr>
            <w:noProof/>
            <w:webHidden/>
          </w:rPr>
          <w:fldChar w:fldCharType="begin"/>
        </w:r>
        <w:r>
          <w:rPr>
            <w:noProof/>
            <w:webHidden/>
          </w:rPr>
          <w:instrText xml:space="preserve"> PAGEREF _Toc79143147 \h </w:instrText>
        </w:r>
        <w:r>
          <w:rPr>
            <w:noProof/>
            <w:webHidden/>
          </w:rPr>
        </w:r>
        <w:r>
          <w:rPr>
            <w:noProof/>
            <w:webHidden/>
          </w:rPr>
          <w:fldChar w:fldCharType="separate"/>
        </w:r>
        <w:r>
          <w:rPr>
            <w:noProof/>
            <w:webHidden/>
          </w:rPr>
          <w:t>10</w:t>
        </w:r>
        <w:r>
          <w:rPr>
            <w:noProof/>
            <w:webHidden/>
          </w:rPr>
          <w:fldChar w:fldCharType="end"/>
        </w:r>
      </w:hyperlink>
    </w:p>
    <w:p w14:paraId="535E423A" w14:textId="32735CAC" w:rsidR="00B45EAA" w:rsidRDefault="00B45EAA">
      <w:pPr>
        <w:pStyle w:val="TOC2"/>
        <w:rPr>
          <w:rFonts w:asciiTheme="minorHAnsi" w:eastAsiaTheme="minorEastAsia" w:hAnsiTheme="minorHAnsi" w:cstheme="minorBidi"/>
          <w:b w:val="0"/>
          <w:noProof/>
          <w:sz w:val="22"/>
          <w:szCs w:val="22"/>
        </w:rPr>
      </w:pPr>
      <w:hyperlink w:anchor="_Toc79143148" w:history="1">
        <w:r w:rsidRPr="00A75178">
          <w:rPr>
            <w:rStyle w:val="Hyperlink"/>
            <w:noProof/>
          </w:rPr>
          <w:t>5.4</w:t>
        </w:r>
        <w:r>
          <w:rPr>
            <w:rFonts w:asciiTheme="minorHAnsi" w:eastAsiaTheme="minorEastAsia" w:hAnsiTheme="minorHAnsi" w:cstheme="minorBidi"/>
            <w:b w:val="0"/>
            <w:noProof/>
            <w:sz w:val="22"/>
            <w:szCs w:val="22"/>
          </w:rPr>
          <w:tab/>
        </w:r>
        <w:r w:rsidRPr="00A75178">
          <w:rPr>
            <w:rStyle w:val="Hyperlink"/>
            <w:noProof/>
          </w:rPr>
          <w:t>Back-Out Risks</w:t>
        </w:r>
        <w:r>
          <w:rPr>
            <w:noProof/>
            <w:webHidden/>
          </w:rPr>
          <w:tab/>
        </w:r>
        <w:r>
          <w:rPr>
            <w:noProof/>
            <w:webHidden/>
          </w:rPr>
          <w:fldChar w:fldCharType="begin"/>
        </w:r>
        <w:r>
          <w:rPr>
            <w:noProof/>
            <w:webHidden/>
          </w:rPr>
          <w:instrText xml:space="preserve"> PAGEREF _Toc79143148 \h </w:instrText>
        </w:r>
        <w:r>
          <w:rPr>
            <w:noProof/>
            <w:webHidden/>
          </w:rPr>
        </w:r>
        <w:r>
          <w:rPr>
            <w:noProof/>
            <w:webHidden/>
          </w:rPr>
          <w:fldChar w:fldCharType="separate"/>
        </w:r>
        <w:r>
          <w:rPr>
            <w:noProof/>
            <w:webHidden/>
          </w:rPr>
          <w:t>10</w:t>
        </w:r>
        <w:r>
          <w:rPr>
            <w:noProof/>
            <w:webHidden/>
          </w:rPr>
          <w:fldChar w:fldCharType="end"/>
        </w:r>
      </w:hyperlink>
    </w:p>
    <w:p w14:paraId="621F9937" w14:textId="20749169" w:rsidR="00B45EAA" w:rsidRDefault="00B45EAA">
      <w:pPr>
        <w:pStyle w:val="TOC2"/>
        <w:rPr>
          <w:rFonts w:asciiTheme="minorHAnsi" w:eastAsiaTheme="minorEastAsia" w:hAnsiTheme="minorHAnsi" w:cstheme="minorBidi"/>
          <w:b w:val="0"/>
          <w:noProof/>
          <w:sz w:val="22"/>
          <w:szCs w:val="22"/>
        </w:rPr>
      </w:pPr>
      <w:hyperlink w:anchor="_Toc79143149" w:history="1">
        <w:r w:rsidRPr="00A75178">
          <w:rPr>
            <w:rStyle w:val="Hyperlink"/>
            <w:noProof/>
          </w:rPr>
          <w:t>5.5</w:t>
        </w:r>
        <w:r>
          <w:rPr>
            <w:rFonts w:asciiTheme="minorHAnsi" w:eastAsiaTheme="minorEastAsia" w:hAnsiTheme="minorHAnsi" w:cstheme="minorBidi"/>
            <w:b w:val="0"/>
            <w:noProof/>
            <w:sz w:val="22"/>
            <w:szCs w:val="22"/>
          </w:rPr>
          <w:tab/>
        </w:r>
        <w:r w:rsidRPr="00A75178">
          <w:rPr>
            <w:rStyle w:val="Hyperlink"/>
            <w:noProof/>
          </w:rPr>
          <w:t>Authority for Back-Out</w:t>
        </w:r>
        <w:r>
          <w:rPr>
            <w:noProof/>
            <w:webHidden/>
          </w:rPr>
          <w:tab/>
        </w:r>
        <w:r>
          <w:rPr>
            <w:noProof/>
            <w:webHidden/>
          </w:rPr>
          <w:fldChar w:fldCharType="begin"/>
        </w:r>
        <w:r>
          <w:rPr>
            <w:noProof/>
            <w:webHidden/>
          </w:rPr>
          <w:instrText xml:space="preserve"> PAGEREF _Toc79143149 \h </w:instrText>
        </w:r>
        <w:r>
          <w:rPr>
            <w:noProof/>
            <w:webHidden/>
          </w:rPr>
        </w:r>
        <w:r>
          <w:rPr>
            <w:noProof/>
            <w:webHidden/>
          </w:rPr>
          <w:fldChar w:fldCharType="separate"/>
        </w:r>
        <w:r>
          <w:rPr>
            <w:noProof/>
            <w:webHidden/>
          </w:rPr>
          <w:t>11</w:t>
        </w:r>
        <w:r>
          <w:rPr>
            <w:noProof/>
            <w:webHidden/>
          </w:rPr>
          <w:fldChar w:fldCharType="end"/>
        </w:r>
      </w:hyperlink>
    </w:p>
    <w:p w14:paraId="7145AD44" w14:textId="6A6864AF" w:rsidR="00B45EAA" w:rsidRDefault="00B45EAA">
      <w:pPr>
        <w:pStyle w:val="TOC2"/>
        <w:rPr>
          <w:rFonts w:asciiTheme="minorHAnsi" w:eastAsiaTheme="minorEastAsia" w:hAnsiTheme="minorHAnsi" w:cstheme="minorBidi"/>
          <w:b w:val="0"/>
          <w:noProof/>
          <w:sz w:val="22"/>
          <w:szCs w:val="22"/>
        </w:rPr>
      </w:pPr>
      <w:hyperlink w:anchor="_Toc79143150" w:history="1">
        <w:r w:rsidRPr="00A75178">
          <w:rPr>
            <w:rStyle w:val="Hyperlink"/>
            <w:noProof/>
          </w:rPr>
          <w:t>5.6</w:t>
        </w:r>
        <w:r>
          <w:rPr>
            <w:rFonts w:asciiTheme="minorHAnsi" w:eastAsiaTheme="minorEastAsia" w:hAnsiTheme="minorHAnsi" w:cstheme="minorBidi"/>
            <w:b w:val="0"/>
            <w:noProof/>
            <w:sz w:val="22"/>
            <w:szCs w:val="22"/>
          </w:rPr>
          <w:tab/>
        </w:r>
        <w:r w:rsidRPr="00A75178">
          <w:rPr>
            <w:rStyle w:val="Hyperlink"/>
            <w:noProof/>
          </w:rPr>
          <w:t>Back-Out Procedure</w:t>
        </w:r>
        <w:r>
          <w:rPr>
            <w:noProof/>
            <w:webHidden/>
          </w:rPr>
          <w:tab/>
        </w:r>
        <w:r>
          <w:rPr>
            <w:noProof/>
            <w:webHidden/>
          </w:rPr>
          <w:fldChar w:fldCharType="begin"/>
        </w:r>
        <w:r>
          <w:rPr>
            <w:noProof/>
            <w:webHidden/>
          </w:rPr>
          <w:instrText xml:space="preserve"> PAGEREF _Toc79143150 \h </w:instrText>
        </w:r>
        <w:r>
          <w:rPr>
            <w:noProof/>
            <w:webHidden/>
          </w:rPr>
        </w:r>
        <w:r>
          <w:rPr>
            <w:noProof/>
            <w:webHidden/>
          </w:rPr>
          <w:fldChar w:fldCharType="separate"/>
        </w:r>
        <w:r>
          <w:rPr>
            <w:noProof/>
            <w:webHidden/>
          </w:rPr>
          <w:t>11</w:t>
        </w:r>
        <w:r>
          <w:rPr>
            <w:noProof/>
            <w:webHidden/>
          </w:rPr>
          <w:fldChar w:fldCharType="end"/>
        </w:r>
      </w:hyperlink>
    </w:p>
    <w:p w14:paraId="19150530" w14:textId="03A268DE" w:rsidR="00B45EAA" w:rsidRDefault="00B45EAA">
      <w:pPr>
        <w:pStyle w:val="TOC3"/>
        <w:rPr>
          <w:rFonts w:asciiTheme="minorHAnsi" w:eastAsiaTheme="minorEastAsia" w:hAnsiTheme="minorHAnsi" w:cstheme="minorBidi"/>
          <w:b w:val="0"/>
          <w:noProof/>
          <w:sz w:val="22"/>
          <w:szCs w:val="22"/>
        </w:rPr>
      </w:pPr>
      <w:hyperlink w:anchor="_Toc79143151" w:history="1">
        <w:r w:rsidRPr="00A75178">
          <w:rPr>
            <w:rStyle w:val="Hyperlink"/>
            <w:noProof/>
          </w:rPr>
          <w:t>5.6.1</w:t>
        </w:r>
        <w:r>
          <w:rPr>
            <w:rFonts w:asciiTheme="minorHAnsi" w:eastAsiaTheme="minorEastAsia" w:hAnsiTheme="minorHAnsi" w:cstheme="minorBidi"/>
            <w:b w:val="0"/>
            <w:noProof/>
            <w:sz w:val="22"/>
            <w:szCs w:val="22"/>
          </w:rPr>
          <w:tab/>
        </w:r>
        <w:r w:rsidRPr="00A75178">
          <w:rPr>
            <w:rStyle w:val="Hyperlink"/>
            <w:noProof/>
          </w:rPr>
          <w:t>Delete the LHS RPC CONTEXT Option:</w:t>
        </w:r>
        <w:r>
          <w:rPr>
            <w:noProof/>
            <w:webHidden/>
          </w:rPr>
          <w:tab/>
        </w:r>
        <w:r>
          <w:rPr>
            <w:noProof/>
            <w:webHidden/>
          </w:rPr>
          <w:fldChar w:fldCharType="begin"/>
        </w:r>
        <w:r>
          <w:rPr>
            <w:noProof/>
            <w:webHidden/>
          </w:rPr>
          <w:instrText xml:space="preserve"> PAGEREF _Toc79143151 \h </w:instrText>
        </w:r>
        <w:r>
          <w:rPr>
            <w:noProof/>
            <w:webHidden/>
          </w:rPr>
        </w:r>
        <w:r>
          <w:rPr>
            <w:noProof/>
            <w:webHidden/>
          </w:rPr>
          <w:fldChar w:fldCharType="separate"/>
        </w:r>
        <w:r>
          <w:rPr>
            <w:noProof/>
            <w:webHidden/>
          </w:rPr>
          <w:t>11</w:t>
        </w:r>
        <w:r>
          <w:rPr>
            <w:noProof/>
            <w:webHidden/>
          </w:rPr>
          <w:fldChar w:fldCharType="end"/>
        </w:r>
      </w:hyperlink>
    </w:p>
    <w:p w14:paraId="5674C319" w14:textId="2622A5D6" w:rsidR="00B45EAA" w:rsidRDefault="00B45EAA">
      <w:pPr>
        <w:pStyle w:val="TOC3"/>
        <w:rPr>
          <w:rFonts w:asciiTheme="minorHAnsi" w:eastAsiaTheme="minorEastAsia" w:hAnsiTheme="minorHAnsi" w:cstheme="minorBidi"/>
          <w:b w:val="0"/>
          <w:noProof/>
          <w:sz w:val="22"/>
          <w:szCs w:val="22"/>
        </w:rPr>
      </w:pPr>
      <w:hyperlink w:anchor="_Toc79143152" w:history="1">
        <w:r w:rsidRPr="00A75178">
          <w:rPr>
            <w:rStyle w:val="Hyperlink"/>
            <w:noProof/>
          </w:rPr>
          <w:t>5.6.2</w:t>
        </w:r>
        <w:r>
          <w:rPr>
            <w:rFonts w:asciiTheme="minorHAnsi" w:eastAsiaTheme="minorEastAsia" w:hAnsiTheme="minorHAnsi" w:cstheme="minorBidi"/>
            <w:b w:val="0"/>
            <w:noProof/>
            <w:sz w:val="22"/>
            <w:szCs w:val="22"/>
          </w:rPr>
          <w:tab/>
        </w:r>
        <w:r w:rsidRPr="00A75178">
          <w:rPr>
            <w:rStyle w:val="Hyperlink"/>
            <w:noProof/>
          </w:rPr>
          <w:t>Delete LHS CHECK OPTION ACCESS Remote Procedure:</w:t>
        </w:r>
        <w:r>
          <w:rPr>
            <w:noProof/>
            <w:webHidden/>
          </w:rPr>
          <w:tab/>
        </w:r>
        <w:r>
          <w:rPr>
            <w:noProof/>
            <w:webHidden/>
          </w:rPr>
          <w:fldChar w:fldCharType="begin"/>
        </w:r>
        <w:r>
          <w:rPr>
            <w:noProof/>
            <w:webHidden/>
          </w:rPr>
          <w:instrText xml:space="preserve"> PAGEREF _Toc79143152 \h </w:instrText>
        </w:r>
        <w:r>
          <w:rPr>
            <w:noProof/>
            <w:webHidden/>
          </w:rPr>
        </w:r>
        <w:r>
          <w:rPr>
            <w:noProof/>
            <w:webHidden/>
          </w:rPr>
          <w:fldChar w:fldCharType="separate"/>
        </w:r>
        <w:r>
          <w:rPr>
            <w:noProof/>
            <w:webHidden/>
          </w:rPr>
          <w:t>12</w:t>
        </w:r>
        <w:r>
          <w:rPr>
            <w:noProof/>
            <w:webHidden/>
          </w:rPr>
          <w:fldChar w:fldCharType="end"/>
        </w:r>
      </w:hyperlink>
    </w:p>
    <w:p w14:paraId="586D8CEB" w14:textId="400E4ED8" w:rsidR="00B45EAA" w:rsidRDefault="00B45EAA">
      <w:pPr>
        <w:pStyle w:val="TOC3"/>
        <w:rPr>
          <w:rFonts w:asciiTheme="minorHAnsi" w:eastAsiaTheme="minorEastAsia" w:hAnsiTheme="minorHAnsi" w:cstheme="minorBidi"/>
          <w:b w:val="0"/>
          <w:noProof/>
          <w:sz w:val="22"/>
          <w:szCs w:val="22"/>
        </w:rPr>
      </w:pPr>
      <w:hyperlink w:anchor="_Toc79143153" w:history="1">
        <w:r w:rsidRPr="00A75178">
          <w:rPr>
            <w:rStyle w:val="Hyperlink"/>
            <w:noProof/>
          </w:rPr>
          <w:t>5.6.3</w:t>
        </w:r>
        <w:r>
          <w:rPr>
            <w:rFonts w:asciiTheme="minorHAnsi" w:eastAsiaTheme="minorEastAsia" w:hAnsiTheme="minorHAnsi" w:cstheme="minorBidi"/>
            <w:b w:val="0"/>
            <w:noProof/>
            <w:sz w:val="22"/>
            <w:szCs w:val="22"/>
          </w:rPr>
          <w:tab/>
        </w:r>
        <w:r w:rsidRPr="00A75178">
          <w:rPr>
            <w:rStyle w:val="Hyperlink"/>
            <w:noProof/>
          </w:rPr>
          <w:t>Delete the LHSRPC Routine</w:t>
        </w:r>
        <w:r>
          <w:rPr>
            <w:noProof/>
            <w:webHidden/>
          </w:rPr>
          <w:tab/>
        </w:r>
        <w:r>
          <w:rPr>
            <w:noProof/>
            <w:webHidden/>
          </w:rPr>
          <w:fldChar w:fldCharType="begin"/>
        </w:r>
        <w:r>
          <w:rPr>
            <w:noProof/>
            <w:webHidden/>
          </w:rPr>
          <w:instrText xml:space="preserve"> PAGEREF _Toc79143153 \h </w:instrText>
        </w:r>
        <w:r>
          <w:rPr>
            <w:noProof/>
            <w:webHidden/>
          </w:rPr>
        </w:r>
        <w:r>
          <w:rPr>
            <w:noProof/>
            <w:webHidden/>
          </w:rPr>
          <w:fldChar w:fldCharType="separate"/>
        </w:r>
        <w:r>
          <w:rPr>
            <w:noProof/>
            <w:webHidden/>
          </w:rPr>
          <w:t>12</w:t>
        </w:r>
        <w:r>
          <w:rPr>
            <w:noProof/>
            <w:webHidden/>
          </w:rPr>
          <w:fldChar w:fldCharType="end"/>
        </w:r>
      </w:hyperlink>
    </w:p>
    <w:p w14:paraId="7DC3F05B" w14:textId="3BE112CE" w:rsidR="00B45EAA" w:rsidRDefault="00B45EAA">
      <w:pPr>
        <w:pStyle w:val="TOC3"/>
        <w:rPr>
          <w:rFonts w:asciiTheme="minorHAnsi" w:eastAsiaTheme="minorEastAsia" w:hAnsiTheme="minorHAnsi" w:cstheme="minorBidi"/>
          <w:b w:val="0"/>
          <w:noProof/>
          <w:sz w:val="22"/>
          <w:szCs w:val="22"/>
        </w:rPr>
      </w:pPr>
      <w:hyperlink w:anchor="_Toc79143154" w:history="1">
        <w:r w:rsidRPr="00A75178">
          <w:rPr>
            <w:rStyle w:val="Hyperlink"/>
            <w:noProof/>
          </w:rPr>
          <w:t>5.6.4</w:t>
        </w:r>
        <w:r>
          <w:rPr>
            <w:rFonts w:asciiTheme="minorHAnsi" w:eastAsiaTheme="minorEastAsia" w:hAnsiTheme="minorHAnsi" w:cstheme="minorBidi"/>
            <w:b w:val="0"/>
            <w:noProof/>
            <w:sz w:val="22"/>
            <w:szCs w:val="22"/>
          </w:rPr>
          <w:tab/>
        </w:r>
        <w:r w:rsidRPr="00A75178">
          <w:rPr>
            <w:rStyle w:val="Hyperlink"/>
            <w:noProof/>
          </w:rPr>
          <w:t>Deactivate the LHS, CONNECTOR PROXY</w:t>
        </w:r>
        <w:r>
          <w:rPr>
            <w:noProof/>
            <w:webHidden/>
          </w:rPr>
          <w:tab/>
        </w:r>
        <w:r>
          <w:rPr>
            <w:noProof/>
            <w:webHidden/>
          </w:rPr>
          <w:fldChar w:fldCharType="begin"/>
        </w:r>
        <w:r>
          <w:rPr>
            <w:noProof/>
            <w:webHidden/>
          </w:rPr>
          <w:instrText xml:space="preserve"> PAGEREF _Toc79143154 \h </w:instrText>
        </w:r>
        <w:r>
          <w:rPr>
            <w:noProof/>
            <w:webHidden/>
          </w:rPr>
        </w:r>
        <w:r>
          <w:rPr>
            <w:noProof/>
            <w:webHidden/>
          </w:rPr>
          <w:fldChar w:fldCharType="separate"/>
        </w:r>
        <w:r>
          <w:rPr>
            <w:noProof/>
            <w:webHidden/>
          </w:rPr>
          <w:t>14</w:t>
        </w:r>
        <w:r>
          <w:rPr>
            <w:noProof/>
            <w:webHidden/>
          </w:rPr>
          <w:fldChar w:fldCharType="end"/>
        </w:r>
      </w:hyperlink>
    </w:p>
    <w:p w14:paraId="60E8BCDB" w14:textId="13203B1C" w:rsidR="00B45EAA" w:rsidRDefault="00B45EAA">
      <w:pPr>
        <w:pStyle w:val="TOC3"/>
        <w:rPr>
          <w:rFonts w:asciiTheme="minorHAnsi" w:eastAsiaTheme="minorEastAsia" w:hAnsiTheme="minorHAnsi" w:cstheme="minorBidi"/>
          <w:b w:val="0"/>
          <w:noProof/>
          <w:sz w:val="22"/>
          <w:szCs w:val="22"/>
        </w:rPr>
      </w:pPr>
      <w:hyperlink w:anchor="_Toc79143155" w:history="1">
        <w:r w:rsidRPr="00A75178">
          <w:rPr>
            <w:rStyle w:val="Hyperlink"/>
            <w:noProof/>
          </w:rPr>
          <w:t>5.6.5</w:t>
        </w:r>
        <w:r>
          <w:rPr>
            <w:rFonts w:asciiTheme="minorHAnsi" w:eastAsiaTheme="minorEastAsia" w:hAnsiTheme="minorHAnsi" w:cstheme="minorBidi"/>
            <w:b w:val="0"/>
            <w:noProof/>
            <w:sz w:val="22"/>
            <w:szCs w:val="22"/>
          </w:rPr>
          <w:tab/>
        </w:r>
        <w:r w:rsidRPr="00A75178">
          <w:rPr>
            <w:rStyle w:val="Hyperlink"/>
            <w:noProof/>
          </w:rPr>
          <w:t>LHS, APPLICATION PROXY</w:t>
        </w:r>
        <w:r>
          <w:rPr>
            <w:noProof/>
            <w:webHidden/>
          </w:rPr>
          <w:tab/>
        </w:r>
        <w:r>
          <w:rPr>
            <w:noProof/>
            <w:webHidden/>
          </w:rPr>
          <w:fldChar w:fldCharType="begin"/>
        </w:r>
        <w:r>
          <w:rPr>
            <w:noProof/>
            <w:webHidden/>
          </w:rPr>
          <w:instrText xml:space="preserve"> PAGEREF _Toc79143155 \h </w:instrText>
        </w:r>
        <w:r>
          <w:rPr>
            <w:noProof/>
            <w:webHidden/>
          </w:rPr>
        </w:r>
        <w:r>
          <w:rPr>
            <w:noProof/>
            <w:webHidden/>
          </w:rPr>
          <w:fldChar w:fldCharType="separate"/>
        </w:r>
        <w:r>
          <w:rPr>
            <w:noProof/>
            <w:webHidden/>
          </w:rPr>
          <w:t>15</w:t>
        </w:r>
        <w:r>
          <w:rPr>
            <w:noProof/>
            <w:webHidden/>
          </w:rPr>
          <w:fldChar w:fldCharType="end"/>
        </w:r>
      </w:hyperlink>
    </w:p>
    <w:p w14:paraId="5BA209AE" w14:textId="47ED6CEC" w:rsidR="00B45EAA" w:rsidRDefault="00B45EAA">
      <w:pPr>
        <w:pStyle w:val="TOC2"/>
        <w:rPr>
          <w:rFonts w:asciiTheme="minorHAnsi" w:eastAsiaTheme="minorEastAsia" w:hAnsiTheme="minorHAnsi" w:cstheme="minorBidi"/>
          <w:b w:val="0"/>
          <w:noProof/>
          <w:sz w:val="22"/>
          <w:szCs w:val="22"/>
        </w:rPr>
      </w:pPr>
      <w:hyperlink w:anchor="_Toc79143156" w:history="1">
        <w:r w:rsidRPr="00A75178">
          <w:rPr>
            <w:rStyle w:val="Hyperlink"/>
            <w:noProof/>
          </w:rPr>
          <w:t>5.7</w:t>
        </w:r>
        <w:r>
          <w:rPr>
            <w:rFonts w:asciiTheme="minorHAnsi" w:eastAsiaTheme="minorEastAsia" w:hAnsiTheme="minorHAnsi" w:cstheme="minorBidi"/>
            <w:b w:val="0"/>
            <w:noProof/>
            <w:sz w:val="22"/>
            <w:szCs w:val="22"/>
          </w:rPr>
          <w:tab/>
        </w:r>
        <w:r w:rsidRPr="00A75178">
          <w:rPr>
            <w:rStyle w:val="Hyperlink"/>
            <w:noProof/>
          </w:rPr>
          <w:t>KIDS Back-out</w:t>
        </w:r>
        <w:r>
          <w:rPr>
            <w:noProof/>
            <w:webHidden/>
          </w:rPr>
          <w:tab/>
        </w:r>
        <w:r>
          <w:rPr>
            <w:noProof/>
            <w:webHidden/>
          </w:rPr>
          <w:fldChar w:fldCharType="begin"/>
        </w:r>
        <w:r>
          <w:rPr>
            <w:noProof/>
            <w:webHidden/>
          </w:rPr>
          <w:instrText xml:space="preserve"> PAGEREF _Toc79143156 \h </w:instrText>
        </w:r>
        <w:r>
          <w:rPr>
            <w:noProof/>
            <w:webHidden/>
          </w:rPr>
        </w:r>
        <w:r>
          <w:rPr>
            <w:noProof/>
            <w:webHidden/>
          </w:rPr>
          <w:fldChar w:fldCharType="separate"/>
        </w:r>
        <w:r>
          <w:rPr>
            <w:noProof/>
            <w:webHidden/>
          </w:rPr>
          <w:t>15</w:t>
        </w:r>
        <w:r>
          <w:rPr>
            <w:noProof/>
            <w:webHidden/>
          </w:rPr>
          <w:fldChar w:fldCharType="end"/>
        </w:r>
      </w:hyperlink>
    </w:p>
    <w:p w14:paraId="725A362B" w14:textId="7CA88108" w:rsidR="00B45EAA" w:rsidRDefault="00B45EAA">
      <w:pPr>
        <w:pStyle w:val="TOC2"/>
        <w:rPr>
          <w:rFonts w:asciiTheme="minorHAnsi" w:eastAsiaTheme="minorEastAsia" w:hAnsiTheme="minorHAnsi" w:cstheme="minorBidi"/>
          <w:b w:val="0"/>
          <w:noProof/>
          <w:sz w:val="22"/>
          <w:szCs w:val="22"/>
        </w:rPr>
      </w:pPr>
      <w:hyperlink w:anchor="_Toc79143157" w:history="1">
        <w:r w:rsidRPr="00A75178">
          <w:rPr>
            <w:rStyle w:val="Hyperlink"/>
            <w:noProof/>
          </w:rPr>
          <w:t>5.8</w:t>
        </w:r>
        <w:r>
          <w:rPr>
            <w:rFonts w:asciiTheme="minorHAnsi" w:eastAsiaTheme="minorEastAsia" w:hAnsiTheme="minorHAnsi" w:cstheme="minorBidi"/>
            <w:b w:val="0"/>
            <w:noProof/>
            <w:sz w:val="22"/>
            <w:szCs w:val="22"/>
          </w:rPr>
          <w:tab/>
        </w:r>
        <w:r w:rsidRPr="00A75178">
          <w:rPr>
            <w:rStyle w:val="Hyperlink"/>
            <w:noProof/>
          </w:rPr>
          <w:t>Back-out Verification Procedure</w:t>
        </w:r>
        <w:r>
          <w:rPr>
            <w:noProof/>
            <w:webHidden/>
          </w:rPr>
          <w:tab/>
        </w:r>
        <w:r>
          <w:rPr>
            <w:noProof/>
            <w:webHidden/>
          </w:rPr>
          <w:fldChar w:fldCharType="begin"/>
        </w:r>
        <w:r>
          <w:rPr>
            <w:noProof/>
            <w:webHidden/>
          </w:rPr>
          <w:instrText xml:space="preserve"> PAGEREF _Toc79143157 \h </w:instrText>
        </w:r>
        <w:r>
          <w:rPr>
            <w:noProof/>
            <w:webHidden/>
          </w:rPr>
        </w:r>
        <w:r>
          <w:rPr>
            <w:noProof/>
            <w:webHidden/>
          </w:rPr>
          <w:fldChar w:fldCharType="separate"/>
        </w:r>
        <w:r>
          <w:rPr>
            <w:noProof/>
            <w:webHidden/>
          </w:rPr>
          <w:t>15</w:t>
        </w:r>
        <w:r>
          <w:rPr>
            <w:noProof/>
            <w:webHidden/>
          </w:rPr>
          <w:fldChar w:fldCharType="end"/>
        </w:r>
      </w:hyperlink>
    </w:p>
    <w:p w14:paraId="09DD0749" w14:textId="128C45F4" w:rsidR="00B45EAA" w:rsidRDefault="00B45EAA">
      <w:pPr>
        <w:pStyle w:val="TOC1"/>
        <w:rPr>
          <w:rFonts w:asciiTheme="minorHAnsi" w:eastAsiaTheme="minorEastAsia" w:hAnsiTheme="minorHAnsi" w:cstheme="minorBidi"/>
          <w:b w:val="0"/>
          <w:noProof/>
          <w:sz w:val="22"/>
          <w:szCs w:val="22"/>
        </w:rPr>
      </w:pPr>
      <w:hyperlink w:anchor="_Toc79143158" w:history="1">
        <w:r w:rsidRPr="00A75178">
          <w:rPr>
            <w:rStyle w:val="Hyperlink"/>
            <w:noProof/>
          </w:rPr>
          <w:t>6</w:t>
        </w:r>
        <w:r>
          <w:rPr>
            <w:rFonts w:asciiTheme="minorHAnsi" w:eastAsiaTheme="minorEastAsia" w:hAnsiTheme="minorHAnsi" w:cstheme="minorBidi"/>
            <w:b w:val="0"/>
            <w:noProof/>
            <w:sz w:val="22"/>
            <w:szCs w:val="22"/>
          </w:rPr>
          <w:tab/>
        </w:r>
        <w:r w:rsidRPr="00A75178">
          <w:rPr>
            <w:rStyle w:val="Hyperlink"/>
            <w:noProof/>
          </w:rPr>
          <w:t>Rollback Procedure</w:t>
        </w:r>
        <w:r>
          <w:rPr>
            <w:noProof/>
            <w:webHidden/>
          </w:rPr>
          <w:tab/>
        </w:r>
        <w:r>
          <w:rPr>
            <w:noProof/>
            <w:webHidden/>
          </w:rPr>
          <w:fldChar w:fldCharType="begin"/>
        </w:r>
        <w:r>
          <w:rPr>
            <w:noProof/>
            <w:webHidden/>
          </w:rPr>
          <w:instrText xml:space="preserve"> PAGEREF _Toc79143158 \h </w:instrText>
        </w:r>
        <w:r>
          <w:rPr>
            <w:noProof/>
            <w:webHidden/>
          </w:rPr>
        </w:r>
        <w:r>
          <w:rPr>
            <w:noProof/>
            <w:webHidden/>
          </w:rPr>
          <w:fldChar w:fldCharType="separate"/>
        </w:r>
        <w:r>
          <w:rPr>
            <w:noProof/>
            <w:webHidden/>
          </w:rPr>
          <w:t>17</w:t>
        </w:r>
        <w:r>
          <w:rPr>
            <w:noProof/>
            <w:webHidden/>
          </w:rPr>
          <w:fldChar w:fldCharType="end"/>
        </w:r>
      </w:hyperlink>
    </w:p>
    <w:p w14:paraId="7F6D3224" w14:textId="6966ABEF" w:rsidR="00B45EAA" w:rsidRDefault="00B45EAA">
      <w:pPr>
        <w:pStyle w:val="TOC2"/>
        <w:rPr>
          <w:rFonts w:asciiTheme="minorHAnsi" w:eastAsiaTheme="minorEastAsia" w:hAnsiTheme="minorHAnsi" w:cstheme="minorBidi"/>
          <w:b w:val="0"/>
          <w:noProof/>
          <w:sz w:val="22"/>
          <w:szCs w:val="22"/>
        </w:rPr>
      </w:pPr>
      <w:hyperlink w:anchor="_Toc79143159" w:history="1">
        <w:r w:rsidRPr="00A75178">
          <w:rPr>
            <w:rStyle w:val="Hyperlink"/>
            <w:noProof/>
          </w:rPr>
          <w:t>6.1</w:t>
        </w:r>
        <w:r>
          <w:rPr>
            <w:rFonts w:asciiTheme="minorHAnsi" w:eastAsiaTheme="minorEastAsia" w:hAnsiTheme="minorHAnsi" w:cstheme="minorBidi"/>
            <w:b w:val="0"/>
            <w:noProof/>
            <w:sz w:val="22"/>
            <w:szCs w:val="22"/>
          </w:rPr>
          <w:tab/>
        </w:r>
        <w:r w:rsidRPr="00A75178">
          <w:rPr>
            <w:rStyle w:val="Hyperlink"/>
            <w:noProof/>
          </w:rPr>
          <w:t>Rollback Considerations</w:t>
        </w:r>
        <w:r>
          <w:rPr>
            <w:noProof/>
            <w:webHidden/>
          </w:rPr>
          <w:tab/>
        </w:r>
        <w:r>
          <w:rPr>
            <w:noProof/>
            <w:webHidden/>
          </w:rPr>
          <w:fldChar w:fldCharType="begin"/>
        </w:r>
        <w:r>
          <w:rPr>
            <w:noProof/>
            <w:webHidden/>
          </w:rPr>
          <w:instrText xml:space="preserve"> PAGEREF _Toc79143159 \h </w:instrText>
        </w:r>
        <w:r>
          <w:rPr>
            <w:noProof/>
            <w:webHidden/>
          </w:rPr>
        </w:r>
        <w:r>
          <w:rPr>
            <w:noProof/>
            <w:webHidden/>
          </w:rPr>
          <w:fldChar w:fldCharType="separate"/>
        </w:r>
        <w:r>
          <w:rPr>
            <w:noProof/>
            <w:webHidden/>
          </w:rPr>
          <w:t>17</w:t>
        </w:r>
        <w:r>
          <w:rPr>
            <w:noProof/>
            <w:webHidden/>
          </w:rPr>
          <w:fldChar w:fldCharType="end"/>
        </w:r>
      </w:hyperlink>
    </w:p>
    <w:p w14:paraId="1B2978E1" w14:textId="5C1B8031" w:rsidR="00B45EAA" w:rsidRDefault="00B45EAA">
      <w:pPr>
        <w:pStyle w:val="TOC2"/>
        <w:rPr>
          <w:rFonts w:asciiTheme="minorHAnsi" w:eastAsiaTheme="minorEastAsia" w:hAnsiTheme="minorHAnsi" w:cstheme="minorBidi"/>
          <w:b w:val="0"/>
          <w:noProof/>
          <w:sz w:val="22"/>
          <w:szCs w:val="22"/>
        </w:rPr>
      </w:pPr>
      <w:hyperlink w:anchor="_Toc79143160" w:history="1">
        <w:r w:rsidRPr="00A75178">
          <w:rPr>
            <w:rStyle w:val="Hyperlink"/>
            <w:noProof/>
          </w:rPr>
          <w:t>6.2</w:t>
        </w:r>
        <w:r>
          <w:rPr>
            <w:rFonts w:asciiTheme="minorHAnsi" w:eastAsiaTheme="minorEastAsia" w:hAnsiTheme="minorHAnsi" w:cstheme="minorBidi"/>
            <w:b w:val="0"/>
            <w:noProof/>
            <w:sz w:val="22"/>
            <w:szCs w:val="22"/>
          </w:rPr>
          <w:tab/>
        </w:r>
        <w:r w:rsidRPr="00A75178">
          <w:rPr>
            <w:rStyle w:val="Hyperlink"/>
            <w:noProof/>
          </w:rPr>
          <w:t>Rollback Criteria</w:t>
        </w:r>
        <w:r>
          <w:rPr>
            <w:noProof/>
            <w:webHidden/>
          </w:rPr>
          <w:tab/>
        </w:r>
        <w:r>
          <w:rPr>
            <w:noProof/>
            <w:webHidden/>
          </w:rPr>
          <w:fldChar w:fldCharType="begin"/>
        </w:r>
        <w:r>
          <w:rPr>
            <w:noProof/>
            <w:webHidden/>
          </w:rPr>
          <w:instrText xml:space="preserve"> PAGEREF _Toc79143160 \h </w:instrText>
        </w:r>
        <w:r>
          <w:rPr>
            <w:noProof/>
            <w:webHidden/>
          </w:rPr>
        </w:r>
        <w:r>
          <w:rPr>
            <w:noProof/>
            <w:webHidden/>
          </w:rPr>
          <w:fldChar w:fldCharType="separate"/>
        </w:r>
        <w:r>
          <w:rPr>
            <w:noProof/>
            <w:webHidden/>
          </w:rPr>
          <w:t>17</w:t>
        </w:r>
        <w:r>
          <w:rPr>
            <w:noProof/>
            <w:webHidden/>
          </w:rPr>
          <w:fldChar w:fldCharType="end"/>
        </w:r>
      </w:hyperlink>
    </w:p>
    <w:p w14:paraId="210F1580" w14:textId="0F62D78E" w:rsidR="00B45EAA" w:rsidRDefault="00B45EAA">
      <w:pPr>
        <w:pStyle w:val="TOC2"/>
        <w:rPr>
          <w:rFonts w:asciiTheme="minorHAnsi" w:eastAsiaTheme="minorEastAsia" w:hAnsiTheme="minorHAnsi" w:cstheme="minorBidi"/>
          <w:b w:val="0"/>
          <w:noProof/>
          <w:sz w:val="22"/>
          <w:szCs w:val="22"/>
        </w:rPr>
      </w:pPr>
      <w:hyperlink w:anchor="_Toc79143161" w:history="1">
        <w:r w:rsidRPr="00A75178">
          <w:rPr>
            <w:rStyle w:val="Hyperlink"/>
            <w:noProof/>
          </w:rPr>
          <w:t>6.3</w:t>
        </w:r>
        <w:r>
          <w:rPr>
            <w:rFonts w:asciiTheme="minorHAnsi" w:eastAsiaTheme="minorEastAsia" w:hAnsiTheme="minorHAnsi" w:cstheme="minorBidi"/>
            <w:b w:val="0"/>
            <w:noProof/>
            <w:sz w:val="22"/>
            <w:szCs w:val="22"/>
          </w:rPr>
          <w:tab/>
        </w:r>
        <w:r w:rsidRPr="00A75178">
          <w:rPr>
            <w:rStyle w:val="Hyperlink"/>
            <w:noProof/>
          </w:rPr>
          <w:t>Rollback Risks</w:t>
        </w:r>
        <w:r>
          <w:rPr>
            <w:noProof/>
            <w:webHidden/>
          </w:rPr>
          <w:tab/>
        </w:r>
        <w:r>
          <w:rPr>
            <w:noProof/>
            <w:webHidden/>
          </w:rPr>
          <w:fldChar w:fldCharType="begin"/>
        </w:r>
        <w:r>
          <w:rPr>
            <w:noProof/>
            <w:webHidden/>
          </w:rPr>
          <w:instrText xml:space="preserve"> PAGEREF _Toc79143161 \h </w:instrText>
        </w:r>
        <w:r>
          <w:rPr>
            <w:noProof/>
            <w:webHidden/>
          </w:rPr>
        </w:r>
        <w:r>
          <w:rPr>
            <w:noProof/>
            <w:webHidden/>
          </w:rPr>
          <w:fldChar w:fldCharType="separate"/>
        </w:r>
        <w:r>
          <w:rPr>
            <w:noProof/>
            <w:webHidden/>
          </w:rPr>
          <w:t>17</w:t>
        </w:r>
        <w:r>
          <w:rPr>
            <w:noProof/>
            <w:webHidden/>
          </w:rPr>
          <w:fldChar w:fldCharType="end"/>
        </w:r>
      </w:hyperlink>
    </w:p>
    <w:p w14:paraId="5AB88718" w14:textId="7A40FB7D" w:rsidR="00B45EAA" w:rsidRDefault="00B45EAA">
      <w:pPr>
        <w:pStyle w:val="TOC2"/>
        <w:rPr>
          <w:rFonts w:asciiTheme="minorHAnsi" w:eastAsiaTheme="minorEastAsia" w:hAnsiTheme="minorHAnsi" w:cstheme="minorBidi"/>
          <w:b w:val="0"/>
          <w:noProof/>
          <w:sz w:val="22"/>
          <w:szCs w:val="22"/>
        </w:rPr>
      </w:pPr>
      <w:hyperlink w:anchor="_Toc79143162" w:history="1">
        <w:r w:rsidRPr="00A75178">
          <w:rPr>
            <w:rStyle w:val="Hyperlink"/>
            <w:noProof/>
          </w:rPr>
          <w:t>6.4</w:t>
        </w:r>
        <w:r>
          <w:rPr>
            <w:rFonts w:asciiTheme="minorHAnsi" w:eastAsiaTheme="minorEastAsia" w:hAnsiTheme="minorHAnsi" w:cstheme="minorBidi"/>
            <w:b w:val="0"/>
            <w:noProof/>
            <w:sz w:val="22"/>
            <w:szCs w:val="22"/>
          </w:rPr>
          <w:tab/>
        </w:r>
        <w:r w:rsidRPr="00A75178">
          <w:rPr>
            <w:rStyle w:val="Hyperlink"/>
            <w:noProof/>
          </w:rPr>
          <w:t>Authority for Rollback</w:t>
        </w:r>
        <w:r>
          <w:rPr>
            <w:noProof/>
            <w:webHidden/>
          </w:rPr>
          <w:tab/>
        </w:r>
        <w:r>
          <w:rPr>
            <w:noProof/>
            <w:webHidden/>
          </w:rPr>
          <w:fldChar w:fldCharType="begin"/>
        </w:r>
        <w:r>
          <w:rPr>
            <w:noProof/>
            <w:webHidden/>
          </w:rPr>
          <w:instrText xml:space="preserve"> PAGEREF _Toc79143162 \h </w:instrText>
        </w:r>
        <w:r>
          <w:rPr>
            <w:noProof/>
            <w:webHidden/>
          </w:rPr>
        </w:r>
        <w:r>
          <w:rPr>
            <w:noProof/>
            <w:webHidden/>
          </w:rPr>
          <w:fldChar w:fldCharType="separate"/>
        </w:r>
        <w:r>
          <w:rPr>
            <w:noProof/>
            <w:webHidden/>
          </w:rPr>
          <w:t>17</w:t>
        </w:r>
        <w:r>
          <w:rPr>
            <w:noProof/>
            <w:webHidden/>
          </w:rPr>
          <w:fldChar w:fldCharType="end"/>
        </w:r>
      </w:hyperlink>
    </w:p>
    <w:p w14:paraId="74239B60" w14:textId="634922D1" w:rsidR="00B45EAA" w:rsidRDefault="00B45EAA">
      <w:pPr>
        <w:pStyle w:val="TOC2"/>
        <w:rPr>
          <w:rFonts w:asciiTheme="minorHAnsi" w:eastAsiaTheme="minorEastAsia" w:hAnsiTheme="minorHAnsi" w:cstheme="minorBidi"/>
          <w:b w:val="0"/>
          <w:noProof/>
          <w:sz w:val="22"/>
          <w:szCs w:val="22"/>
        </w:rPr>
      </w:pPr>
      <w:hyperlink w:anchor="_Toc79143163" w:history="1">
        <w:r w:rsidRPr="00A75178">
          <w:rPr>
            <w:rStyle w:val="Hyperlink"/>
            <w:noProof/>
          </w:rPr>
          <w:t>6.5</w:t>
        </w:r>
        <w:r>
          <w:rPr>
            <w:rFonts w:asciiTheme="minorHAnsi" w:eastAsiaTheme="minorEastAsia" w:hAnsiTheme="minorHAnsi" w:cstheme="minorBidi"/>
            <w:b w:val="0"/>
            <w:noProof/>
            <w:sz w:val="22"/>
            <w:szCs w:val="22"/>
          </w:rPr>
          <w:tab/>
        </w:r>
        <w:r w:rsidRPr="00A75178">
          <w:rPr>
            <w:rStyle w:val="Hyperlink"/>
            <w:noProof/>
          </w:rPr>
          <w:t>Rollback Procedure</w:t>
        </w:r>
        <w:r>
          <w:rPr>
            <w:noProof/>
            <w:webHidden/>
          </w:rPr>
          <w:tab/>
        </w:r>
        <w:r>
          <w:rPr>
            <w:noProof/>
            <w:webHidden/>
          </w:rPr>
          <w:fldChar w:fldCharType="begin"/>
        </w:r>
        <w:r>
          <w:rPr>
            <w:noProof/>
            <w:webHidden/>
          </w:rPr>
          <w:instrText xml:space="preserve"> PAGEREF _Toc79143163 \h </w:instrText>
        </w:r>
        <w:r>
          <w:rPr>
            <w:noProof/>
            <w:webHidden/>
          </w:rPr>
        </w:r>
        <w:r>
          <w:rPr>
            <w:noProof/>
            <w:webHidden/>
          </w:rPr>
          <w:fldChar w:fldCharType="separate"/>
        </w:r>
        <w:r>
          <w:rPr>
            <w:noProof/>
            <w:webHidden/>
          </w:rPr>
          <w:t>17</w:t>
        </w:r>
        <w:r>
          <w:rPr>
            <w:noProof/>
            <w:webHidden/>
          </w:rPr>
          <w:fldChar w:fldCharType="end"/>
        </w:r>
      </w:hyperlink>
    </w:p>
    <w:p w14:paraId="150CB527" w14:textId="5C3F7DCB" w:rsidR="00B45EAA" w:rsidRDefault="00B45EAA">
      <w:pPr>
        <w:pStyle w:val="TOC2"/>
        <w:rPr>
          <w:rFonts w:asciiTheme="minorHAnsi" w:eastAsiaTheme="minorEastAsia" w:hAnsiTheme="minorHAnsi" w:cstheme="minorBidi"/>
          <w:b w:val="0"/>
          <w:noProof/>
          <w:sz w:val="22"/>
          <w:szCs w:val="22"/>
        </w:rPr>
      </w:pPr>
      <w:hyperlink w:anchor="_Toc79143164" w:history="1">
        <w:r w:rsidRPr="00A75178">
          <w:rPr>
            <w:rStyle w:val="Hyperlink"/>
            <w:rFonts w:eastAsia="Calibri"/>
            <w:noProof/>
          </w:rPr>
          <w:t>6.6</w:t>
        </w:r>
        <w:r>
          <w:rPr>
            <w:rFonts w:asciiTheme="minorHAnsi" w:eastAsiaTheme="minorEastAsia" w:hAnsiTheme="minorHAnsi" w:cstheme="minorBidi"/>
            <w:b w:val="0"/>
            <w:noProof/>
            <w:sz w:val="22"/>
            <w:szCs w:val="22"/>
          </w:rPr>
          <w:tab/>
        </w:r>
        <w:r w:rsidRPr="00A75178">
          <w:rPr>
            <w:rStyle w:val="Hyperlink"/>
            <w:noProof/>
          </w:rPr>
          <w:t>Rollback Verification Procedure</w:t>
        </w:r>
        <w:r>
          <w:rPr>
            <w:noProof/>
            <w:webHidden/>
          </w:rPr>
          <w:tab/>
        </w:r>
        <w:r>
          <w:rPr>
            <w:noProof/>
            <w:webHidden/>
          </w:rPr>
          <w:fldChar w:fldCharType="begin"/>
        </w:r>
        <w:r>
          <w:rPr>
            <w:noProof/>
            <w:webHidden/>
          </w:rPr>
          <w:instrText xml:space="preserve"> PAGEREF _Toc79143164 \h </w:instrText>
        </w:r>
        <w:r>
          <w:rPr>
            <w:noProof/>
            <w:webHidden/>
          </w:rPr>
        </w:r>
        <w:r>
          <w:rPr>
            <w:noProof/>
            <w:webHidden/>
          </w:rPr>
          <w:fldChar w:fldCharType="separate"/>
        </w:r>
        <w:r>
          <w:rPr>
            <w:noProof/>
            <w:webHidden/>
          </w:rPr>
          <w:t>17</w:t>
        </w:r>
        <w:r>
          <w:rPr>
            <w:noProof/>
            <w:webHidden/>
          </w:rPr>
          <w:fldChar w:fldCharType="end"/>
        </w:r>
      </w:hyperlink>
    </w:p>
    <w:p w14:paraId="667647B4" w14:textId="238E55A3" w:rsidR="002C0FD8" w:rsidRDefault="003224BE" w:rsidP="002C0FD8">
      <w:pPr>
        <w:pStyle w:val="Title2"/>
        <w:spacing w:before="360" w:after="360"/>
      </w:pPr>
      <w:r>
        <w:fldChar w:fldCharType="end"/>
      </w:r>
      <w:r w:rsidR="002C0FD8">
        <w:t>List of Tables</w:t>
      </w:r>
    </w:p>
    <w:p w14:paraId="7605D773" w14:textId="765560FF" w:rsidR="00B45EAA" w:rsidRDefault="002C0FD8">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"Table" </w:instrText>
      </w:r>
      <w:r>
        <w:fldChar w:fldCharType="separate"/>
      </w:r>
      <w:hyperlink w:anchor="_Toc79143165" w:history="1">
        <w:r w:rsidR="00B45EAA" w:rsidRPr="00956E01">
          <w:rPr>
            <w:rStyle w:val="Hyperlink"/>
            <w:noProof/>
          </w:rPr>
          <w:t>Table 1: Deployment, Installation, Back-out, and Rollback Roles and Responsibilities</w:t>
        </w:r>
        <w:r w:rsidR="00B45EAA">
          <w:rPr>
            <w:noProof/>
            <w:webHidden/>
          </w:rPr>
          <w:tab/>
        </w:r>
        <w:r w:rsidR="00B45EAA">
          <w:rPr>
            <w:noProof/>
            <w:webHidden/>
          </w:rPr>
          <w:fldChar w:fldCharType="begin"/>
        </w:r>
        <w:r w:rsidR="00B45EAA">
          <w:rPr>
            <w:noProof/>
            <w:webHidden/>
          </w:rPr>
          <w:instrText xml:space="preserve"> PAGEREF _Toc79143165 \h </w:instrText>
        </w:r>
        <w:r w:rsidR="00B45EAA">
          <w:rPr>
            <w:noProof/>
            <w:webHidden/>
          </w:rPr>
        </w:r>
        <w:r w:rsidR="00B45EAA">
          <w:rPr>
            <w:noProof/>
            <w:webHidden/>
          </w:rPr>
          <w:fldChar w:fldCharType="separate"/>
        </w:r>
        <w:r w:rsidR="00B45EAA">
          <w:rPr>
            <w:noProof/>
            <w:webHidden/>
          </w:rPr>
          <w:t>2</w:t>
        </w:r>
        <w:r w:rsidR="00B45EAA">
          <w:rPr>
            <w:noProof/>
            <w:webHidden/>
          </w:rPr>
          <w:fldChar w:fldCharType="end"/>
        </w:r>
      </w:hyperlink>
    </w:p>
    <w:p w14:paraId="59275D33" w14:textId="27D3A682" w:rsidR="00B45EAA" w:rsidRDefault="00B45EAA">
      <w:pPr>
        <w:pStyle w:val="TableofFigures"/>
        <w:tabs>
          <w:tab w:val="right" w:leader="dot" w:pos="9350"/>
        </w:tabs>
        <w:rPr>
          <w:rFonts w:asciiTheme="minorHAnsi" w:eastAsiaTheme="minorEastAsia" w:hAnsiTheme="minorHAnsi" w:cstheme="minorBidi"/>
          <w:noProof/>
          <w:szCs w:val="22"/>
        </w:rPr>
      </w:pPr>
      <w:hyperlink w:anchor="_Toc79143166" w:history="1">
        <w:r w:rsidRPr="00956E01">
          <w:rPr>
            <w:rStyle w:val="Hyperlink"/>
            <w:noProof/>
          </w:rPr>
          <w:t>Table 2: Site Preparation</w:t>
        </w:r>
        <w:r>
          <w:rPr>
            <w:noProof/>
            <w:webHidden/>
          </w:rPr>
          <w:tab/>
        </w:r>
        <w:r>
          <w:rPr>
            <w:noProof/>
            <w:webHidden/>
          </w:rPr>
          <w:fldChar w:fldCharType="begin"/>
        </w:r>
        <w:r>
          <w:rPr>
            <w:noProof/>
            <w:webHidden/>
          </w:rPr>
          <w:instrText xml:space="preserve"> PAGEREF _Toc79143166 \h </w:instrText>
        </w:r>
        <w:r>
          <w:rPr>
            <w:noProof/>
            <w:webHidden/>
          </w:rPr>
        </w:r>
        <w:r>
          <w:rPr>
            <w:noProof/>
            <w:webHidden/>
          </w:rPr>
          <w:fldChar w:fldCharType="separate"/>
        </w:r>
        <w:r>
          <w:rPr>
            <w:noProof/>
            <w:webHidden/>
          </w:rPr>
          <w:t>3</w:t>
        </w:r>
        <w:r>
          <w:rPr>
            <w:noProof/>
            <w:webHidden/>
          </w:rPr>
          <w:fldChar w:fldCharType="end"/>
        </w:r>
      </w:hyperlink>
    </w:p>
    <w:p w14:paraId="562F4245" w14:textId="1E61EBD0" w:rsidR="00B45EAA" w:rsidRDefault="00B45EAA">
      <w:pPr>
        <w:pStyle w:val="TableofFigures"/>
        <w:tabs>
          <w:tab w:val="right" w:leader="dot" w:pos="9350"/>
        </w:tabs>
        <w:rPr>
          <w:rFonts w:asciiTheme="minorHAnsi" w:eastAsiaTheme="minorEastAsia" w:hAnsiTheme="minorHAnsi" w:cstheme="minorBidi"/>
          <w:noProof/>
          <w:szCs w:val="22"/>
        </w:rPr>
      </w:pPr>
      <w:hyperlink w:anchor="_Toc79143167" w:history="1">
        <w:r w:rsidRPr="00956E01">
          <w:rPr>
            <w:rStyle w:val="Hyperlink"/>
            <w:noProof/>
          </w:rPr>
          <w:t>Table 3: Facility-Specific Features</w:t>
        </w:r>
        <w:r>
          <w:rPr>
            <w:noProof/>
            <w:webHidden/>
          </w:rPr>
          <w:tab/>
        </w:r>
        <w:r>
          <w:rPr>
            <w:noProof/>
            <w:webHidden/>
          </w:rPr>
          <w:fldChar w:fldCharType="begin"/>
        </w:r>
        <w:r>
          <w:rPr>
            <w:noProof/>
            <w:webHidden/>
          </w:rPr>
          <w:instrText xml:space="preserve"> PAGEREF _Toc79143167 \h </w:instrText>
        </w:r>
        <w:r>
          <w:rPr>
            <w:noProof/>
            <w:webHidden/>
          </w:rPr>
        </w:r>
        <w:r>
          <w:rPr>
            <w:noProof/>
            <w:webHidden/>
          </w:rPr>
          <w:fldChar w:fldCharType="separate"/>
        </w:r>
        <w:r>
          <w:rPr>
            <w:noProof/>
            <w:webHidden/>
          </w:rPr>
          <w:t>4</w:t>
        </w:r>
        <w:r>
          <w:rPr>
            <w:noProof/>
            <w:webHidden/>
          </w:rPr>
          <w:fldChar w:fldCharType="end"/>
        </w:r>
      </w:hyperlink>
    </w:p>
    <w:p w14:paraId="6E0E3B9D" w14:textId="7B2D6CA0" w:rsidR="00B45EAA" w:rsidRDefault="00B45EAA">
      <w:pPr>
        <w:pStyle w:val="TableofFigures"/>
        <w:tabs>
          <w:tab w:val="right" w:leader="dot" w:pos="9350"/>
        </w:tabs>
        <w:rPr>
          <w:rFonts w:asciiTheme="minorHAnsi" w:eastAsiaTheme="minorEastAsia" w:hAnsiTheme="minorHAnsi" w:cstheme="minorBidi"/>
          <w:noProof/>
          <w:szCs w:val="22"/>
        </w:rPr>
      </w:pPr>
      <w:hyperlink w:anchor="_Toc79143168" w:history="1">
        <w:r w:rsidRPr="00956E01">
          <w:rPr>
            <w:rStyle w:val="Hyperlink"/>
            <w:noProof/>
          </w:rPr>
          <w:t>Table 4: Hardware Specifications</w:t>
        </w:r>
        <w:r>
          <w:rPr>
            <w:noProof/>
            <w:webHidden/>
          </w:rPr>
          <w:tab/>
        </w:r>
        <w:r>
          <w:rPr>
            <w:noProof/>
            <w:webHidden/>
          </w:rPr>
          <w:fldChar w:fldCharType="begin"/>
        </w:r>
        <w:r>
          <w:rPr>
            <w:noProof/>
            <w:webHidden/>
          </w:rPr>
          <w:instrText xml:space="preserve"> PAGEREF _Toc79143168 \h </w:instrText>
        </w:r>
        <w:r>
          <w:rPr>
            <w:noProof/>
            <w:webHidden/>
          </w:rPr>
        </w:r>
        <w:r>
          <w:rPr>
            <w:noProof/>
            <w:webHidden/>
          </w:rPr>
          <w:fldChar w:fldCharType="separate"/>
        </w:r>
        <w:r>
          <w:rPr>
            <w:noProof/>
            <w:webHidden/>
          </w:rPr>
          <w:t>4</w:t>
        </w:r>
        <w:r>
          <w:rPr>
            <w:noProof/>
            <w:webHidden/>
          </w:rPr>
          <w:fldChar w:fldCharType="end"/>
        </w:r>
      </w:hyperlink>
    </w:p>
    <w:p w14:paraId="3311DB1D" w14:textId="4563A4C9" w:rsidR="00B45EAA" w:rsidRDefault="00B45EAA">
      <w:pPr>
        <w:pStyle w:val="TableofFigures"/>
        <w:tabs>
          <w:tab w:val="right" w:leader="dot" w:pos="9350"/>
        </w:tabs>
        <w:rPr>
          <w:rFonts w:asciiTheme="minorHAnsi" w:eastAsiaTheme="minorEastAsia" w:hAnsiTheme="minorHAnsi" w:cstheme="minorBidi"/>
          <w:noProof/>
          <w:szCs w:val="22"/>
        </w:rPr>
      </w:pPr>
      <w:hyperlink w:anchor="_Toc79143169" w:history="1">
        <w:r w:rsidRPr="00956E01">
          <w:rPr>
            <w:rStyle w:val="Hyperlink"/>
            <w:noProof/>
          </w:rPr>
          <w:t>Table 5: Software Specifications</w:t>
        </w:r>
        <w:r>
          <w:rPr>
            <w:noProof/>
            <w:webHidden/>
          </w:rPr>
          <w:tab/>
        </w:r>
        <w:r>
          <w:rPr>
            <w:noProof/>
            <w:webHidden/>
          </w:rPr>
          <w:fldChar w:fldCharType="begin"/>
        </w:r>
        <w:r>
          <w:rPr>
            <w:noProof/>
            <w:webHidden/>
          </w:rPr>
          <w:instrText xml:space="preserve"> PAGEREF _Toc79143169 \h </w:instrText>
        </w:r>
        <w:r>
          <w:rPr>
            <w:noProof/>
            <w:webHidden/>
          </w:rPr>
        </w:r>
        <w:r>
          <w:rPr>
            <w:noProof/>
            <w:webHidden/>
          </w:rPr>
          <w:fldChar w:fldCharType="separate"/>
        </w:r>
        <w:r>
          <w:rPr>
            <w:noProof/>
            <w:webHidden/>
          </w:rPr>
          <w:t>4</w:t>
        </w:r>
        <w:r>
          <w:rPr>
            <w:noProof/>
            <w:webHidden/>
          </w:rPr>
          <w:fldChar w:fldCharType="end"/>
        </w:r>
      </w:hyperlink>
    </w:p>
    <w:p w14:paraId="4F0FC2B9" w14:textId="3F296547" w:rsidR="00B45EAA" w:rsidRDefault="00B45EAA">
      <w:pPr>
        <w:pStyle w:val="TableofFigures"/>
        <w:tabs>
          <w:tab w:val="right" w:leader="dot" w:pos="9350"/>
        </w:tabs>
        <w:rPr>
          <w:rFonts w:asciiTheme="minorHAnsi" w:eastAsiaTheme="minorEastAsia" w:hAnsiTheme="minorHAnsi" w:cstheme="minorBidi"/>
          <w:noProof/>
          <w:szCs w:val="22"/>
        </w:rPr>
      </w:pPr>
      <w:hyperlink w:anchor="_Toc79143170" w:history="1">
        <w:r w:rsidRPr="00956E01">
          <w:rPr>
            <w:rStyle w:val="Hyperlink"/>
            <w:noProof/>
          </w:rPr>
          <w:t>Table 6: Deployment/Installation/Back-Out Checklist</w:t>
        </w:r>
        <w:r>
          <w:rPr>
            <w:noProof/>
            <w:webHidden/>
          </w:rPr>
          <w:tab/>
        </w:r>
        <w:r>
          <w:rPr>
            <w:noProof/>
            <w:webHidden/>
          </w:rPr>
          <w:fldChar w:fldCharType="begin"/>
        </w:r>
        <w:r>
          <w:rPr>
            <w:noProof/>
            <w:webHidden/>
          </w:rPr>
          <w:instrText xml:space="preserve"> PAGEREF _Toc79143170 \h </w:instrText>
        </w:r>
        <w:r>
          <w:rPr>
            <w:noProof/>
            <w:webHidden/>
          </w:rPr>
        </w:r>
        <w:r>
          <w:rPr>
            <w:noProof/>
            <w:webHidden/>
          </w:rPr>
          <w:fldChar w:fldCharType="separate"/>
        </w:r>
        <w:r>
          <w:rPr>
            <w:noProof/>
            <w:webHidden/>
          </w:rPr>
          <w:t>5</w:t>
        </w:r>
        <w:r>
          <w:rPr>
            <w:noProof/>
            <w:webHidden/>
          </w:rPr>
          <w:fldChar w:fldCharType="end"/>
        </w:r>
      </w:hyperlink>
    </w:p>
    <w:p w14:paraId="2AAE0F38" w14:textId="73101A37" w:rsidR="00B45EAA" w:rsidRDefault="00B45EAA">
      <w:pPr>
        <w:pStyle w:val="TableofFigures"/>
        <w:tabs>
          <w:tab w:val="right" w:leader="dot" w:pos="9350"/>
        </w:tabs>
        <w:rPr>
          <w:rFonts w:asciiTheme="minorHAnsi" w:eastAsiaTheme="minorEastAsia" w:hAnsiTheme="minorHAnsi" w:cstheme="minorBidi"/>
          <w:noProof/>
          <w:szCs w:val="22"/>
        </w:rPr>
      </w:pPr>
      <w:hyperlink w:anchor="_Toc79143171" w:history="1">
        <w:r w:rsidRPr="00956E01">
          <w:rPr>
            <w:rStyle w:val="Hyperlink"/>
            <w:noProof/>
          </w:rPr>
          <w:t>Table 7: Associated Patch Files</w:t>
        </w:r>
        <w:r>
          <w:rPr>
            <w:noProof/>
            <w:webHidden/>
          </w:rPr>
          <w:tab/>
        </w:r>
        <w:r>
          <w:rPr>
            <w:noProof/>
            <w:webHidden/>
          </w:rPr>
          <w:fldChar w:fldCharType="begin"/>
        </w:r>
        <w:r>
          <w:rPr>
            <w:noProof/>
            <w:webHidden/>
          </w:rPr>
          <w:instrText xml:space="preserve"> PAGEREF _Toc79143171 \h </w:instrText>
        </w:r>
        <w:r>
          <w:rPr>
            <w:noProof/>
            <w:webHidden/>
          </w:rPr>
        </w:r>
        <w:r>
          <w:rPr>
            <w:noProof/>
            <w:webHidden/>
          </w:rPr>
          <w:fldChar w:fldCharType="separate"/>
        </w:r>
        <w:r>
          <w:rPr>
            <w:noProof/>
            <w:webHidden/>
          </w:rPr>
          <w:t>7</w:t>
        </w:r>
        <w:r>
          <w:rPr>
            <w:noProof/>
            <w:webHidden/>
          </w:rPr>
          <w:fldChar w:fldCharType="end"/>
        </w:r>
      </w:hyperlink>
    </w:p>
    <w:p w14:paraId="728AB347" w14:textId="3A8AE4C0" w:rsidR="00B45EAA" w:rsidRDefault="00B45EAA">
      <w:pPr>
        <w:pStyle w:val="TableofFigures"/>
        <w:tabs>
          <w:tab w:val="right" w:leader="dot" w:pos="9350"/>
        </w:tabs>
        <w:rPr>
          <w:rFonts w:asciiTheme="minorHAnsi" w:eastAsiaTheme="minorEastAsia" w:hAnsiTheme="minorHAnsi" w:cstheme="minorBidi"/>
          <w:noProof/>
          <w:szCs w:val="22"/>
        </w:rPr>
      </w:pPr>
      <w:hyperlink w:anchor="_Toc79143172" w:history="1">
        <w:r w:rsidRPr="00956E01">
          <w:rPr>
            <w:rStyle w:val="Hyperlink"/>
            <w:noProof/>
          </w:rPr>
          <w:t>Table 8: Routines</w:t>
        </w:r>
        <w:r>
          <w:rPr>
            <w:noProof/>
            <w:webHidden/>
          </w:rPr>
          <w:tab/>
        </w:r>
        <w:r>
          <w:rPr>
            <w:noProof/>
            <w:webHidden/>
          </w:rPr>
          <w:fldChar w:fldCharType="begin"/>
        </w:r>
        <w:r>
          <w:rPr>
            <w:noProof/>
            <w:webHidden/>
          </w:rPr>
          <w:instrText xml:space="preserve"> PAGEREF _Toc79143172 \h </w:instrText>
        </w:r>
        <w:r>
          <w:rPr>
            <w:noProof/>
            <w:webHidden/>
          </w:rPr>
        </w:r>
        <w:r>
          <w:rPr>
            <w:noProof/>
            <w:webHidden/>
          </w:rPr>
          <w:fldChar w:fldCharType="separate"/>
        </w:r>
        <w:r>
          <w:rPr>
            <w:noProof/>
            <w:webHidden/>
          </w:rPr>
          <w:t>9</w:t>
        </w:r>
        <w:r>
          <w:rPr>
            <w:noProof/>
            <w:webHidden/>
          </w:rPr>
          <w:fldChar w:fldCharType="end"/>
        </w:r>
      </w:hyperlink>
    </w:p>
    <w:p w14:paraId="61470CD7" w14:textId="4E0CA620" w:rsidR="002C0FD8" w:rsidRPr="002C0FD8" w:rsidRDefault="002C0FD8" w:rsidP="002C0FD8">
      <w:r>
        <w:fldChar w:fldCharType="end"/>
      </w:r>
    </w:p>
    <w:p w14:paraId="188E1979" w14:textId="310713AA" w:rsidR="002C0FD8" w:rsidRPr="002C0FD8" w:rsidRDefault="002C0FD8" w:rsidP="002C0FD8">
      <w:pPr>
        <w:pStyle w:val="capture"/>
        <w:rPr>
          <w:lang w:eastAsia="en-US"/>
        </w:rPr>
        <w:sectPr w:rsidR="002C0FD8" w:rsidRPr="002C0FD8" w:rsidSect="002D750E">
          <w:footerReference w:type="default" r:id="rId12"/>
          <w:pgSz w:w="12240" w:h="15840" w:code="1"/>
          <w:pgMar w:top="1440" w:right="1440" w:bottom="1440" w:left="1440" w:header="720" w:footer="720" w:gutter="0"/>
          <w:pgNumType w:fmt="lowerRoman" w:start="1"/>
          <w:cols w:space="720"/>
          <w:docGrid w:linePitch="360"/>
        </w:sectPr>
      </w:pPr>
    </w:p>
    <w:p w14:paraId="1E73F287" w14:textId="77777777" w:rsidR="00F07689" w:rsidRPr="00F07689" w:rsidRDefault="00F07689" w:rsidP="00964584">
      <w:pPr>
        <w:pStyle w:val="Heading1"/>
      </w:pPr>
      <w:bookmarkStart w:id="1" w:name="_Toc421540852"/>
      <w:bookmarkStart w:id="2" w:name="_Toc79143110"/>
      <w:bookmarkEnd w:id="0"/>
      <w:r w:rsidRPr="00964584">
        <w:lastRenderedPageBreak/>
        <w:t>Introduction</w:t>
      </w:r>
      <w:bookmarkEnd w:id="1"/>
      <w:bookmarkEnd w:id="2"/>
    </w:p>
    <w:p w14:paraId="092EE4E3" w14:textId="279E0FE6" w:rsidR="00CE53A3" w:rsidRPr="00CE53A3" w:rsidRDefault="00CE53A3" w:rsidP="00CE53A3">
      <w:pPr>
        <w:spacing w:before="120" w:after="120"/>
        <w:rPr>
          <w:sz w:val="24"/>
          <w:szCs w:val="20"/>
        </w:rPr>
      </w:pPr>
      <w:r w:rsidRPr="00CE53A3">
        <w:rPr>
          <w:sz w:val="24"/>
          <w:szCs w:val="20"/>
        </w:rPr>
        <w:t>This document describes how to deploy and install the patch LHS*1.0*0, as well as how to back-out the product and rollback to a previous version or data set.</w:t>
      </w:r>
    </w:p>
    <w:p w14:paraId="6C713D37" w14:textId="670F9D06" w:rsidR="00F07689" w:rsidRPr="00F07689" w:rsidRDefault="00CE53A3" w:rsidP="00CE53A3">
      <w:pPr>
        <w:spacing w:before="120" w:after="120"/>
        <w:rPr>
          <w:sz w:val="24"/>
          <w:szCs w:val="20"/>
        </w:rPr>
      </w:pPr>
      <w:r w:rsidRPr="00CE53A3">
        <w:rPr>
          <w:sz w:val="24"/>
          <w:szCs w:val="20"/>
        </w:rPr>
        <w:t>This patch is being deployed initially to the COVID Patient Manager (CPM) pilot program test sites and will be evaluated for national deployment.</w:t>
      </w:r>
    </w:p>
    <w:p w14:paraId="4F465DAB" w14:textId="77777777" w:rsidR="00F07689" w:rsidRPr="00F07689" w:rsidRDefault="00F07689" w:rsidP="00964584">
      <w:pPr>
        <w:pStyle w:val="Heading2"/>
      </w:pPr>
      <w:bookmarkStart w:id="3" w:name="_Toc411336914"/>
      <w:bookmarkStart w:id="4" w:name="_Toc421540853"/>
      <w:bookmarkStart w:id="5" w:name="_Toc79143111"/>
      <w:r w:rsidRPr="00964584">
        <w:t>Purpose</w:t>
      </w:r>
      <w:bookmarkEnd w:id="3"/>
      <w:bookmarkEnd w:id="4"/>
      <w:bookmarkEnd w:id="5"/>
    </w:p>
    <w:p w14:paraId="406BBBAA" w14:textId="7B335594" w:rsidR="00F07689" w:rsidRPr="00F07689" w:rsidRDefault="00CE53A3" w:rsidP="0040401C">
      <w:pPr>
        <w:spacing w:before="120" w:after="120"/>
        <w:rPr>
          <w:sz w:val="24"/>
          <w:szCs w:val="20"/>
        </w:rPr>
      </w:pPr>
      <w:r w:rsidRPr="00F07689">
        <w:rPr>
          <w:sz w:val="24"/>
          <w:szCs w:val="20"/>
        </w:rPr>
        <w:t xml:space="preserve">The purpose of this plan is to provide a single, common document that describes how, when, where, and to whom the </w:t>
      </w:r>
      <w:r>
        <w:rPr>
          <w:sz w:val="24"/>
          <w:szCs w:val="20"/>
        </w:rPr>
        <w:t xml:space="preserve">LHS*1.0*0 </w:t>
      </w:r>
      <w:r w:rsidRPr="00F07689">
        <w:rPr>
          <w:sz w:val="24"/>
          <w:szCs w:val="20"/>
        </w:rPr>
        <w:t>will be deployed</w:t>
      </w:r>
      <w:r>
        <w:rPr>
          <w:sz w:val="24"/>
          <w:szCs w:val="20"/>
        </w:rPr>
        <w:t xml:space="preserve"> and installed, as well as how it is to be backed out and rolled back, if necessary</w:t>
      </w:r>
      <w:r w:rsidRPr="00F07689">
        <w:rPr>
          <w:sz w:val="24"/>
          <w:szCs w:val="20"/>
        </w:rPr>
        <w:t>. The plan also identifies resources, communications plan, and rollout schedule. Specific instructions for installation, back-out, and rollback are included in this document.</w:t>
      </w:r>
    </w:p>
    <w:p w14:paraId="000B2DC5" w14:textId="77777777" w:rsidR="00F07689" w:rsidRPr="00F07689" w:rsidRDefault="00F07689" w:rsidP="00964584">
      <w:pPr>
        <w:pStyle w:val="Heading2"/>
      </w:pPr>
      <w:bookmarkStart w:id="6" w:name="_Toc411336918"/>
      <w:bookmarkStart w:id="7" w:name="_Toc421540857"/>
      <w:bookmarkStart w:id="8" w:name="_Toc79143112"/>
      <w:r w:rsidRPr="00F07689">
        <w:t>Dependencies</w:t>
      </w:r>
      <w:bookmarkEnd w:id="6"/>
      <w:bookmarkEnd w:id="7"/>
      <w:bookmarkEnd w:id="8"/>
    </w:p>
    <w:p w14:paraId="47E79D35" w14:textId="36F74FA9" w:rsidR="00F07689" w:rsidRPr="00513885" w:rsidRDefault="00CE53A3" w:rsidP="00513885">
      <w:pPr>
        <w:pStyle w:val="BodyText"/>
      </w:pPr>
      <w:r>
        <w:t>Not applicable for LHS*1.0*0.</w:t>
      </w:r>
    </w:p>
    <w:p w14:paraId="1B86CE67" w14:textId="77777777" w:rsidR="00F07689" w:rsidRPr="00F07689" w:rsidRDefault="00F07689" w:rsidP="00964584">
      <w:pPr>
        <w:pStyle w:val="Heading2"/>
      </w:pPr>
      <w:bookmarkStart w:id="9" w:name="_Toc411336919"/>
      <w:bookmarkStart w:id="10" w:name="_Toc421540858"/>
      <w:bookmarkStart w:id="11" w:name="_Toc79143113"/>
      <w:r w:rsidRPr="00F07689">
        <w:t>Constraints</w:t>
      </w:r>
      <w:bookmarkEnd w:id="9"/>
      <w:bookmarkEnd w:id="10"/>
      <w:bookmarkEnd w:id="11"/>
    </w:p>
    <w:p w14:paraId="6E5C5F58" w14:textId="13E87710" w:rsidR="00DE39C5" w:rsidRDefault="00CE53A3" w:rsidP="00DE39C5">
      <w:pPr>
        <w:pStyle w:val="BodyText"/>
      </w:pPr>
      <w:bookmarkStart w:id="12" w:name="_Toc411336920"/>
      <w:bookmarkStart w:id="13" w:name="_Toc421540859"/>
      <w:bookmarkStart w:id="14" w:name="_Ref444173896"/>
      <w:bookmarkStart w:id="15" w:name="_Ref444173917"/>
      <w:r w:rsidRPr="00CE53A3">
        <w:t>This patch is intended for a fully patched VistA system.</w:t>
      </w:r>
      <w:r w:rsidR="00DE39C5">
        <w:br w:type="page"/>
      </w:r>
    </w:p>
    <w:p w14:paraId="10B198C3" w14:textId="145079C6" w:rsidR="00F07689" w:rsidRPr="00F07689" w:rsidRDefault="00F07689" w:rsidP="00964584">
      <w:pPr>
        <w:pStyle w:val="Heading1"/>
      </w:pPr>
      <w:bookmarkStart w:id="16" w:name="_Ref68707106"/>
      <w:bookmarkStart w:id="17" w:name="_Toc79143114"/>
      <w:r w:rsidRPr="00F07689">
        <w:lastRenderedPageBreak/>
        <w:t>Roles and Responsibilities</w:t>
      </w:r>
      <w:bookmarkEnd w:id="12"/>
      <w:bookmarkEnd w:id="13"/>
      <w:bookmarkEnd w:id="14"/>
      <w:bookmarkEnd w:id="15"/>
      <w:bookmarkEnd w:id="16"/>
      <w:bookmarkEnd w:id="17"/>
    </w:p>
    <w:p w14:paraId="551AEC7D" w14:textId="0922D071" w:rsidR="00F07689" w:rsidRPr="00F07689" w:rsidRDefault="00964584" w:rsidP="00964584">
      <w:pPr>
        <w:pStyle w:val="Caption"/>
      </w:pPr>
      <w:bookmarkStart w:id="18" w:name="_Toc79143165"/>
      <w:r>
        <w:t xml:space="preserve">Table </w:t>
      </w:r>
      <w:fldSimple w:instr=" SEQ Table \* ARABIC ">
        <w:r w:rsidR="00B45EAA">
          <w:rPr>
            <w:noProof/>
          </w:rPr>
          <w:t>1</w:t>
        </w:r>
      </w:fldSimple>
      <w:r>
        <w:t xml:space="preserve">: </w:t>
      </w:r>
      <w:r w:rsidR="00F07689" w:rsidRPr="00F07689">
        <w:t>Deployment</w:t>
      </w:r>
      <w:r w:rsidR="0061708A">
        <w:t>, Installation, Back-out, and Rollback</w:t>
      </w:r>
      <w:r w:rsidR="00F07689" w:rsidRPr="00F07689">
        <w:t xml:space="preserve"> Roles and </w:t>
      </w:r>
      <w:r w:rsidR="00F07689" w:rsidRPr="00964584">
        <w:t>Responsibilities</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eployment, Installation, Back-out, and Rollback Roles and Responsibilities"/>
        <w:tblDescription w:val="This table shows the list of teams by phase or role, tasks, and project phase."/>
      </w:tblPr>
      <w:tblGrid>
        <w:gridCol w:w="573"/>
        <w:gridCol w:w="2717"/>
        <w:gridCol w:w="1475"/>
        <w:gridCol w:w="3317"/>
        <w:gridCol w:w="1268"/>
      </w:tblGrid>
      <w:tr w:rsidR="00F07689" w:rsidRPr="00F07689" w14:paraId="2F0410A2" w14:textId="77777777" w:rsidTr="00427F7B">
        <w:trPr>
          <w:cantSplit/>
          <w:tblHeader/>
        </w:trPr>
        <w:tc>
          <w:tcPr>
            <w:tcW w:w="306" w:type="pct"/>
            <w:shd w:val="clear" w:color="auto" w:fill="D9D9D9" w:themeFill="background1" w:themeFillShade="D9"/>
            <w:vAlign w:val="center"/>
          </w:tcPr>
          <w:p w14:paraId="04EF64E2" w14:textId="77777777" w:rsidR="00F07689" w:rsidRPr="00F07689" w:rsidRDefault="00F07689" w:rsidP="00F07689">
            <w:pPr>
              <w:spacing w:before="60" w:after="60"/>
              <w:rPr>
                <w:rFonts w:ascii="Arial" w:hAnsi="Arial" w:cs="Arial"/>
                <w:b/>
                <w:szCs w:val="22"/>
              </w:rPr>
            </w:pPr>
            <w:bookmarkStart w:id="19" w:name="ColumnTitle_03"/>
            <w:bookmarkEnd w:id="19"/>
            <w:r w:rsidRPr="00F07689">
              <w:rPr>
                <w:rFonts w:ascii="Arial" w:hAnsi="Arial" w:cs="Arial"/>
                <w:b/>
                <w:szCs w:val="22"/>
              </w:rPr>
              <w:t>ID</w:t>
            </w:r>
          </w:p>
        </w:tc>
        <w:tc>
          <w:tcPr>
            <w:tcW w:w="1453" w:type="pct"/>
            <w:shd w:val="clear" w:color="auto" w:fill="D9D9D9" w:themeFill="background1" w:themeFillShade="D9"/>
            <w:vAlign w:val="center"/>
          </w:tcPr>
          <w:p w14:paraId="6EFDF409"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Team</w:t>
            </w:r>
          </w:p>
        </w:tc>
        <w:tc>
          <w:tcPr>
            <w:tcW w:w="789" w:type="pct"/>
            <w:shd w:val="clear" w:color="auto" w:fill="D9D9D9" w:themeFill="background1" w:themeFillShade="D9"/>
            <w:vAlign w:val="center"/>
          </w:tcPr>
          <w:p w14:paraId="1F87F77B"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Phase / Role</w:t>
            </w:r>
          </w:p>
        </w:tc>
        <w:tc>
          <w:tcPr>
            <w:tcW w:w="1774" w:type="pct"/>
            <w:shd w:val="clear" w:color="auto" w:fill="D9D9D9" w:themeFill="background1" w:themeFillShade="D9"/>
            <w:vAlign w:val="center"/>
          </w:tcPr>
          <w:p w14:paraId="3E2DE70D"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Tasks</w:t>
            </w:r>
          </w:p>
        </w:tc>
        <w:tc>
          <w:tcPr>
            <w:tcW w:w="678" w:type="pct"/>
            <w:shd w:val="clear" w:color="auto" w:fill="D9D9D9" w:themeFill="background1" w:themeFillShade="D9"/>
            <w:vAlign w:val="center"/>
          </w:tcPr>
          <w:p w14:paraId="0205AE80" w14:textId="77777777" w:rsidR="00F07689" w:rsidRPr="00F07689" w:rsidRDefault="00F07689" w:rsidP="00F07689">
            <w:pPr>
              <w:spacing w:before="60" w:after="60"/>
              <w:rPr>
                <w:rFonts w:ascii="Arial" w:hAnsi="Arial" w:cs="Arial"/>
                <w:b/>
                <w:szCs w:val="28"/>
              </w:rPr>
            </w:pPr>
            <w:r w:rsidRPr="00F07689">
              <w:rPr>
                <w:rFonts w:ascii="Arial" w:hAnsi="Arial" w:cs="Arial"/>
                <w:b/>
                <w:szCs w:val="22"/>
              </w:rPr>
              <w:t>Project Phase</w:t>
            </w:r>
            <w:r w:rsidRPr="00F07689">
              <w:rPr>
                <w:rFonts w:ascii="Arial" w:hAnsi="Arial" w:cs="Arial"/>
                <w:b/>
                <w:szCs w:val="28"/>
              </w:rPr>
              <w:t xml:space="preserve"> (See Schedule)</w:t>
            </w:r>
          </w:p>
        </w:tc>
      </w:tr>
      <w:tr w:rsidR="00CE53A3" w:rsidRPr="00F07689" w14:paraId="188736CF" w14:textId="77777777" w:rsidTr="00CE53A3">
        <w:trPr>
          <w:cantSplit/>
        </w:trPr>
        <w:tc>
          <w:tcPr>
            <w:tcW w:w="306" w:type="pct"/>
            <w:vAlign w:val="center"/>
          </w:tcPr>
          <w:p w14:paraId="49FEF02B" w14:textId="7942E451" w:rsidR="00CE53A3" w:rsidRPr="00F07689" w:rsidRDefault="00CE53A3" w:rsidP="00CE53A3">
            <w:pPr>
              <w:pStyle w:val="TableText"/>
              <w:rPr>
                <w:lang w:val="en-AU"/>
              </w:rPr>
            </w:pPr>
            <w:r>
              <w:rPr>
                <w:lang w:val="en-AU"/>
              </w:rPr>
              <w:t>1</w:t>
            </w:r>
          </w:p>
        </w:tc>
        <w:tc>
          <w:tcPr>
            <w:tcW w:w="1453" w:type="pct"/>
          </w:tcPr>
          <w:p w14:paraId="54507FE1" w14:textId="5BD95640" w:rsidR="00CE53A3" w:rsidRPr="00F07689" w:rsidRDefault="00CE53A3" w:rsidP="00CE53A3">
            <w:pPr>
              <w:pStyle w:val="TableText"/>
              <w:rPr>
                <w:lang w:val="en-AU"/>
              </w:rPr>
            </w:pPr>
            <w:r w:rsidRPr="001915DC">
              <w:t>Project Team and Development Team</w:t>
            </w:r>
          </w:p>
        </w:tc>
        <w:tc>
          <w:tcPr>
            <w:tcW w:w="789" w:type="pct"/>
          </w:tcPr>
          <w:p w14:paraId="2F46C7E9" w14:textId="031177AE" w:rsidR="00CE53A3" w:rsidRPr="00F07689" w:rsidRDefault="00CE53A3" w:rsidP="00CE53A3">
            <w:pPr>
              <w:pStyle w:val="TableText"/>
              <w:rPr>
                <w:lang w:val="en-AU"/>
              </w:rPr>
            </w:pPr>
            <w:r w:rsidRPr="001915DC">
              <w:t>Deployment</w:t>
            </w:r>
          </w:p>
        </w:tc>
        <w:tc>
          <w:tcPr>
            <w:tcW w:w="1774" w:type="pct"/>
          </w:tcPr>
          <w:p w14:paraId="49700212" w14:textId="4D780E0A" w:rsidR="00CE53A3" w:rsidRPr="00F07689" w:rsidRDefault="00CE53A3" w:rsidP="00CE53A3">
            <w:pPr>
              <w:pStyle w:val="TableText"/>
              <w:rPr>
                <w:lang w:val="en-AU"/>
              </w:rPr>
            </w:pPr>
            <w:r w:rsidRPr="001915DC">
              <w:t>Plan and schedule deployment (including orchestration with vendors)</w:t>
            </w:r>
          </w:p>
        </w:tc>
        <w:tc>
          <w:tcPr>
            <w:tcW w:w="678" w:type="pct"/>
            <w:vAlign w:val="center"/>
          </w:tcPr>
          <w:p w14:paraId="690C50DE" w14:textId="3A99A024" w:rsidR="00CE53A3" w:rsidRPr="00F07689" w:rsidRDefault="00CE53A3" w:rsidP="00CE53A3">
            <w:pPr>
              <w:pStyle w:val="TableText"/>
              <w:rPr>
                <w:lang w:val="en-AU"/>
              </w:rPr>
            </w:pPr>
          </w:p>
        </w:tc>
      </w:tr>
      <w:tr w:rsidR="00CE53A3" w:rsidRPr="00F07689" w14:paraId="07BC739A" w14:textId="77777777" w:rsidTr="00CE53A3">
        <w:trPr>
          <w:cantSplit/>
        </w:trPr>
        <w:tc>
          <w:tcPr>
            <w:tcW w:w="306" w:type="pct"/>
            <w:vAlign w:val="center"/>
          </w:tcPr>
          <w:p w14:paraId="164E54BB" w14:textId="424EA840" w:rsidR="00CE53A3" w:rsidRPr="00F07689" w:rsidRDefault="00CE53A3" w:rsidP="00CE53A3">
            <w:pPr>
              <w:pStyle w:val="TableText"/>
              <w:rPr>
                <w:lang w:val="en-AU"/>
              </w:rPr>
            </w:pPr>
            <w:r>
              <w:rPr>
                <w:lang w:val="en-AU"/>
              </w:rPr>
              <w:t>2</w:t>
            </w:r>
          </w:p>
        </w:tc>
        <w:tc>
          <w:tcPr>
            <w:tcW w:w="1453" w:type="pct"/>
          </w:tcPr>
          <w:p w14:paraId="56153FE2" w14:textId="765E1B0F" w:rsidR="00CE53A3" w:rsidRPr="00F07689" w:rsidRDefault="00CE53A3" w:rsidP="00CE53A3">
            <w:pPr>
              <w:pStyle w:val="TableText"/>
              <w:rPr>
                <w:lang w:val="en-AU"/>
              </w:rPr>
            </w:pPr>
            <w:r w:rsidRPr="001915DC">
              <w:t>Development Team</w:t>
            </w:r>
          </w:p>
        </w:tc>
        <w:tc>
          <w:tcPr>
            <w:tcW w:w="789" w:type="pct"/>
          </w:tcPr>
          <w:p w14:paraId="0840928D" w14:textId="41A27100" w:rsidR="00CE53A3" w:rsidRPr="00F07689" w:rsidRDefault="00CE53A3" w:rsidP="00CE53A3">
            <w:pPr>
              <w:pStyle w:val="TableText"/>
              <w:rPr>
                <w:lang w:val="en-AU"/>
              </w:rPr>
            </w:pPr>
            <w:r w:rsidRPr="001915DC">
              <w:t>Deployment</w:t>
            </w:r>
          </w:p>
        </w:tc>
        <w:tc>
          <w:tcPr>
            <w:tcW w:w="1774" w:type="pct"/>
          </w:tcPr>
          <w:p w14:paraId="3042EFB5" w14:textId="1DBF9869" w:rsidR="00CE53A3" w:rsidRPr="00F07689" w:rsidRDefault="00CE53A3" w:rsidP="00CE53A3">
            <w:pPr>
              <w:pStyle w:val="TableText"/>
              <w:rPr>
                <w:lang w:val="en-AU"/>
              </w:rPr>
            </w:pPr>
            <w:r w:rsidRPr="001915DC">
              <w:t>Determine and document the roles and responsibilities of those involved in the deployment</w:t>
            </w:r>
          </w:p>
        </w:tc>
        <w:tc>
          <w:tcPr>
            <w:tcW w:w="678" w:type="pct"/>
            <w:vAlign w:val="center"/>
          </w:tcPr>
          <w:p w14:paraId="12F2CD58" w14:textId="32A14571" w:rsidR="00CE53A3" w:rsidRPr="00F07689" w:rsidRDefault="00CE53A3" w:rsidP="00CE53A3">
            <w:pPr>
              <w:pStyle w:val="TableText"/>
              <w:rPr>
                <w:lang w:val="en-AU"/>
              </w:rPr>
            </w:pPr>
          </w:p>
        </w:tc>
      </w:tr>
      <w:tr w:rsidR="00CE53A3" w:rsidRPr="00F07689" w14:paraId="679A9F1B" w14:textId="77777777" w:rsidTr="00CE53A3">
        <w:trPr>
          <w:cantSplit/>
        </w:trPr>
        <w:tc>
          <w:tcPr>
            <w:tcW w:w="306" w:type="pct"/>
            <w:vAlign w:val="center"/>
          </w:tcPr>
          <w:p w14:paraId="63AB8B1F" w14:textId="21D884E7" w:rsidR="00CE53A3" w:rsidRPr="00F07689" w:rsidRDefault="00CE53A3" w:rsidP="00CE53A3">
            <w:pPr>
              <w:pStyle w:val="TableText"/>
              <w:rPr>
                <w:lang w:val="en-AU"/>
              </w:rPr>
            </w:pPr>
            <w:r>
              <w:rPr>
                <w:lang w:val="en-AU"/>
              </w:rPr>
              <w:t>3</w:t>
            </w:r>
          </w:p>
        </w:tc>
        <w:tc>
          <w:tcPr>
            <w:tcW w:w="1453" w:type="pct"/>
          </w:tcPr>
          <w:p w14:paraId="47051C99" w14:textId="327EC6DA" w:rsidR="00CE53A3" w:rsidRPr="00F07689" w:rsidRDefault="00CE53A3" w:rsidP="00CE53A3">
            <w:pPr>
              <w:pStyle w:val="TableText"/>
              <w:rPr>
                <w:lang w:val="en-AU"/>
              </w:rPr>
            </w:pPr>
            <w:r w:rsidRPr="001915DC">
              <w:t>Enterprise Operations (EO)</w:t>
            </w:r>
          </w:p>
        </w:tc>
        <w:tc>
          <w:tcPr>
            <w:tcW w:w="789" w:type="pct"/>
          </w:tcPr>
          <w:p w14:paraId="2A26E87C" w14:textId="322727CC" w:rsidR="00CE53A3" w:rsidRPr="00F07689" w:rsidRDefault="00CE53A3" w:rsidP="00CE53A3">
            <w:pPr>
              <w:pStyle w:val="TableText"/>
              <w:rPr>
                <w:lang w:val="en-AU"/>
              </w:rPr>
            </w:pPr>
            <w:r w:rsidRPr="001915DC">
              <w:t>Deployment</w:t>
            </w:r>
          </w:p>
        </w:tc>
        <w:tc>
          <w:tcPr>
            <w:tcW w:w="1774" w:type="pct"/>
          </w:tcPr>
          <w:p w14:paraId="31B19ACA" w14:textId="4E339082" w:rsidR="00CE53A3" w:rsidRPr="00F07689" w:rsidRDefault="00CE53A3" w:rsidP="00CE53A3">
            <w:pPr>
              <w:pStyle w:val="TableText"/>
              <w:rPr>
                <w:lang w:val="en-AU"/>
              </w:rPr>
            </w:pPr>
            <w:r w:rsidRPr="001915DC">
              <w:t xml:space="preserve">Test for operational readiness </w:t>
            </w:r>
          </w:p>
        </w:tc>
        <w:tc>
          <w:tcPr>
            <w:tcW w:w="678" w:type="pct"/>
            <w:vAlign w:val="center"/>
          </w:tcPr>
          <w:p w14:paraId="058C04A3" w14:textId="6FF1DB03" w:rsidR="00CE53A3" w:rsidRPr="00F07689" w:rsidRDefault="00CE53A3" w:rsidP="00CE53A3">
            <w:pPr>
              <w:pStyle w:val="TableText"/>
              <w:rPr>
                <w:lang w:val="en-AU"/>
              </w:rPr>
            </w:pPr>
          </w:p>
        </w:tc>
      </w:tr>
      <w:tr w:rsidR="00CE53A3" w:rsidRPr="00F07689" w14:paraId="02F4B301" w14:textId="77777777" w:rsidTr="00CE53A3">
        <w:trPr>
          <w:cantSplit/>
        </w:trPr>
        <w:tc>
          <w:tcPr>
            <w:tcW w:w="306" w:type="pct"/>
            <w:vAlign w:val="center"/>
          </w:tcPr>
          <w:p w14:paraId="31D6A9FF" w14:textId="016C1DD6" w:rsidR="00CE53A3" w:rsidRPr="00F07689" w:rsidRDefault="00CE53A3" w:rsidP="00CE53A3">
            <w:pPr>
              <w:pStyle w:val="TableText"/>
              <w:rPr>
                <w:lang w:val="en-AU"/>
              </w:rPr>
            </w:pPr>
            <w:r>
              <w:rPr>
                <w:lang w:val="en-AU"/>
              </w:rPr>
              <w:t>4</w:t>
            </w:r>
          </w:p>
        </w:tc>
        <w:tc>
          <w:tcPr>
            <w:tcW w:w="1453" w:type="pct"/>
          </w:tcPr>
          <w:p w14:paraId="134477A7" w14:textId="2B0FE526" w:rsidR="00CE53A3" w:rsidRPr="00F07689" w:rsidRDefault="00CE53A3" w:rsidP="00CE53A3">
            <w:pPr>
              <w:pStyle w:val="TableText"/>
              <w:rPr>
                <w:lang w:val="en-AU"/>
              </w:rPr>
            </w:pPr>
            <w:r w:rsidRPr="001915DC">
              <w:t>Development Team</w:t>
            </w:r>
          </w:p>
        </w:tc>
        <w:tc>
          <w:tcPr>
            <w:tcW w:w="789" w:type="pct"/>
          </w:tcPr>
          <w:p w14:paraId="44AEF73E" w14:textId="17AB3C24" w:rsidR="00CE53A3" w:rsidRPr="00F07689" w:rsidRDefault="00CE53A3" w:rsidP="00CE53A3">
            <w:pPr>
              <w:pStyle w:val="TableText"/>
              <w:rPr>
                <w:lang w:val="en-AU"/>
              </w:rPr>
            </w:pPr>
            <w:r w:rsidRPr="001915DC">
              <w:t>Deployment</w:t>
            </w:r>
          </w:p>
        </w:tc>
        <w:tc>
          <w:tcPr>
            <w:tcW w:w="1774" w:type="pct"/>
          </w:tcPr>
          <w:p w14:paraId="074FDA7F" w14:textId="694FDBB9" w:rsidR="00CE53A3" w:rsidRPr="00F07689" w:rsidRDefault="00CE53A3" w:rsidP="00CE53A3">
            <w:pPr>
              <w:pStyle w:val="TableText"/>
              <w:rPr>
                <w:lang w:val="en-AU"/>
              </w:rPr>
            </w:pPr>
            <w:r w:rsidRPr="001915DC">
              <w:t>Execute deployment</w:t>
            </w:r>
          </w:p>
        </w:tc>
        <w:tc>
          <w:tcPr>
            <w:tcW w:w="678" w:type="pct"/>
            <w:vAlign w:val="center"/>
          </w:tcPr>
          <w:p w14:paraId="1D7DECDE" w14:textId="2C6BEF90" w:rsidR="00CE53A3" w:rsidRPr="00F07689" w:rsidRDefault="00CE53A3" w:rsidP="00CE53A3">
            <w:pPr>
              <w:pStyle w:val="TableText"/>
              <w:rPr>
                <w:lang w:val="en-AU"/>
              </w:rPr>
            </w:pPr>
          </w:p>
        </w:tc>
      </w:tr>
      <w:tr w:rsidR="00CE53A3" w:rsidRPr="00F07689" w14:paraId="3608492A" w14:textId="77777777" w:rsidTr="00CE53A3">
        <w:trPr>
          <w:cantSplit/>
        </w:trPr>
        <w:tc>
          <w:tcPr>
            <w:tcW w:w="306" w:type="pct"/>
            <w:vAlign w:val="center"/>
          </w:tcPr>
          <w:p w14:paraId="0083E33E" w14:textId="30EC2617" w:rsidR="00CE53A3" w:rsidRPr="00F07689" w:rsidRDefault="00CE53A3" w:rsidP="00CE53A3">
            <w:pPr>
              <w:pStyle w:val="TableText"/>
              <w:rPr>
                <w:lang w:val="en-AU"/>
              </w:rPr>
            </w:pPr>
            <w:r>
              <w:rPr>
                <w:lang w:val="en-AU"/>
              </w:rPr>
              <w:t>5</w:t>
            </w:r>
          </w:p>
        </w:tc>
        <w:tc>
          <w:tcPr>
            <w:tcW w:w="1453" w:type="pct"/>
          </w:tcPr>
          <w:p w14:paraId="5EB165A4" w14:textId="0CDCA009" w:rsidR="00CE53A3" w:rsidRPr="00F07689" w:rsidRDefault="00CE53A3" w:rsidP="00CE53A3">
            <w:pPr>
              <w:pStyle w:val="TableText"/>
              <w:rPr>
                <w:lang w:val="en-AU"/>
              </w:rPr>
            </w:pPr>
            <w:r w:rsidRPr="001915DC">
              <w:t>Development Team</w:t>
            </w:r>
          </w:p>
        </w:tc>
        <w:tc>
          <w:tcPr>
            <w:tcW w:w="789" w:type="pct"/>
          </w:tcPr>
          <w:p w14:paraId="5695242E" w14:textId="631FEDA1" w:rsidR="00CE53A3" w:rsidRPr="00F07689" w:rsidRDefault="00CE53A3" w:rsidP="00CE53A3">
            <w:pPr>
              <w:pStyle w:val="TableText"/>
              <w:rPr>
                <w:lang w:val="en-AU"/>
              </w:rPr>
            </w:pPr>
            <w:r w:rsidRPr="001915DC">
              <w:t>Installation</w:t>
            </w:r>
          </w:p>
        </w:tc>
        <w:tc>
          <w:tcPr>
            <w:tcW w:w="1774" w:type="pct"/>
          </w:tcPr>
          <w:p w14:paraId="3299DD1E" w14:textId="32C4749B" w:rsidR="00CE53A3" w:rsidRPr="00F07689" w:rsidRDefault="00CE53A3" w:rsidP="00CE53A3">
            <w:pPr>
              <w:pStyle w:val="TableText"/>
              <w:rPr>
                <w:lang w:val="en-AU"/>
              </w:rPr>
            </w:pPr>
            <w:r w:rsidRPr="001915DC">
              <w:t xml:space="preserve">Plan and schedule installation </w:t>
            </w:r>
          </w:p>
        </w:tc>
        <w:tc>
          <w:tcPr>
            <w:tcW w:w="678" w:type="pct"/>
            <w:vAlign w:val="center"/>
          </w:tcPr>
          <w:p w14:paraId="53C48AA9" w14:textId="43D22953" w:rsidR="00CE53A3" w:rsidRPr="00F07689" w:rsidRDefault="00CE53A3" w:rsidP="00CE53A3">
            <w:pPr>
              <w:pStyle w:val="TableText"/>
              <w:rPr>
                <w:lang w:val="en-AU"/>
              </w:rPr>
            </w:pPr>
          </w:p>
        </w:tc>
      </w:tr>
      <w:tr w:rsidR="00CE53A3" w:rsidRPr="00F07689" w14:paraId="3BA47856" w14:textId="77777777" w:rsidTr="00CE53A3">
        <w:trPr>
          <w:cantSplit/>
        </w:trPr>
        <w:tc>
          <w:tcPr>
            <w:tcW w:w="306" w:type="pct"/>
            <w:vAlign w:val="center"/>
          </w:tcPr>
          <w:p w14:paraId="76EBACF1" w14:textId="296120B6" w:rsidR="00CE53A3" w:rsidRPr="00F07689" w:rsidRDefault="00CE53A3" w:rsidP="00CE53A3">
            <w:pPr>
              <w:pStyle w:val="TableText"/>
              <w:rPr>
                <w:lang w:val="en-AU"/>
              </w:rPr>
            </w:pPr>
            <w:r>
              <w:rPr>
                <w:lang w:val="en-AU"/>
              </w:rPr>
              <w:t>6</w:t>
            </w:r>
          </w:p>
        </w:tc>
        <w:tc>
          <w:tcPr>
            <w:tcW w:w="1453" w:type="pct"/>
          </w:tcPr>
          <w:p w14:paraId="4A568DD7" w14:textId="40292818" w:rsidR="00CE53A3" w:rsidRPr="00F07689" w:rsidRDefault="00CE53A3" w:rsidP="00CE53A3">
            <w:pPr>
              <w:pStyle w:val="TableText"/>
              <w:rPr>
                <w:lang w:val="en-AU"/>
              </w:rPr>
            </w:pPr>
            <w:r w:rsidRPr="001915DC">
              <w:t>Project Team</w:t>
            </w:r>
          </w:p>
        </w:tc>
        <w:tc>
          <w:tcPr>
            <w:tcW w:w="789" w:type="pct"/>
          </w:tcPr>
          <w:p w14:paraId="758C4758" w14:textId="7C27EE62" w:rsidR="00CE53A3" w:rsidRPr="00F07689" w:rsidRDefault="00CE53A3" w:rsidP="00CE53A3">
            <w:pPr>
              <w:pStyle w:val="TableText"/>
              <w:rPr>
                <w:lang w:val="en-AU"/>
              </w:rPr>
            </w:pPr>
            <w:r w:rsidRPr="001915DC">
              <w:t>Installation</w:t>
            </w:r>
          </w:p>
        </w:tc>
        <w:tc>
          <w:tcPr>
            <w:tcW w:w="1774" w:type="pct"/>
          </w:tcPr>
          <w:p w14:paraId="2199FDCC" w14:textId="1A01AD9D" w:rsidR="00CE53A3" w:rsidRPr="00F07689" w:rsidRDefault="00CE53A3" w:rsidP="00CE53A3">
            <w:pPr>
              <w:pStyle w:val="TableText"/>
              <w:rPr>
                <w:lang w:val="en-AU"/>
              </w:rPr>
            </w:pPr>
            <w:r w:rsidRPr="001915DC">
              <w:t>Ensure authority to operate and that certificate authority security documentation is in place</w:t>
            </w:r>
          </w:p>
        </w:tc>
        <w:tc>
          <w:tcPr>
            <w:tcW w:w="678" w:type="pct"/>
            <w:vAlign w:val="center"/>
          </w:tcPr>
          <w:p w14:paraId="2BAA3448" w14:textId="70882FF6" w:rsidR="00CE53A3" w:rsidRPr="00F07689" w:rsidRDefault="00CE53A3" w:rsidP="00CE53A3">
            <w:pPr>
              <w:pStyle w:val="TableText"/>
              <w:rPr>
                <w:lang w:val="en-AU"/>
              </w:rPr>
            </w:pPr>
          </w:p>
        </w:tc>
      </w:tr>
      <w:tr w:rsidR="00CE53A3" w:rsidRPr="00F07689" w14:paraId="0CED9FDF" w14:textId="77777777" w:rsidTr="00CE53A3">
        <w:trPr>
          <w:cantSplit/>
        </w:trPr>
        <w:tc>
          <w:tcPr>
            <w:tcW w:w="306" w:type="pct"/>
            <w:vAlign w:val="center"/>
          </w:tcPr>
          <w:p w14:paraId="2FA94E57" w14:textId="5F612972" w:rsidR="00CE53A3" w:rsidRPr="00F07689" w:rsidRDefault="00CE53A3" w:rsidP="00CE53A3">
            <w:pPr>
              <w:pStyle w:val="TableText"/>
              <w:rPr>
                <w:lang w:val="en-AU"/>
              </w:rPr>
            </w:pPr>
            <w:r>
              <w:rPr>
                <w:lang w:val="en-AU"/>
              </w:rPr>
              <w:t>7</w:t>
            </w:r>
          </w:p>
        </w:tc>
        <w:tc>
          <w:tcPr>
            <w:tcW w:w="1453" w:type="pct"/>
          </w:tcPr>
          <w:p w14:paraId="0D2F23F2" w14:textId="16F74BD6" w:rsidR="00CE53A3" w:rsidRPr="00F07689" w:rsidRDefault="00CE53A3" w:rsidP="00CE53A3">
            <w:pPr>
              <w:pStyle w:val="TableText"/>
              <w:rPr>
                <w:lang w:val="en-AU"/>
              </w:rPr>
            </w:pPr>
            <w:r w:rsidRPr="001915DC">
              <w:t>Development Team</w:t>
            </w:r>
          </w:p>
        </w:tc>
        <w:tc>
          <w:tcPr>
            <w:tcW w:w="789" w:type="pct"/>
          </w:tcPr>
          <w:p w14:paraId="6482A133" w14:textId="318F6DF4" w:rsidR="00CE53A3" w:rsidRPr="00F07689" w:rsidRDefault="00CE53A3" w:rsidP="00CE53A3">
            <w:pPr>
              <w:pStyle w:val="TableText"/>
              <w:rPr>
                <w:lang w:val="en-AU"/>
              </w:rPr>
            </w:pPr>
            <w:r w:rsidRPr="001915DC">
              <w:t>Back-out</w:t>
            </w:r>
          </w:p>
        </w:tc>
        <w:tc>
          <w:tcPr>
            <w:tcW w:w="1774" w:type="pct"/>
          </w:tcPr>
          <w:p w14:paraId="026F1AC4" w14:textId="28714DBA" w:rsidR="00CE53A3" w:rsidRPr="00F07689" w:rsidRDefault="00CE53A3" w:rsidP="00CE53A3">
            <w:pPr>
              <w:pStyle w:val="TableText"/>
              <w:rPr>
                <w:lang w:val="en-AU"/>
              </w:rPr>
            </w:pPr>
            <w:r w:rsidRPr="001915DC">
              <w:t>Confirm availability of back-out instructions and back-out strategy (what are the criteria that trigger a back-out)</w:t>
            </w:r>
          </w:p>
        </w:tc>
        <w:tc>
          <w:tcPr>
            <w:tcW w:w="678" w:type="pct"/>
            <w:vAlign w:val="center"/>
          </w:tcPr>
          <w:p w14:paraId="7B6280A1" w14:textId="33A4F644" w:rsidR="00CE53A3" w:rsidRPr="00F07689" w:rsidRDefault="00CE53A3" w:rsidP="00CE53A3">
            <w:pPr>
              <w:pStyle w:val="TableText"/>
              <w:rPr>
                <w:lang w:val="en-AU"/>
              </w:rPr>
            </w:pPr>
          </w:p>
        </w:tc>
      </w:tr>
      <w:tr w:rsidR="00CE53A3" w:rsidRPr="00F07689" w14:paraId="5AB0DE04" w14:textId="77777777" w:rsidTr="00CE53A3">
        <w:trPr>
          <w:cantSplit/>
        </w:trPr>
        <w:tc>
          <w:tcPr>
            <w:tcW w:w="306" w:type="pct"/>
            <w:vAlign w:val="center"/>
          </w:tcPr>
          <w:p w14:paraId="131AF07A" w14:textId="691B7063" w:rsidR="00CE53A3" w:rsidRPr="00F07689" w:rsidRDefault="00CE53A3" w:rsidP="00CE53A3">
            <w:pPr>
              <w:pStyle w:val="TableText"/>
              <w:rPr>
                <w:lang w:val="en-AU"/>
              </w:rPr>
            </w:pPr>
            <w:r>
              <w:rPr>
                <w:lang w:val="en-AU"/>
              </w:rPr>
              <w:t>8</w:t>
            </w:r>
          </w:p>
        </w:tc>
        <w:tc>
          <w:tcPr>
            <w:tcW w:w="1453" w:type="pct"/>
          </w:tcPr>
          <w:p w14:paraId="0B883038" w14:textId="2B78B38C" w:rsidR="00CE53A3" w:rsidRPr="00F07689" w:rsidDel="00004DBA" w:rsidRDefault="00CE53A3" w:rsidP="00CE53A3">
            <w:pPr>
              <w:pStyle w:val="TableText"/>
              <w:rPr>
                <w:lang w:val="en-AU"/>
              </w:rPr>
            </w:pPr>
            <w:r w:rsidRPr="001915DC">
              <w:t>Project Team</w:t>
            </w:r>
          </w:p>
        </w:tc>
        <w:tc>
          <w:tcPr>
            <w:tcW w:w="789" w:type="pct"/>
          </w:tcPr>
          <w:p w14:paraId="02AE9B28" w14:textId="45906250" w:rsidR="00CE53A3" w:rsidRPr="00F07689" w:rsidRDefault="00CE53A3" w:rsidP="00CE53A3">
            <w:pPr>
              <w:pStyle w:val="TableText"/>
              <w:rPr>
                <w:lang w:val="en-AU"/>
              </w:rPr>
            </w:pPr>
            <w:r w:rsidRPr="001915DC">
              <w:t>Post Deployment</w:t>
            </w:r>
          </w:p>
        </w:tc>
        <w:tc>
          <w:tcPr>
            <w:tcW w:w="1774" w:type="pct"/>
          </w:tcPr>
          <w:p w14:paraId="7F82F397" w14:textId="786AF72E" w:rsidR="00CE53A3" w:rsidRPr="00F07689" w:rsidRDefault="00CE53A3" w:rsidP="00CE53A3">
            <w:pPr>
              <w:pStyle w:val="TableText"/>
              <w:rPr>
                <w:lang w:val="en-AU"/>
              </w:rPr>
            </w:pPr>
            <w:r w:rsidRPr="001915DC">
              <w:t>Hardware, Software and System Support</w:t>
            </w:r>
          </w:p>
        </w:tc>
        <w:tc>
          <w:tcPr>
            <w:tcW w:w="678" w:type="pct"/>
            <w:vAlign w:val="center"/>
          </w:tcPr>
          <w:p w14:paraId="5DC7F28C" w14:textId="5A8858F5" w:rsidR="00CE53A3" w:rsidRPr="00F07689" w:rsidRDefault="00CE53A3" w:rsidP="00CE53A3">
            <w:pPr>
              <w:pStyle w:val="TableText"/>
              <w:rPr>
                <w:lang w:val="en-AU"/>
              </w:rPr>
            </w:pPr>
          </w:p>
        </w:tc>
      </w:tr>
    </w:tbl>
    <w:p w14:paraId="5A42956F" w14:textId="06456843" w:rsidR="00DE39C5" w:rsidRDefault="00DE39C5" w:rsidP="00DE39C5">
      <w:pPr>
        <w:pStyle w:val="BodyText"/>
      </w:pPr>
      <w:bookmarkStart w:id="20" w:name="_Toc421540860"/>
      <w:r>
        <w:br w:type="page"/>
      </w:r>
    </w:p>
    <w:p w14:paraId="2EEFD5A1" w14:textId="2DDA37DE" w:rsidR="00F07689" w:rsidRPr="00F07689" w:rsidRDefault="005F10A9" w:rsidP="00964584">
      <w:pPr>
        <w:pStyle w:val="Heading1"/>
      </w:pPr>
      <w:bookmarkStart w:id="21" w:name="_Toc79143115"/>
      <w:r>
        <w:lastRenderedPageBreak/>
        <w:t>Deployment</w:t>
      </w:r>
      <w:bookmarkEnd w:id="20"/>
      <w:bookmarkEnd w:id="21"/>
    </w:p>
    <w:p w14:paraId="0B349E83" w14:textId="6B710DB1" w:rsidR="00F07689" w:rsidRPr="00B677C5" w:rsidRDefault="00CE53A3" w:rsidP="00B677C5">
      <w:pPr>
        <w:pStyle w:val="BodyText"/>
      </w:pPr>
      <w:r w:rsidRPr="00CE53A3">
        <w:t>The deployment for LHS*1.0*0 is planned as a single VistA Package rollout.</w:t>
      </w:r>
    </w:p>
    <w:p w14:paraId="7CB1B97D" w14:textId="15C125F7" w:rsidR="00F07689" w:rsidRPr="00F07689" w:rsidRDefault="00F07689" w:rsidP="00964584">
      <w:pPr>
        <w:pStyle w:val="Heading2"/>
      </w:pPr>
      <w:bookmarkStart w:id="22" w:name="_Toc421540861"/>
      <w:bookmarkStart w:id="23" w:name="_Toc79143116"/>
      <w:r w:rsidRPr="00F07689">
        <w:t>Timeline</w:t>
      </w:r>
      <w:bookmarkEnd w:id="22"/>
      <w:bookmarkEnd w:id="23"/>
    </w:p>
    <w:p w14:paraId="4F644A98" w14:textId="63F1C452" w:rsidR="00F07689" w:rsidRPr="00B677C5" w:rsidRDefault="00CE53A3" w:rsidP="00B677C5">
      <w:pPr>
        <w:pStyle w:val="BodyText"/>
      </w:pPr>
      <w:r w:rsidRPr="00F07689">
        <w:t xml:space="preserve">The deployment and installation </w:t>
      </w:r>
      <w:r w:rsidR="007265D4">
        <w:t>are</w:t>
      </w:r>
      <w:r w:rsidRPr="00F07689">
        <w:t xml:space="preserve"> scheduled to run for</w:t>
      </w:r>
      <w:r>
        <w:t xml:space="preserve"> approximately one day.</w:t>
      </w:r>
    </w:p>
    <w:p w14:paraId="558E768B" w14:textId="369BE586" w:rsidR="00F07689" w:rsidRPr="00F07689" w:rsidRDefault="00F07689" w:rsidP="00964584">
      <w:pPr>
        <w:pStyle w:val="Heading2"/>
      </w:pPr>
      <w:bookmarkStart w:id="24" w:name="_Toc421540862"/>
      <w:bookmarkStart w:id="25" w:name="_Toc79143117"/>
      <w:r w:rsidRPr="00F07689">
        <w:t>Site Readiness Assessment</w:t>
      </w:r>
      <w:bookmarkEnd w:id="24"/>
      <w:bookmarkEnd w:id="25"/>
    </w:p>
    <w:p w14:paraId="282E77C0" w14:textId="21DE6444" w:rsidR="00B677C5" w:rsidRPr="00F07689" w:rsidRDefault="00CE53A3" w:rsidP="00B677C5">
      <w:pPr>
        <w:pStyle w:val="BodyText"/>
      </w:pPr>
      <w:r w:rsidRPr="00F07689">
        <w:t xml:space="preserve">This section discusses the locations that will receive the </w:t>
      </w:r>
      <w:r>
        <w:t>LHS*1.0*0</w:t>
      </w:r>
      <w:r w:rsidRPr="00F07689">
        <w:t xml:space="preserve"> deployment.</w:t>
      </w:r>
    </w:p>
    <w:p w14:paraId="77DCF09E" w14:textId="77777777" w:rsidR="00F07689" w:rsidRPr="00F07689" w:rsidRDefault="00F07689" w:rsidP="00964584">
      <w:pPr>
        <w:pStyle w:val="Heading3"/>
      </w:pPr>
      <w:bookmarkStart w:id="26" w:name="_Toc421540863"/>
      <w:bookmarkStart w:id="27" w:name="_Toc79143118"/>
      <w:r w:rsidRPr="00964584">
        <w:t>Deployment</w:t>
      </w:r>
      <w:r w:rsidRPr="00F07689">
        <w:t xml:space="preserve"> Topology (Targeted Architecture)</w:t>
      </w:r>
      <w:bookmarkEnd w:id="26"/>
      <w:bookmarkEnd w:id="27"/>
    </w:p>
    <w:p w14:paraId="7207D79B" w14:textId="7746EB45" w:rsidR="00F07689" w:rsidRPr="00F07689" w:rsidRDefault="00CE53A3" w:rsidP="00B75E34">
      <w:pPr>
        <w:pStyle w:val="BodyText"/>
      </w:pPr>
      <w:r>
        <w:t>This patch LHS*1.0*0 is to be deployed to the COVID Patient Manager (CPM) Pilot sites and upon acceptance will be nationally released.</w:t>
      </w:r>
    </w:p>
    <w:p w14:paraId="31E7390A" w14:textId="27BDC784" w:rsidR="00F07689" w:rsidRPr="00F07689" w:rsidRDefault="00F07689" w:rsidP="00964584">
      <w:pPr>
        <w:pStyle w:val="Heading3"/>
      </w:pPr>
      <w:bookmarkStart w:id="28" w:name="_Toc421540864"/>
      <w:bookmarkStart w:id="29" w:name="_Ref68705846"/>
      <w:bookmarkStart w:id="30" w:name="_Ref68705851"/>
      <w:bookmarkStart w:id="31" w:name="_Toc79143119"/>
      <w:r w:rsidRPr="00F07689">
        <w:t>Site Information (Locations, Deployment Recipients)</w:t>
      </w:r>
      <w:bookmarkEnd w:id="28"/>
      <w:bookmarkEnd w:id="29"/>
      <w:bookmarkEnd w:id="30"/>
      <w:bookmarkEnd w:id="31"/>
    </w:p>
    <w:p w14:paraId="66AD02FD" w14:textId="77777777" w:rsidR="00CE53A3" w:rsidRPr="00CE53A3" w:rsidRDefault="00CE53A3" w:rsidP="00CE53A3">
      <w:pPr>
        <w:pStyle w:val="BodyText"/>
      </w:pPr>
      <w:r w:rsidRPr="00CE53A3">
        <w:t>The test sites for the CPM testing are:</w:t>
      </w:r>
    </w:p>
    <w:p w14:paraId="165880FA" w14:textId="77777777" w:rsidR="00CE53A3" w:rsidRPr="00CE53A3" w:rsidRDefault="00CE53A3" w:rsidP="00CE53A3">
      <w:pPr>
        <w:pStyle w:val="ListBullet"/>
        <w:rPr>
          <w:sz w:val="24"/>
          <w:szCs w:val="20"/>
        </w:rPr>
      </w:pPr>
      <w:r w:rsidRPr="00CE53A3">
        <w:rPr>
          <w:sz w:val="24"/>
          <w:szCs w:val="20"/>
        </w:rPr>
        <w:t>Tampa, FL</w:t>
      </w:r>
    </w:p>
    <w:p w14:paraId="5C58A653" w14:textId="77777777" w:rsidR="00CE53A3" w:rsidRPr="00CE53A3" w:rsidRDefault="00CE53A3" w:rsidP="00CE53A3">
      <w:pPr>
        <w:pStyle w:val="ListBullet"/>
        <w:rPr>
          <w:sz w:val="24"/>
          <w:szCs w:val="20"/>
        </w:rPr>
      </w:pPr>
      <w:r w:rsidRPr="00CE53A3">
        <w:rPr>
          <w:sz w:val="24"/>
          <w:szCs w:val="20"/>
        </w:rPr>
        <w:t>Philadelphia, PA</w:t>
      </w:r>
    </w:p>
    <w:p w14:paraId="79D31925" w14:textId="4FF19E23" w:rsidR="00F07689" w:rsidRPr="00B75E34" w:rsidRDefault="00CE53A3" w:rsidP="00CE53A3">
      <w:pPr>
        <w:pStyle w:val="ListBullet"/>
      </w:pPr>
      <w:r w:rsidRPr="00CE53A3">
        <w:rPr>
          <w:sz w:val="24"/>
          <w:szCs w:val="20"/>
        </w:rPr>
        <w:t>Bronx, NY</w:t>
      </w:r>
    </w:p>
    <w:p w14:paraId="32789C00" w14:textId="75D4B2A2" w:rsidR="00F07689" w:rsidRPr="00F07689" w:rsidRDefault="00F07689" w:rsidP="00964584">
      <w:pPr>
        <w:pStyle w:val="Heading3"/>
      </w:pPr>
      <w:bookmarkStart w:id="32" w:name="_Toc421540865"/>
      <w:bookmarkStart w:id="33" w:name="_Toc79143120"/>
      <w:r w:rsidRPr="00F07689">
        <w:t>Site Preparation</w:t>
      </w:r>
      <w:bookmarkEnd w:id="32"/>
      <w:bookmarkEnd w:id="33"/>
    </w:p>
    <w:p w14:paraId="6434BA13" w14:textId="708F2F76" w:rsidR="00F07689" w:rsidRPr="00F07689" w:rsidRDefault="00CE53A3" w:rsidP="00B75E34">
      <w:pPr>
        <w:pStyle w:val="BodyText"/>
      </w:pPr>
      <w:r w:rsidRPr="00F07689">
        <w:t>The following table describes preparation required by the site prior to deployment.</w:t>
      </w:r>
    </w:p>
    <w:p w14:paraId="55D34424" w14:textId="7E375491" w:rsidR="00F07689" w:rsidRPr="00F07689" w:rsidRDefault="00964584" w:rsidP="00964584">
      <w:pPr>
        <w:pStyle w:val="Caption"/>
        <w:rPr>
          <w:b w:val="0"/>
          <w:bCs w:val="0"/>
        </w:rPr>
      </w:pPr>
      <w:bookmarkStart w:id="34" w:name="_Toc79143166"/>
      <w:r>
        <w:t xml:space="preserve">Table </w:t>
      </w:r>
      <w:fldSimple w:instr=" SEQ Table \* ARABIC ">
        <w:r w:rsidR="00B45EAA">
          <w:rPr>
            <w:noProof/>
          </w:rPr>
          <w:t>2</w:t>
        </w:r>
      </w:fldSimple>
      <w:r>
        <w:t>:</w:t>
      </w:r>
      <w:r w:rsidR="00F07689" w:rsidRPr="00F07689">
        <w:rPr>
          <w:b w:val="0"/>
          <w:bCs w:val="0"/>
        </w:rPr>
        <w:t xml:space="preserve"> </w:t>
      </w:r>
      <w:r w:rsidR="00F07689" w:rsidRPr="00964584">
        <w:t>Site</w:t>
      </w:r>
      <w:r w:rsidR="00F07689" w:rsidRPr="00F07689">
        <w:rPr>
          <w:b w:val="0"/>
          <w:bCs w:val="0"/>
        </w:rPr>
        <w:t xml:space="preserve"> </w:t>
      </w:r>
      <w:r w:rsidR="00F07689" w:rsidRPr="00964584">
        <w:t>Preparation</w:t>
      </w:r>
      <w:bookmarkEnd w:id="34"/>
      <w:r>
        <w:rPr>
          <w:b w:val="0"/>
          <w:bCs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ite Preparation"/>
        <w:tblDescription w:val="This table shows the list of sites by problem or change needed, features to adapt or modify to new product, actions or steps, and owner."/>
      </w:tblPr>
      <w:tblGrid>
        <w:gridCol w:w="1556"/>
        <w:gridCol w:w="2066"/>
        <w:gridCol w:w="1954"/>
        <w:gridCol w:w="1801"/>
        <w:gridCol w:w="1973"/>
      </w:tblGrid>
      <w:tr w:rsidR="00F07689" w:rsidRPr="00F07689" w14:paraId="7B5F1D90" w14:textId="77777777" w:rsidTr="00CE53A3">
        <w:trPr>
          <w:cantSplit/>
          <w:tblHeader/>
        </w:trPr>
        <w:tc>
          <w:tcPr>
            <w:tcW w:w="832" w:type="pct"/>
            <w:shd w:val="clear" w:color="auto" w:fill="D9D9D9" w:themeFill="background1" w:themeFillShade="D9"/>
            <w:vAlign w:val="center"/>
          </w:tcPr>
          <w:p w14:paraId="24E9FFBB" w14:textId="77777777" w:rsidR="00F07689" w:rsidRPr="00F07689" w:rsidRDefault="00F07689" w:rsidP="00F07689">
            <w:pPr>
              <w:spacing w:before="60" w:after="60"/>
              <w:rPr>
                <w:rFonts w:ascii="Arial" w:hAnsi="Arial" w:cs="Arial"/>
                <w:b/>
                <w:szCs w:val="22"/>
              </w:rPr>
            </w:pPr>
            <w:bookmarkStart w:id="35" w:name="ColumnTitle_04"/>
            <w:bookmarkEnd w:id="35"/>
            <w:r w:rsidRPr="00F07689">
              <w:rPr>
                <w:rFonts w:ascii="Arial" w:hAnsi="Arial" w:cs="Arial"/>
                <w:b/>
                <w:szCs w:val="22"/>
              </w:rPr>
              <w:t>Site/Other</w:t>
            </w:r>
          </w:p>
        </w:tc>
        <w:tc>
          <w:tcPr>
            <w:tcW w:w="1105" w:type="pct"/>
            <w:shd w:val="clear" w:color="auto" w:fill="D9D9D9" w:themeFill="background1" w:themeFillShade="D9"/>
            <w:vAlign w:val="center"/>
          </w:tcPr>
          <w:p w14:paraId="40047CEE"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Problem/Change Needed</w:t>
            </w:r>
          </w:p>
        </w:tc>
        <w:tc>
          <w:tcPr>
            <w:tcW w:w="1045" w:type="pct"/>
            <w:shd w:val="clear" w:color="auto" w:fill="D9D9D9" w:themeFill="background1" w:themeFillShade="D9"/>
            <w:vAlign w:val="center"/>
          </w:tcPr>
          <w:p w14:paraId="073981B1"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Features to Adapt/Modify to New Product</w:t>
            </w:r>
          </w:p>
        </w:tc>
        <w:tc>
          <w:tcPr>
            <w:tcW w:w="963" w:type="pct"/>
            <w:shd w:val="clear" w:color="auto" w:fill="D9D9D9" w:themeFill="background1" w:themeFillShade="D9"/>
            <w:vAlign w:val="center"/>
          </w:tcPr>
          <w:p w14:paraId="443124DD"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Actions/Steps</w:t>
            </w:r>
          </w:p>
        </w:tc>
        <w:tc>
          <w:tcPr>
            <w:tcW w:w="1056" w:type="pct"/>
            <w:shd w:val="clear" w:color="auto" w:fill="D9D9D9" w:themeFill="background1" w:themeFillShade="D9"/>
            <w:vAlign w:val="center"/>
          </w:tcPr>
          <w:p w14:paraId="2C6009A7"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Owner</w:t>
            </w:r>
          </w:p>
        </w:tc>
      </w:tr>
      <w:tr w:rsidR="00CE53A3" w:rsidRPr="00F07689" w14:paraId="2489C192" w14:textId="77777777" w:rsidTr="00CE53A3">
        <w:trPr>
          <w:cantSplit/>
        </w:trPr>
        <w:tc>
          <w:tcPr>
            <w:tcW w:w="832" w:type="pct"/>
          </w:tcPr>
          <w:p w14:paraId="0AFE0B9C" w14:textId="1DA204A7" w:rsidR="00CE53A3" w:rsidRPr="00F07689" w:rsidRDefault="00CE53A3" w:rsidP="001C3759">
            <w:pPr>
              <w:pStyle w:val="TableText"/>
            </w:pPr>
            <w:r w:rsidRPr="008E2B87">
              <w:t>Tampa</w:t>
            </w:r>
          </w:p>
        </w:tc>
        <w:tc>
          <w:tcPr>
            <w:tcW w:w="1105" w:type="pct"/>
          </w:tcPr>
          <w:p w14:paraId="4F102189" w14:textId="6B9942F9" w:rsidR="00CE53A3" w:rsidRPr="00F07689" w:rsidRDefault="00CE53A3" w:rsidP="001C3759">
            <w:pPr>
              <w:pStyle w:val="TableText"/>
            </w:pPr>
            <w:r w:rsidRPr="008E2B87">
              <w:t>N/A</w:t>
            </w:r>
          </w:p>
        </w:tc>
        <w:tc>
          <w:tcPr>
            <w:tcW w:w="1045" w:type="pct"/>
          </w:tcPr>
          <w:p w14:paraId="38E351A6" w14:textId="71AB2F28" w:rsidR="00CE53A3" w:rsidRPr="00F07689" w:rsidRDefault="00CE53A3" w:rsidP="001C3759">
            <w:pPr>
              <w:pStyle w:val="TableText"/>
            </w:pPr>
            <w:r w:rsidRPr="008E2B87">
              <w:t>N/A</w:t>
            </w:r>
          </w:p>
        </w:tc>
        <w:tc>
          <w:tcPr>
            <w:tcW w:w="963" w:type="pct"/>
          </w:tcPr>
          <w:p w14:paraId="03C00EB9" w14:textId="4F3D1687" w:rsidR="00CE53A3" w:rsidRPr="00F07689" w:rsidRDefault="00CE53A3" w:rsidP="001C3759">
            <w:pPr>
              <w:pStyle w:val="TableText"/>
            </w:pPr>
            <w:r w:rsidRPr="008E2B87">
              <w:t>Install patch and create VistALink Connector Proxy</w:t>
            </w:r>
          </w:p>
        </w:tc>
        <w:tc>
          <w:tcPr>
            <w:tcW w:w="1056" w:type="pct"/>
          </w:tcPr>
          <w:p w14:paraId="7A017245" w14:textId="759622C4" w:rsidR="00CE53A3" w:rsidRPr="00F07689" w:rsidRDefault="00CE53A3" w:rsidP="001C3759">
            <w:pPr>
              <w:pStyle w:val="TableText"/>
            </w:pPr>
            <w:r w:rsidRPr="008E2B87">
              <w:t>Information Resource Management (IRM) or Enterprise Service Line (ESL) representative</w:t>
            </w:r>
          </w:p>
        </w:tc>
      </w:tr>
      <w:tr w:rsidR="00CE53A3" w:rsidRPr="00F07689" w14:paraId="645739DE" w14:textId="77777777" w:rsidTr="00CE53A3">
        <w:trPr>
          <w:cantSplit/>
        </w:trPr>
        <w:tc>
          <w:tcPr>
            <w:tcW w:w="832" w:type="pct"/>
          </w:tcPr>
          <w:p w14:paraId="6660BC3A" w14:textId="1BC09E5C" w:rsidR="00CE53A3" w:rsidRDefault="00CE53A3" w:rsidP="001C3759">
            <w:pPr>
              <w:pStyle w:val="TableText"/>
            </w:pPr>
            <w:r w:rsidRPr="008E2B87">
              <w:t>Philadelphia</w:t>
            </w:r>
          </w:p>
        </w:tc>
        <w:tc>
          <w:tcPr>
            <w:tcW w:w="1105" w:type="pct"/>
          </w:tcPr>
          <w:p w14:paraId="2821EBD1" w14:textId="4787EB4A" w:rsidR="00CE53A3" w:rsidRPr="00F07689" w:rsidRDefault="00CE53A3" w:rsidP="001C3759">
            <w:pPr>
              <w:pStyle w:val="TableText"/>
            </w:pPr>
            <w:r w:rsidRPr="008E2B87">
              <w:t>N/A</w:t>
            </w:r>
          </w:p>
        </w:tc>
        <w:tc>
          <w:tcPr>
            <w:tcW w:w="1045" w:type="pct"/>
          </w:tcPr>
          <w:p w14:paraId="3860763C" w14:textId="445A54BE" w:rsidR="00CE53A3" w:rsidRPr="00F07689" w:rsidRDefault="00CE53A3" w:rsidP="001C3759">
            <w:pPr>
              <w:pStyle w:val="TableText"/>
            </w:pPr>
            <w:r w:rsidRPr="008E2B87">
              <w:t>N/A</w:t>
            </w:r>
          </w:p>
        </w:tc>
        <w:tc>
          <w:tcPr>
            <w:tcW w:w="963" w:type="pct"/>
          </w:tcPr>
          <w:p w14:paraId="67A4B64F" w14:textId="5871D536" w:rsidR="00CE53A3" w:rsidRPr="00F07689" w:rsidRDefault="00CE53A3" w:rsidP="001C3759">
            <w:pPr>
              <w:pStyle w:val="TableText"/>
            </w:pPr>
            <w:r w:rsidRPr="008E2B87">
              <w:t>Install patch and create VistALink Connector Proxy</w:t>
            </w:r>
          </w:p>
        </w:tc>
        <w:tc>
          <w:tcPr>
            <w:tcW w:w="1056" w:type="pct"/>
          </w:tcPr>
          <w:p w14:paraId="34F2DEB9" w14:textId="6E9D8A33" w:rsidR="00CE53A3" w:rsidRPr="00F07689" w:rsidRDefault="001C3759" w:rsidP="001C3759">
            <w:pPr>
              <w:pStyle w:val="TableText"/>
            </w:pPr>
            <w:r>
              <w:t>IRM or ESL</w:t>
            </w:r>
          </w:p>
        </w:tc>
      </w:tr>
      <w:tr w:rsidR="00CE53A3" w:rsidRPr="00F07689" w14:paraId="57E0D303" w14:textId="77777777" w:rsidTr="00CE53A3">
        <w:trPr>
          <w:cantSplit/>
        </w:trPr>
        <w:tc>
          <w:tcPr>
            <w:tcW w:w="832" w:type="pct"/>
          </w:tcPr>
          <w:p w14:paraId="411FA97F" w14:textId="78AD4FCC" w:rsidR="00CE53A3" w:rsidRDefault="00CE53A3" w:rsidP="001C3759">
            <w:pPr>
              <w:pStyle w:val="TableText"/>
            </w:pPr>
            <w:r w:rsidRPr="008E2B87">
              <w:lastRenderedPageBreak/>
              <w:t>Bronx</w:t>
            </w:r>
          </w:p>
        </w:tc>
        <w:tc>
          <w:tcPr>
            <w:tcW w:w="1105" w:type="pct"/>
          </w:tcPr>
          <w:p w14:paraId="76B647A6" w14:textId="2BDB3175" w:rsidR="00CE53A3" w:rsidRPr="00F07689" w:rsidRDefault="00CE53A3" w:rsidP="001C3759">
            <w:pPr>
              <w:pStyle w:val="TableText"/>
            </w:pPr>
            <w:r w:rsidRPr="008E2B87">
              <w:t>N/A</w:t>
            </w:r>
          </w:p>
        </w:tc>
        <w:tc>
          <w:tcPr>
            <w:tcW w:w="1045" w:type="pct"/>
          </w:tcPr>
          <w:p w14:paraId="49E79554" w14:textId="13052229" w:rsidR="00CE53A3" w:rsidRPr="00F07689" w:rsidRDefault="00CE53A3" w:rsidP="001C3759">
            <w:pPr>
              <w:pStyle w:val="TableText"/>
            </w:pPr>
            <w:r w:rsidRPr="008E2B87">
              <w:t>N/A</w:t>
            </w:r>
          </w:p>
        </w:tc>
        <w:tc>
          <w:tcPr>
            <w:tcW w:w="963" w:type="pct"/>
          </w:tcPr>
          <w:p w14:paraId="54589241" w14:textId="46FC2B67" w:rsidR="00CE53A3" w:rsidRPr="00F07689" w:rsidRDefault="00CE53A3" w:rsidP="001C3759">
            <w:pPr>
              <w:pStyle w:val="TableText"/>
            </w:pPr>
            <w:r w:rsidRPr="008E2B87">
              <w:t>Install patch and create VistALink Connector Proxy</w:t>
            </w:r>
          </w:p>
        </w:tc>
        <w:tc>
          <w:tcPr>
            <w:tcW w:w="1056" w:type="pct"/>
          </w:tcPr>
          <w:p w14:paraId="64EFA02D" w14:textId="601B29E1" w:rsidR="00CE53A3" w:rsidRPr="00F07689" w:rsidRDefault="001C3759" w:rsidP="001C3759">
            <w:pPr>
              <w:pStyle w:val="TableText"/>
            </w:pPr>
            <w:r>
              <w:t>IRM or ESL</w:t>
            </w:r>
          </w:p>
        </w:tc>
      </w:tr>
    </w:tbl>
    <w:p w14:paraId="50930FFE" w14:textId="77777777" w:rsidR="00F07689" w:rsidRPr="00F07689" w:rsidRDefault="00F07689" w:rsidP="00964584">
      <w:pPr>
        <w:pStyle w:val="Heading2"/>
      </w:pPr>
      <w:bookmarkStart w:id="36" w:name="_Toc421540866"/>
      <w:bookmarkStart w:id="37" w:name="_Toc79143121"/>
      <w:r w:rsidRPr="00F07689">
        <w:t>Resources</w:t>
      </w:r>
      <w:bookmarkEnd w:id="36"/>
      <w:bookmarkEnd w:id="37"/>
    </w:p>
    <w:p w14:paraId="38F3EC3F" w14:textId="77F6D5DA" w:rsidR="00F07689" w:rsidRPr="00F07689" w:rsidRDefault="00F07689" w:rsidP="00964584">
      <w:pPr>
        <w:pStyle w:val="Heading3"/>
      </w:pPr>
      <w:bookmarkStart w:id="38" w:name="_Toc421540867"/>
      <w:bookmarkStart w:id="39" w:name="_Toc79143122"/>
      <w:r w:rsidRPr="00F07689">
        <w:t>Facility Specifics</w:t>
      </w:r>
      <w:bookmarkEnd w:id="38"/>
      <w:bookmarkEnd w:id="39"/>
    </w:p>
    <w:p w14:paraId="201AF4F9" w14:textId="77777777" w:rsidR="00F07689" w:rsidRPr="00F07689" w:rsidRDefault="00F07689" w:rsidP="00B75E34">
      <w:pPr>
        <w:pStyle w:val="BodyText"/>
      </w:pPr>
      <w:r w:rsidRPr="00F07689">
        <w:t>The following table lists facility-specific features required for deployment.</w:t>
      </w:r>
    </w:p>
    <w:p w14:paraId="4534A948" w14:textId="75996F62" w:rsidR="00F07689" w:rsidRPr="00F07689" w:rsidRDefault="00964584" w:rsidP="00964584">
      <w:pPr>
        <w:pStyle w:val="Caption"/>
        <w:rPr>
          <w:b w:val="0"/>
          <w:bCs w:val="0"/>
        </w:rPr>
      </w:pPr>
      <w:bookmarkStart w:id="40" w:name="_Toc79143167"/>
      <w:r>
        <w:t xml:space="preserve">Table </w:t>
      </w:r>
      <w:fldSimple w:instr=" SEQ Table \* ARABIC ">
        <w:r w:rsidR="00B45EAA">
          <w:rPr>
            <w:noProof/>
          </w:rPr>
          <w:t>3</w:t>
        </w:r>
      </w:fldSimple>
      <w:r w:rsidRPr="00964584">
        <w:t xml:space="preserve">: </w:t>
      </w:r>
      <w:r w:rsidR="00F07689" w:rsidRPr="00964584">
        <w:t>Facility-Specific Features</w:t>
      </w:r>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Facility-Specific Features"/>
        <w:tblDescription w:val="This table shows the list of sites by space or room and features needed."/>
      </w:tblPr>
      <w:tblGrid>
        <w:gridCol w:w="2337"/>
        <w:gridCol w:w="2337"/>
        <w:gridCol w:w="2338"/>
        <w:gridCol w:w="2338"/>
      </w:tblGrid>
      <w:tr w:rsidR="00F07689" w:rsidRPr="00F07689" w14:paraId="3CDCA09F" w14:textId="77777777" w:rsidTr="00964584">
        <w:trPr>
          <w:cantSplit/>
          <w:tblHeader/>
        </w:trPr>
        <w:tc>
          <w:tcPr>
            <w:tcW w:w="1250" w:type="pct"/>
            <w:shd w:val="clear" w:color="auto" w:fill="D9D9D9" w:themeFill="background1" w:themeFillShade="D9"/>
            <w:vAlign w:val="center"/>
          </w:tcPr>
          <w:p w14:paraId="104F16AC" w14:textId="77777777" w:rsidR="00F07689" w:rsidRPr="00F07689" w:rsidRDefault="00F07689" w:rsidP="00F07689">
            <w:pPr>
              <w:spacing w:before="60" w:after="60"/>
              <w:rPr>
                <w:rFonts w:ascii="Arial" w:hAnsi="Arial" w:cs="Arial"/>
                <w:b/>
                <w:szCs w:val="22"/>
              </w:rPr>
            </w:pPr>
            <w:bookmarkStart w:id="41" w:name="ColumnTitle_05"/>
            <w:bookmarkEnd w:id="41"/>
            <w:r w:rsidRPr="00F07689">
              <w:rPr>
                <w:rFonts w:ascii="Arial" w:hAnsi="Arial" w:cs="Arial"/>
                <w:b/>
                <w:szCs w:val="22"/>
              </w:rPr>
              <w:t>Site</w:t>
            </w:r>
          </w:p>
        </w:tc>
        <w:tc>
          <w:tcPr>
            <w:tcW w:w="1250" w:type="pct"/>
            <w:shd w:val="clear" w:color="auto" w:fill="D9D9D9" w:themeFill="background1" w:themeFillShade="D9"/>
            <w:vAlign w:val="center"/>
          </w:tcPr>
          <w:p w14:paraId="452588AB"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Space/Room</w:t>
            </w:r>
          </w:p>
        </w:tc>
        <w:tc>
          <w:tcPr>
            <w:tcW w:w="1250" w:type="pct"/>
            <w:shd w:val="clear" w:color="auto" w:fill="D9D9D9" w:themeFill="background1" w:themeFillShade="D9"/>
            <w:vAlign w:val="center"/>
          </w:tcPr>
          <w:p w14:paraId="4BF8ED33"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Features Needed</w:t>
            </w:r>
          </w:p>
        </w:tc>
        <w:tc>
          <w:tcPr>
            <w:tcW w:w="1250" w:type="pct"/>
            <w:shd w:val="clear" w:color="auto" w:fill="D9D9D9" w:themeFill="background1" w:themeFillShade="D9"/>
            <w:vAlign w:val="center"/>
          </w:tcPr>
          <w:p w14:paraId="27B098A4"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Other</w:t>
            </w:r>
          </w:p>
        </w:tc>
      </w:tr>
      <w:tr w:rsidR="00F07689" w:rsidRPr="00F07689" w14:paraId="2D8E3CE4" w14:textId="77777777" w:rsidTr="00F07689">
        <w:trPr>
          <w:cantSplit/>
        </w:trPr>
        <w:tc>
          <w:tcPr>
            <w:tcW w:w="1250" w:type="pct"/>
          </w:tcPr>
          <w:p w14:paraId="770AD3D1" w14:textId="249D54B7" w:rsidR="00F07689" w:rsidRPr="00F07689" w:rsidRDefault="00B75E34" w:rsidP="00F07689">
            <w:pPr>
              <w:spacing w:before="60" w:after="60"/>
              <w:rPr>
                <w:rFonts w:ascii="Arial" w:hAnsi="Arial" w:cs="Arial"/>
                <w:szCs w:val="20"/>
              </w:rPr>
            </w:pPr>
            <w:r>
              <w:rPr>
                <w:rFonts w:ascii="Arial" w:hAnsi="Arial" w:cs="Arial"/>
                <w:szCs w:val="20"/>
              </w:rPr>
              <w:t>N/A</w:t>
            </w:r>
          </w:p>
        </w:tc>
        <w:tc>
          <w:tcPr>
            <w:tcW w:w="1250" w:type="pct"/>
          </w:tcPr>
          <w:p w14:paraId="756CF3E1" w14:textId="10B4E9C7" w:rsidR="00F07689" w:rsidRPr="00F07689" w:rsidRDefault="00F07689" w:rsidP="00F07689">
            <w:pPr>
              <w:spacing w:before="60" w:after="60"/>
              <w:rPr>
                <w:rFonts w:ascii="Arial" w:hAnsi="Arial" w:cs="Arial"/>
                <w:szCs w:val="20"/>
              </w:rPr>
            </w:pPr>
          </w:p>
        </w:tc>
        <w:tc>
          <w:tcPr>
            <w:tcW w:w="1250" w:type="pct"/>
          </w:tcPr>
          <w:p w14:paraId="6FD501C9" w14:textId="50D183AA" w:rsidR="00F07689" w:rsidRPr="00F07689" w:rsidRDefault="00F07689" w:rsidP="00F07689">
            <w:pPr>
              <w:spacing w:before="60" w:after="60"/>
              <w:rPr>
                <w:rFonts w:ascii="Arial" w:hAnsi="Arial" w:cs="Arial"/>
                <w:szCs w:val="20"/>
              </w:rPr>
            </w:pPr>
          </w:p>
        </w:tc>
        <w:tc>
          <w:tcPr>
            <w:tcW w:w="1250" w:type="pct"/>
          </w:tcPr>
          <w:p w14:paraId="59B27062" w14:textId="5D52E96B" w:rsidR="00F07689" w:rsidRPr="00F07689" w:rsidRDefault="00F07689" w:rsidP="00F07689">
            <w:pPr>
              <w:spacing w:before="60" w:after="60"/>
              <w:rPr>
                <w:rFonts w:ascii="Arial" w:hAnsi="Arial" w:cs="Arial"/>
                <w:szCs w:val="20"/>
              </w:rPr>
            </w:pPr>
          </w:p>
        </w:tc>
      </w:tr>
    </w:tbl>
    <w:p w14:paraId="7C36EA1F" w14:textId="573190C9" w:rsidR="00F07689" w:rsidRPr="00F07689" w:rsidRDefault="00F07689" w:rsidP="00964584">
      <w:pPr>
        <w:pStyle w:val="Heading3"/>
      </w:pPr>
      <w:bookmarkStart w:id="42" w:name="_Toc421540868"/>
      <w:bookmarkStart w:id="43" w:name="_Toc79143123"/>
      <w:r w:rsidRPr="00F07689">
        <w:t>Hardware</w:t>
      </w:r>
      <w:bookmarkEnd w:id="42"/>
      <w:bookmarkEnd w:id="43"/>
    </w:p>
    <w:p w14:paraId="61C09661" w14:textId="77777777" w:rsidR="00F07689" w:rsidRPr="00F07689" w:rsidRDefault="00F07689" w:rsidP="00B75E34">
      <w:pPr>
        <w:pStyle w:val="BodyText"/>
      </w:pPr>
      <w:r w:rsidRPr="00F07689">
        <w:t>The following table describes hardware specifications required at each site prior to deployment.</w:t>
      </w:r>
    </w:p>
    <w:p w14:paraId="3455EF77" w14:textId="7CCE77FF" w:rsidR="00F07689" w:rsidRPr="00F07689" w:rsidRDefault="00964584" w:rsidP="00964584">
      <w:pPr>
        <w:pStyle w:val="Caption"/>
        <w:rPr>
          <w:b w:val="0"/>
          <w:bCs w:val="0"/>
        </w:rPr>
      </w:pPr>
      <w:bookmarkStart w:id="44" w:name="_Toc79143168"/>
      <w:r>
        <w:t xml:space="preserve">Table </w:t>
      </w:r>
      <w:fldSimple w:instr=" SEQ Table \* ARABIC ">
        <w:r w:rsidR="00B45EAA">
          <w:rPr>
            <w:noProof/>
          </w:rPr>
          <w:t>4</w:t>
        </w:r>
      </w:fldSimple>
      <w:r>
        <w:t xml:space="preserve">: </w:t>
      </w:r>
      <w:r w:rsidR="00F07689" w:rsidRPr="00964584">
        <w:t>Hardware Specifications</w:t>
      </w:r>
      <w:bookmarkEnd w:id="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ardware Specifications"/>
        <w:tblDescription w:val="This table shows the required hardware by model, version, configuration, and manufacturer."/>
      </w:tblPr>
      <w:tblGrid>
        <w:gridCol w:w="1506"/>
        <w:gridCol w:w="1505"/>
        <w:gridCol w:w="1505"/>
        <w:gridCol w:w="1690"/>
        <w:gridCol w:w="1642"/>
        <w:gridCol w:w="1502"/>
      </w:tblGrid>
      <w:tr w:rsidR="00F07689" w:rsidRPr="00F07689" w14:paraId="2F384106" w14:textId="77777777" w:rsidTr="00964584">
        <w:trPr>
          <w:cantSplit/>
          <w:tblHeader/>
        </w:trPr>
        <w:tc>
          <w:tcPr>
            <w:tcW w:w="805" w:type="pct"/>
            <w:shd w:val="clear" w:color="auto" w:fill="D9D9D9" w:themeFill="background1" w:themeFillShade="D9"/>
            <w:vAlign w:val="center"/>
          </w:tcPr>
          <w:p w14:paraId="5FD0751B" w14:textId="77777777" w:rsidR="00F07689" w:rsidRPr="00F07689" w:rsidRDefault="00F07689" w:rsidP="00F07689">
            <w:pPr>
              <w:spacing w:before="60" w:after="60"/>
              <w:rPr>
                <w:rFonts w:ascii="Arial" w:hAnsi="Arial" w:cs="Arial"/>
                <w:b/>
                <w:szCs w:val="22"/>
              </w:rPr>
            </w:pPr>
            <w:bookmarkStart w:id="45" w:name="ColumnTitle_06"/>
            <w:bookmarkEnd w:id="45"/>
            <w:r w:rsidRPr="00F07689">
              <w:rPr>
                <w:rFonts w:ascii="Arial" w:hAnsi="Arial" w:cs="Arial"/>
                <w:b/>
                <w:szCs w:val="22"/>
              </w:rPr>
              <w:t>Required Hardware</w:t>
            </w:r>
          </w:p>
        </w:tc>
        <w:tc>
          <w:tcPr>
            <w:tcW w:w="805" w:type="pct"/>
            <w:shd w:val="clear" w:color="auto" w:fill="D9D9D9" w:themeFill="background1" w:themeFillShade="D9"/>
            <w:vAlign w:val="center"/>
          </w:tcPr>
          <w:p w14:paraId="5B297495"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Model</w:t>
            </w:r>
          </w:p>
        </w:tc>
        <w:tc>
          <w:tcPr>
            <w:tcW w:w="805" w:type="pct"/>
            <w:shd w:val="clear" w:color="auto" w:fill="D9D9D9" w:themeFill="background1" w:themeFillShade="D9"/>
            <w:vAlign w:val="center"/>
          </w:tcPr>
          <w:p w14:paraId="606A67EC"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Version</w:t>
            </w:r>
          </w:p>
        </w:tc>
        <w:tc>
          <w:tcPr>
            <w:tcW w:w="904" w:type="pct"/>
            <w:shd w:val="clear" w:color="auto" w:fill="D9D9D9" w:themeFill="background1" w:themeFillShade="D9"/>
            <w:vAlign w:val="center"/>
          </w:tcPr>
          <w:p w14:paraId="6D21A2DF"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Configuration</w:t>
            </w:r>
          </w:p>
        </w:tc>
        <w:tc>
          <w:tcPr>
            <w:tcW w:w="878" w:type="pct"/>
            <w:shd w:val="clear" w:color="auto" w:fill="D9D9D9" w:themeFill="background1" w:themeFillShade="D9"/>
            <w:vAlign w:val="center"/>
          </w:tcPr>
          <w:p w14:paraId="3E72328F"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Manufacturer</w:t>
            </w:r>
          </w:p>
        </w:tc>
        <w:tc>
          <w:tcPr>
            <w:tcW w:w="803" w:type="pct"/>
            <w:shd w:val="clear" w:color="auto" w:fill="D9D9D9" w:themeFill="background1" w:themeFillShade="D9"/>
            <w:vAlign w:val="center"/>
          </w:tcPr>
          <w:p w14:paraId="3E0A6101"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Other</w:t>
            </w:r>
          </w:p>
        </w:tc>
      </w:tr>
      <w:tr w:rsidR="00F07689" w:rsidRPr="00F07689" w14:paraId="768FB1BF" w14:textId="77777777" w:rsidTr="00F07689">
        <w:trPr>
          <w:cantSplit/>
        </w:trPr>
        <w:tc>
          <w:tcPr>
            <w:tcW w:w="805" w:type="pct"/>
          </w:tcPr>
          <w:p w14:paraId="1C235EF8" w14:textId="0FB7DADB" w:rsidR="00F07689" w:rsidRPr="00F07689" w:rsidRDefault="00B75E34" w:rsidP="00F07689">
            <w:pPr>
              <w:spacing w:before="60" w:after="60"/>
              <w:rPr>
                <w:rFonts w:ascii="Arial" w:hAnsi="Arial" w:cs="Arial"/>
                <w:szCs w:val="20"/>
              </w:rPr>
            </w:pPr>
            <w:r>
              <w:rPr>
                <w:rFonts w:ascii="Arial" w:hAnsi="Arial" w:cs="Arial"/>
                <w:szCs w:val="20"/>
              </w:rPr>
              <w:t>N/A</w:t>
            </w:r>
          </w:p>
        </w:tc>
        <w:tc>
          <w:tcPr>
            <w:tcW w:w="805" w:type="pct"/>
          </w:tcPr>
          <w:p w14:paraId="13FF1721" w14:textId="23966FFC" w:rsidR="00F07689" w:rsidRPr="00F07689" w:rsidRDefault="00F07689" w:rsidP="00F07689">
            <w:pPr>
              <w:spacing w:before="60" w:after="60"/>
              <w:rPr>
                <w:rFonts w:ascii="Arial" w:hAnsi="Arial" w:cs="Arial"/>
                <w:szCs w:val="20"/>
              </w:rPr>
            </w:pPr>
          </w:p>
        </w:tc>
        <w:tc>
          <w:tcPr>
            <w:tcW w:w="805" w:type="pct"/>
          </w:tcPr>
          <w:p w14:paraId="3C2707F5" w14:textId="1A6EB159" w:rsidR="00F07689" w:rsidRPr="00F07689" w:rsidRDefault="00F07689" w:rsidP="00F07689">
            <w:pPr>
              <w:spacing w:before="60" w:after="60"/>
              <w:rPr>
                <w:rFonts w:ascii="Arial" w:hAnsi="Arial" w:cs="Arial"/>
                <w:szCs w:val="20"/>
              </w:rPr>
            </w:pPr>
          </w:p>
        </w:tc>
        <w:tc>
          <w:tcPr>
            <w:tcW w:w="904" w:type="pct"/>
          </w:tcPr>
          <w:p w14:paraId="406919F8" w14:textId="74A28900" w:rsidR="00F07689" w:rsidRPr="00F07689" w:rsidRDefault="00F07689" w:rsidP="00F07689">
            <w:pPr>
              <w:spacing w:before="60" w:after="60"/>
              <w:rPr>
                <w:rFonts w:ascii="Arial" w:hAnsi="Arial" w:cs="Arial"/>
                <w:szCs w:val="20"/>
              </w:rPr>
            </w:pPr>
          </w:p>
        </w:tc>
        <w:tc>
          <w:tcPr>
            <w:tcW w:w="878" w:type="pct"/>
          </w:tcPr>
          <w:p w14:paraId="1B162260" w14:textId="18D31392" w:rsidR="00F07689" w:rsidRPr="00F07689" w:rsidRDefault="00F07689" w:rsidP="00F07689">
            <w:pPr>
              <w:spacing w:before="60" w:after="60"/>
              <w:rPr>
                <w:rFonts w:ascii="Arial" w:hAnsi="Arial" w:cs="Arial"/>
                <w:szCs w:val="20"/>
              </w:rPr>
            </w:pPr>
          </w:p>
        </w:tc>
        <w:tc>
          <w:tcPr>
            <w:tcW w:w="803" w:type="pct"/>
          </w:tcPr>
          <w:p w14:paraId="3B318A34" w14:textId="7509ECEC" w:rsidR="00F07689" w:rsidRPr="00F07689" w:rsidRDefault="00F07689" w:rsidP="00F07689">
            <w:pPr>
              <w:spacing w:before="60" w:after="60"/>
              <w:rPr>
                <w:rFonts w:ascii="Arial" w:hAnsi="Arial" w:cs="Arial"/>
                <w:szCs w:val="20"/>
              </w:rPr>
            </w:pPr>
          </w:p>
        </w:tc>
      </w:tr>
    </w:tbl>
    <w:p w14:paraId="7B20965E" w14:textId="263EB41A" w:rsidR="00F07689" w:rsidRPr="00F07689" w:rsidRDefault="00F07689" w:rsidP="00B75E34">
      <w:pPr>
        <w:pStyle w:val="BodyText"/>
      </w:pPr>
      <w:r w:rsidRPr="00F07689">
        <w:t xml:space="preserve">Please see the Roles and Responsibilities table in </w:t>
      </w:r>
      <w:r w:rsidR="00B75E34">
        <w:t>s</w:t>
      </w:r>
      <w:r w:rsidRPr="00F07689">
        <w:t xml:space="preserve">ection </w:t>
      </w:r>
      <w:r w:rsidR="00B75E34" w:rsidRPr="00B75E34">
        <w:rPr>
          <w:b/>
          <w:bCs/>
          <w:u w:val="single"/>
        </w:rPr>
        <w:fldChar w:fldCharType="begin"/>
      </w:r>
      <w:r w:rsidR="00B75E34" w:rsidRPr="00B75E34">
        <w:rPr>
          <w:b/>
          <w:bCs/>
          <w:u w:val="single"/>
        </w:rPr>
        <w:instrText xml:space="preserve"> REF _Ref68707106 \r \h  \* MERGEFORMAT </w:instrText>
      </w:r>
      <w:r w:rsidR="00B75E34" w:rsidRPr="00B75E34">
        <w:rPr>
          <w:b/>
          <w:bCs/>
          <w:u w:val="single"/>
        </w:rPr>
      </w:r>
      <w:r w:rsidR="00B75E34" w:rsidRPr="00B75E34">
        <w:rPr>
          <w:b/>
          <w:bCs/>
          <w:u w:val="single"/>
        </w:rPr>
        <w:fldChar w:fldCharType="separate"/>
      </w:r>
      <w:r w:rsidR="00B45EAA">
        <w:rPr>
          <w:b/>
          <w:bCs/>
          <w:u w:val="single"/>
        </w:rPr>
        <w:t>2</w:t>
      </w:r>
      <w:r w:rsidR="00B75E34" w:rsidRPr="00B75E34">
        <w:rPr>
          <w:b/>
          <w:bCs/>
          <w:u w:val="single"/>
        </w:rPr>
        <w:fldChar w:fldCharType="end"/>
      </w:r>
      <w:r w:rsidRPr="00F07689">
        <w:t xml:space="preserve"> for details about who is responsible for preparing the site to meet these hardware specifications.</w:t>
      </w:r>
    </w:p>
    <w:p w14:paraId="2C357C27" w14:textId="2108BA08" w:rsidR="00F07689" w:rsidRPr="00F07689" w:rsidRDefault="00F07689" w:rsidP="00964584">
      <w:pPr>
        <w:pStyle w:val="Heading3"/>
      </w:pPr>
      <w:bookmarkStart w:id="46" w:name="_Toc421540869"/>
      <w:bookmarkStart w:id="47" w:name="_Toc79143124"/>
      <w:r w:rsidRPr="00F07689">
        <w:t>Software</w:t>
      </w:r>
      <w:bookmarkEnd w:id="46"/>
      <w:bookmarkEnd w:id="47"/>
    </w:p>
    <w:p w14:paraId="1AE89C24" w14:textId="77777777" w:rsidR="00F07689" w:rsidRPr="00F07689" w:rsidRDefault="00F07689" w:rsidP="00B75E34">
      <w:pPr>
        <w:pStyle w:val="BodyText"/>
      </w:pPr>
      <w:r w:rsidRPr="00F07689">
        <w:t>The following table describes software specifications required at each site prior to deployment.</w:t>
      </w:r>
    </w:p>
    <w:p w14:paraId="68BADEDA" w14:textId="64FA33EE" w:rsidR="00F07689" w:rsidRPr="00964584" w:rsidRDefault="00964584" w:rsidP="00964584">
      <w:pPr>
        <w:pStyle w:val="Caption"/>
      </w:pPr>
      <w:bookmarkStart w:id="48" w:name="_Toc79143169"/>
      <w:r>
        <w:t xml:space="preserve">Table </w:t>
      </w:r>
      <w:fldSimple w:instr=" SEQ Table \* ARABIC ">
        <w:r w:rsidR="00B45EAA">
          <w:rPr>
            <w:noProof/>
          </w:rPr>
          <w:t>5</w:t>
        </w:r>
      </w:fldSimple>
      <w:r>
        <w:t>:</w:t>
      </w:r>
      <w:r w:rsidR="00F07689" w:rsidRPr="00F07689">
        <w:rPr>
          <w:b w:val="0"/>
          <w:bCs w:val="0"/>
        </w:rPr>
        <w:t xml:space="preserve"> </w:t>
      </w:r>
      <w:r w:rsidR="00F07689" w:rsidRPr="00964584">
        <w:t>Software Specifications</w:t>
      </w:r>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oftware Specifications"/>
        <w:tblDescription w:val="This table shows the list of required software by make, version, configuration, and manufacturer."/>
      </w:tblPr>
      <w:tblGrid>
        <w:gridCol w:w="1506"/>
        <w:gridCol w:w="1505"/>
        <w:gridCol w:w="1505"/>
        <w:gridCol w:w="1690"/>
        <w:gridCol w:w="1642"/>
        <w:gridCol w:w="1502"/>
      </w:tblGrid>
      <w:tr w:rsidR="00F07689" w:rsidRPr="00F07689" w14:paraId="5FF50AD8" w14:textId="77777777" w:rsidTr="00964584">
        <w:trPr>
          <w:cantSplit/>
          <w:tblHeader/>
        </w:trPr>
        <w:tc>
          <w:tcPr>
            <w:tcW w:w="805" w:type="pct"/>
            <w:shd w:val="clear" w:color="auto" w:fill="D9D9D9" w:themeFill="background1" w:themeFillShade="D9"/>
            <w:vAlign w:val="center"/>
          </w:tcPr>
          <w:p w14:paraId="64043FDD" w14:textId="77777777" w:rsidR="00F07689" w:rsidRPr="00F07689" w:rsidRDefault="00F07689" w:rsidP="00F07689">
            <w:pPr>
              <w:spacing w:before="60" w:after="60"/>
              <w:rPr>
                <w:rFonts w:ascii="Arial" w:hAnsi="Arial" w:cs="Arial"/>
                <w:b/>
                <w:szCs w:val="22"/>
              </w:rPr>
            </w:pPr>
            <w:bookmarkStart w:id="49" w:name="ColumnTitle_07"/>
            <w:bookmarkEnd w:id="49"/>
            <w:r w:rsidRPr="00F07689">
              <w:rPr>
                <w:rFonts w:ascii="Arial" w:hAnsi="Arial" w:cs="Arial"/>
                <w:b/>
                <w:szCs w:val="22"/>
              </w:rPr>
              <w:t>Required Software</w:t>
            </w:r>
          </w:p>
        </w:tc>
        <w:tc>
          <w:tcPr>
            <w:tcW w:w="805" w:type="pct"/>
            <w:shd w:val="clear" w:color="auto" w:fill="D9D9D9" w:themeFill="background1" w:themeFillShade="D9"/>
            <w:vAlign w:val="center"/>
          </w:tcPr>
          <w:p w14:paraId="1212E5FE"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Make</w:t>
            </w:r>
          </w:p>
        </w:tc>
        <w:tc>
          <w:tcPr>
            <w:tcW w:w="805" w:type="pct"/>
            <w:shd w:val="clear" w:color="auto" w:fill="D9D9D9" w:themeFill="background1" w:themeFillShade="D9"/>
            <w:vAlign w:val="center"/>
          </w:tcPr>
          <w:p w14:paraId="7A0DF98B"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Version</w:t>
            </w:r>
          </w:p>
        </w:tc>
        <w:tc>
          <w:tcPr>
            <w:tcW w:w="904" w:type="pct"/>
            <w:shd w:val="clear" w:color="auto" w:fill="D9D9D9" w:themeFill="background1" w:themeFillShade="D9"/>
            <w:vAlign w:val="center"/>
          </w:tcPr>
          <w:p w14:paraId="052B3326"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Configuration</w:t>
            </w:r>
          </w:p>
        </w:tc>
        <w:tc>
          <w:tcPr>
            <w:tcW w:w="878" w:type="pct"/>
            <w:shd w:val="clear" w:color="auto" w:fill="D9D9D9" w:themeFill="background1" w:themeFillShade="D9"/>
            <w:vAlign w:val="center"/>
          </w:tcPr>
          <w:p w14:paraId="6555F0C6"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Manufacturer</w:t>
            </w:r>
          </w:p>
        </w:tc>
        <w:tc>
          <w:tcPr>
            <w:tcW w:w="803" w:type="pct"/>
            <w:shd w:val="clear" w:color="auto" w:fill="D9D9D9" w:themeFill="background1" w:themeFillShade="D9"/>
            <w:vAlign w:val="center"/>
          </w:tcPr>
          <w:p w14:paraId="2D02D012"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Other</w:t>
            </w:r>
          </w:p>
        </w:tc>
      </w:tr>
      <w:tr w:rsidR="00F07689" w:rsidRPr="00F07689" w14:paraId="79F9606E" w14:textId="77777777" w:rsidTr="00F07689">
        <w:trPr>
          <w:cantSplit/>
        </w:trPr>
        <w:tc>
          <w:tcPr>
            <w:tcW w:w="805" w:type="pct"/>
          </w:tcPr>
          <w:p w14:paraId="56ADE52C" w14:textId="49B15544" w:rsidR="00F07689" w:rsidRPr="00F07689" w:rsidRDefault="00B75E34" w:rsidP="00F07689">
            <w:pPr>
              <w:spacing w:before="60" w:after="60"/>
              <w:rPr>
                <w:rFonts w:ascii="Arial" w:hAnsi="Arial" w:cs="Arial"/>
                <w:szCs w:val="20"/>
              </w:rPr>
            </w:pPr>
            <w:r>
              <w:rPr>
                <w:rFonts w:ascii="Arial" w:hAnsi="Arial" w:cs="Arial"/>
                <w:szCs w:val="20"/>
              </w:rPr>
              <w:t>N/A</w:t>
            </w:r>
          </w:p>
        </w:tc>
        <w:tc>
          <w:tcPr>
            <w:tcW w:w="805" w:type="pct"/>
          </w:tcPr>
          <w:p w14:paraId="683DA79E" w14:textId="61BAA0AD" w:rsidR="00F07689" w:rsidRPr="00F07689" w:rsidRDefault="00F07689" w:rsidP="00F07689">
            <w:pPr>
              <w:spacing w:before="60" w:after="60"/>
              <w:rPr>
                <w:rFonts w:ascii="Arial" w:hAnsi="Arial" w:cs="Arial"/>
                <w:szCs w:val="20"/>
              </w:rPr>
            </w:pPr>
          </w:p>
        </w:tc>
        <w:tc>
          <w:tcPr>
            <w:tcW w:w="805" w:type="pct"/>
          </w:tcPr>
          <w:p w14:paraId="2054420D" w14:textId="3D22238D" w:rsidR="00F07689" w:rsidRPr="00F07689" w:rsidRDefault="00F07689" w:rsidP="00F07689">
            <w:pPr>
              <w:spacing w:before="60" w:after="60"/>
              <w:rPr>
                <w:rFonts w:ascii="Arial" w:hAnsi="Arial" w:cs="Arial"/>
                <w:szCs w:val="20"/>
              </w:rPr>
            </w:pPr>
          </w:p>
        </w:tc>
        <w:tc>
          <w:tcPr>
            <w:tcW w:w="904" w:type="pct"/>
          </w:tcPr>
          <w:p w14:paraId="5B76A48B" w14:textId="64D0E65B" w:rsidR="00F07689" w:rsidRPr="00F07689" w:rsidRDefault="00F07689" w:rsidP="00F07689">
            <w:pPr>
              <w:spacing w:before="60" w:after="60"/>
              <w:rPr>
                <w:rFonts w:ascii="Arial" w:hAnsi="Arial" w:cs="Arial"/>
                <w:szCs w:val="20"/>
              </w:rPr>
            </w:pPr>
          </w:p>
        </w:tc>
        <w:tc>
          <w:tcPr>
            <w:tcW w:w="878" w:type="pct"/>
          </w:tcPr>
          <w:p w14:paraId="71934EB2" w14:textId="4D342734" w:rsidR="00F07689" w:rsidRPr="00F07689" w:rsidRDefault="00F07689" w:rsidP="00F07689">
            <w:pPr>
              <w:spacing w:before="60" w:after="60"/>
              <w:rPr>
                <w:rFonts w:ascii="Arial" w:hAnsi="Arial" w:cs="Arial"/>
                <w:szCs w:val="20"/>
              </w:rPr>
            </w:pPr>
          </w:p>
        </w:tc>
        <w:tc>
          <w:tcPr>
            <w:tcW w:w="803" w:type="pct"/>
          </w:tcPr>
          <w:p w14:paraId="3B3EF993" w14:textId="077922AE" w:rsidR="00F07689" w:rsidRPr="00F07689" w:rsidRDefault="00F07689" w:rsidP="00F07689">
            <w:pPr>
              <w:spacing w:before="60" w:after="60"/>
              <w:rPr>
                <w:rFonts w:ascii="Arial" w:hAnsi="Arial" w:cs="Arial"/>
                <w:szCs w:val="20"/>
              </w:rPr>
            </w:pPr>
          </w:p>
        </w:tc>
      </w:tr>
    </w:tbl>
    <w:p w14:paraId="32162923" w14:textId="13FE90B9" w:rsidR="00F07689" w:rsidRDefault="00F07689" w:rsidP="008E59AE">
      <w:pPr>
        <w:pStyle w:val="BodyText"/>
      </w:pPr>
      <w:r w:rsidRPr="00F07689">
        <w:t xml:space="preserve">Please see the Roles and Responsibilities table in </w:t>
      </w:r>
      <w:r w:rsidR="00B75E34">
        <w:t>s</w:t>
      </w:r>
      <w:r w:rsidRPr="00F07689">
        <w:t xml:space="preserve">ection </w:t>
      </w:r>
      <w:r w:rsidR="00B75E34" w:rsidRPr="00B75E34">
        <w:rPr>
          <w:b/>
          <w:bCs/>
          <w:u w:val="single"/>
        </w:rPr>
        <w:fldChar w:fldCharType="begin"/>
      </w:r>
      <w:r w:rsidR="00B75E34" w:rsidRPr="00B75E34">
        <w:rPr>
          <w:b/>
          <w:bCs/>
          <w:u w:val="single"/>
        </w:rPr>
        <w:instrText xml:space="preserve"> REF _Ref68707106 \r \h  \* MERGEFORMAT </w:instrText>
      </w:r>
      <w:r w:rsidR="00B75E34" w:rsidRPr="00B75E34">
        <w:rPr>
          <w:b/>
          <w:bCs/>
          <w:u w:val="single"/>
        </w:rPr>
      </w:r>
      <w:r w:rsidR="00B75E34" w:rsidRPr="00B75E34">
        <w:rPr>
          <w:b/>
          <w:bCs/>
          <w:u w:val="single"/>
        </w:rPr>
        <w:fldChar w:fldCharType="separate"/>
      </w:r>
      <w:r w:rsidR="00B45EAA">
        <w:rPr>
          <w:b/>
          <w:bCs/>
          <w:u w:val="single"/>
        </w:rPr>
        <w:t>2</w:t>
      </w:r>
      <w:r w:rsidR="00B75E34" w:rsidRPr="00B75E34">
        <w:rPr>
          <w:b/>
          <w:bCs/>
          <w:u w:val="single"/>
        </w:rPr>
        <w:fldChar w:fldCharType="end"/>
      </w:r>
      <w:r w:rsidRPr="00F07689">
        <w:t xml:space="preserve"> above for details about who is responsible for preparing the site to meet these software specifications.</w:t>
      </w:r>
    </w:p>
    <w:p w14:paraId="1734FB9C" w14:textId="1A9EBFD2" w:rsidR="0005370A" w:rsidRPr="0005370A" w:rsidRDefault="0005370A" w:rsidP="00964584">
      <w:pPr>
        <w:pStyle w:val="Heading3"/>
      </w:pPr>
      <w:bookmarkStart w:id="50" w:name="_Toc421540871"/>
      <w:bookmarkStart w:id="51" w:name="_Toc79143125"/>
      <w:r w:rsidRPr="0005370A">
        <w:lastRenderedPageBreak/>
        <w:t>Communications</w:t>
      </w:r>
      <w:bookmarkEnd w:id="50"/>
      <w:bookmarkEnd w:id="51"/>
    </w:p>
    <w:p w14:paraId="66A5459E" w14:textId="78C72931" w:rsidR="0005370A" w:rsidRDefault="001C3759" w:rsidP="008E59AE">
      <w:pPr>
        <w:pStyle w:val="BodyText"/>
      </w:pPr>
      <w:r w:rsidRPr="001C3759">
        <w:t>The sites that are participating in the field testing of the CPM application will use the Patch Tracking message in Outlook to communicate with the Lighthouse team.</w:t>
      </w:r>
    </w:p>
    <w:p w14:paraId="6D6CB635" w14:textId="28328F8F" w:rsidR="00D43555" w:rsidRDefault="00D43555" w:rsidP="00964584">
      <w:pPr>
        <w:pStyle w:val="Heading4"/>
      </w:pPr>
      <w:bookmarkStart w:id="52" w:name="_Toc79143126"/>
      <w:r w:rsidRPr="00964584">
        <w:t>Deployment</w:t>
      </w:r>
      <w:r>
        <w:t>/Installation/Back-Out Checklist</w:t>
      </w:r>
      <w:bookmarkEnd w:id="52"/>
    </w:p>
    <w:p w14:paraId="36BA2835" w14:textId="672BE937" w:rsidR="001C3759" w:rsidRPr="001C3759" w:rsidRDefault="001C3759" w:rsidP="001C3759">
      <w:pPr>
        <w:pStyle w:val="BodyText"/>
      </w:pPr>
      <w:r w:rsidRPr="001C3759">
        <w:t>The Release Management team will deploy the patch LHS*1.0*0, which is tracked nationally for all VAMCs in the NPM in Forum. Forum automatically tracks the patches as they are installed in the different VAMC production systems. One can run a report in Forum to identify when the patch was installed in the VistA production at each site, and by whom. A report can also be run, to identify which sites have not currently installed the patch in their VistA production system. Therefore, this information does not need to be manually tracked in the chart below.</w:t>
      </w:r>
    </w:p>
    <w:p w14:paraId="01059230" w14:textId="399FCE06" w:rsidR="004250FD" w:rsidRPr="00F07689" w:rsidRDefault="00964584" w:rsidP="00964584">
      <w:pPr>
        <w:pStyle w:val="Caption"/>
        <w:rPr>
          <w:b w:val="0"/>
          <w:bCs w:val="0"/>
        </w:rPr>
      </w:pPr>
      <w:bookmarkStart w:id="53" w:name="_Toc79143170"/>
      <w:r>
        <w:t xml:space="preserve">Table </w:t>
      </w:r>
      <w:fldSimple w:instr=" SEQ Table \* ARABIC ">
        <w:r w:rsidR="00B45EAA">
          <w:rPr>
            <w:noProof/>
          </w:rPr>
          <w:t>6</w:t>
        </w:r>
      </w:fldSimple>
      <w:r>
        <w:t xml:space="preserve">: </w:t>
      </w:r>
      <w:r w:rsidR="004250FD" w:rsidRPr="00964584">
        <w:t>Deployment/Installation/Back-Out Checklist</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eployment/Installation/Back-Out Checklist"/>
        <w:tblDescription w:val="This table shows the list of activities for deployment, installation, and back-out by day, time, and party responsible."/>
      </w:tblPr>
      <w:tblGrid>
        <w:gridCol w:w="2341"/>
        <w:gridCol w:w="2326"/>
        <w:gridCol w:w="2330"/>
        <w:gridCol w:w="2353"/>
      </w:tblGrid>
      <w:tr w:rsidR="004250FD" w14:paraId="78549C06" w14:textId="77777777" w:rsidTr="00F1503A">
        <w:tc>
          <w:tcPr>
            <w:tcW w:w="2341" w:type="dxa"/>
            <w:shd w:val="clear" w:color="auto" w:fill="D9D9D9" w:themeFill="background1" w:themeFillShade="D9"/>
            <w:vAlign w:val="center"/>
          </w:tcPr>
          <w:p w14:paraId="3D3D5AC0" w14:textId="77777777" w:rsidR="004250FD" w:rsidRPr="00236972" w:rsidRDefault="004250FD" w:rsidP="00964584">
            <w:pPr>
              <w:pStyle w:val="TableHeading"/>
            </w:pPr>
            <w:r w:rsidRPr="00236972">
              <w:t>Activity</w:t>
            </w:r>
          </w:p>
        </w:tc>
        <w:tc>
          <w:tcPr>
            <w:tcW w:w="2326" w:type="dxa"/>
            <w:shd w:val="clear" w:color="auto" w:fill="D9D9D9" w:themeFill="background1" w:themeFillShade="D9"/>
            <w:vAlign w:val="center"/>
          </w:tcPr>
          <w:p w14:paraId="75CF51D0" w14:textId="77777777" w:rsidR="004250FD" w:rsidRPr="00236972" w:rsidRDefault="004250FD" w:rsidP="00964584">
            <w:pPr>
              <w:pStyle w:val="TableHeading"/>
            </w:pPr>
            <w:r w:rsidRPr="00236972">
              <w:t>Day</w:t>
            </w:r>
          </w:p>
        </w:tc>
        <w:tc>
          <w:tcPr>
            <w:tcW w:w="2330" w:type="dxa"/>
            <w:shd w:val="clear" w:color="auto" w:fill="D9D9D9" w:themeFill="background1" w:themeFillShade="D9"/>
            <w:vAlign w:val="center"/>
          </w:tcPr>
          <w:p w14:paraId="2D827F24" w14:textId="77777777" w:rsidR="004250FD" w:rsidRPr="00236972" w:rsidRDefault="004250FD" w:rsidP="00964584">
            <w:pPr>
              <w:pStyle w:val="TableHeading"/>
            </w:pPr>
            <w:r w:rsidRPr="00236972">
              <w:t>Time</w:t>
            </w:r>
          </w:p>
        </w:tc>
        <w:tc>
          <w:tcPr>
            <w:tcW w:w="2353" w:type="dxa"/>
            <w:shd w:val="clear" w:color="auto" w:fill="D9D9D9" w:themeFill="background1" w:themeFillShade="D9"/>
            <w:vAlign w:val="center"/>
          </w:tcPr>
          <w:p w14:paraId="0254552F" w14:textId="77777777" w:rsidR="004250FD" w:rsidRPr="00236972" w:rsidRDefault="004250FD" w:rsidP="00964584">
            <w:pPr>
              <w:pStyle w:val="TableHeading"/>
            </w:pPr>
            <w:r w:rsidRPr="00236972">
              <w:t>Individual who completed task</w:t>
            </w:r>
          </w:p>
        </w:tc>
      </w:tr>
      <w:tr w:rsidR="004250FD" w14:paraId="51731C30" w14:textId="77777777" w:rsidTr="00F1503A">
        <w:trPr>
          <w:trHeight w:val="440"/>
        </w:trPr>
        <w:tc>
          <w:tcPr>
            <w:tcW w:w="2341" w:type="dxa"/>
            <w:shd w:val="clear" w:color="auto" w:fill="auto"/>
          </w:tcPr>
          <w:p w14:paraId="60F29BF9" w14:textId="77777777" w:rsidR="004250FD" w:rsidRPr="00236972" w:rsidRDefault="004250FD" w:rsidP="00964584">
            <w:pPr>
              <w:pStyle w:val="TableText"/>
            </w:pPr>
            <w:r w:rsidRPr="00236972">
              <w:t>Deploy</w:t>
            </w:r>
          </w:p>
        </w:tc>
        <w:tc>
          <w:tcPr>
            <w:tcW w:w="2326" w:type="dxa"/>
            <w:shd w:val="clear" w:color="auto" w:fill="auto"/>
          </w:tcPr>
          <w:p w14:paraId="565691B9" w14:textId="5A46C4B1" w:rsidR="004250FD" w:rsidRPr="00236972" w:rsidRDefault="008E59AE" w:rsidP="00964584">
            <w:pPr>
              <w:pStyle w:val="TableText"/>
              <w:rPr>
                <w:sz w:val="24"/>
              </w:rPr>
            </w:pPr>
            <w:r>
              <w:rPr>
                <w:sz w:val="24"/>
              </w:rPr>
              <w:t>Release</w:t>
            </w:r>
          </w:p>
        </w:tc>
        <w:tc>
          <w:tcPr>
            <w:tcW w:w="2330" w:type="dxa"/>
            <w:shd w:val="clear" w:color="auto" w:fill="auto"/>
          </w:tcPr>
          <w:p w14:paraId="5221401F" w14:textId="03945988" w:rsidR="004250FD" w:rsidRPr="00236972" w:rsidRDefault="008E59AE" w:rsidP="00964584">
            <w:pPr>
              <w:pStyle w:val="TableText"/>
              <w:rPr>
                <w:sz w:val="24"/>
              </w:rPr>
            </w:pPr>
            <w:r>
              <w:rPr>
                <w:sz w:val="24"/>
              </w:rPr>
              <w:t>Any</w:t>
            </w:r>
          </w:p>
        </w:tc>
        <w:tc>
          <w:tcPr>
            <w:tcW w:w="2353" w:type="dxa"/>
            <w:shd w:val="clear" w:color="auto" w:fill="auto"/>
          </w:tcPr>
          <w:p w14:paraId="60A5BDE6" w14:textId="7C415403" w:rsidR="004250FD" w:rsidRPr="00236972" w:rsidRDefault="008E59AE" w:rsidP="00964584">
            <w:pPr>
              <w:pStyle w:val="TableText"/>
              <w:rPr>
                <w:sz w:val="24"/>
              </w:rPr>
            </w:pPr>
            <w:r>
              <w:rPr>
                <w:sz w:val="24"/>
              </w:rPr>
              <w:t>Site Support Personnel</w:t>
            </w:r>
          </w:p>
        </w:tc>
      </w:tr>
      <w:tr w:rsidR="004250FD" w14:paraId="167DCF51" w14:textId="77777777" w:rsidTr="00F1503A">
        <w:trPr>
          <w:trHeight w:val="458"/>
        </w:trPr>
        <w:tc>
          <w:tcPr>
            <w:tcW w:w="2341" w:type="dxa"/>
            <w:shd w:val="clear" w:color="auto" w:fill="auto"/>
          </w:tcPr>
          <w:p w14:paraId="480D2C0A" w14:textId="77777777" w:rsidR="004250FD" w:rsidRPr="00236972" w:rsidRDefault="004250FD" w:rsidP="00964584">
            <w:pPr>
              <w:pStyle w:val="TableText"/>
            </w:pPr>
            <w:r w:rsidRPr="00236972">
              <w:t>Install</w:t>
            </w:r>
          </w:p>
        </w:tc>
        <w:tc>
          <w:tcPr>
            <w:tcW w:w="2326" w:type="dxa"/>
            <w:shd w:val="clear" w:color="auto" w:fill="auto"/>
          </w:tcPr>
          <w:p w14:paraId="3C5F43DD" w14:textId="67F49E41" w:rsidR="004250FD" w:rsidRPr="00236972" w:rsidRDefault="008E59AE" w:rsidP="00964584">
            <w:pPr>
              <w:pStyle w:val="TableText"/>
              <w:rPr>
                <w:sz w:val="24"/>
              </w:rPr>
            </w:pPr>
            <w:r>
              <w:rPr>
                <w:sz w:val="24"/>
              </w:rPr>
              <w:t>Release</w:t>
            </w:r>
          </w:p>
        </w:tc>
        <w:tc>
          <w:tcPr>
            <w:tcW w:w="2330" w:type="dxa"/>
            <w:shd w:val="clear" w:color="auto" w:fill="auto"/>
          </w:tcPr>
          <w:p w14:paraId="2DBB5306" w14:textId="3960EC5E" w:rsidR="004250FD" w:rsidRPr="00236972" w:rsidRDefault="008E59AE" w:rsidP="00964584">
            <w:pPr>
              <w:pStyle w:val="TableText"/>
              <w:rPr>
                <w:sz w:val="24"/>
              </w:rPr>
            </w:pPr>
            <w:r>
              <w:rPr>
                <w:sz w:val="24"/>
              </w:rPr>
              <w:t>Any</w:t>
            </w:r>
          </w:p>
        </w:tc>
        <w:tc>
          <w:tcPr>
            <w:tcW w:w="2353" w:type="dxa"/>
            <w:shd w:val="clear" w:color="auto" w:fill="auto"/>
          </w:tcPr>
          <w:p w14:paraId="066CC993" w14:textId="630E58FE" w:rsidR="004250FD" w:rsidRPr="00236972" w:rsidRDefault="008E59AE" w:rsidP="00964584">
            <w:pPr>
              <w:pStyle w:val="TableText"/>
              <w:rPr>
                <w:sz w:val="24"/>
              </w:rPr>
            </w:pPr>
            <w:r>
              <w:rPr>
                <w:sz w:val="24"/>
              </w:rPr>
              <w:t>Site Support Personnel</w:t>
            </w:r>
          </w:p>
        </w:tc>
      </w:tr>
      <w:tr w:rsidR="004250FD" w14:paraId="452E14EC" w14:textId="77777777" w:rsidTr="00F1503A">
        <w:trPr>
          <w:trHeight w:val="288"/>
        </w:trPr>
        <w:tc>
          <w:tcPr>
            <w:tcW w:w="2341" w:type="dxa"/>
            <w:shd w:val="clear" w:color="auto" w:fill="auto"/>
          </w:tcPr>
          <w:p w14:paraId="738711C4" w14:textId="77777777" w:rsidR="004250FD" w:rsidRPr="00236972" w:rsidRDefault="004250FD" w:rsidP="00964584">
            <w:pPr>
              <w:pStyle w:val="TableText"/>
            </w:pPr>
            <w:r w:rsidRPr="00236972">
              <w:t>Back-Out</w:t>
            </w:r>
          </w:p>
        </w:tc>
        <w:tc>
          <w:tcPr>
            <w:tcW w:w="2326" w:type="dxa"/>
            <w:shd w:val="clear" w:color="auto" w:fill="auto"/>
          </w:tcPr>
          <w:p w14:paraId="1FC18703" w14:textId="5E111597" w:rsidR="004250FD" w:rsidRPr="00236972" w:rsidRDefault="008E59AE" w:rsidP="00964584">
            <w:pPr>
              <w:pStyle w:val="TableText"/>
              <w:rPr>
                <w:sz w:val="24"/>
              </w:rPr>
            </w:pPr>
            <w:r>
              <w:rPr>
                <w:sz w:val="24"/>
              </w:rPr>
              <w:t>Contingent</w:t>
            </w:r>
          </w:p>
        </w:tc>
        <w:tc>
          <w:tcPr>
            <w:tcW w:w="2330" w:type="dxa"/>
            <w:shd w:val="clear" w:color="auto" w:fill="auto"/>
          </w:tcPr>
          <w:p w14:paraId="5E654CD7" w14:textId="0A2C013B" w:rsidR="004250FD" w:rsidRPr="00236972" w:rsidRDefault="008E59AE" w:rsidP="00964584">
            <w:pPr>
              <w:pStyle w:val="TableText"/>
              <w:rPr>
                <w:sz w:val="24"/>
              </w:rPr>
            </w:pPr>
            <w:r>
              <w:rPr>
                <w:sz w:val="24"/>
              </w:rPr>
              <w:t>Any</w:t>
            </w:r>
          </w:p>
        </w:tc>
        <w:tc>
          <w:tcPr>
            <w:tcW w:w="2353" w:type="dxa"/>
            <w:shd w:val="clear" w:color="auto" w:fill="auto"/>
          </w:tcPr>
          <w:p w14:paraId="6F41AA45" w14:textId="3878FA64" w:rsidR="004250FD" w:rsidRPr="00236972" w:rsidRDefault="008E59AE" w:rsidP="00964584">
            <w:pPr>
              <w:pStyle w:val="TableText"/>
              <w:rPr>
                <w:sz w:val="24"/>
              </w:rPr>
            </w:pPr>
            <w:r>
              <w:rPr>
                <w:sz w:val="24"/>
              </w:rPr>
              <w:t>Site Support Personnel</w:t>
            </w:r>
          </w:p>
        </w:tc>
      </w:tr>
    </w:tbl>
    <w:p w14:paraId="00DA7225" w14:textId="2273566C" w:rsidR="00010C8D" w:rsidRDefault="00010C8D" w:rsidP="00010C8D">
      <w:pPr>
        <w:pStyle w:val="BodyText"/>
      </w:pPr>
      <w:r>
        <w:br w:type="page"/>
      </w:r>
    </w:p>
    <w:p w14:paraId="67383742" w14:textId="036CD2AA" w:rsidR="00222831" w:rsidRDefault="00222831" w:rsidP="00964584">
      <w:pPr>
        <w:pStyle w:val="Heading1"/>
      </w:pPr>
      <w:bookmarkStart w:id="54" w:name="_Toc79143127"/>
      <w:r>
        <w:lastRenderedPageBreak/>
        <w:t>Installation</w:t>
      </w:r>
      <w:bookmarkEnd w:id="54"/>
    </w:p>
    <w:p w14:paraId="72ACE013" w14:textId="40579AEA" w:rsidR="00AE5904" w:rsidRDefault="00361BE2" w:rsidP="00964584">
      <w:pPr>
        <w:pStyle w:val="Heading2"/>
      </w:pPr>
      <w:bookmarkStart w:id="55" w:name="_Toc79143128"/>
      <w:r w:rsidRPr="00A12A14">
        <w:t>Pre-installation</w:t>
      </w:r>
      <w:r>
        <w:t xml:space="preserve"> and </w:t>
      </w:r>
      <w:r w:rsidR="00AE5904">
        <w:t>System Requirements</w:t>
      </w:r>
      <w:bookmarkEnd w:id="55"/>
    </w:p>
    <w:p w14:paraId="09B485A2" w14:textId="23C9AA79" w:rsidR="006D7668" w:rsidRPr="006D7668" w:rsidRDefault="006D7668" w:rsidP="004617DE">
      <w:pPr>
        <w:pStyle w:val="Heading3"/>
      </w:pPr>
      <w:bookmarkStart w:id="56" w:name="_Ref79054056"/>
      <w:bookmarkStart w:id="57" w:name="_Ref79054059"/>
      <w:bookmarkStart w:id="58" w:name="_Toc79143129"/>
      <w:r w:rsidRPr="006D7668">
        <w:t>Mandatory Action</w:t>
      </w:r>
      <w:bookmarkEnd w:id="56"/>
      <w:bookmarkEnd w:id="57"/>
      <w:bookmarkEnd w:id="58"/>
    </w:p>
    <w:p w14:paraId="6D1D37D4" w14:textId="4F15A6D8" w:rsidR="00AE5904" w:rsidRDefault="001C3759" w:rsidP="006842C3">
      <w:pPr>
        <w:pStyle w:val="BodyText"/>
      </w:pPr>
      <w:r w:rsidRPr="001C3759">
        <w:t>The site Information Resource Management (IRM),</w:t>
      </w:r>
      <w:r>
        <w:t xml:space="preserve"> </w:t>
      </w:r>
      <w:r w:rsidRPr="001C3759">
        <w:t>Enterprise Service Line</w:t>
      </w:r>
      <w:r>
        <w:t xml:space="preserve"> (ESL)</w:t>
      </w:r>
      <w:r w:rsidRPr="001C3759">
        <w:t xml:space="preserve">, or designated representative must contact the Lighthouse team through the </w:t>
      </w:r>
      <w:hyperlink r:id="rId13" w:history="1">
        <w:r w:rsidRPr="006919B1">
          <w:rPr>
            <w:rStyle w:val="Hyperlink"/>
          </w:rPr>
          <w:t>LHSVISTASUPPORT@VA.GOV</w:t>
        </w:r>
      </w:hyperlink>
      <w:r>
        <w:t xml:space="preserve"> </w:t>
      </w:r>
      <w:r w:rsidRPr="001C3759">
        <w:t xml:space="preserve">mail group to get the access/verify code for CONNECTOR PROXY for </w:t>
      </w:r>
      <w:r>
        <w:t>their</w:t>
      </w:r>
      <w:r w:rsidRPr="001C3759">
        <w:t xml:space="preserve"> site. This will be sent encrypted via Outlook.</w:t>
      </w:r>
    </w:p>
    <w:p w14:paraId="0CAE881C" w14:textId="04FD4290" w:rsidR="006D7668" w:rsidRDefault="006D7668" w:rsidP="006842C3">
      <w:pPr>
        <w:pStyle w:val="BodyText"/>
      </w:pPr>
      <w:r w:rsidRPr="006D7668">
        <w:rPr>
          <w:b/>
          <w:bCs/>
        </w:rPr>
        <w:t>Note:</w:t>
      </w:r>
      <w:r>
        <w:rPr>
          <w:b/>
          <w:bCs/>
        </w:rPr>
        <w:t xml:space="preserve"> </w:t>
      </w:r>
      <w:r>
        <w:t>Complete the mandatory action above before proceeding with the LHS*1.0*0 installation.</w:t>
      </w:r>
    </w:p>
    <w:p w14:paraId="02EF3F18" w14:textId="562312A1" w:rsidR="004617DE" w:rsidRDefault="004617DE" w:rsidP="00010C8D">
      <w:pPr>
        <w:pStyle w:val="Heading3"/>
        <w:keepNext w:val="0"/>
      </w:pPr>
      <w:bookmarkStart w:id="59" w:name="_Toc79143130"/>
      <w:r>
        <w:t>CONNECTOR PROXY Creation</w:t>
      </w:r>
      <w:bookmarkEnd w:id="59"/>
    </w:p>
    <w:p w14:paraId="20B4204C" w14:textId="11240E73" w:rsidR="004617DE" w:rsidRDefault="004617DE" w:rsidP="00010C8D">
      <w:pPr>
        <w:pStyle w:val="BodyText"/>
      </w:pPr>
      <w:r w:rsidRPr="004617DE">
        <w:t>Create the Lighthouse C</w:t>
      </w:r>
      <w:r>
        <w:t>ONNECTOR</w:t>
      </w:r>
      <w:r w:rsidRPr="004617DE">
        <w:t xml:space="preserve"> P</w:t>
      </w:r>
      <w:r>
        <w:t>ROXY</w:t>
      </w:r>
      <w:r w:rsidRPr="004617DE">
        <w:t xml:space="preserve"> using the FOUNDATIONS MANAGEMENT [XOBU SITE SETUP MENU] option on the Operations Management menu [XUSITEMGR].</w:t>
      </w:r>
    </w:p>
    <w:p w14:paraId="2F4AFBB3" w14:textId="370C05E5" w:rsidR="004617DE" w:rsidRDefault="004617DE" w:rsidP="00010C8D">
      <w:pPr>
        <w:pStyle w:val="BodyText"/>
        <w:rPr>
          <w:b/>
          <w:bCs/>
        </w:rPr>
      </w:pPr>
      <w:r w:rsidRPr="004617DE">
        <w:rPr>
          <w:b/>
          <w:bCs/>
        </w:rPr>
        <w:t>Example:</w:t>
      </w:r>
    </w:p>
    <w:p w14:paraId="791A6974" w14:textId="233C3AA1" w:rsidR="004617DE" w:rsidRPr="004617DE" w:rsidRDefault="0057071A" w:rsidP="00010C8D">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8"/>
          <w:szCs w:val="18"/>
        </w:rPr>
      </w:pPr>
      <w:r>
        <w:rPr>
          <w:rFonts w:ascii="Courier New" w:hAnsi="Courier New" w:cs="Courier New"/>
          <w:sz w:val="18"/>
          <w:szCs w:val="18"/>
        </w:rPr>
        <w:t xml:space="preserve">          </w:t>
      </w:r>
      <w:r w:rsidR="004617DE" w:rsidRPr="004617DE">
        <w:rPr>
          <w:rFonts w:ascii="Courier New" w:hAnsi="Courier New" w:cs="Courier New"/>
          <w:sz w:val="18"/>
          <w:szCs w:val="18"/>
        </w:rPr>
        <w:t>&lt;&lt;&lt;</w:t>
      </w:r>
      <w:r>
        <w:rPr>
          <w:rFonts w:ascii="Courier New" w:hAnsi="Courier New" w:cs="Courier New"/>
          <w:sz w:val="18"/>
          <w:szCs w:val="18"/>
        </w:rPr>
        <w:t xml:space="preserve">   </w:t>
      </w:r>
      <w:r w:rsidR="004617DE" w:rsidRPr="004617DE">
        <w:rPr>
          <w:rFonts w:ascii="Courier New" w:hAnsi="Courier New" w:cs="Courier New"/>
          <w:sz w:val="18"/>
          <w:szCs w:val="18"/>
        </w:rPr>
        <w:t>VistALink Parameters</w:t>
      </w:r>
      <w:r>
        <w:rPr>
          <w:rFonts w:ascii="Courier New" w:hAnsi="Courier New" w:cs="Courier New"/>
          <w:sz w:val="18"/>
          <w:szCs w:val="18"/>
        </w:rPr>
        <w:t xml:space="preserve">  </w:t>
      </w:r>
      <w:r w:rsidR="004617DE" w:rsidRPr="004617DE">
        <w:rPr>
          <w:rFonts w:ascii="Courier New" w:hAnsi="Courier New" w:cs="Courier New"/>
          <w:sz w:val="18"/>
          <w:szCs w:val="18"/>
        </w:rPr>
        <w:t xml:space="preserve"> &gt;&gt;&gt;</w:t>
      </w:r>
    </w:p>
    <w:p w14:paraId="608CF3C5" w14:textId="622A2CA1" w:rsidR="004617DE" w:rsidRPr="004617DE" w:rsidRDefault="0057071A" w:rsidP="00010C8D">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8"/>
          <w:szCs w:val="18"/>
        </w:rPr>
      </w:pPr>
      <w:r>
        <w:rPr>
          <w:rFonts w:ascii="Courier New" w:hAnsi="Courier New" w:cs="Courier New"/>
          <w:sz w:val="18"/>
          <w:szCs w:val="18"/>
        </w:rPr>
        <w:t xml:space="preserve">  </w:t>
      </w:r>
      <w:r w:rsidR="004617DE" w:rsidRPr="004617DE">
        <w:rPr>
          <w:rFonts w:ascii="Courier New" w:hAnsi="Courier New" w:cs="Courier New"/>
          <w:sz w:val="18"/>
          <w:szCs w:val="18"/>
        </w:rPr>
        <w:t>VistALink Version: 1.6</w:t>
      </w:r>
      <w:r>
        <w:rPr>
          <w:rFonts w:ascii="Courier New" w:hAnsi="Courier New" w:cs="Courier New"/>
          <w:sz w:val="18"/>
          <w:szCs w:val="18"/>
        </w:rPr>
        <w:t xml:space="preserve">  </w:t>
      </w:r>
      <w:r w:rsidR="004617DE" w:rsidRPr="004617DE">
        <w:rPr>
          <w:rFonts w:ascii="Courier New" w:hAnsi="Courier New" w:cs="Courier New"/>
          <w:sz w:val="18"/>
          <w:szCs w:val="18"/>
        </w:rPr>
        <w:t>Heartbeat Rate: 180</w:t>
      </w:r>
      <w:r>
        <w:rPr>
          <w:rFonts w:ascii="Courier New" w:hAnsi="Courier New" w:cs="Courier New"/>
          <w:sz w:val="18"/>
          <w:szCs w:val="18"/>
        </w:rPr>
        <w:t xml:space="preserve">  </w:t>
      </w:r>
      <w:r w:rsidR="004617DE" w:rsidRPr="004617DE">
        <w:rPr>
          <w:rFonts w:ascii="Courier New" w:hAnsi="Courier New" w:cs="Courier New"/>
          <w:sz w:val="18"/>
          <w:szCs w:val="18"/>
        </w:rPr>
        <w:t>Latency Delta: 180</w:t>
      </w:r>
    </w:p>
    <w:p w14:paraId="72306CF9" w14:textId="5866E89A" w:rsidR="004617DE" w:rsidRPr="004617DE" w:rsidRDefault="0057071A" w:rsidP="00010C8D">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8"/>
          <w:szCs w:val="18"/>
        </w:rPr>
      </w:pPr>
      <w:r>
        <w:rPr>
          <w:rFonts w:ascii="Courier New" w:hAnsi="Courier New" w:cs="Courier New"/>
          <w:sz w:val="18"/>
          <w:szCs w:val="18"/>
        </w:rPr>
        <w:t xml:space="preserve">          </w:t>
      </w:r>
      <w:r w:rsidR="004617DE" w:rsidRPr="004617DE">
        <w:rPr>
          <w:rFonts w:ascii="Courier New" w:hAnsi="Courier New" w:cs="Courier New"/>
          <w:sz w:val="18"/>
          <w:szCs w:val="18"/>
        </w:rPr>
        <w:t>&lt;&lt;&lt; VistALink Listener Status Log &gt;&gt;&gt;</w:t>
      </w:r>
    </w:p>
    <w:p w14:paraId="46D1744F" w14:textId="61BC42AE" w:rsidR="004617DE" w:rsidRPr="004617DE" w:rsidRDefault="0057071A" w:rsidP="00010C8D">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8"/>
          <w:szCs w:val="18"/>
        </w:rPr>
      </w:pPr>
      <w:r>
        <w:rPr>
          <w:rFonts w:ascii="Courier New" w:hAnsi="Courier New" w:cs="Courier New"/>
          <w:sz w:val="18"/>
          <w:szCs w:val="18"/>
        </w:rPr>
        <w:t xml:space="preserve"> </w:t>
      </w:r>
      <w:r w:rsidR="004617DE" w:rsidRPr="004617DE">
        <w:rPr>
          <w:rFonts w:ascii="Courier New" w:hAnsi="Courier New" w:cs="Courier New"/>
          <w:sz w:val="18"/>
          <w:szCs w:val="18"/>
        </w:rPr>
        <w:t>ID</w:t>
      </w:r>
      <w:r>
        <w:rPr>
          <w:rFonts w:ascii="Courier New" w:hAnsi="Courier New" w:cs="Courier New"/>
          <w:sz w:val="18"/>
          <w:szCs w:val="18"/>
        </w:rPr>
        <w:t xml:space="preserve"> </w:t>
      </w:r>
      <w:r w:rsidR="004617DE" w:rsidRPr="004617DE">
        <w:rPr>
          <w:rFonts w:ascii="Courier New" w:hAnsi="Courier New" w:cs="Courier New"/>
          <w:sz w:val="18"/>
          <w:szCs w:val="18"/>
        </w:rPr>
        <w:t>Box-Volume</w:t>
      </w:r>
      <w:r>
        <w:rPr>
          <w:rFonts w:ascii="Courier New" w:hAnsi="Courier New" w:cs="Courier New"/>
          <w:sz w:val="18"/>
          <w:szCs w:val="18"/>
        </w:rPr>
        <w:t xml:space="preserve">    </w:t>
      </w:r>
      <w:r w:rsidR="004617DE" w:rsidRPr="004617DE">
        <w:rPr>
          <w:rFonts w:ascii="Courier New" w:hAnsi="Courier New" w:cs="Courier New"/>
          <w:sz w:val="18"/>
          <w:szCs w:val="18"/>
        </w:rPr>
        <w:t>Port</w:t>
      </w:r>
      <w:r>
        <w:rPr>
          <w:rFonts w:ascii="Courier New" w:hAnsi="Courier New" w:cs="Courier New"/>
          <w:sz w:val="18"/>
          <w:szCs w:val="18"/>
        </w:rPr>
        <w:t xml:space="preserve"> </w:t>
      </w:r>
      <w:r w:rsidR="004617DE" w:rsidRPr="004617DE">
        <w:rPr>
          <w:rFonts w:ascii="Courier New" w:hAnsi="Courier New" w:cs="Courier New"/>
          <w:sz w:val="18"/>
          <w:szCs w:val="18"/>
        </w:rPr>
        <w:t xml:space="preserve"> Status</w:t>
      </w:r>
      <w:r>
        <w:rPr>
          <w:rFonts w:ascii="Courier New" w:hAnsi="Courier New" w:cs="Courier New"/>
          <w:sz w:val="18"/>
          <w:szCs w:val="18"/>
        </w:rPr>
        <w:t xml:space="preserve">   </w:t>
      </w:r>
      <w:r w:rsidR="004617DE" w:rsidRPr="004617DE">
        <w:rPr>
          <w:rFonts w:ascii="Courier New" w:hAnsi="Courier New" w:cs="Courier New"/>
          <w:sz w:val="18"/>
          <w:szCs w:val="18"/>
        </w:rPr>
        <w:t xml:space="preserve"> Status Date/Time</w:t>
      </w:r>
      <w:r>
        <w:rPr>
          <w:rFonts w:ascii="Courier New" w:hAnsi="Courier New" w:cs="Courier New"/>
          <w:sz w:val="18"/>
          <w:szCs w:val="18"/>
        </w:rPr>
        <w:t xml:space="preserve">  </w:t>
      </w:r>
    </w:p>
    <w:p w14:paraId="6C67CB3F" w14:textId="3718AD53" w:rsidR="004617DE" w:rsidRPr="004617DE" w:rsidRDefault="004617DE" w:rsidP="00010C8D">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8"/>
          <w:szCs w:val="18"/>
        </w:rPr>
      </w:pPr>
      <w:r w:rsidRPr="004617DE">
        <w:rPr>
          <w:rFonts w:ascii="Courier New" w:hAnsi="Courier New" w:cs="Courier New"/>
          <w:sz w:val="18"/>
          <w:szCs w:val="18"/>
        </w:rPr>
        <w:t>Configuration</w:t>
      </w:r>
      <w:r w:rsidR="0057071A">
        <w:rPr>
          <w:rFonts w:ascii="Courier New" w:hAnsi="Courier New" w:cs="Courier New"/>
          <w:sz w:val="18"/>
          <w:szCs w:val="18"/>
        </w:rPr>
        <w:t xml:space="preserve"> </w:t>
      </w:r>
      <w:r w:rsidRPr="004617DE">
        <w:rPr>
          <w:rFonts w:ascii="Courier New" w:hAnsi="Courier New" w:cs="Courier New"/>
          <w:sz w:val="18"/>
          <w:szCs w:val="18"/>
        </w:rPr>
        <w:t xml:space="preserve"> </w:t>
      </w:r>
    </w:p>
    <w:p w14:paraId="1F0D18E5" w14:textId="77777777" w:rsidR="004617DE" w:rsidRPr="004617DE" w:rsidRDefault="004617DE" w:rsidP="00010C8D">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8"/>
          <w:szCs w:val="18"/>
        </w:rPr>
      </w:pPr>
      <w:r w:rsidRPr="004617DE">
        <w:rPr>
          <w:rFonts w:ascii="Courier New" w:hAnsi="Courier New" w:cs="Courier New"/>
          <w:sz w:val="18"/>
          <w:szCs w:val="18"/>
        </w:rPr>
        <w:t xml:space="preserve"> Enter ?? for more actions</w:t>
      </w:r>
    </w:p>
    <w:p w14:paraId="5480DB89" w14:textId="076B6602" w:rsidR="004617DE" w:rsidRPr="004617DE" w:rsidRDefault="004617DE" w:rsidP="00010C8D">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8"/>
          <w:szCs w:val="18"/>
        </w:rPr>
      </w:pPr>
      <w:r w:rsidRPr="004617DE">
        <w:rPr>
          <w:rFonts w:ascii="Courier New" w:hAnsi="Courier New" w:cs="Courier New"/>
          <w:sz w:val="18"/>
          <w:szCs w:val="18"/>
        </w:rPr>
        <w:t>SP</w:t>
      </w:r>
      <w:r w:rsidR="0057071A">
        <w:rPr>
          <w:rFonts w:ascii="Courier New" w:hAnsi="Courier New" w:cs="Courier New"/>
          <w:sz w:val="18"/>
          <w:szCs w:val="18"/>
        </w:rPr>
        <w:t xml:space="preserve"> </w:t>
      </w:r>
      <w:r w:rsidRPr="004617DE">
        <w:rPr>
          <w:rFonts w:ascii="Courier New" w:hAnsi="Courier New" w:cs="Courier New"/>
          <w:sz w:val="18"/>
          <w:szCs w:val="18"/>
        </w:rPr>
        <w:t>Site Parameters</w:t>
      </w:r>
      <w:r w:rsidR="0057071A">
        <w:rPr>
          <w:rFonts w:ascii="Courier New" w:hAnsi="Courier New" w:cs="Courier New"/>
          <w:sz w:val="18"/>
          <w:szCs w:val="18"/>
        </w:rPr>
        <w:t xml:space="preserve">          </w:t>
      </w:r>
      <w:r w:rsidRPr="004617DE">
        <w:rPr>
          <w:rFonts w:ascii="Courier New" w:hAnsi="Courier New" w:cs="Courier New"/>
          <w:sz w:val="18"/>
          <w:szCs w:val="18"/>
        </w:rPr>
        <w:t xml:space="preserve"> SL</w:t>
      </w:r>
      <w:r w:rsidR="0057071A">
        <w:rPr>
          <w:rFonts w:ascii="Courier New" w:hAnsi="Courier New" w:cs="Courier New"/>
          <w:sz w:val="18"/>
          <w:szCs w:val="18"/>
        </w:rPr>
        <w:t xml:space="preserve"> </w:t>
      </w:r>
      <w:r w:rsidRPr="004617DE">
        <w:rPr>
          <w:rFonts w:ascii="Courier New" w:hAnsi="Courier New" w:cs="Courier New"/>
          <w:sz w:val="18"/>
          <w:szCs w:val="18"/>
        </w:rPr>
        <w:t>Start Listener</w:t>
      </w:r>
    </w:p>
    <w:p w14:paraId="6E730882" w14:textId="62C4CFED" w:rsidR="004617DE" w:rsidRPr="004617DE" w:rsidRDefault="004617DE" w:rsidP="00010C8D">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8"/>
          <w:szCs w:val="18"/>
        </w:rPr>
      </w:pPr>
      <w:r w:rsidRPr="004617DE">
        <w:rPr>
          <w:rFonts w:ascii="Courier New" w:hAnsi="Courier New" w:cs="Courier New"/>
          <w:sz w:val="18"/>
          <w:szCs w:val="18"/>
        </w:rPr>
        <w:t>CFG Manage Configurations</w:t>
      </w:r>
      <w:r w:rsidR="0057071A">
        <w:rPr>
          <w:rFonts w:ascii="Courier New" w:hAnsi="Courier New" w:cs="Courier New"/>
          <w:sz w:val="18"/>
          <w:szCs w:val="18"/>
        </w:rPr>
        <w:t xml:space="preserve">       </w:t>
      </w:r>
      <w:r w:rsidRPr="004617DE">
        <w:rPr>
          <w:rFonts w:ascii="Courier New" w:hAnsi="Courier New" w:cs="Courier New"/>
          <w:sz w:val="18"/>
          <w:szCs w:val="18"/>
        </w:rPr>
        <w:t xml:space="preserve"> STP Stop Listener</w:t>
      </w:r>
    </w:p>
    <w:p w14:paraId="4E1A5917" w14:textId="65EA5FDB" w:rsidR="004617DE" w:rsidRPr="004617DE" w:rsidRDefault="004617DE" w:rsidP="00010C8D">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8"/>
          <w:szCs w:val="18"/>
        </w:rPr>
      </w:pPr>
      <w:r w:rsidRPr="004617DE">
        <w:rPr>
          <w:rFonts w:ascii="Courier New" w:hAnsi="Courier New" w:cs="Courier New"/>
          <w:sz w:val="18"/>
          <w:szCs w:val="18"/>
        </w:rPr>
        <w:t>CP</w:t>
      </w:r>
      <w:r w:rsidR="0057071A">
        <w:rPr>
          <w:rFonts w:ascii="Courier New" w:hAnsi="Courier New" w:cs="Courier New"/>
          <w:sz w:val="18"/>
          <w:szCs w:val="18"/>
        </w:rPr>
        <w:t xml:space="preserve"> </w:t>
      </w:r>
      <w:r w:rsidRPr="004617DE">
        <w:rPr>
          <w:rFonts w:ascii="Courier New" w:hAnsi="Courier New" w:cs="Courier New"/>
          <w:sz w:val="18"/>
          <w:szCs w:val="18"/>
        </w:rPr>
        <w:t>Enter/Edit Connector Proxy User</w:t>
      </w:r>
      <w:r w:rsidR="0057071A">
        <w:rPr>
          <w:rFonts w:ascii="Courier New" w:hAnsi="Courier New" w:cs="Courier New"/>
          <w:sz w:val="18"/>
          <w:szCs w:val="18"/>
        </w:rPr>
        <w:t xml:space="preserve">  </w:t>
      </w:r>
      <w:r w:rsidRPr="004617DE">
        <w:rPr>
          <w:rFonts w:ascii="Courier New" w:hAnsi="Courier New" w:cs="Courier New"/>
          <w:sz w:val="18"/>
          <w:szCs w:val="18"/>
        </w:rPr>
        <w:t xml:space="preserve"> SB</w:t>
      </w:r>
      <w:r w:rsidR="0057071A">
        <w:rPr>
          <w:rFonts w:ascii="Courier New" w:hAnsi="Courier New" w:cs="Courier New"/>
          <w:sz w:val="18"/>
          <w:szCs w:val="18"/>
        </w:rPr>
        <w:t xml:space="preserve"> </w:t>
      </w:r>
      <w:r w:rsidRPr="004617DE">
        <w:rPr>
          <w:rFonts w:ascii="Courier New" w:hAnsi="Courier New" w:cs="Courier New"/>
          <w:sz w:val="18"/>
          <w:szCs w:val="18"/>
        </w:rPr>
        <w:t>Start Box</w:t>
      </w:r>
    </w:p>
    <w:p w14:paraId="63D8968E" w14:textId="2694AAD9" w:rsidR="004617DE" w:rsidRPr="004617DE" w:rsidRDefault="004617DE" w:rsidP="00010C8D">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8"/>
          <w:szCs w:val="18"/>
        </w:rPr>
      </w:pPr>
      <w:r w:rsidRPr="004617DE">
        <w:rPr>
          <w:rFonts w:ascii="Courier New" w:hAnsi="Courier New" w:cs="Courier New"/>
          <w:sz w:val="18"/>
          <w:szCs w:val="18"/>
        </w:rPr>
        <w:t>RE</w:t>
      </w:r>
      <w:r w:rsidR="0057071A">
        <w:rPr>
          <w:rFonts w:ascii="Courier New" w:hAnsi="Courier New" w:cs="Courier New"/>
          <w:sz w:val="18"/>
          <w:szCs w:val="18"/>
        </w:rPr>
        <w:t xml:space="preserve"> </w:t>
      </w:r>
      <w:r w:rsidRPr="004617DE">
        <w:rPr>
          <w:rFonts w:ascii="Courier New" w:hAnsi="Courier New" w:cs="Courier New"/>
          <w:sz w:val="18"/>
          <w:szCs w:val="18"/>
        </w:rPr>
        <w:t>Refresh</w:t>
      </w:r>
      <w:r w:rsidR="0057071A">
        <w:rPr>
          <w:rFonts w:ascii="Courier New" w:hAnsi="Courier New" w:cs="Courier New"/>
          <w:sz w:val="18"/>
          <w:szCs w:val="18"/>
        </w:rPr>
        <w:t xml:space="preserve">              </w:t>
      </w:r>
      <w:r w:rsidRPr="004617DE">
        <w:rPr>
          <w:rFonts w:ascii="Courier New" w:hAnsi="Courier New" w:cs="Courier New"/>
          <w:sz w:val="18"/>
          <w:szCs w:val="18"/>
        </w:rPr>
        <w:t xml:space="preserve"> CU</w:t>
      </w:r>
      <w:r w:rsidR="0057071A">
        <w:rPr>
          <w:rFonts w:ascii="Courier New" w:hAnsi="Courier New" w:cs="Courier New"/>
          <w:sz w:val="18"/>
          <w:szCs w:val="18"/>
        </w:rPr>
        <w:t xml:space="preserve"> </w:t>
      </w:r>
      <w:r w:rsidRPr="004617DE">
        <w:rPr>
          <w:rFonts w:ascii="Courier New" w:hAnsi="Courier New" w:cs="Courier New"/>
          <w:sz w:val="18"/>
          <w:szCs w:val="18"/>
        </w:rPr>
        <w:t>Clean Up Log</w:t>
      </w:r>
    </w:p>
    <w:p w14:paraId="07149F34" w14:textId="1655F4BD" w:rsidR="004617DE" w:rsidRPr="004617DE" w:rsidRDefault="004617DE" w:rsidP="00010C8D">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8"/>
          <w:szCs w:val="18"/>
        </w:rPr>
      </w:pPr>
      <w:r w:rsidRPr="004617DE">
        <w:rPr>
          <w:rFonts w:ascii="Courier New" w:hAnsi="Courier New" w:cs="Courier New"/>
          <w:sz w:val="18"/>
          <w:szCs w:val="18"/>
        </w:rPr>
        <w:t>CM</w:t>
      </w:r>
      <w:r w:rsidR="0057071A">
        <w:rPr>
          <w:rFonts w:ascii="Courier New" w:hAnsi="Courier New" w:cs="Courier New"/>
          <w:sz w:val="18"/>
          <w:szCs w:val="18"/>
        </w:rPr>
        <w:t xml:space="preserve"> </w:t>
      </w:r>
      <w:r w:rsidRPr="004617DE">
        <w:rPr>
          <w:rFonts w:ascii="Courier New" w:hAnsi="Courier New" w:cs="Courier New"/>
          <w:sz w:val="18"/>
          <w:szCs w:val="18"/>
        </w:rPr>
        <w:t>Connection Manager</w:t>
      </w:r>
    </w:p>
    <w:p w14:paraId="3D2C4AA8" w14:textId="3D2AA1C9" w:rsidR="004617DE" w:rsidRPr="004617DE" w:rsidRDefault="004617DE" w:rsidP="00010C8D">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8"/>
          <w:szCs w:val="18"/>
        </w:rPr>
      </w:pPr>
      <w:r w:rsidRPr="004617DE">
        <w:rPr>
          <w:rFonts w:ascii="Courier New" w:hAnsi="Courier New" w:cs="Courier New"/>
          <w:sz w:val="18"/>
          <w:szCs w:val="18"/>
        </w:rPr>
        <w:t xml:space="preserve">Select Action:Quit// </w:t>
      </w:r>
      <w:r w:rsidRPr="004617DE">
        <w:rPr>
          <w:rFonts w:ascii="Courier New" w:hAnsi="Courier New" w:cs="Courier New"/>
          <w:sz w:val="18"/>
          <w:szCs w:val="18"/>
          <w:highlight w:val="yellow"/>
        </w:rPr>
        <w:t>CP</w:t>
      </w:r>
      <w:r w:rsidR="0057071A">
        <w:rPr>
          <w:rFonts w:ascii="Courier New" w:hAnsi="Courier New" w:cs="Courier New"/>
          <w:sz w:val="18"/>
          <w:szCs w:val="18"/>
        </w:rPr>
        <w:t xml:space="preserve"> </w:t>
      </w:r>
      <w:r w:rsidRPr="004617DE">
        <w:rPr>
          <w:rFonts w:ascii="Courier New" w:hAnsi="Courier New" w:cs="Courier New"/>
          <w:sz w:val="18"/>
          <w:szCs w:val="18"/>
        </w:rPr>
        <w:t xml:space="preserve"> Enter/Edit Connector Proxy User</w:t>
      </w:r>
      <w:r w:rsidR="0057071A">
        <w:rPr>
          <w:rFonts w:ascii="Courier New" w:hAnsi="Courier New" w:cs="Courier New"/>
          <w:sz w:val="18"/>
          <w:szCs w:val="18"/>
        </w:rPr>
        <w:t xml:space="preserve"> </w:t>
      </w:r>
    </w:p>
    <w:p w14:paraId="6738F4C8" w14:textId="77777777" w:rsidR="004617DE" w:rsidRPr="004617DE" w:rsidRDefault="004617DE" w:rsidP="00010C8D">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8"/>
          <w:szCs w:val="18"/>
        </w:rPr>
      </w:pPr>
      <w:r w:rsidRPr="004617DE">
        <w:rPr>
          <w:rFonts w:ascii="Courier New" w:hAnsi="Courier New" w:cs="Courier New"/>
          <w:sz w:val="18"/>
          <w:szCs w:val="18"/>
        </w:rPr>
        <w:t xml:space="preserve">Enter NPF CONNECTOR PROXY name : </w:t>
      </w:r>
      <w:r w:rsidRPr="004617DE">
        <w:rPr>
          <w:rFonts w:ascii="Courier New" w:hAnsi="Courier New" w:cs="Courier New"/>
          <w:sz w:val="18"/>
          <w:szCs w:val="18"/>
          <w:highlight w:val="yellow"/>
        </w:rPr>
        <w:t>LHS,CONNECTOR PROXY</w:t>
      </w:r>
    </w:p>
    <w:p w14:paraId="0F139020" w14:textId="7A92F7B5" w:rsidR="004617DE" w:rsidRPr="004617DE" w:rsidRDefault="0057071A" w:rsidP="00010C8D">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8"/>
          <w:szCs w:val="18"/>
        </w:rPr>
      </w:pPr>
      <w:r>
        <w:rPr>
          <w:rFonts w:ascii="Courier New" w:hAnsi="Courier New" w:cs="Courier New"/>
          <w:sz w:val="18"/>
          <w:szCs w:val="18"/>
        </w:rPr>
        <w:t xml:space="preserve"> </w:t>
      </w:r>
      <w:r w:rsidR="004617DE" w:rsidRPr="004617DE">
        <w:rPr>
          <w:rFonts w:ascii="Courier New" w:hAnsi="Courier New" w:cs="Courier New"/>
          <w:sz w:val="18"/>
          <w:szCs w:val="18"/>
        </w:rPr>
        <w:t>Are you adding LHS,CONNECTOR PROXY as a new NEW PERSON (the 198970TH)?</w:t>
      </w:r>
    </w:p>
    <w:p w14:paraId="7C8CCB93" w14:textId="77777777" w:rsidR="004617DE" w:rsidRPr="004617DE" w:rsidRDefault="004617DE" w:rsidP="00010C8D">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8"/>
          <w:szCs w:val="18"/>
        </w:rPr>
      </w:pPr>
      <w:r w:rsidRPr="004617DE">
        <w:rPr>
          <w:rFonts w:ascii="Courier New" w:hAnsi="Courier New" w:cs="Courier New"/>
          <w:sz w:val="18"/>
          <w:szCs w:val="18"/>
        </w:rPr>
        <w:t xml:space="preserve">No// </w:t>
      </w:r>
      <w:r w:rsidRPr="004617DE">
        <w:rPr>
          <w:rFonts w:ascii="Courier New" w:hAnsi="Courier New" w:cs="Courier New"/>
          <w:sz w:val="18"/>
          <w:szCs w:val="18"/>
          <w:highlight w:val="yellow"/>
        </w:rPr>
        <w:t>Y (Yes)</w:t>
      </w:r>
    </w:p>
    <w:p w14:paraId="406AD032" w14:textId="77777777" w:rsidR="004617DE" w:rsidRPr="004617DE" w:rsidRDefault="004617DE" w:rsidP="00010C8D">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8"/>
          <w:szCs w:val="18"/>
        </w:rPr>
      </w:pPr>
      <w:r w:rsidRPr="004617DE">
        <w:rPr>
          <w:rFonts w:ascii="Courier New" w:hAnsi="Courier New" w:cs="Courier New"/>
          <w:sz w:val="18"/>
          <w:szCs w:val="18"/>
        </w:rPr>
        <w:t>Checking SOUNDEX for matches.</w:t>
      </w:r>
    </w:p>
    <w:p w14:paraId="1627BD74" w14:textId="1E5EF7B7" w:rsidR="004617DE" w:rsidRPr="004617DE" w:rsidRDefault="004617DE" w:rsidP="00010C8D">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8"/>
          <w:szCs w:val="18"/>
        </w:rPr>
      </w:pPr>
      <w:r w:rsidRPr="004617DE">
        <w:rPr>
          <w:rFonts w:ascii="Courier New" w:hAnsi="Courier New" w:cs="Courier New"/>
          <w:sz w:val="18"/>
          <w:szCs w:val="18"/>
        </w:rPr>
        <w:t xml:space="preserve"> &lt;different potential matches for each site&gt;</w:t>
      </w:r>
    </w:p>
    <w:p w14:paraId="2A00CFAD" w14:textId="77777777" w:rsidR="004617DE" w:rsidRPr="004617DE" w:rsidRDefault="004617DE" w:rsidP="00010C8D">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8"/>
          <w:szCs w:val="18"/>
        </w:rPr>
      </w:pPr>
      <w:r w:rsidRPr="004617DE">
        <w:rPr>
          <w:rFonts w:ascii="Courier New" w:hAnsi="Courier New" w:cs="Courier New"/>
          <w:sz w:val="18"/>
          <w:szCs w:val="18"/>
        </w:rPr>
        <w:t>Type &lt;Enter&gt; to continue or '^' to exit: ^</w:t>
      </w:r>
    </w:p>
    <w:p w14:paraId="7C2BF1E4" w14:textId="77777777" w:rsidR="004617DE" w:rsidRPr="004617DE" w:rsidRDefault="004617DE" w:rsidP="00010C8D">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8"/>
          <w:szCs w:val="18"/>
        </w:rPr>
      </w:pPr>
      <w:r w:rsidRPr="004617DE">
        <w:rPr>
          <w:rFonts w:ascii="Courier New" w:hAnsi="Courier New" w:cs="Courier New"/>
          <w:sz w:val="18"/>
          <w:szCs w:val="18"/>
        </w:rPr>
        <w:t>Do you still want to add this entry: NO//</w:t>
      </w:r>
      <w:r w:rsidRPr="001C48E2">
        <w:rPr>
          <w:rFonts w:ascii="Courier New" w:hAnsi="Courier New" w:cs="Courier New"/>
          <w:sz w:val="18"/>
          <w:szCs w:val="18"/>
          <w:highlight w:val="yellow"/>
        </w:rPr>
        <w:t>Y</w:t>
      </w:r>
    </w:p>
    <w:p w14:paraId="3CEBB40F" w14:textId="77777777" w:rsidR="004617DE" w:rsidRPr="004617DE" w:rsidRDefault="004617DE" w:rsidP="00010C8D">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8"/>
          <w:szCs w:val="18"/>
        </w:rPr>
      </w:pPr>
      <w:r w:rsidRPr="004617DE">
        <w:rPr>
          <w:rFonts w:ascii="Courier New" w:hAnsi="Courier New" w:cs="Courier New"/>
          <w:sz w:val="18"/>
          <w:szCs w:val="18"/>
        </w:rPr>
        <w:t xml:space="preserve">Want to edit ACCESS CODE (Y/N): </w:t>
      </w:r>
      <w:r w:rsidRPr="001C48E2">
        <w:rPr>
          <w:rFonts w:ascii="Courier New" w:hAnsi="Courier New" w:cs="Courier New"/>
          <w:sz w:val="18"/>
          <w:szCs w:val="18"/>
          <w:highlight w:val="yellow"/>
        </w:rPr>
        <w:t>Y</w:t>
      </w:r>
    </w:p>
    <w:p w14:paraId="39678395" w14:textId="75DE2693" w:rsidR="004617DE" w:rsidRPr="004617DE" w:rsidRDefault="004617DE" w:rsidP="00010C8D">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8"/>
          <w:szCs w:val="18"/>
        </w:rPr>
      </w:pPr>
      <w:r w:rsidRPr="004617DE">
        <w:rPr>
          <w:rFonts w:ascii="Courier New" w:hAnsi="Courier New" w:cs="Courier New"/>
          <w:sz w:val="18"/>
          <w:szCs w:val="18"/>
        </w:rPr>
        <w:t xml:space="preserve">Enter a new ACCESS CODE &lt;Hidden&gt;: </w:t>
      </w:r>
      <w:r w:rsidRPr="001C48E2">
        <w:rPr>
          <w:rFonts w:ascii="Courier New" w:hAnsi="Courier New" w:cs="Courier New"/>
          <w:sz w:val="18"/>
          <w:szCs w:val="18"/>
          <w:highlight w:val="yellow"/>
        </w:rPr>
        <w:t>***********</w:t>
      </w:r>
      <w:r w:rsidR="0057071A">
        <w:rPr>
          <w:rFonts w:ascii="Courier New" w:hAnsi="Courier New" w:cs="Courier New"/>
          <w:sz w:val="18"/>
          <w:szCs w:val="18"/>
        </w:rPr>
        <w:t xml:space="preserve"> </w:t>
      </w:r>
      <w:r w:rsidRPr="004617DE">
        <w:rPr>
          <w:rFonts w:ascii="Courier New" w:hAnsi="Courier New" w:cs="Courier New"/>
          <w:sz w:val="18"/>
          <w:szCs w:val="18"/>
        </w:rPr>
        <w:t xml:space="preserve">&lt;Use ACCESS CODE provided </w:t>
      </w:r>
    </w:p>
    <w:p w14:paraId="532FC6B1" w14:textId="77777777" w:rsidR="004617DE" w:rsidRPr="004617DE" w:rsidRDefault="004617DE" w:rsidP="00010C8D">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8"/>
          <w:szCs w:val="18"/>
        </w:rPr>
      </w:pPr>
      <w:r w:rsidRPr="004617DE">
        <w:rPr>
          <w:rFonts w:ascii="Courier New" w:hAnsi="Courier New" w:cs="Courier New"/>
          <w:sz w:val="18"/>
          <w:szCs w:val="18"/>
        </w:rPr>
        <w:t xml:space="preserve">to your site&gt; </w:t>
      </w:r>
    </w:p>
    <w:p w14:paraId="6AE64CCA" w14:textId="77777777" w:rsidR="004617DE" w:rsidRPr="004617DE" w:rsidRDefault="004617DE" w:rsidP="00010C8D">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8"/>
          <w:szCs w:val="18"/>
        </w:rPr>
      </w:pPr>
      <w:r w:rsidRPr="004617DE">
        <w:rPr>
          <w:rFonts w:ascii="Courier New" w:hAnsi="Courier New" w:cs="Courier New"/>
          <w:sz w:val="18"/>
          <w:szCs w:val="18"/>
        </w:rPr>
        <w:t xml:space="preserve">Please re-type the new code to show that I have it right: </w:t>
      </w:r>
      <w:r w:rsidRPr="001C48E2">
        <w:rPr>
          <w:rFonts w:ascii="Courier New" w:hAnsi="Courier New" w:cs="Courier New"/>
          <w:sz w:val="18"/>
          <w:szCs w:val="18"/>
          <w:highlight w:val="yellow"/>
        </w:rPr>
        <w:t>***********</w:t>
      </w:r>
    </w:p>
    <w:p w14:paraId="201CCF15" w14:textId="77777777" w:rsidR="004617DE" w:rsidRPr="004617DE" w:rsidRDefault="004617DE" w:rsidP="00010C8D">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8"/>
          <w:szCs w:val="18"/>
        </w:rPr>
      </w:pPr>
      <w:r w:rsidRPr="004617DE">
        <w:rPr>
          <w:rFonts w:ascii="Courier New" w:hAnsi="Courier New" w:cs="Courier New"/>
          <w:sz w:val="18"/>
          <w:szCs w:val="18"/>
        </w:rPr>
        <w:t>OK, Access code has been changed!</w:t>
      </w:r>
    </w:p>
    <w:p w14:paraId="0C41091C" w14:textId="77777777" w:rsidR="004617DE" w:rsidRPr="004617DE" w:rsidRDefault="004617DE" w:rsidP="00010C8D">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8"/>
          <w:szCs w:val="18"/>
        </w:rPr>
      </w:pPr>
      <w:r w:rsidRPr="004617DE">
        <w:rPr>
          <w:rFonts w:ascii="Courier New" w:hAnsi="Courier New" w:cs="Courier New"/>
          <w:sz w:val="18"/>
          <w:szCs w:val="18"/>
        </w:rPr>
        <w:lastRenderedPageBreak/>
        <w:t>The VERIFY CODE has been deleted as a security measure.</w:t>
      </w:r>
    </w:p>
    <w:p w14:paraId="36073EA8" w14:textId="77777777" w:rsidR="004617DE" w:rsidRPr="004617DE" w:rsidRDefault="004617DE" w:rsidP="00010C8D">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8"/>
          <w:szCs w:val="18"/>
        </w:rPr>
      </w:pPr>
      <w:r w:rsidRPr="004617DE">
        <w:rPr>
          <w:rFonts w:ascii="Courier New" w:hAnsi="Courier New" w:cs="Courier New"/>
          <w:sz w:val="18"/>
          <w:szCs w:val="18"/>
        </w:rPr>
        <w:t>You will need to enter a new VERIFY code so the user can sign-on.</w:t>
      </w:r>
    </w:p>
    <w:p w14:paraId="1F3C0805" w14:textId="77777777" w:rsidR="004617DE" w:rsidRPr="004617DE" w:rsidRDefault="004617DE" w:rsidP="00010C8D">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8"/>
          <w:szCs w:val="18"/>
        </w:rPr>
      </w:pPr>
      <w:r w:rsidRPr="004617DE">
        <w:rPr>
          <w:rFonts w:ascii="Courier New" w:hAnsi="Courier New" w:cs="Courier New"/>
          <w:sz w:val="18"/>
          <w:szCs w:val="18"/>
        </w:rPr>
        <w:t xml:space="preserve">Want to edit VERIFY CODE (Y/N): </w:t>
      </w:r>
      <w:r w:rsidRPr="001C48E2">
        <w:rPr>
          <w:rFonts w:ascii="Courier New" w:hAnsi="Courier New" w:cs="Courier New"/>
          <w:sz w:val="18"/>
          <w:szCs w:val="18"/>
          <w:highlight w:val="yellow"/>
        </w:rPr>
        <w:t>Y</w:t>
      </w:r>
    </w:p>
    <w:p w14:paraId="3FD789BE" w14:textId="0E0313DB" w:rsidR="004617DE" w:rsidRPr="004617DE" w:rsidRDefault="004617DE" w:rsidP="00010C8D">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8"/>
          <w:szCs w:val="18"/>
        </w:rPr>
      </w:pPr>
      <w:r w:rsidRPr="004617DE">
        <w:rPr>
          <w:rFonts w:ascii="Courier New" w:hAnsi="Courier New" w:cs="Courier New"/>
          <w:sz w:val="18"/>
          <w:szCs w:val="18"/>
        </w:rPr>
        <w:t xml:space="preserve">Enter a new VERIFY CODE: </w:t>
      </w:r>
      <w:r w:rsidRPr="001C48E2">
        <w:rPr>
          <w:rFonts w:ascii="Courier New" w:hAnsi="Courier New" w:cs="Courier New"/>
          <w:sz w:val="18"/>
          <w:szCs w:val="18"/>
          <w:highlight w:val="yellow"/>
        </w:rPr>
        <w:t>************</w:t>
      </w:r>
      <w:r w:rsidR="0057071A">
        <w:rPr>
          <w:rFonts w:ascii="Courier New" w:hAnsi="Courier New" w:cs="Courier New"/>
          <w:sz w:val="18"/>
          <w:szCs w:val="18"/>
        </w:rPr>
        <w:t xml:space="preserve"> </w:t>
      </w:r>
      <w:r w:rsidRPr="004617DE">
        <w:rPr>
          <w:rFonts w:ascii="Courier New" w:hAnsi="Courier New" w:cs="Courier New"/>
          <w:sz w:val="18"/>
          <w:szCs w:val="18"/>
        </w:rPr>
        <w:t xml:space="preserve">&lt;Use VERIFY CODE provided to your </w:t>
      </w:r>
    </w:p>
    <w:p w14:paraId="4ACC20B4" w14:textId="77777777" w:rsidR="004617DE" w:rsidRPr="004617DE" w:rsidRDefault="004617DE" w:rsidP="00010C8D">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8"/>
          <w:szCs w:val="18"/>
        </w:rPr>
      </w:pPr>
      <w:r w:rsidRPr="004617DE">
        <w:rPr>
          <w:rFonts w:ascii="Courier New" w:hAnsi="Courier New" w:cs="Courier New"/>
          <w:sz w:val="18"/>
          <w:szCs w:val="18"/>
        </w:rPr>
        <w:t>site&gt;</w:t>
      </w:r>
    </w:p>
    <w:p w14:paraId="634AFC7A" w14:textId="3109417E" w:rsidR="004617DE" w:rsidRPr="004617DE" w:rsidRDefault="004617DE" w:rsidP="00010C8D">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8"/>
          <w:szCs w:val="18"/>
        </w:rPr>
      </w:pPr>
      <w:r w:rsidRPr="004617DE">
        <w:rPr>
          <w:rFonts w:ascii="Courier New" w:hAnsi="Courier New" w:cs="Courier New"/>
          <w:sz w:val="18"/>
          <w:szCs w:val="18"/>
        </w:rPr>
        <w:t xml:space="preserve">Please re-type the new code to show that I have it right: </w:t>
      </w:r>
      <w:r w:rsidRPr="001C48E2">
        <w:rPr>
          <w:rFonts w:ascii="Courier New" w:hAnsi="Courier New" w:cs="Courier New"/>
          <w:sz w:val="18"/>
          <w:szCs w:val="18"/>
          <w:highlight w:val="yellow"/>
        </w:rPr>
        <w:t>************</w:t>
      </w:r>
    </w:p>
    <w:p w14:paraId="14F3B4D5" w14:textId="77777777" w:rsidR="00AE5904" w:rsidRDefault="00AE5904" w:rsidP="001C48E2">
      <w:pPr>
        <w:pStyle w:val="Heading2"/>
        <w:keepLines/>
      </w:pPr>
      <w:bookmarkStart w:id="60" w:name="_Toc79143131"/>
      <w:r>
        <w:t>Platform Installation and Preparation</w:t>
      </w:r>
      <w:bookmarkEnd w:id="60"/>
    </w:p>
    <w:p w14:paraId="20980C0E" w14:textId="04133BAC" w:rsidR="00E066A0" w:rsidRDefault="00E066A0" w:rsidP="001C48E2">
      <w:pPr>
        <w:pStyle w:val="BodyText"/>
        <w:keepNext/>
        <w:keepLines/>
      </w:pPr>
      <w:r>
        <w:t>This patch may be installed with users on the system although it is recommended that it be installed during non-peak hours to minimize potential disruption to users. This patch should take less than 5 minutes to install.</w:t>
      </w:r>
    </w:p>
    <w:p w14:paraId="3010F631" w14:textId="77777777" w:rsidR="00AE5904" w:rsidRDefault="00AE5904" w:rsidP="00964584">
      <w:pPr>
        <w:pStyle w:val="Heading2"/>
      </w:pPr>
      <w:bookmarkStart w:id="61" w:name="_Toc79143132"/>
      <w:r>
        <w:t xml:space="preserve">Download and </w:t>
      </w:r>
      <w:r w:rsidR="00700E4A">
        <w:t>Extract Files</w:t>
      </w:r>
      <w:bookmarkEnd w:id="61"/>
    </w:p>
    <w:p w14:paraId="2443756B" w14:textId="5BC2EFB9" w:rsidR="00F746A9" w:rsidRDefault="001C48E2" w:rsidP="00F746A9">
      <w:pPr>
        <w:pStyle w:val="BodyText"/>
      </w:pPr>
      <w:r>
        <w:t>LHS*1.0*0 will be transmitted via PackMan message, and therefore does need to be downloaded separately.</w:t>
      </w:r>
    </w:p>
    <w:p w14:paraId="2A97A7DA" w14:textId="60E887DB" w:rsidR="00D04582" w:rsidRDefault="00D04582" w:rsidP="00D04582">
      <w:pPr>
        <w:pStyle w:val="Caption"/>
      </w:pPr>
      <w:bookmarkStart w:id="62" w:name="_Toc79143171"/>
      <w:r>
        <w:t xml:space="preserve">Table </w:t>
      </w:r>
      <w:fldSimple w:instr=" SEQ Table \* ARABIC ">
        <w:r w:rsidR="00B45EAA">
          <w:rPr>
            <w:noProof/>
          </w:rPr>
          <w:t>7</w:t>
        </w:r>
      </w:fldSimple>
      <w:r>
        <w:t>: Associated Patch Files</w:t>
      </w:r>
      <w:bookmarkEnd w:id="6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Associated Patch Files"/>
        <w:tblDescription w:val="This table shows the list of patch files by file name and description."/>
      </w:tblPr>
      <w:tblGrid>
        <w:gridCol w:w="5574"/>
        <w:gridCol w:w="3776"/>
      </w:tblGrid>
      <w:tr w:rsidR="00D04582" w:rsidRPr="00F64BE3" w:rsidDel="00213C8E" w14:paraId="110027CC" w14:textId="77777777" w:rsidTr="00D04582">
        <w:trPr>
          <w:cantSplit/>
          <w:tblHeader/>
        </w:trPr>
        <w:tc>
          <w:tcPr>
            <w:tcW w:w="2981" w:type="pct"/>
            <w:shd w:val="clear" w:color="auto" w:fill="D9D9D9" w:themeFill="background1" w:themeFillShade="D9"/>
          </w:tcPr>
          <w:p w14:paraId="77ABAB7D" w14:textId="6DE71E0E" w:rsidR="00D04582" w:rsidRPr="00F64BE3" w:rsidDel="00213C8E" w:rsidRDefault="00D04582" w:rsidP="00E377F9">
            <w:pPr>
              <w:pStyle w:val="TableHeading"/>
            </w:pPr>
            <w:bookmarkStart w:id="63" w:name="File_Associated"/>
            <w:bookmarkEnd w:id="63"/>
            <w:r>
              <w:t>File</w:t>
            </w:r>
          </w:p>
        </w:tc>
        <w:tc>
          <w:tcPr>
            <w:tcW w:w="2019" w:type="pct"/>
            <w:shd w:val="clear" w:color="auto" w:fill="D9D9D9" w:themeFill="background1" w:themeFillShade="D9"/>
          </w:tcPr>
          <w:p w14:paraId="74A07D54" w14:textId="77777777" w:rsidR="00D04582" w:rsidRPr="00F64BE3" w:rsidDel="00213C8E" w:rsidRDefault="00D04582" w:rsidP="00E377F9">
            <w:pPr>
              <w:pStyle w:val="TableHeading"/>
            </w:pPr>
            <w:r w:rsidRPr="00F64BE3" w:rsidDel="00213C8E">
              <w:t>Description</w:t>
            </w:r>
          </w:p>
        </w:tc>
      </w:tr>
      <w:tr w:rsidR="00D04582" w:rsidRPr="00F64BE3" w:rsidDel="00213C8E" w14:paraId="2F0CC2E3" w14:textId="77777777" w:rsidTr="00D04582">
        <w:trPr>
          <w:cantSplit/>
        </w:trPr>
        <w:tc>
          <w:tcPr>
            <w:tcW w:w="2981" w:type="pct"/>
          </w:tcPr>
          <w:p w14:paraId="4E038231" w14:textId="276D1BE4" w:rsidR="00D04582" w:rsidRPr="00F64BE3" w:rsidDel="00213C8E" w:rsidRDefault="001C48E2" w:rsidP="00E377F9">
            <w:pPr>
              <w:pStyle w:val="TableText"/>
            </w:pPr>
            <w:r>
              <w:t>N/A</w:t>
            </w:r>
          </w:p>
        </w:tc>
        <w:tc>
          <w:tcPr>
            <w:tcW w:w="2019" w:type="pct"/>
          </w:tcPr>
          <w:p w14:paraId="66E33E2E" w14:textId="1DD8F34C" w:rsidR="00D04582" w:rsidRPr="00D04582" w:rsidDel="00213C8E" w:rsidRDefault="00D04582" w:rsidP="00E377F9">
            <w:pPr>
              <w:pStyle w:val="TableText"/>
            </w:pPr>
          </w:p>
        </w:tc>
      </w:tr>
    </w:tbl>
    <w:p w14:paraId="3A40BFD3" w14:textId="77777777" w:rsidR="00AE5904" w:rsidRDefault="00AE5904" w:rsidP="00964584">
      <w:pPr>
        <w:pStyle w:val="Heading2"/>
      </w:pPr>
      <w:bookmarkStart w:id="64" w:name="_Ref436642459"/>
      <w:bookmarkStart w:id="65" w:name="_Toc79143133"/>
      <w:r>
        <w:t>Database Creation</w:t>
      </w:r>
      <w:bookmarkEnd w:id="64"/>
      <w:bookmarkEnd w:id="65"/>
    </w:p>
    <w:p w14:paraId="0C1A381D" w14:textId="2D217C23" w:rsidR="006842C3" w:rsidRPr="00C730AB" w:rsidRDefault="001C48E2" w:rsidP="006842C3">
      <w:pPr>
        <w:pStyle w:val="BodyText"/>
      </w:pPr>
      <w:r>
        <w:t>LHS*1.0*0 modifies the VistA database. All changes can be found on the NPM documentation for this patch.</w:t>
      </w:r>
    </w:p>
    <w:p w14:paraId="1E214BC2" w14:textId="77777777" w:rsidR="00AE5904" w:rsidRDefault="00AE5904" w:rsidP="00964584">
      <w:pPr>
        <w:pStyle w:val="Heading2"/>
      </w:pPr>
      <w:bookmarkStart w:id="66" w:name="_Toc79143134"/>
      <w:r>
        <w:t>Installation Scripts</w:t>
      </w:r>
      <w:bookmarkEnd w:id="66"/>
    </w:p>
    <w:p w14:paraId="5575325F" w14:textId="09C03E31" w:rsidR="006842C3" w:rsidRPr="00C730AB" w:rsidRDefault="001C48E2" w:rsidP="006842C3">
      <w:pPr>
        <w:pStyle w:val="BodyText"/>
      </w:pPr>
      <w:r>
        <w:t>No installation scripts are needed for the LHS*1.0*0 installation.</w:t>
      </w:r>
    </w:p>
    <w:p w14:paraId="62466676" w14:textId="77777777" w:rsidR="00AE5904" w:rsidRDefault="00AE5904" w:rsidP="00964584">
      <w:pPr>
        <w:pStyle w:val="Heading2"/>
      </w:pPr>
      <w:bookmarkStart w:id="67" w:name="_Toc79143135"/>
      <w:r>
        <w:t>Cron Scripts</w:t>
      </w:r>
      <w:bookmarkEnd w:id="67"/>
    </w:p>
    <w:p w14:paraId="41D59FFF" w14:textId="71B7011C" w:rsidR="00676736" w:rsidRPr="00C730AB" w:rsidRDefault="001C48E2" w:rsidP="006842C3">
      <w:pPr>
        <w:pStyle w:val="BodyText"/>
      </w:pPr>
      <w:r>
        <w:t xml:space="preserve">No Cron scripts are needed for </w:t>
      </w:r>
      <w:bookmarkStart w:id="68" w:name="_Hlk66446065"/>
      <w:r>
        <w:t xml:space="preserve">the LHS*1.0*0 </w:t>
      </w:r>
      <w:bookmarkEnd w:id="68"/>
      <w:r>
        <w:t>installation.</w:t>
      </w:r>
    </w:p>
    <w:p w14:paraId="3B67DF64" w14:textId="77777777" w:rsidR="00FD7CA6" w:rsidRDefault="00BE065D" w:rsidP="00964584">
      <w:pPr>
        <w:pStyle w:val="Heading2"/>
      </w:pPr>
      <w:bookmarkStart w:id="69" w:name="_Toc79143136"/>
      <w:r>
        <w:t xml:space="preserve">Access Requirements and </w:t>
      </w:r>
      <w:r w:rsidR="005C5ED2">
        <w:t>Skills Needed for the Installation</w:t>
      </w:r>
      <w:bookmarkEnd w:id="69"/>
    </w:p>
    <w:p w14:paraId="6203950F" w14:textId="77777777" w:rsidR="001C48E2" w:rsidRDefault="001C48E2" w:rsidP="001C48E2">
      <w:pPr>
        <w:pStyle w:val="BodyText"/>
      </w:pPr>
      <w:r>
        <w:t>The following staff will need access to the PackMan message containing the LHS*1.0*0 patch or to FORUM’s NPM for downloading the patch.</w:t>
      </w:r>
    </w:p>
    <w:p w14:paraId="4B4C698C" w14:textId="03B47A92" w:rsidR="00DB4DDE" w:rsidRDefault="001C48E2" w:rsidP="001C48E2">
      <w:pPr>
        <w:pStyle w:val="BodyText"/>
      </w:pPr>
      <w:r>
        <w:t>The software is to be installed by the site’s or region’s designated: VA OIT IT OPERATIONS SERVICE, Enterprise Service Lines, VistA Applications Division2. Additionally, access to the VistA Option FOUNDATION MANAGEMENT [XOBU SITE SETUP MENU] is required.</w:t>
      </w:r>
    </w:p>
    <w:p w14:paraId="2E5F7D39" w14:textId="0812AC66" w:rsidR="00FD7CA6" w:rsidRDefault="00FD7CA6" w:rsidP="00964584">
      <w:pPr>
        <w:pStyle w:val="Heading2"/>
      </w:pPr>
      <w:bookmarkStart w:id="70" w:name="_Toc416250739"/>
      <w:bookmarkStart w:id="71" w:name="_Toc430174019"/>
      <w:bookmarkStart w:id="72" w:name="_Ref79052824"/>
      <w:bookmarkStart w:id="73" w:name="_Toc79143137"/>
      <w:r w:rsidRPr="00FD6DC0">
        <w:lastRenderedPageBreak/>
        <w:t>Installation Procedure</w:t>
      </w:r>
      <w:bookmarkEnd w:id="70"/>
      <w:bookmarkEnd w:id="71"/>
      <w:bookmarkEnd w:id="72"/>
      <w:bookmarkEnd w:id="73"/>
    </w:p>
    <w:p w14:paraId="4F6C692B" w14:textId="5A57E191" w:rsidR="00CA0AF2" w:rsidRPr="00CA0AF2" w:rsidRDefault="00CA0AF2" w:rsidP="00CA0AF2">
      <w:pPr>
        <w:pStyle w:val="Heading3"/>
      </w:pPr>
      <w:bookmarkStart w:id="74" w:name="_Ref79132306"/>
      <w:bookmarkStart w:id="75" w:name="_Toc79143138"/>
      <w:r>
        <w:t>KIDS Installation</w:t>
      </w:r>
      <w:bookmarkEnd w:id="74"/>
      <w:bookmarkEnd w:id="75"/>
    </w:p>
    <w:p w14:paraId="7105A3A8" w14:textId="1B6CAEBC" w:rsidR="00E066A0" w:rsidRPr="00E066A0" w:rsidRDefault="00E066A0" w:rsidP="00E066A0">
      <w:pPr>
        <w:pStyle w:val="ListNumber"/>
        <w:numPr>
          <w:ilvl w:val="0"/>
          <w:numId w:val="19"/>
        </w:numPr>
        <w:spacing w:before="160" w:after="160"/>
        <w:contextualSpacing w:val="0"/>
        <w:rPr>
          <w:sz w:val="24"/>
          <w:szCs w:val="28"/>
        </w:rPr>
      </w:pPr>
      <w:r w:rsidRPr="00E066A0">
        <w:rPr>
          <w:sz w:val="24"/>
          <w:szCs w:val="28"/>
        </w:rPr>
        <w:t>Choose the PackMan message containing this build. Then select the INSTALL/CHECK MESSAGE PackMan option to load the build.</w:t>
      </w:r>
    </w:p>
    <w:p w14:paraId="74D24FF8" w14:textId="77777777" w:rsidR="00E066A0" w:rsidRPr="003C5887" w:rsidRDefault="00E066A0" w:rsidP="00E066A0">
      <w:pPr>
        <w:pStyle w:val="ListNumber"/>
        <w:numPr>
          <w:ilvl w:val="0"/>
          <w:numId w:val="19"/>
        </w:numPr>
        <w:spacing w:before="160" w:after="160"/>
        <w:contextualSpacing w:val="0"/>
        <w:rPr>
          <w:sz w:val="24"/>
          <w:szCs w:val="28"/>
        </w:rPr>
      </w:pPr>
      <w:r w:rsidRPr="003C5887">
        <w:rPr>
          <w:sz w:val="24"/>
          <w:szCs w:val="28"/>
        </w:rPr>
        <w:t>From the Kernel Installation and Distribution System Menu, select the Installation Menu. From this menu,</w:t>
      </w:r>
    </w:p>
    <w:p w14:paraId="4352E3BD" w14:textId="6AED501D" w:rsidR="00E066A0" w:rsidRPr="003C5887" w:rsidRDefault="00E066A0" w:rsidP="00E066A0">
      <w:pPr>
        <w:pStyle w:val="ListNumber"/>
        <w:numPr>
          <w:ilvl w:val="1"/>
          <w:numId w:val="19"/>
        </w:numPr>
        <w:spacing w:before="160" w:after="160"/>
        <w:contextualSpacing w:val="0"/>
        <w:rPr>
          <w:sz w:val="24"/>
          <w:szCs w:val="28"/>
        </w:rPr>
      </w:pPr>
      <w:r w:rsidRPr="003C5887">
        <w:rPr>
          <w:sz w:val="24"/>
          <w:szCs w:val="28"/>
        </w:rPr>
        <w:t>Select the Verify Checksums in Transport Global option to confirm the integrity of the routines that are in the transport global. When prompted for the INSTALL NAME enter the patch or build name.</w:t>
      </w:r>
    </w:p>
    <w:p w14:paraId="5DF7B33C" w14:textId="75BEFA85" w:rsidR="00E066A0" w:rsidRPr="003C5887" w:rsidRDefault="00E066A0" w:rsidP="00E066A0">
      <w:pPr>
        <w:pStyle w:val="ListNumber"/>
        <w:numPr>
          <w:ilvl w:val="0"/>
          <w:numId w:val="0"/>
        </w:numPr>
        <w:spacing w:before="160" w:after="160"/>
        <w:ind w:left="720"/>
        <w:contextualSpacing w:val="0"/>
        <w:rPr>
          <w:sz w:val="24"/>
          <w:szCs w:val="28"/>
        </w:rPr>
      </w:pPr>
      <w:r w:rsidRPr="003C5887">
        <w:rPr>
          <w:sz w:val="24"/>
          <w:szCs w:val="28"/>
        </w:rPr>
        <w:t xml:space="preserve">(ex. </w:t>
      </w:r>
      <w:r>
        <w:rPr>
          <w:sz w:val="24"/>
          <w:szCs w:val="28"/>
        </w:rPr>
        <w:t>LHS 1.0</w:t>
      </w:r>
      <w:r w:rsidRPr="003C5887">
        <w:rPr>
          <w:sz w:val="24"/>
          <w:szCs w:val="28"/>
        </w:rPr>
        <w:t>)</w:t>
      </w:r>
    </w:p>
    <w:p w14:paraId="633C4969" w14:textId="7BE713BE" w:rsidR="00E066A0" w:rsidRPr="003C5887" w:rsidRDefault="00E066A0" w:rsidP="00E066A0">
      <w:pPr>
        <w:pStyle w:val="ListNumber"/>
        <w:numPr>
          <w:ilvl w:val="0"/>
          <w:numId w:val="0"/>
        </w:numPr>
        <w:spacing w:before="160" w:after="160"/>
        <w:ind w:left="720"/>
        <w:contextualSpacing w:val="0"/>
        <w:rPr>
          <w:sz w:val="24"/>
          <w:szCs w:val="28"/>
        </w:rPr>
      </w:pPr>
      <w:r w:rsidRPr="003C5887">
        <w:rPr>
          <w:b/>
          <w:bCs/>
          <w:sz w:val="24"/>
          <w:szCs w:val="28"/>
        </w:rPr>
        <w:t>Note:</w:t>
      </w:r>
      <w:r w:rsidRPr="003C5887">
        <w:rPr>
          <w:sz w:val="24"/>
          <w:szCs w:val="28"/>
        </w:rPr>
        <w:t xml:space="preserve"> Using &lt;spacebar&gt;&lt;enter&gt; will not bring up a Multi-Package build even if it was loaded</w:t>
      </w:r>
      <w:r>
        <w:rPr>
          <w:sz w:val="24"/>
          <w:szCs w:val="28"/>
        </w:rPr>
        <w:t xml:space="preserve"> </w:t>
      </w:r>
      <w:r w:rsidRPr="003C5887">
        <w:rPr>
          <w:sz w:val="24"/>
          <w:szCs w:val="28"/>
        </w:rPr>
        <w:t>immediately before this step. It will only bring up the last patch in the build.</w:t>
      </w:r>
    </w:p>
    <w:p w14:paraId="1AD937B0" w14:textId="7BF0A3EA" w:rsidR="00E066A0" w:rsidRPr="003C5887" w:rsidRDefault="00E066A0" w:rsidP="00E066A0">
      <w:pPr>
        <w:pStyle w:val="ListNumber"/>
        <w:numPr>
          <w:ilvl w:val="1"/>
          <w:numId w:val="19"/>
        </w:numPr>
        <w:spacing w:before="160" w:after="160"/>
        <w:contextualSpacing w:val="0"/>
        <w:rPr>
          <w:rFonts w:eastAsia="Calibri"/>
          <w:sz w:val="24"/>
          <w:szCs w:val="28"/>
        </w:rPr>
      </w:pPr>
      <w:r w:rsidRPr="003C5887">
        <w:rPr>
          <w:rFonts w:eastAsia="Calibri"/>
          <w:sz w:val="24"/>
          <w:szCs w:val="28"/>
        </w:rPr>
        <w:t xml:space="preserve">Select the Backup a Transport Global option to create a backup message. You must use this option and specify what to </w:t>
      </w:r>
      <w:r w:rsidR="00376A3E" w:rsidRPr="003C5887">
        <w:rPr>
          <w:rFonts w:eastAsia="Calibri"/>
          <w:sz w:val="24"/>
          <w:szCs w:val="28"/>
        </w:rPr>
        <w:t>backup,</w:t>
      </w:r>
      <w:r w:rsidRPr="003C5887">
        <w:rPr>
          <w:rFonts w:eastAsia="Calibri"/>
          <w:sz w:val="24"/>
          <w:szCs w:val="28"/>
        </w:rPr>
        <w:t xml:space="preserve"> the entire Build or just Routines. The backup message can be used to restore the routines and components of the build to the pre-patch condition.</w:t>
      </w:r>
    </w:p>
    <w:p w14:paraId="1A3A0CB1" w14:textId="77777777" w:rsidR="00E066A0" w:rsidRPr="003C5887" w:rsidRDefault="00E066A0" w:rsidP="00E066A0">
      <w:pPr>
        <w:pStyle w:val="ListNumber"/>
        <w:numPr>
          <w:ilvl w:val="2"/>
          <w:numId w:val="19"/>
        </w:numPr>
        <w:spacing w:before="160" w:after="160"/>
        <w:contextualSpacing w:val="0"/>
        <w:rPr>
          <w:rFonts w:eastAsia="Calibri"/>
          <w:sz w:val="24"/>
          <w:szCs w:val="28"/>
        </w:rPr>
      </w:pPr>
      <w:r w:rsidRPr="003C5887">
        <w:rPr>
          <w:rFonts w:eastAsia="Calibri"/>
          <w:sz w:val="24"/>
          <w:szCs w:val="28"/>
        </w:rPr>
        <w:t xml:space="preserve">At the Installation option menu, select </w:t>
      </w:r>
      <w:r w:rsidRPr="00E066A0">
        <w:rPr>
          <w:rFonts w:eastAsia="Calibri"/>
          <w:b/>
          <w:bCs/>
          <w:sz w:val="24"/>
          <w:szCs w:val="28"/>
        </w:rPr>
        <w:t>Backup a Transport Global</w:t>
      </w:r>
    </w:p>
    <w:p w14:paraId="4005AD28" w14:textId="57C10C56" w:rsidR="00E066A0" w:rsidRPr="003C5887" w:rsidRDefault="00E066A0" w:rsidP="00E066A0">
      <w:pPr>
        <w:pStyle w:val="ListNumber"/>
        <w:numPr>
          <w:ilvl w:val="2"/>
          <w:numId w:val="19"/>
        </w:numPr>
        <w:spacing w:before="160" w:after="160"/>
        <w:contextualSpacing w:val="0"/>
        <w:rPr>
          <w:rFonts w:eastAsia="Calibri"/>
          <w:sz w:val="24"/>
          <w:szCs w:val="28"/>
        </w:rPr>
      </w:pPr>
      <w:r w:rsidRPr="003C5887">
        <w:rPr>
          <w:rFonts w:eastAsia="Calibri"/>
          <w:sz w:val="24"/>
          <w:szCs w:val="28"/>
        </w:rPr>
        <w:t xml:space="preserve">At the Select INSTALL NAME prompt, enter </w:t>
      </w:r>
      <w:r w:rsidRPr="00E066A0">
        <w:rPr>
          <w:rFonts w:eastAsia="Calibri"/>
          <w:b/>
          <w:bCs/>
          <w:sz w:val="24"/>
          <w:szCs w:val="28"/>
        </w:rPr>
        <w:t>LHS 1.0</w:t>
      </w:r>
    </w:p>
    <w:p w14:paraId="34D09C9E" w14:textId="2B918BE7" w:rsidR="00E066A0" w:rsidRPr="003C5887" w:rsidRDefault="00E066A0" w:rsidP="00E066A0">
      <w:pPr>
        <w:pStyle w:val="ListNumber"/>
        <w:numPr>
          <w:ilvl w:val="2"/>
          <w:numId w:val="19"/>
        </w:numPr>
        <w:spacing w:before="160" w:after="160"/>
        <w:contextualSpacing w:val="0"/>
        <w:rPr>
          <w:rFonts w:eastAsia="Calibri"/>
          <w:sz w:val="24"/>
          <w:szCs w:val="28"/>
        </w:rPr>
      </w:pPr>
      <w:r w:rsidRPr="003C5887">
        <w:rPr>
          <w:rFonts w:eastAsia="Calibri"/>
          <w:sz w:val="24"/>
          <w:szCs w:val="28"/>
        </w:rPr>
        <w:t xml:space="preserve">When prompted for the following, enter </w:t>
      </w:r>
      <w:r w:rsidR="005047D6" w:rsidRPr="005047D6">
        <w:rPr>
          <w:rFonts w:eastAsia="Calibri"/>
          <w:b/>
          <w:bCs/>
          <w:sz w:val="24"/>
          <w:szCs w:val="28"/>
        </w:rPr>
        <w:t>B</w:t>
      </w:r>
      <w:r w:rsidRPr="003C5887">
        <w:rPr>
          <w:rFonts w:eastAsia="Calibri"/>
          <w:sz w:val="24"/>
          <w:szCs w:val="28"/>
        </w:rPr>
        <w:t xml:space="preserve"> for Build.</w:t>
      </w:r>
    </w:p>
    <w:p w14:paraId="42151F02" w14:textId="77777777" w:rsidR="00E066A0" w:rsidRPr="003C5887" w:rsidRDefault="00E066A0" w:rsidP="00E066A0">
      <w:pPr>
        <w:pStyle w:val="ListNumber"/>
        <w:numPr>
          <w:ilvl w:val="0"/>
          <w:numId w:val="0"/>
        </w:numPr>
        <w:spacing w:before="160" w:after="160"/>
        <w:ind w:left="1440" w:hanging="360"/>
        <w:contextualSpacing w:val="0"/>
        <w:rPr>
          <w:sz w:val="24"/>
          <w:szCs w:val="28"/>
        </w:rPr>
      </w:pPr>
      <w:r w:rsidRPr="003C5887">
        <w:rPr>
          <w:sz w:val="24"/>
          <w:szCs w:val="28"/>
        </w:rPr>
        <w:t>Select one of the following:</w:t>
      </w:r>
    </w:p>
    <w:p w14:paraId="3F535FC0" w14:textId="77777777" w:rsidR="00E066A0" w:rsidRPr="003C5887" w:rsidRDefault="00E066A0" w:rsidP="00E066A0">
      <w:pPr>
        <w:pStyle w:val="ListNumber"/>
        <w:numPr>
          <w:ilvl w:val="0"/>
          <w:numId w:val="0"/>
        </w:numPr>
        <w:spacing w:before="160" w:after="160"/>
        <w:ind w:left="1440" w:hanging="360"/>
        <w:contextualSpacing w:val="0"/>
        <w:rPr>
          <w:sz w:val="24"/>
          <w:szCs w:val="28"/>
        </w:rPr>
      </w:pPr>
      <w:r w:rsidRPr="003C5887">
        <w:rPr>
          <w:sz w:val="24"/>
          <w:szCs w:val="28"/>
        </w:rPr>
        <w:t>B     Build</w:t>
      </w:r>
    </w:p>
    <w:p w14:paraId="7C8D2249" w14:textId="77777777" w:rsidR="00E066A0" w:rsidRPr="003C5887" w:rsidRDefault="00E066A0" w:rsidP="00E066A0">
      <w:pPr>
        <w:pStyle w:val="ListNumber"/>
        <w:numPr>
          <w:ilvl w:val="0"/>
          <w:numId w:val="0"/>
        </w:numPr>
        <w:spacing w:before="160" w:after="160"/>
        <w:ind w:left="1440" w:hanging="360"/>
        <w:contextualSpacing w:val="0"/>
        <w:rPr>
          <w:sz w:val="24"/>
          <w:szCs w:val="28"/>
        </w:rPr>
      </w:pPr>
      <w:r w:rsidRPr="003C5887">
        <w:rPr>
          <w:sz w:val="24"/>
          <w:szCs w:val="28"/>
        </w:rPr>
        <w:t>R     Routines</w:t>
      </w:r>
    </w:p>
    <w:p w14:paraId="4D694D0B" w14:textId="77777777" w:rsidR="00E066A0" w:rsidRPr="003C5887" w:rsidRDefault="00E066A0" w:rsidP="00E066A0">
      <w:pPr>
        <w:pStyle w:val="ListNumber"/>
        <w:numPr>
          <w:ilvl w:val="0"/>
          <w:numId w:val="0"/>
        </w:numPr>
        <w:spacing w:before="160" w:after="160"/>
        <w:ind w:left="1440" w:hanging="360"/>
        <w:contextualSpacing w:val="0"/>
        <w:rPr>
          <w:sz w:val="24"/>
          <w:szCs w:val="28"/>
        </w:rPr>
      </w:pPr>
      <w:r w:rsidRPr="003C5887">
        <w:rPr>
          <w:sz w:val="24"/>
          <w:szCs w:val="28"/>
        </w:rPr>
        <w:t xml:space="preserve">Enter response: </w:t>
      </w:r>
      <w:r w:rsidRPr="00E066A0">
        <w:rPr>
          <w:b/>
          <w:bCs/>
          <w:sz w:val="24"/>
          <w:szCs w:val="28"/>
        </w:rPr>
        <w:t>Build</w:t>
      </w:r>
    </w:p>
    <w:p w14:paraId="5BBD8905" w14:textId="279538E7" w:rsidR="00E066A0" w:rsidRPr="003C5887" w:rsidRDefault="00E066A0" w:rsidP="00E066A0">
      <w:pPr>
        <w:pStyle w:val="ListNumber"/>
        <w:numPr>
          <w:ilvl w:val="2"/>
          <w:numId w:val="19"/>
        </w:numPr>
        <w:spacing w:before="160" w:after="160"/>
        <w:contextualSpacing w:val="0"/>
        <w:rPr>
          <w:rFonts w:eastAsia="Calibri"/>
          <w:sz w:val="24"/>
          <w:szCs w:val="28"/>
        </w:rPr>
      </w:pPr>
      <w:r w:rsidRPr="003C5887">
        <w:rPr>
          <w:rFonts w:eastAsia="Calibri"/>
          <w:sz w:val="24"/>
          <w:szCs w:val="28"/>
        </w:rPr>
        <w:t xml:space="preserve">When prompted “Do you wish to secure your build? NO//”, press </w:t>
      </w:r>
      <w:r w:rsidRPr="005047D6">
        <w:rPr>
          <w:rFonts w:eastAsia="Calibri"/>
          <w:b/>
          <w:bCs/>
          <w:sz w:val="24"/>
          <w:szCs w:val="28"/>
        </w:rPr>
        <w:t>&lt;enter&gt;</w:t>
      </w:r>
      <w:r w:rsidRPr="003C5887">
        <w:rPr>
          <w:rFonts w:eastAsia="Calibri"/>
          <w:sz w:val="24"/>
          <w:szCs w:val="28"/>
        </w:rPr>
        <w:t xml:space="preserve"> and take the default response of NO.</w:t>
      </w:r>
    </w:p>
    <w:p w14:paraId="113E5F7C" w14:textId="77777777" w:rsidR="00E066A0" w:rsidRPr="003C5887" w:rsidRDefault="00E066A0" w:rsidP="00E066A0">
      <w:pPr>
        <w:pStyle w:val="ListNumber"/>
        <w:numPr>
          <w:ilvl w:val="2"/>
          <w:numId w:val="19"/>
        </w:numPr>
        <w:spacing w:before="160" w:after="160"/>
        <w:contextualSpacing w:val="0"/>
        <w:rPr>
          <w:rFonts w:eastAsia="Calibri"/>
          <w:sz w:val="24"/>
          <w:szCs w:val="28"/>
        </w:rPr>
      </w:pPr>
      <w:r w:rsidRPr="003C5887">
        <w:rPr>
          <w:rFonts w:eastAsia="Calibri"/>
          <w:sz w:val="24"/>
          <w:szCs w:val="28"/>
        </w:rPr>
        <w:t xml:space="preserve">When prompted with, “Send mail to: Last name, First Name”, press </w:t>
      </w:r>
      <w:r w:rsidRPr="005047D6">
        <w:rPr>
          <w:rFonts w:eastAsia="Calibri"/>
          <w:b/>
          <w:bCs/>
          <w:sz w:val="24"/>
          <w:szCs w:val="28"/>
        </w:rPr>
        <w:t>&lt;enter&gt;</w:t>
      </w:r>
      <w:r w:rsidRPr="003C5887">
        <w:rPr>
          <w:rFonts w:eastAsia="Calibri"/>
          <w:sz w:val="24"/>
          <w:szCs w:val="28"/>
        </w:rPr>
        <w:t xml:space="preserve"> to take default recipient. Add any additional recipients.</w:t>
      </w:r>
    </w:p>
    <w:p w14:paraId="20E1C348" w14:textId="77777777" w:rsidR="00E066A0" w:rsidRPr="003C5887" w:rsidRDefault="00E066A0" w:rsidP="00E066A0">
      <w:pPr>
        <w:pStyle w:val="ListNumber"/>
        <w:numPr>
          <w:ilvl w:val="2"/>
          <w:numId w:val="19"/>
        </w:numPr>
        <w:spacing w:before="160" w:after="160"/>
        <w:contextualSpacing w:val="0"/>
        <w:rPr>
          <w:rFonts w:eastAsia="Calibri"/>
          <w:sz w:val="24"/>
          <w:szCs w:val="28"/>
        </w:rPr>
      </w:pPr>
      <w:r w:rsidRPr="003C5887">
        <w:rPr>
          <w:rFonts w:eastAsia="Calibri"/>
          <w:sz w:val="24"/>
          <w:szCs w:val="28"/>
        </w:rPr>
        <w:t xml:space="preserve">When prompted with “Select basket to send to: IN//”, press </w:t>
      </w:r>
      <w:r w:rsidRPr="005047D6">
        <w:rPr>
          <w:rFonts w:eastAsia="Calibri"/>
          <w:b/>
          <w:bCs/>
          <w:sz w:val="24"/>
          <w:szCs w:val="28"/>
        </w:rPr>
        <w:t>&lt;enter&gt;</w:t>
      </w:r>
      <w:r w:rsidRPr="003C5887">
        <w:rPr>
          <w:rFonts w:eastAsia="Calibri"/>
          <w:sz w:val="24"/>
          <w:szCs w:val="28"/>
        </w:rPr>
        <w:t xml:space="preserve"> and take the default IN mailbox or select a different mailbox.</w:t>
      </w:r>
    </w:p>
    <w:p w14:paraId="6F17C71C" w14:textId="75A5D7F9" w:rsidR="00E066A0" w:rsidRPr="003C5887" w:rsidRDefault="00E066A0" w:rsidP="00E066A0">
      <w:pPr>
        <w:pStyle w:val="ListNumber"/>
        <w:numPr>
          <w:ilvl w:val="1"/>
          <w:numId w:val="19"/>
        </w:numPr>
        <w:spacing w:before="160" w:after="160"/>
        <w:contextualSpacing w:val="0"/>
        <w:rPr>
          <w:rFonts w:eastAsia="Calibri"/>
          <w:sz w:val="24"/>
          <w:szCs w:val="28"/>
        </w:rPr>
      </w:pPr>
      <w:r w:rsidRPr="003C5887">
        <w:rPr>
          <w:rFonts w:eastAsia="Calibri"/>
          <w:sz w:val="24"/>
          <w:szCs w:val="28"/>
        </w:rPr>
        <w:t>You may also elect to use the following options:</w:t>
      </w:r>
    </w:p>
    <w:p w14:paraId="7E3E6EE9" w14:textId="77777777" w:rsidR="00E066A0" w:rsidRPr="003C5887" w:rsidRDefault="00E066A0" w:rsidP="00E066A0">
      <w:pPr>
        <w:pStyle w:val="ListNumber"/>
        <w:numPr>
          <w:ilvl w:val="2"/>
          <w:numId w:val="19"/>
        </w:numPr>
        <w:spacing w:before="160" w:after="160"/>
        <w:contextualSpacing w:val="0"/>
        <w:rPr>
          <w:rFonts w:eastAsia="Calibri"/>
          <w:sz w:val="24"/>
          <w:szCs w:val="28"/>
        </w:rPr>
      </w:pPr>
      <w:r w:rsidRPr="003C5887">
        <w:rPr>
          <w:rFonts w:eastAsia="Calibri"/>
          <w:sz w:val="24"/>
          <w:szCs w:val="28"/>
        </w:rPr>
        <w:t>Print Transport Global – This option will allow you to view the components of the KIDS build.</w:t>
      </w:r>
    </w:p>
    <w:p w14:paraId="3C31D6A8" w14:textId="30613382" w:rsidR="00E066A0" w:rsidRPr="003C5887" w:rsidRDefault="00E066A0" w:rsidP="00E066A0">
      <w:pPr>
        <w:pStyle w:val="ListNumber"/>
        <w:numPr>
          <w:ilvl w:val="2"/>
          <w:numId w:val="19"/>
        </w:numPr>
        <w:spacing w:before="160" w:after="160"/>
        <w:contextualSpacing w:val="0"/>
        <w:rPr>
          <w:rFonts w:eastAsia="Calibri"/>
          <w:sz w:val="24"/>
          <w:szCs w:val="28"/>
        </w:rPr>
      </w:pPr>
      <w:r w:rsidRPr="003C5887">
        <w:rPr>
          <w:rFonts w:eastAsia="Calibri"/>
          <w:sz w:val="24"/>
          <w:szCs w:val="28"/>
        </w:rPr>
        <w:lastRenderedPageBreak/>
        <w:t xml:space="preserve">Compare Transport Global to Current System - This option will allow you to view all changes that will be made when this patch is installed. It compares </w:t>
      </w:r>
      <w:r w:rsidR="00376A3E" w:rsidRPr="003C5887">
        <w:rPr>
          <w:rFonts w:eastAsia="Calibri"/>
          <w:sz w:val="24"/>
          <w:szCs w:val="28"/>
        </w:rPr>
        <w:t>all</w:t>
      </w:r>
      <w:r w:rsidRPr="003C5887">
        <w:rPr>
          <w:rFonts w:eastAsia="Calibri"/>
          <w:sz w:val="24"/>
          <w:szCs w:val="28"/>
        </w:rPr>
        <w:t xml:space="preserve"> the components of this patch, such as routines, DDs, templates, etc.</w:t>
      </w:r>
    </w:p>
    <w:p w14:paraId="5F04C82A" w14:textId="0190A2EF" w:rsidR="00E066A0" w:rsidRPr="003C5887" w:rsidRDefault="00E066A0" w:rsidP="00E066A0">
      <w:pPr>
        <w:pStyle w:val="ListNumber"/>
        <w:numPr>
          <w:ilvl w:val="1"/>
          <w:numId w:val="19"/>
        </w:numPr>
        <w:spacing w:before="160" w:after="160"/>
        <w:contextualSpacing w:val="0"/>
        <w:rPr>
          <w:rFonts w:eastAsia="Calibri"/>
          <w:sz w:val="24"/>
          <w:szCs w:val="28"/>
        </w:rPr>
      </w:pPr>
      <w:r w:rsidRPr="003C5887">
        <w:rPr>
          <w:rFonts w:eastAsia="Calibri"/>
          <w:sz w:val="24"/>
          <w:szCs w:val="28"/>
        </w:rPr>
        <w:t>Select the Install Package(s) option and choose the patch to install.</w:t>
      </w:r>
    </w:p>
    <w:p w14:paraId="557FEAFE" w14:textId="3AE235A6" w:rsidR="00E066A0" w:rsidRPr="003C5887" w:rsidRDefault="00E066A0" w:rsidP="00E066A0">
      <w:pPr>
        <w:pStyle w:val="ListNumber"/>
        <w:numPr>
          <w:ilvl w:val="2"/>
          <w:numId w:val="19"/>
        </w:numPr>
        <w:spacing w:before="160" w:after="160"/>
        <w:contextualSpacing w:val="0"/>
        <w:rPr>
          <w:rFonts w:eastAsia="Calibri"/>
          <w:sz w:val="24"/>
          <w:szCs w:val="28"/>
        </w:rPr>
      </w:pPr>
      <w:r w:rsidRPr="003C5887">
        <w:rPr>
          <w:rFonts w:eastAsia="Calibri"/>
          <w:sz w:val="24"/>
          <w:szCs w:val="28"/>
        </w:rPr>
        <w:t xml:space="preserve">If prompted 'Want KIDS to Rebuild Menu Trees Upon Completion of Install? NO//', answer </w:t>
      </w:r>
      <w:r w:rsidR="005047D6" w:rsidRPr="005047D6">
        <w:rPr>
          <w:rFonts w:eastAsia="Calibri"/>
          <w:b/>
          <w:bCs/>
          <w:sz w:val="24"/>
          <w:szCs w:val="28"/>
        </w:rPr>
        <w:t>NO</w:t>
      </w:r>
      <w:r w:rsidR="005047D6">
        <w:rPr>
          <w:rFonts w:eastAsia="Calibri"/>
          <w:sz w:val="24"/>
          <w:szCs w:val="28"/>
        </w:rPr>
        <w:t>.</w:t>
      </w:r>
    </w:p>
    <w:p w14:paraId="5F5899D2" w14:textId="7AA3313E" w:rsidR="005047D6" w:rsidRDefault="00E066A0" w:rsidP="00E6120F">
      <w:pPr>
        <w:pStyle w:val="ListNumber"/>
        <w:numPr>
          <w:ilvl w:val="2"/>
          <w:numId w:val="19"/>
        </w:numPr>
        <w:spacing w:before="160" w:after="160"/>
        <w:contextualSpacing w:val="0"/>
        <w:rPr>
          <w:rFonts w:eastAsia="Calibri"/>
          <w:sz w:val="24"/>
          <w:szCs w:val="28"/>
        </w:rPr>
      </w:pPr>
      <w:r w:rsidRPr="005047D6">
        <w:rPr>
          <w:rFonts w:eastAsia="Calibri"/>
          <w:sz w:val="24"/>
          <w:szCs w:val="28"/>
        </w:rPr>
        <w:t xml:space="preserve">When prompted 'Want KIDS to INHIBIT LOGONs during the install? NO//', answer </w:t>
      </w:r>
      <w:r w:rsidR="005047D6" w:rsidRPr="005047D6">
        <w:rPr>
          <w:rFonts w:eastAsia="Calibri"/>
          <w:b/>
          <w:bCs/>
          <w:sz w:val="24"/>
          <w:szCs w:val="28"/>
        </w:rPr>
        <w:t>NO</w:t>
      </w:r>
      <w:r w:rsidR="005047D6" w:rsidRPr="005047D6">
        <w:rPr>
          <w:rFonts w:eastAsia="Calibri"/>
          <w:sz w:val="24"/>
          <w:szCs w:val="28"/>
        </w:rPr>
        <w:t>.</w:t>
      </w:r>
    </w:p>
    <w:p w14:paraId="2B46DD51" w14:textId="176A2D4D" w:rsidR="00E066A0" w:rsidRPr="005047D6" w:rsidRDefault="00E066A0" w:rsidP="00E6120F">
      <w:pPr>
        <w:pStyle w:val="ListNumber"/>
        <w:numPr>
          <w:ilvl w:val="2"/>
          <w:numId w:val="19"/>
        </w:numPr>
        <w:spacing w:before="160" w:after="160"/>
        <w:contextualSpacing w:val="0"/>
        <w:rPr>
          <w:rFonts w:eastAsia="Calibri"/>
          <w:sz w:val="24"/>
          <w:szCs w:val="28"/>
        </w:rPr>
      </w:pPr>
      <w:r w:rsidRPr="005047D6">
        <w:rPr>
          <w:rFonts w:eastAsia="Calibri"/>
          <w:sz w:val="24"/>
          <w:szCs w:val="28"/>
        </w:rPr>
        <w:t xml:space="preserve">When prompted 'Want to DISABLE Scheduled Options, Menu Options, and Protocols? NO//', answer </w:t>
      </w:r>
      <w:r w:rsidR="005047D6" w:rsidRPr="005047D6">
        <w:rPr>
          <w:rFonts w:eastAsia="Calibri"/>
          <w:b/>
          <w:bCs/>
          <w:sz w:val="24"/>
          <w:szCs w:val="28"/>
        </w:rPr>
        <w:t>NO</w:t>
      </w:r>
      <w:r w:rsidR="005047D6" w:rsidRPr="005047D6">
        <w:rPr>
          <w:rFonts w:eastAsia="Calibri"/>
          <w:sz w:val="24"/>
          <w:szCs w:val="28"/>
        </w:rPr>
        <w:t>.</w:t>
      </w:r>
    </w:p>
    <w:p w14:paraId="4A37E313" w14:textId="59508ADD" w:rsidR="009123D8" w:rsidRDefault="009123D8" w:rsidP="00964584">
      <w:pPr>
        <w:pStyle w:val="Heading2"/>
      </w:pPr>
      <w:bookmarkStart w:id="76" w:name="_Toc79143139"/>
      <w:r>
        <w:t>Installation Verification Procedure</w:t>
      </w:r>
      <w:bookmarkEnd w:id="76"/>
    </w:p>
    <w:p w14:paraId="1EC25475" w14:textId="77777777" w:rsidR="00E6120F" w:rsidRDefault="00E6120F" w:rsidP="00E6120F">
      <w:pPr>
        <w:pStyle w:val="BodyText"/>
      </w:pPr>
      <w:r>
        <w:t>Verify the routine checksums in the table below.</w:t>
      </w:r>
    </w:p>
    <w:p w14:paraId="202EDE8D" w14:textId="6E07CFE6" w:rsidR="00E6120F" w:rsidRDefault="00E6120F" w:rsidP="00E6120F">
      <w:pPr>
        <w:pStyle w:val="Caption"/>
      </w:pPr>
      <w:bookmarkStart w:id="77" w:name="_Toc68708217"/>
      <w:bookmarkStart w:id="78" w:name="_Toc79143172"/>
      <w:r>
        <w:t xml:space="preserve">Table </w:t>
      </w:r>
      <w:fldSimple w:instr=" SEQ Table \* ARABIC ">
        <w:r w:rsidR="00B45EAA">
          <w:rPr>
            <w:noProof/>
          </w:rPr>
          <w:t>8</w:t>
        </w:r>
      </w:fldSimple>
      <w:r>
        <w:t>: Routines</w:t>
      </w:r>
      <w:bookmarkEnd w:id="77"/>
      <w:bookmarkEnd w:id="7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Routines"/>
        <w:tblDescription w:val="This table shows the list of routines and their before checksums, after checksums, and patch list associations."/>
      </w:tblPr>
      <w:tblGrid>
        <w:gridCol w:w="1607"/>
        <w:gridCol w:w="2169"/>
        <w:gridCol w:w="1980"/>
        <w:gridCol w:w="3594"/>
      </w:tblGrid>
      <w:tr w:rsidR="00E6120F" w:rsidRPr="00F64BE3" w:rsidDel="00213C8E" w14:paraId="1834BD36" w14:textId="77777777" w:rsidTr="00E6120F">
        <w:trPr>
          <w:cantSplit/>
          <w:tblHeader/>
        </w:trPr>
        <w:tc>
          <w:tcPr>
            <w:tcW w:w="859" w:type="pct"/>
            <w:shd w:val="clear" w:color="auto" w:fill="D9D9D9" w:themeFill="background1" w:themeFillShade="D9"/>
            <w:vAlign w:val="center"/>
          </w:tcPr>
          <w:p w14:paraId="411C9D17" w14:textId="77777777" w:rsidR="00E6120F" w:rsidRPr="00F64BE3" w:rsidDel="00213C8E" w:rsidRDefault="00E6120F" w:rsidP="00E6120F">
            <w:pPr>
              <w:pStyle w:val="TableHeading"/>
            </w:pPr>
            <w:bookmarkStart w:id="79" w:name="Routine_Routines"/>
            <w:bookmarkEnd w:id="79"/>
            <w:r>
              <w:t>Routine</w:t>
            </w:r>
          </w:p>
        </w:tc>
        <w:tc>
          <w:tcPr>
            <w:tcW w:w="1160" w:type="pct"/>
            <w:shd w:val="clear" w:color="auto" w:fill="D9D9D9" w:themeFill="background1" w:themeFillShade="D9"/>
            <w:vAlign w:val="center"/>
          </w:tcPr>
          <w:p w14:paraId="01C35B58" w14:textId="77777777" w:rsidR="00E6120F" w:rsidRPr="00F64BE3" w:rsidDel="00213C8E" w:rsidRDefault="00E6120F" w:rsidP="00E6120F">
            <w:pPr>
              <w:pStyle w:val="TableHeading"/>
            </w:pPr>
            <w:r>
              <w:t>Before Checksum</w:t>
            </w:r>
          </w:p>
        </w:tc>
        <w:tc>
          <w:tcPr>
            <w:tcW w:w="1059" w:type="pct"/>
            <w:shd w:val="clear" w:color="auto" w:fill="D9D9D9" w:themeFill="background1" w:themeFillShade="D9"/>
            <w:vAlign w:val="center"/>
          </w:tcPr>
          <w:p w14:paraId="3E93E63B" w14:textId="77777777" w:rsidR="00E6120F" w:rsidRPr="00F64BE3" w:rsidDel="00213C8E" w:rsidRDefault="00E6120F" w:rsidP="00E6120F">
            <w:pPr>
              <w:pStyle w:val="TableHeading"/>
            </w:pPr>
            <w:r>
              <w:t>After Checksum</w:t>
            </w:r>
          </w:p>
        </w:tc>
        <w:tc>
          <w:tcPr>
            <w:tcW w:w="1922" w:type="pct"/>
            <w:shd w:val="clear" w:color="auto" w:fill="D9D9D9" w:themeFill="background1" w:themeFillShade="D9"/>
            <w:vAlign w:val="center"/>
          </w:tcPr>
          <w:p w14:paraId="4AF4462B" w14:textId="77777777" w:rsidR="00E6120F" w:rsidRPr="00F64BE3" w:rsidDel="00213C8E" w:rsidRDefault="00E6120F" w:rsidP="00E6120F">
            <w:pPr>
              <w:pStyle w:val="TableHeading"/>
            </w:pPr>
            <w:r>
              <w:t>Patch List</w:t>
            </w:r>
          </w:p>
        </w:tc>
      </w:tr>
      <w:tr w:rsidR="00E6120F" w:rsidRPr="00F64BE3" w:rsidDel="00213C8E" w14:paraId="26912050" w14:textId="77777777" w:rsidTr="00E6120F">
        <w:trPr>
          <w:cantSplit/>
        </w:trPr>
        <w:tc>
          <w:tcPr>
            <w:tcW w:w="859" w:type="pct"/>
          </w:tcPr>
          <w:p w14:paraId="3A4B6F13" w14:textId="344736E3" w:rsidR="00E6120F" w:rsidRPr="00F64BE3" w:rsidDel="00213C8E" w:rsidRDefault="00E6120F" w:rsidP="00E6120F">
            <w:pPr>
              <w:pStyle w:val="TableText"/>
            </w:pPr>
            <w:r>
              <w:t>LHSRPC</w:t>
            </w:r>
          </w:p>
        </w:tc>
        <w:tc>
          <w:tcPr>
            <w:tcW w:w="1160" w:type="pct"/>
          </w:tcPr>
          <w:p w14:paraId="7AF0F70D" w14:textId="2B116D18" w:rsidR="00E6120F" w:rsidRPr="00F64BE3" w:rsidDel="00213C8E" w:rsidRDefault="00E6120F" w:rsidP="00E6120F">
            <w:pPr>
              <w:pStyle w:val="TableText"/>
            </w:pPr>
            <w:r>
              <w:t>NEW</w:t>
            </w:r>
          </w:p>
        </w:tc>
        <w:tc>
          <w:tcPr>
            <w:tcW w:w="1059" w:type="pct"/>
          </w:tcPr>
          <w:p w14:paraId="0942B50C" w14:textId="56930843" w:rsidR="00E6120F" w:rsidRPr="00E377F9" w:rsidDel="00213C8E" w:rsidRDefault="00E6120F" w:rsidP="00E6120F">
            <w:pPr>
              <w:pStyle w:val="TableText"/>
            </w:pPr>
            <w:r w:rsidRPr="00F223E2">
              <w:t>B386439</w:t>
            </w:r>
          </w:p>
        </w:tc>
        <w:tc>
          <w:tcPr>
            <w:tcW w:w="1922" w:type="pct"/>
          </w:tcPr>
          <w:p w14:paraId="5F2842A2" w14:textId="61B0C44F" w:rsidR="00E6120F" w:rsidRPr="00F64BE3" w:rsidDel="00213C8E" w:rsidRDefault="00E6120F" w:rsidP="00E6120F">
            <w:pPr>
              <w:pStyle w:val="TableText"/>
            </w:pPr>
            <w:r>
              <w:t>**0**</w:t>
            </w:r>
          </w:p>
        </w:tc>
      </w:tr>
    </w:tbl>
    <w:p w14:paraId="01EC1C73" w14:textId="3ABC1827" w:rsidR="001C48E2" w:rsidRPr="001C48E2" w:rsidRDefault="00E6120F" w:rsidP="00E6120F">
      <w:pPr>
        <w:pStyle w:val="BodyText"/>
        <w:spacing w:before="240" w:after="240"/>
        <w:ind w:left="619" w:hanging="619"/>
      </w:pPr>
      <w:r w:rsidRPr="00E6120F">
        <w:rPr>
          <w:b/>
          <w:bCs/>
        </w:rPr>
        <w:t>Note:</w:t>
      </w:r>
      <w:r>
        <w:t xml:space="preserve"> </w:t>
      </w:r>
      <w:r w:rsidR="001C48E2">
        <w:t xml:space="preserve">The Post-install routine </w:t>
      </w:r>
      <w:r w:rsidR="001C48E2" w:rsidRPr="00E6120F">
        <w:rPr>
          <w:b/>
          <w:bCs/>
        </w:rPr>
        <w:t>LHSPST1</w:t>
      </w:r>
      <w:r w:rsidR="001C48E2">
        <w:t xml:space="preserve"> will add “LHS,APPLICATION PROXY” to the NEW PERSON file (#200).</w:t>
      </w:r>
      <w:r>
        <w:t xml:space="preserve"> </w:t>
      </w:r>
      <w:r w:rsidRPr="00E6120F">
        <w:rPr>
          <w:b/>
          <w:bCs/>
        </w:rPr>
        <w:t>LHSPST1</w:t>
      </w:r>
      <w:r w:rsidR="001C48E2">
        <w:t xml:space="preserve"> is deleted automatically when the patch is installed.</w:t>
      </w:r>
    </w:p>
    <w:p w14:paraId="674A1DDA" w14:textId="77777777" w:rsidR="00222FCD" w:rsidRDefault="00222FCD" w:rsidP="00964584">
      <w:pPr>
        <w:pStyle w:val="Heading2"/>
      </w:pPr>
      <w:bookmarkStart w:id="80" w:name="_Toc79143140"/>
      <w:r>
        <w:t>System Configuration</w:t>
      </w:r>
      <w:bookmarkEnd w:id="80"/>
    </w:p>
    <w:p w14:paraId="3F6BCE56" w14:textId="1E33CF64" w:rsidR="00DE39C5" w:rsidRDefault="001C48E2" w:rsidP="00DE39C5">
      <w:pPr>
        <w:pStyle w:val="BodyText"/>
      </w:pPr>
      <w:r>
        <w:t>No system configuration changes are required for this patch.</w:t>
      </w:r>
    </w:p>
    <w:p w14:paraId="0C68FF12" w14:textId="77777777" w:rsidR="00222FCD" w:rsidRDefault="00222FCD" w:rsidP="00964584">
      <w:pPr>
        <w:pStyle w:val="Heading2"/>
      </w:pPr>
      <w:bookmarkStart w:id="81" w:name="_Toc79143141"/>
      <w:r>
        <w:t>Database Tuning</w:t>
      </w:r>
      <w:bookmarkEnd w:id="81"/>
    </w:p>
    <w:p w14:paraId="419538A4" w14:textId="120B65CB" w:rsidR="00DE39C5" w:rsidRDefault="001C48E2" w:rsidP="00DE39C5">
      <w:pPr>
        <w:pStyle w:val="BodyText"/>
      </w:pPr>
      <w:r w:rsidRPr="001C48E2">
        <w:t>No reconfiguration of the VistA database, memory allocations or other resources is necessary.</w:t>
      </w:r>
      <w:r w:rsidR="00DE39C5">
        <w:br w:type="page"/>
      </w:r>
    </w:p>
    <w:p w14:paraId="3EC9F59D" w14:textId="32592DD4" w:rsidR="00AE5904" w:rsidRDefault="00685E4D" w:rsidP="00964584">
      <w:pPr>
        <w:pStyle w:val="Heading1"/>
      </w:pPr>
      <w:bookmarkStart w:id="82" w:name="_Ref79054673"/>
      <w:bookmarkStart w:id="83" w:name="_Ref79054675"/>
      <w:bookmarkStart w:id="84" w:name="_Toc79143142"/>
      <w:r>
        <w:lastRenderedPageBreak/>
        <w:t>Back-Out</w:t>
      </w:r>
      <w:r w:rsidR="00AE5904">
        <w:t xml:space="preserve"> Procedure</w:t>
      </w:r>
      <w:bookmarkEnd w:id="82"/>
      <w:bookmarkEnd w:id="83"/>
      <w:bookmarkEnd w:id="84"/>
    </w:p>
    <w:p w14:paraId="223FE041" w14:textId="79AA7B01" w:rsidR="001C48E2" w:rsidRPr="001C48E2" w:rsidRDefault="001C48E2" w:rsidP="001C48E2">
      <w:pPr>
        <w:pStyle w:val="BodyText"/>
      </w:pPr>
      <w:r w:rsidRPr="001C48E2">
        <w:t>Back-Out pertains to a return to the last known good operational state of the software and appropriate platform settings.</w:t>
      </w:r>
    </w:p>
    <w:p w14:paraId="0EE6C240" w14:textId="77777777" w:rsidR="00455CB4" w:rsidRDefault="00685E4D" w:rsidP="00964584">
      <w:pPr>
        <w:pStyle w:val="Heading2"/>
      </w:pPr>
      <w:bookmarkStart w:id="85" w:name="_Toc79143143"/>
      <w:r>
        <w:t>Back-Out</w:t>
      </w:r>
      <w:r w:rsidR="00455CB4">
        <w:t xml:space="preserve"> Strategy</w:t>
      </w:r>
      <w:bookmarkEnd w:id="85"/>
    </w:p>
    <w:p w14:paraId="508A4C96" w14:textId="433A2BE6" w:rsidR="00DE39C5" w:rsidRDefault="001C48E2" w:rsidP="00DE39C5">
      <w:pPr>
        <w:pStyle w:val="BodyText"/>
      </w:pPr>
      <w:r>
        <w:t>Although it is highly unlikely that problems with this patch will occur as there are no Data Dictionaries or data modifications associated with the LHS*1.0*0 patch, a back-out decision due to other considerations could occur.</w:t>
      </w:r>
    </w:p>
    <w:p w14:paraId="0E94D188" w14:textId="7EC8541B" w:rsidR="006C6DBA" w:rsidRDefault="00685E4D" w:rsidP="00964584">
      <w:pPr>
        <w:pStyle w:val="Heading2"/>
      </w:pPr>
      <w:bookmarkStart w:id="86" w:name="_Toc79143144"/>
      <w:r>
        <w:t>Back-Out</w:t>
      </w:r>
      <w:r w:rsidR="006C6DBA">
        <w:t xml:space="preserve"> Considerations</w:t>
      </w:r>
      <w:bookmarkEnd w:id="86"/>
    </w:p>
    <w:p w14:paraId="11FBFB61" w14:textId="1583E001" w:rsidR="001C48E2" w:rsidRDefault="001C48E2" w:rsidP="001C48E2">
      <w:pPr>
        <w:pStyle w:val="BodyText"/>
      </w:pPr>
      <w:r>
        <w:t xml:space="preserve">It is necessary to determine if </w:t>
      </w:r>
      <w:r w:rsidR="0057071A">
        <w:t>LHS*1.0*0 requires a</w:t>
      </w:r>
      <w:r>
        <w:t xml:space="preserve"> </w:t>
      </w:r>
      <w:r w:rsidR="004C7881">
        <w:t xml:space="preserve">wholesale </w:t>
      </w:r>
      <w:r>
        <w:t xml:space="preserve">back-out </w:t>
      </w:r>
      <w:r w:rsidR="0057071A">
        <w:t xml:space="preserve">or </w:t>
      </w:r>
      <w:r>
        <w:t>if</w:t>
      </w:r>
      <w:r w:rsidR="0057071A">
        <w:t xml:space="preserve"> concerns can be resolved</w:t>
      </w:r>
      <w:r>
        <w:t xml:space="preserve"> through a new version of the patch </w:t>
      </w:r>
      <w:r w:rsidR="0057071A">
        <w:t xml:space="preserve">or a follow up patch addressing concerns caused by LHS*1.0*0. </w:t>
      </w:r>
      <w:r w:rsidR="004C7881">
        <w:t>A new version of LHS*1.0*0 or a follow up patch</w:t>
      </w:r>
      <w:r w:rsidR="0057071A">
        <w:t xml:space="preserve"> depend</w:t>
      </w:r>
      <w:r w:rsidR="004C7881">
        <w:t xml:space="preserve">s on whether </w:t>
      </w:r>
      <w:r w:rsidR="0057071A">
        <w:t>the concerns are caught before or after</w:t>
      </w:r>
      <w:r w:rsidR="004C7881">
        <w:t xml:space="preserve"> </w:t>
      </w:r>
      <w:r w:rsidR="0057071A">
        <w:t>national release</w:t>
      </w:r>
      <w:r w:rsidR="004C7881">
        <w:t xml:space="preserve"> of LHS*1.0*0</w:t>
      </w:r>
      <w:r w:rsidR="0057071A">
        <w:t>.</w:t>
      </w:r>
    </w:p>
    <w:p w14:paraId="0AE772B0" w14:textId="77777777" w:rsidR="001C48E2" w:rsidRDefault="001C48E2" w:rsidP="001C48E2">
      <w:pPr>
        <w:pStyle w:val="BodyText"/>
      </w:pPr>
      <w:r>
        <w:t>A wholesale back-out of the patch will still require a new version (if prior to national release) or a subsequent patch (after national release).</w:t>
      </w:r>
    </w:p>
    <w:p w14:paraId="664F79AE" w14:textId="28A4633D" w:rsidR="001C48E2" w:rsidRPr="001C48E2" w:rsidRDefault="001C48E2" w:rsidP="001C48E2">
      <w:pPr>
        <w:pStyle w:val="BodyText"/>
      </w:pPr>
      <w:r>
        <w:t xml:space="preserve">If the back-out is post-release of patch LHS*1.0*0, this patch should be assigned </w:t>
      </w:r>
      <w:r w:rsidR="004C7881">
        <w:t xml:space="preserve">the </w:t>
      </w:r>
      <w:r>
        <w:t>status of “Entered in Error” in Forum’s NPM.</w:t>
      </w:r>
    </w:p>
    <w:p w14:paraId="206C9FF9" w14:textId="77777777" w:rsidR="00DF6B4A" w:rsidRDefault="00DF6B4A" w:rsidP="00964584">
      <w:pPr>
        <w:pStyle w:val="Heading3"/>
      </w:pPr>
      <w:bookmarkStart w:id="87" w:name="_Toc79143145"/>
      <w:r>
        <w:t>Load Testing</w:t>
      </w:r>
      <w:bookmarkEnd w:id="87"/>
    </w:p>
    <w:p w14:paraId="46DEA514" w14:textId="3D3A436A" w:rsidR="00616565" w:rsidRDefault="001C48E2" w:rsidP="00616565">
      <w:pPr>
        <w:pStyle w:val="BodyText"/>
      </w:pPr>
      <w:r w:rsidRPr="001C48E2">
        <w:t>The back-out process would be executed at normal, rather than raised job priority, and is expected to have no significant effect on total system performance. Subsequent to the reversion, the performance demands on the system would be unchanged.</w:t>
      </w:r>
    </w:p>
    <w:p w14:paraId="3284B8F6" w14:textId="1E268590" w:rsidR="00DF6B4A" w:rsidRDefault="00DF6B4A" w:rsidP="00964584">
      <w:pPr>
        <w:pStyle w:val="Heading3"/>
      </w:pPr>
      <w:bookmarkStart w:id="88" w:name="_Toc79143146"/>
      <w:r>
        <w:t>User Acceptance Testing</w:t>
      </w:r>
      <w:bookmarkEnd w:id="88"/>
    </w:p>
    <w:p w14:paraId="1E640A89" w14:textId="4D8FFE39" w:rsidR="00616565" w:rsidRDefault="001C48E2" w:rsidP="00616565">
      <w:pPr>
        <w:pStyle w:val="BodyText"/>
      </w:pPr>
      <w:r w:rsidRPr="001C48E2">
        <w:t>This patch does not include any new functionality in VistA and the only purpose is to provide access to data for the CPM project. There is one new Remote Procedure [LHS CHECK OPTION ACCESS] that is used to determine if a CPM user has access to the [OR CPRS GUI CHART] option.</w:t>
      </w:r>
    </w:p>
    <w:p w14:paraId="481EF22D" w14:textId="1382DCF9" w:rsidR="006C6DBA" w:rsidRDefault="00685E4D" w:rsidP="00964584">
      <w:pPr>
        <w:pStyle w:val="Heading2"/>
      </w:pPr>
      <w:bookmarkStart w:id="89" w:name="_Toc79143147"/>
      <w:r>
        <w:t>Back-Out</w:t>
      </w:r>
      <w:r w:rsidR="00DF6B4A" w:rsidRPr="00DF6B4A">
        <w:t xml:space="preserve"> </w:t>
      </w:r>
      <w:r w:rsidR="006C6DBA">
        <w:t>Criteria</w:t>
      </w:r>
      <w:bookmarkEnd w:id="89"/>
    </w:p>
    <w:p w14:paraId="5E7719CF" w14:textId="5BB3E88A" w:rsidR="00616565" w:rsidRDefault="007B1D7E" w:rsidP="00616565">
      <w:pPr>
        <w:pStyle w:val="BodyText"/>
      </w:pPr>
      <w:r>
        <w:t>Criteria for back-out includes, but is not limited to, t</w:t>
      </w:r>
      <w:r w:rsidR="001C48E2">
        <w:t>he project</w:t>
      </w:r>
      <w:r>
        <w:t>’s</w:t>
      </w:r>
      <w:r w:rsidR="001C48E2">
        <w:t xml:space="preserve"> cancel</w:t>
      </w:r>
      <w:r>
        <w:t>ation</w:t>
      </w:r>
      <w:r w:rsidR="001C48E2">
        <w:t xml:space="preserve">, the requested </w:t>
      </w:r>
      <w:r>
        <w:t xml:space="preserve">CPM </w:t>
      </w:r>
      <w:r w:rsidR="001C48E2">
        <w:t>change</w:t>
      </w:r>
      <w:r w:rsidR="004C7881">
        <w:t>s</w:t>
      </w:r>
      <w:r w:rsidR="001C48E2">
        <w:t xml:space="preserve"> </w:t>
      </w:r>
      <w:r>
        <w:t xml:space="preserve">are </w:t>
      </w:r>
      <w:r w:rsidR="001C48E2">
        <w:t xml:space="preserve">no longer desired by VA, or </w:t>
      </w:r>
      <w:r>
        <w:t>LHS*1.0*0</w:t>
      </w:r>
      <w:r w:rsidR="001C48E2">
        <w:t xml:space="preserve"> produces catastrophic problems.</w:t>
      </w:r>
    </w:p>
    <w:p w14:paraId="5EEF31AC" w14:textId="77777777" w:rsidR="006C6DBA" w:rsidRDefault="00685E4D" w:rsidP="00964584">
      <w:pPr>
        <w:pStyle w:val="Heading2"/>
      </w:pPr>
      <w:bookmarkStart w:id="90" w:name="_Toc79143148"/>
      <w:r>
        <w:t>Back-Out</w:t>
      </w:r>
      <w:r w:rsidR="00DF6B4A" w:rsidRPr="00DF6B4A">
        <w:t xml:space="preserve"> </w:t>
      </w:r>
      <w:r w:rsidR="006C6DBA">
        <w:t>Risks</w:t>
      </w:r>
      <w:bookmarkEnd w:id="90"/>
    </w:p>
    <w:p w14:paraId="6ED3234A" w14:textId="701C63A3" w:rsidR="00616565" w:rsidRDefault="001C48E2" w:rsidP="00616565">
      <w:pPr>
        <w:pStyle w:val="BodyText"/>
      </w:pPr>
      <w:r>
        <w:t>There are no risks with this back-out procedure.</w:t>
      </w:r>
    </w:p>
    <w:p w14:paraId="6440764C" w14:textId="77777777" w:rsidR="006C6DBA" w:rsidRDefault="006C6DBA" w:rsidP="00964584">
      <w:pPr>
        <w:pStyle w:val="Heading2"/>
      </w:pPr>
      <w:bookmarkStart w:id="91" w:name="_Toc79143149"/>
      <w:r>
        <w:lastRenderedPageBreak/>
        <w:t xml:space="preserve">Authority for </w:t>
      </w:r>
      <w:r w:rsidR="00685E4D">
        <w:t>Back-Out</w:t>
      </w:r>
      <w:bookmarkEnd w:id="91"/>
    </w:p>
    <w:p w14:paraId="4E597FC3" w14:textId="2B049E39" w:rsidR="00616565" w:rsidRDefault="001C48E2" w:rsidP="00616565">
      <w:pPr>
        <w:pStyle w:val="BodyText"/>
      </w:pPr>
      <w:r w:rsidRPr="00977813">
        <w:t>The</w:t>
      </w:r>
      <w:r w:rsidR="000F5AE5">
        <w:t xml:space="preserve"> release coordinator, portfolio director, </w:t>
      </w:r>
      <w:r w:rsidR="00C1517D">
        <w:t>and Health Product Support</w:t>
      </w:r>
      <w:r w:rsidRPr="00977813">
        <w:t xml:space="preserve"> </w:t>
      </w:r>
      <w:r w:rsidR="00C1517D">
        <w:t>have the authority to initiate a back-out decision. This</w:t>
      </w:r>
      <w:r w:rsidRPr="00977813">
        <w:t xml:space="preserve"> should be done in consultation with the development team</w:t>
      </w:r>
      <w:r>
        <w:t>.</w:t>
      </w:r>
    </w:p>
    <w:p w14:paraId="65052D51" w14:textId="7A16D71B" w:rsidR="00AE5904" w:rsidRDefault="00685E4D" w:rsidP="00964584">
      <w:pPr>
        <w:pStyle w:val="Heading2"/>
      </w:pPr>
      <w:bookmarkStart w:id="92" w:name="_Ref79054719"/>
      <w:bookmarkStart w:id="93" w:name="_Ref79054763"/>
      <w:bookmarkStart w:id="94" w:name="_Ref79054767"/>
      <w:bookmarkStart w:id="95" w:name="_Ref79132116"/>
      <w:bookmarkStart w:id="96" w:name="_Ref79132119"/>
      <w:bookmarkStart w:id="97" w:name="_Toc79143150"/>
      <w:r>
        <w:t>Back-Out</w:t>
      </w:r>
      <w:r w:rsidR="00AE5904">
        <w:t xml:space="preserve"> Procedure</w:t>
      </w:r>
      <w:bookmarkEnd w:id="92"/>
      <w:bookmarkEnd w:id="93"/>
      <w:bookmarkEnd w:id="94"/>
      <w:bookmarkEnd w:id="95"/>
      <w:bookmarkEnd w:id="96"/>
      <w:bookmarkEnd w:id="97"/>
    </w:p>
    <w:p w14:paraId="2A59136E" w14:textId="663E5872" w:rsidR="00010C8D" w:rsidRDefault="00010C8D" w:rsidP="00010C8D">
      <w:pPr>
        <w:pStyle w:val="BodyText"/>
      </w:pPr>
      <w:r>
        <w:t>The back-out procedure for VistA applications is complex and not a “one size fits all” solution. The general strategy for a VistA back-out is to repair the code with a follow-up patch. However, this patch only includes one new RPC and does not install any new functionality through Data Dictionaries.</w:t>
      </w:r>
    </w:p>
    <w:p w14:paraId="364B2247" w14:textId="77777777" w:rsidR="00010C8D" w:rsidRDefault="00010C8D" w:rsidP="00010C8D">
      <w:pPr>
        <w:pStyle w:val="BodyText"/>
      </w:pPr>
      <w:r>
        <w:t>The development team recommends that sites log a ticket if it is a nationally released patch. If not, the site should contact the Enterprise Program Management Office (EPMO) team directly for specific solutions to their unique problems.</w:t>
      </w:r>
    </w:p>
    <w:p w14:paraId="635F3589" w14:textId="77777777" w:rsidR="00010C8D" w:rsidRDefault="00010C8D" w:rsidP="00010C8D">
      <w:pPr>
        <w:pStyle w:val="BodyText"/>
      </w:pPr>
      <w:r>
        <w:t>The LHS*1.0*0 patch includes the following build components:</w:t>
      </w:r>
    </w:p>
    <w:p w14:paraId="5695ABE6" w14:textId="77777777" w:rsidR="00010C8D" w:rsidRDefault="00010C8D" w:rsidP="00010C8D">
      <w:pPr>
        <w:pStyle w:val="BodyText"/>
        <w:numPr>
          <w:ilvl w:val="0"/>
          <w:numId w:val="29"/>
        </w:numPr>
      </w:pPr>
      <w:r>
        <w:t>Options</w:t>
      </w:r>
    </w:p>
    <w:p w14:paraId="46F07C4F" w14:textId="77777777" w:rsidR="00010C8D" w:rsidRDefault="00010C8D" w:rsidP="00010C8D">
      <w:pPr>
        <w:pStyle w:val="BodyText"/>
        <w:numPr>
          <w:ilvl w:val="1"/>
          <w:numId w:val="29"/>
        </w:numPr>
      </w:pPr>
      <w:r>
        <w:t>LHS RPC CONTEXT</w:t>
      </w:r>
    </w:p>
    <w:p w14:paraId="12DDAFCE" w14:textId="77777777" w:rsidR="00010C8D" w:rsidRDefault="00010C8D" w:rsidP="00010C8D">
      <w:pPr>
        <w:pStyle w:val="BodyText"/>
        <w:numPr>
          <w:ilvl w:val="0"/>
          <w:numId w:val="29"/>
        </w:numPr>
      </w:pPr>
      <w:r>
        <w:t>New Person</w:t>
      </w:r>
    </w:p>
    <w:p w14:paraId="5DAE21CA" w14:textId="77777777" w:rsidR="00010C8D" w:rsidRDefault="00010C8D" w:rsidP="00010C8D">
      <w:pPr>
        <w:pStyle w:val="BodyText"/>
        <w:numPr>
          <w:ilvl w:val="1"/>
          <w:numId w:val="29"/>
        </w:numPr>
      </w:pPr>
      <w:r>
        <w:t>LHS,APPLICATION PROXY</w:t>
      </w:r>
    </w:p>
    <w:p w14:paraId="7C5325CF" w14:textId="77777777" w:rsidR="00010C8D" w:rsidRDefault="00010C8D" w:rsidP="00010C8D">
      <w:pPr>
        <w:pStyle w:val="BodyText"/>
        <w:numPr>
          <w:ilvl w:val="1"/>
          <w:numId w:val="29"/>
        </w:numPr>
      </w:pPr>
      <w:r>
        <w:t>LHS,CONNECTOR PROXY</w:t>
      </w:r>
    </w:p>
    <w:p w14:paraId="1CDE77D4" w14:textId="77777777" w:rsidR="00010C8D" w:rsidRDefault="00010C8D" w:rsidP="00010C8D">
      <w:pPr>
        <w:pStyle w:val="BodyText"/>
        <w:numPr>
          <w:ilvl w:val="0"/>
          <w:numId w:val="29"/>
        </w:numPr>
      </w:pPr>
      <w:r>
        <w:t>Remote Procedure</w:t>
      </w:r>
    </w:p>
    <w:p w14:paraId="1DA7BCC9" w14:textId="51AD8B35" w:rsidR="00010C8D" w:rsidRDefault="00010C8D" w:rsidP="00010C8D">
      <w:pPr>
        <w:pStyle w:val="BodyText"/>
        <w:numPr>
          <w:ilvl w:val="1"/>
          <w:numId w:val="29"/>
        </w:numPr>
      </w:pPr>
      <w:r>
        <w:t>LHS CHECK OPTION ACCESS</w:t>
      </w:r>
    </w:p>
    <w:p w14:paraId="47022A69" w14:textId="68283392" w:rsidR="00010C8D" w:rsidRDefault="00010C8D" w:rsidP="00010C8D">
      <w:pPr>
        <w:pStyle w:val="BodyText"/>
      </w:pPr>
      <w:r w:rsidRPr="00351B55">
        <w:t>The LHS RPC CONTEXT Option and the LHS CHECK OPTION ACCESS Remote Procedure can be deleted through the FileMan [ENTER OR EDIT FILE ENTRIES] option</w:t>
      </w:r>
      <w:r w:rsidR="00351B55">
        <w:t xml:space="preserve">. The following will need to be executed from the </w:t>
      </w:r>
      <w:r w:rsidR="00376A3E">
        <w:t>programmer’s</w:t>
      </w:r>
      <w:r w:rsidR="00351B55">
        <w:t xml:space="preserve"> prompt (User input depicted below in </w:t>
      </w:r>
      <w:r w:rsidR="00351B55" w:rsidRPr="00351B55">
        <w:rPr>
          <w:b/>
          <w:bCs/>
          <w:i/>
          <w:iCs/>
        </w:rPr>
        <w:t>bold italicized</w:t>
      </w:r>
      <w:r w:rsidR="00351B55">
        <w:t xml:space="preserve"> font):</w:t>
      </w:r>
    </w:p>
    <w:p w14:paraId="222178D2" w14:textId="71A7522E" w:rsidR="00AB6D9C" w:rsidRDefault="00AB6D9C" w:rsidP="000552F2">
      <w:pPr>
        <w:pStyle w:val="Heading3"/>
      </w:pPr>
      <w:bookmarkStart w:id="98" w:name="_Toc79143151"/>
      <w:r>
        <w:t>Delete the LHS RPC CONTEXT Option:</w:t>
      </w:r>
      <w:bookmarkEnd w:id="98"/>
    </w:p>
    <w:p w14:paraId="4C32D4CA" w14:textId="750FD409" w:rsidR="00AB6D9C" w:rsidRPr="00AB6D9C" w:rsidRDefault="00AB6D9C" w:rsidP="000552F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20" w:after="120"/>
        <w:rPr>
          <w:rFonts w:ascii="Courier New" w:hAnsi="Courier New" w:cs="Courier New"/>
          <w:b/>
          <w:bCs/>
          <w:i/>
          <w:iCs/>
          <w:sz w:val="18"/>
          <w:szCs w:val="18"/>
        </w:rPr>
      </w:pPr>
      <w:r w:rsidRPr="00AB6D9C">
        <w:rPr>
          <w:rFonts w:ascii="Courier New" w:hAnsi="Courier New" w:cs="Courier New"/>
          <w:b/>
          <w:bCs/>
          <w:i/>
          <w:iCs/>
          <w:sz w:val="18"/>
          <w:szCs w:val="18"/>
        </w:rPr>
        <w:t>D P^DI</w:t>
      </w:r>
    </w:p>
    <w:p w14:paraId="6CEB5019" w14:textId="419B120A" w:rsidR="00AB6D9C" w:rsidRPr="00AB6D9C" w:rsidRDefault="00AB6D9C" w:rsidP="000552F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AB6D9C">
        <w:rPr>
          <w:rFonts w:ascii="Courier New" w:hAnsi="Courier New" w:cs="Courier New"/>
          <w:sz w:val="18"/>
          <w:szCs w:val="18"/>
        </w:rPr>
        <w:t xml:space="preserve">Select OPTION: </w:t>
      </w:r>
      <w:r w:rsidRPr="00AB6D9C">
        <w:rPr>
          <w:rFonts w:ascii="Courier New" w:hAnsi="Courier New" w:cs="Courier New"/>
          <w:b/>
          <w:bCs/>
          <w:i/>
          <w:iCs/>
          <w:sz w:val="18"/>
          <w:szCs w:val="18"/>
        </w:rPr>
        <w:t>ENTER OR EDIT FILE ENTRIES</w:t>
      </w:r>
      <w:r w:rsidRPr="00AB6D9C">
        <w:rPr>
          <w:rFonts w:ascii="Courier New" w:hAnsi="Courier New" w:cs="Courier New"/>
          <w:sz w:val="18"/>
          <w:szCs w:val="18"/>
        </w:rPr>
        <w:t xml:space="preserve">  </w:t>
      </w:r>
    </w:p>
    <w:p w14:paraId="5A1703C0" w14:textId="77777777" w:rsidR="00AB6D9C" w:rsidRPr="00AB6D9C" w:rsidRDefault="00AB6D9C" w:rsidP="000552F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AB6D9C">
        <w:rPr>
          <w:rFonts w:ascii="Courier New" w:hAnsi="Courier New" w:cs="Courier New"/>
          <w:sz w:val="18"/>
          <w:szCs w:val="18"/>
        </w:rPr>
        <w:t xml:space="preserve">Input to what File: OPTION// </w:t>
      </w:r>
      <w:r w:rsidRPr="00AB6D9C">
        <w:rPr>
          <w:rFonts w:ascii="Courier New" w:hAnsi="Courier New" w:cs="Courier New"/>
          <w:b/>
          <w:bCs/>
          <w:i/>
          <w:iCs/>
          <w:sz w:val="18"/>
          <w:szCs w:val="18"/>
        </w:rPr>
        <w:t>19</w:t>
      </w:r>
      <w:r w:rsidRPr="00AB6D9C">
        <w:rPr>
          <w:rFonts w:ascii="Courier New" w:hAnsi="Courier New" w:cs="Courier New"/>
          <w:sz w:val="18"/>
          <w:szCs w:val="18"/>
        </w:rPr>
        <w:t xml:space="preserve">  OPTION   (11237 entries)</w:t>
      </w:r>
    </w:p>
    <w:p w14:paraId="3FF7BE4F" w14:textId="53E33307" w:rsidR="00AB6D9C" w:rsidRPr="00AB6D9C" w:rsidRDefault="00AB6D9C" w:rsidP="000552F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AB6D9C">
        <w:rPr>
          <w:rFonts w:ascii="Courier New" w:hAnsi="Courier New" w:cs="Courier New"/>
          <w:sz w:val="18"/>
          <w:szCs w:val="18"/>
        </w:rPr>
        <w:t xml:space="preserve">EDIT WHICH FIELD: ALL// </w:t>
      </w:r>
      <w:r w:rsidRPr="00AB6D9C">
        <w:rPr>
          <w:rFonts w:ascii="Courier New" w:hAnsi="Courier New" w:cs="Courier New"/>
          <w:b/>
          <w:bCs/>
          <w:i/>
          <w:iCs/>
          <w:sz w:val="18"/>
          <w:szCs w:val="18"/>
        </w:rPr>
        <w:t>ALL</w:t>
      </w:r>
    </w:p>
    <w:p w14:paraId="02D30970" w14:textId="77777777" w:rsidR="00AB6D9C" w:rsidRPr="00AB6D9C" w:rsidRDefault="00AB6D9C" w:rsidP="000552F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AB6D9C">
        <w:rPr>
          <w:rFonts w:ascii="Courier New" w:hAnsi="Courier New" w:cs="Courier New"/>
          <w:sz w:val="18"/>
          <w:szCs w:val="18"/>
        </w:rPr>
        <w:t xml:space="preserve">Select OPTION NAME: </w:t>
      </w:r>
      <w:r w:rsidRPr="00AB6D9C">
        <w:rPr>
          <w:rFonts w:ascii="Courier New" w:hAnsi="Courier New" w:cs="Courier New"/>
          <w:b/>
          <w:bCs/>
          <w:i/>
          <w:iCs/>
          <w:sz w:val="18"/>
          <w:szCs w:val="18"/>
        </w:rPr>
        <w:t>LHS RPC CONTEXT</w:t>
      </w:r>
      <w:r w:rsidRPr="00AB6D9C">
        <w:rPr>
          <w:rFonts w:ascii="Courier New" w:hAnsi="Courier New" w:cs="Courier New"/>
          <w:sz w:val="18"/>
          <w:szCs w:val="18"/>
        </w:rPr>
        <w:t xml:space="preserve">       LHS RPC CONTEXT</w:t>
      </w:r>
    </w:p>
    <w:p w14:paraId="751DC80E" w14:textId="77777777" w:rsidR="00AB6D9C" w:rsidRPr="00AB6D9C" w:rsidRDefault="00AB6D9C" w:rsidP="000552F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AB6D9C">
        <w:rPr>
          <w:rFonts w:ascii="Courier New" w:hAnsi="Courier New" w:cs="Courier New"/>
          <w:sz w:val="18"/>
          <w:szCs w:val="18"/>
        </w:rPr>
        <w:t xml:space="preserve">NAME: LHS RPC CONTEXT// </w:t>
      </w:r>
      <w:r w:rsidRPr="00AB6D9C">
        <w:rPr>
          <w:rFonts w:ascii="Courier New" w:hAnsi="Courier New" w:cs="Courier New"/>
          <w:b/>
          <w:bCs/>
          <w:i/>
          <w:iCs/>
          <w:sz w:val="18"/>
          <w:szCs w:val="18"/>
        </w:rPr>
        <w:t>@</w:t>
      </w:r>
    </w:p>
    <w:p w14:paraId="1290AE0A" w14:textId="77777777" w:rsidR="00AB6D9C" w:rsidRPr="00AB6D9C" w:rsidRDefault="00AB6D9C" w:rsidP="000552F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AB6D9C">
        <w:rPr>
          <w:rFonts w:ascii="Courier New" w:hAnsi="Courier New" w:cs="Courier New"/>
          <w:sz w:val="18"/>
          <w:szCs w:val="18"/>
        </w:rPr>
        <w:t xml:space="preserve">   SURE YOU WANT TO DELETE THE ENTIRE 'LHS RPC CONTEXT' OPTION? </w:t>
      </w:r>
      <w:r w:rsidRPr="00AB6D9C">
        <w:rPr>
          <w:rFonts w:ascii="Courier New" w:hAnsi="Courier New" w:cs="Courier New"/>
          <w:b/>
          <w:bCs/>
          <w:i/>
          <w:iCs/>
          <w:sz w:val="18"/>
          <w:szCs w:val="18"/>
        </w:rPr>
        <w:t>Y</w:t>
      </w:r>
      <w:r w:rsidRPr="00AB6D9C">
        <w:rPr>
          <w:rFonts w:ascii="Courier New" w:hAnsi="Courier New" w:cs="Courier New"/>
          <w:sz w:val="18"/>
          <w:szCs w:val="18"/>
        </w:rPr>
        <w:t xml:space="preserve">  (Yes)</w:t>
      </w:r>
    </w:p>
    <w:p w14:paraId="53715DDE" w14:textId="77777777" w:rsidR="00AB6D9C" w:rsidRPr="00AB6D9C" w:rsidRDefault="00AB6D9C" w:rsidP="000552F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AB6D9C">
        <w:rPr>
          <w:rFonts w:ascii="Courier New" w:hAnsi="Courier New" w:cs="Courier New"/>
          <w:sz w:val="18"/>
          <w:szCs w:val="18"/>
        </w:rPr>
        <w:t>SINCE THE DELETED ENTRY MAY HAVE BEEN 'POINTED TO'</w:t>
      </w:r>
    </w:p>
    <w:p w14:paraId="3F2AFC3E" w14:textId="77777777" w:rsidR="00AB6D9C" w:rsidRPr="00AB6D9C" w:rsidRDefault="00AB6D9C" w:rsidP="000552F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AB6D9C">
        <w:rPr>
          <w:rFonts w:ascii="Courier New" w:hAnsi="Courier New" w:cs="Courier New"/>
          <w:sz w:val="18"/>
          <w:szCs w:val="18"/>
        </w:rPr>
        <w:t>BY ENTRIES IN THE 'AUDIT' FILE, ETC.,</w:t>
      </w:r>
    </w:p>
    <w:p w14:paraId="6F1BB442" w14:textId="77777777" w:rsidR="00AB6D9C" w:rsidRPr="00AB6D9C" w:rsidRDefault="00AB6D9C" w:rsidP="000552F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AB6D9C">
        <w:rPr>
          <w:rFonts w:ascii="Courier New" w:hAnsi="Courier New" w:cs="Courier New"/>
          <w:sz w:val="18"/>
          <w:szCs w:val="18"/>
        </w:rPr>
        <w:t xml:space="preserve">DO YOU WANT THOSE POINTERS UPDATED (WHICH COULD TAKE QUITE A WHILE)? No// </w:t>
      </w:r>
      <w:r w:rsidRPr="00AB6D9C">
        <w:rPr>
          <w:rFonts w:ascii="Courier New" w:hAnsi="Courier New" w:cs="Courier New"/>
          <w:b/>
          <w:bCs/>
          <w:i/>
          <w:iCs/>
          <w:sz w:val="18"/>
          <w:szCs w:val="18"/>
        </w:rPr>
        <w:t>Y</w:t>
      </w:r>
    </w:p>
    <w:p w14:paraId="14DF2ABC" w14:textId="77777777" w:rsidR="00AB6D9C" w:rsidRPr="00AB6D9C" w:rsidRDefault="00AB6D9C" w:rsidP="000552F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AB6D9C">
        <w:rPr>
          <w:rFonts w:ascii="Courier New" w:hAnsi="Courier New" w:cs="Courier New"/>
          <w:sz w:val="18"/>
          <w:szCs w:val="18"/>
        </w:rPr>
        <w:t xml:space="preserve">  (Yes)</w:t>
      </w:r>
    </w:p>
    <w:p w14:paraId="5077315B" w14:textId="77777777" w:rsidR="00AB6D9C" w:rsidRPr="00AB6D9C" w:rsidRDefault="00AB6D9C" w:rsidP="000552F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AB6D9C">
        <w:rPr>
          <w:rFonts w:ascii="Courier New" w:hAnsi="Courier New" w:cs="Courier New"/>
          <w:sz w:val="18"/>
          <w:szCs w:val="18"/>
        </w:rPr>
        <w:lastRenderedPageBreak/>
        <w:t>WHICH DO YOU WANT TO DO? --</w:t>
      </w:r>
    </w:p>
    <w:p w14:paraId="07AD5FB5" w14:textId="77777777" w:rsidR="00AB6D9C" w:rsidRPr="00AB6D9C" w:rsidRDefault="00AB6D9C" w:rsidP="000552F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AB6D9C">
        <w:rPr>
          <w:rFonts w:ascii="Courier New" w:hAnsi="Courier New" w:cs="Courier New"/>
          <w:sz w:val="18"/>
          <w:szCs w:val="18"/>
        </w:rPr>
        <w:t xml:space="preserve">    1) DELETE ALL SUCH POINTERS</w:t>
      </w:r>
    </w:p>
    <w:p w14:paraId="213D4898" w14:textId="77777777" w:rsidR="00AB6D9C" w:rsidRPr="00AB6D9C" w:rsidRDefault="00AB6D9C" w:rsidP="000552F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AB6D9C">
        <w:rPr>
          <w:rFonts w:ascii="Courier New" w:hAnsi="Courier New" w:cs="Courier New"/>
          <w:sz w:val="18"/>
          <w:szCs w:val="18"/>
        </w:rPr>
        <w:t xml:space="preserve">    2) CHANGE ALL SUCH POINTERS TO POINT TO A DIFFERENT 'OPTION' ENTRY</w:t>
      </w:r>
    </w:p>
    <w:p w14:paraId="4E9C8819" w14:textId="77777777" w:rsidR="00AB6D9C" w:rsidRPr="00AB6D9C" w:rsidRDefault="00AB6D9C" w:rsidP="000552F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AB6D9C">
        <w:rPr>
          <w:rFonts w:ascii="Courier New" w:hAnsi="Courier New" w:cs="Courier New"/>
          <w:sz w:val="18"/>
          <w:szCs w:val="18"/>
        </w:rPr>
        <w:t xml:space="preserve">CHOOSE 1) OR 2): </w:t>
      </w:r>
      <w:r w:rsidRPr="00AB6D9C">
        <w:rPr>
          <w:rFonts w:ascii="Courier New" w:hAnsi="Courier New" w:cs="Courier New"/>
          <w:b/>
          <w:bCs/>
          <w:i/>
          <w:iCs/>
          <w:sz w:val="18"/>
          <w:szCs w:val="18"/>
        </w:rPr>
        <w:t>1</w:t>
      </w:r>
    </w:p>
    <w:p w14:paraId="661DFDD9" w14:textId="080F2B4C" w:rsidR="00AB6D9C" w:rsidRPr="00AB6D9C" w:rsidRDefault="00AB6D9C" w:rsidP="000552F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AB6D9C">
        <w:rPr>
          <w:rFonts w:ascii="Courier New" w:hAnsi="Courier New" w:cs="Courier New"/>
          <w:sz w:val="18"/>
          <w:szCs w:val="18"/>
        </w:rPr>
        <w:t xml:space="preserve">DELETE ALL POINTERS? Yes// </w:t>
      </w:r>
      <w:r w:rsidRPr="00AB6D9C">
        <w:rPr>
          <w:rFonts w:ascii="Courier New" w:hAnsi="Courier New" w:cs="Courier New"/>
          <w:b/>
          <w:bCs/>
          <w:i/>
          <w:iCs/>
          <w:sz w:val="18"/>
          <w:szCs w:val="18"/>
        </w:rPr>
        <w:t>Y</w:t>
      </w:r>
      <w:r w:rsidRPr="00AB6D9C">
        <w:rPr>
          <w:rFonts w:ascii="Courier New" w:hAnsi="Courier New" w:cs="Courier New"/>
          <w:sz w:val="18"/>
          <w:szCs w:val="18"/>
        </w:rPr>
        <w:t xml:space="preserve">  (Yes)</w:t>
      </w:r>
    </w:p>
    <w:p w14:paraId="27A054B6" w14:textId="77777777" w:rsidR="00AB6D9C" w:rsidRPr="00AB6D9C" w:rsidRDefault="00AB6D9C" w:rsidP="000552F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AB6D9C">
        <w:rPr>
          <w:rFonts w:ascii="Courier New" w:hAnsi="Courier New" w:cs="Courier New"/>
          <w:sz w:val="18"/>
          <w:szCs w:val="18"/>
        </w:rPr>
        <w:t xml:space="preserve">    (DELETION WILL OCCUR WHEN YOU LEAVE 'ENTER/EDIT' OPTION)</w:t>
      </w:r>
    </w:p>
    <w:p w14:paraId="5586A241" w14:textId="1A40E710" w:rsidR="00AB6D9C" w:rsidRDefault="00AB6D9C" w:rsidP="000552F2">
      <w:pPr>
        <w:pStyle w:val="Heading3"/>
      </w:pPr>
      <w:bookmarkStart w:id="99" w:name="_Toc79143152"/>
      <w:r>
        <w:t xml:space="preserve">Delete </w:t>
      </w:r>
      <w:r w:rsidRPr="00351B55">
        <w:t>LHS CHECK OPTION ACCESS Remote Procedure</w:t>
      </w:r>
      <w:r>
        <w:t>:</w:t>
      </w:r>
      <w:bookmarkEnd w:id="99"/>
    </w:p>
    <w:p w14:paraId="2939C16A" w14:textId="44067A4C" w:rsidR="00AB6D9C" w:rsidRPr="00AB6D9C" w:rsidRDefault="00AB6D9C" w:rsidP="000552F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20" w:after="120"/>
        <w:rPr>
          <w:rFonts w:ascii="Courier New" w:hAnsi="Courier New" w:cs="Courier New"/>
          <w:b/>
          <w:bCs/>
          <w:i/>
          <w:iCs/>
          <w:sz w:val="18"/>
          <w:szCs w:val="18"/>
        </w:rPr>
      </w:pPr>
      <w:r w:rsidRPr="00AB6D9C">
        <w:rPr>
          <w:rFonts w:ascii="Courier New" w:hAnsi="Courier New" w:cs="Courier New"/>
          <w:b/>
          <w:bCs/>
          <w:i/>
          <w:iCs/>
          <w:sz w:val="18"/>
          <w:szCs w:val="18"/>
        </w:rPr>
        <w:t>D P^DI</w:t>
      </w:r>
    </w:p>
    <w:p w14:paraId="2573F14A" w14:textId="478E8542" w:rsidR="00AB6D9C" w:rsidRPr="00AB6D9C" w:rsidRDefault="00AB6D9C" w:rsidP="000552F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AB6D9C">
        <w:rPr>
          <w:rFonts w:ascii="Courier New" w:hAnsi="Courier New" w:cs="Courier New"/>
          <w:sz w:val="18"/>
          <w:szCs w:val="18"/>
        </w:rPr>
        <w:t xml:space="preserve">Select OPTION: </w:t>
      </w:r>
      <w:r w:rsidRPr="00AB6D9C">
        <w:rPr>
          <w:rFonts w:ascii="Courier New" w:hAnsi="Courier New" w:cs="Courier New"/>
          <w:b/>
          <w:bCs/>
          <w:i/>
          <w:iCs/>
          <w:sz w:val="18"/>
          <w:szCs w:val="18"/>
        </w:rPr>
        <w:t>ENTER OR EDIT FILE ENTRIES</w:t>
      </w:r>
      <w:r w:rsidRPr="00AB6D9C">
        <w:rPr>
          <w:rFonts w:ascii="Courier New" w:hAnsi="Courier New" w:cs="Courier New"/>
          <w:sz w:val="18"/>
          <w:szCs w:val="18"/>
        </w:rPr>
        <w:t xml:space="preserve">  </w:t>
      </w:r>
    </w:p>
    <w:p w14:paraId="4E1CEEA6" w14:textId="77777777" w:rsidR="00AB6D9C" w:rsidRPr="00AB6D9C" w:rsidRDefault="00AB6D9C" w:rsidP="000552F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AB6D9C">
        <w:rPr>
          <w:rFonts w:ascii="Courier New" w:hAnsi="Courier New" w:cs="Courier New"/>
          <w:sz w:val="18"/>
          <w:szCs w:val="18"/>
        </w:rPr>
        <w:t xml:space="preserve">Input to what File: REMOTE PROCEDURE// </w:t>
      </w:r>
      <w:r w:rsidRPr="00AB6D9C">
        <w:rPr>
          <w:rFonts w:ascii="Courier New" w:hAnsi="Courier New" w:cs="Courier New"/>
          <w:b/>
          <w:bCs/>
          <w:i/>
          <w:iCs/>
          <w:sz w:val="18"/>
          <w:szCs w:val="18"/>
        </w:rPr>
        <w:t>8994</w:t>
      </w:r>
      <w:r w:rsidRPr="00AB6D9C">
        <w:rPr>
          <w:rFonts w:ascii="Courier New" w:hAnsi="Courier New" w:cs="Courier New"/>
          <w:sz w:val="18"/>
          <w:szCs w:val="18"/>
        </w:rPr>
        <w:t xml:space="preserve">  REMOTE PROCEDURE</w:t>
      </w:r>
    </w:p>
    <w:p w14:paraId="46FC38D6" w14:textId="77777777" w:rsidR="00AB6D9C" w:rsidRPr="00AB6D9C" w:rsidRDefault="00AB6D9C" w:rsidP="000552F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AB6D9C">
        <w:rPr>
          <w:rFonts w:ascii="Courier New" w:hAnsi="Courier New" w:cs="Courier New"/>
          <w:sz w:val="18"/>
          <w:szCs w:val="18"/>
        </w:rPr>
        <w:t xml:space="preserve">                                          (4276 entries)</w:t>
      </w:r>
    </w:p>
    <w:p w14:paraId="551D3E1C" w14:textId="684C6658" w:rsidR="00AB6D9C" w:rsidRPr="00AB6D9C" w:rsidRDefault="00AB6D9C" w:rsidP="000552F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AB6D9C">
        <w:rPr>
          <w:rFonts w:ascii="Courier New" w:hAnsi="Courier New" w:cs="Courier New"/>
          <w:sz w:val="18"/>
          <w:szCs w:val="18"/>
        </w:rPr>
        <w:t xml:space="preserve">EDIT WHICH FIELD: ALL// </w:t>
      </w:r>
      <w:r w:rsidRPr="00AB6D9C">
        <w:rPr>
          <w:rFonts w:ascii="Courier New" w:hAnsi="Courier New" w:cs="Courier New"/>
          <w:b/>
          <w:bCs/>
          <w:i/>
          <w:iCs/>
          <w:sz w:val="18"/>
          <w:szCs w:val="18"/>
        </w:rPr>
        <w:t>ALL</w:t>
      </w:r>
    </w:p>
    <w:p w14:paraId="3DC775E5" w14:textId="77777777" w:rsidR="00AB6D9C" w:rsidRPr="00AB6D9C" w:rsidRDefault="00AB6D9C" w:rsidP="000552F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AB6D9C">
        <w:rPr>
          <w:rFonts w:ascii="Courier New" w:hAnsi="Courier New" w:cs="Courier New"/>
          <w:sz w:val="18"/>
          <w:szCs w:val="18"/>
        </w:rPr>
        <w:t xml:space="preserve">Select REMOTE PROCEDURE NAME: </w:t>
      </w:r>
      <w:r w:rsidRPr="00AB6D9C">
        <w:rPr>
          <w:rFonts w:ascii="Courier New" w:hAnsi="Courier New" w:cs="Courier New"/>
          <w:b/>
          <w:bCs/>
          <w:i/>
          <w:iCs/>
          <w:sz w:val="18"/>
          <w:szCs w:val="18"/>
        </w:rPr>
        <w:t>LHS CHECK OPTION ACCESS</w:t>
      </w:r>
      <w:r w:rsidRPr="00AB6D9C">
        <w:rPr>
          <w:rFonts w:ascii="Courier New" w:hAnsi="Courier New" w:cs="Courier New"/>
          <w:sz w:val="18"/>
          <w:szCs w:val="18"/>
        </w:rPr>
        <w:t xml:space="preserve">  </w:t>
      </w:r>
    </w:p>
    <w:p w14:paraId="280294BB" w14:textId="77777777" w:rsidR="00AB6D9C" w:rsidRPr="00AB6D9C" w:rsidRDefault="00AB6D9C" w:rsidP="000552F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20" w:after="120"/>
        <w:rPr>
          <w:rFonts w:ascii="Courier New" w:hAnsi="Courier New" w:cs="Courier New"/>
          <w:b/>
          <w:bCs/>
          <w:i/>
          <w:iCs/>
          <w:sz w:val="18"/>
          <w:szCs w:val="18"/>
        </w:rPr>
      </w:pPr>
      <w:r w:rsidRPr="00AB6D9C">
        <w:rPr>
          <w:rFonts w:ascii="Courier New" w:hAnsi="Courier New" w:cs="Courier New"/>
          <w:sz w:val="18"/>
          <w:szCs w:val="18"/>
        </w:rPr>
        <w:t xml:space="preserve">NAME: LHS CHECK OPTION ACCESS  Replace </w:t>
      </w:r>
      <w:r w:rsidRPr="00AB6D9C">
        <w:rPr>
          <w:rFonts w:ascii="Courier New" w:hAnsi="Courier New" w:cs="Courier New"/>
          <w:b/>
          <w:bCs/>
          <w:i/>
          <w:iCs/>
          <w:sz w:val="18"/>
          <w:szCs w:val="18"/>
        </w:rPr>
        <w:t>@</w:t>
      </w:r>
    </w:p>
    <w:p w14:paraId="061088CD" w14:textId="77777777" w:rsidR="00AB6D9C" w:rsidRPr="00AB6D9C" w:rsidRDefault="00AB6D9C" w:rsidP="000552F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AB6D9C">
        <w:rPr>
          <w:rFonts w:ascii="Courier New" w:hAnsi="Courier New" w:cs="Courier New"/>
          <w:sz w:val="18"/>
          <w:szCs w:val="18"/>
        </w:rPr>
        <w:t xml:space="preserve">   SURE YOU WANT TO DELETE THE ENTIRE 'LHS CHECK OPTION ACCESS' REMOTE PROCEDURE</w:t>
      </w:r>
    </w:p>
    <w:p w14:paraId="435CE329" w14:textId="77777777" w:rsidR="00AB6D9C" w:rsidRPr="00AB6D9C" w:rsidRDefault="00AB6D9C" w:rsidP="000552F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AB6D9C">
        <w:rPr>
          <w:rFonts w:ascii="Courier New" w:hAnsi="Courier New" w:cs="Courier New"/>
          <w:sz w:val="18"/>
          <w:szCs w:val="18"/>
        </w:rPr>
        <w:t xml:space="preserve">? </w:t>
      </w:r>
      <w:r w:rsidRPr="00AB6D9C">
        <w:rPr>
          <w:rFonts w:ascii="Courier New" w:hAnsi="Courier New" w:cs="Courier New"/>
          <w:b/>
          <w:bCs/>
          <w:i/>
          <w:iCs/>
          <w:sz w:val="18"/>
          <w:szCs w:val="18"/>
        </w:rPr>
        <w:t>Y</w:t>
      </w:r>
      <w:r w:rsidRPr="00AB6D9C">
        <w:rPr>
          <w:rFonts w:ascii="Courier New" w:hAnsi="Courier New" w:cs="Courier New"/>
          <w:sz w:val="18"/>
          <w:szCs w:val="18"/>
        </w:rPr>
        <w:t xml:space="preserve">  (Yes)</w:t>
      </w:r>
    </w:p>
    <w:p w14:paraId="5D8368B2" w14:textId="77777777" w:rsidR="00AB6D9C" w:rsidRPr="00AB6D9C" w:rsidRDefault="00AB6D9C" w:rsidP="000552F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AB6D9C">
        <w:rPr>
          <w:rFonts w:ascii="Courier New" w:hAnsi="Courier New" w:cs="Courier New"/>
          <w:sz w:val="18"/>
          <w:szCs w:val="18"/>
        </w:rPr>
        <w:t>SINCE THE DELETED ENTRY MAY HAVE BEEN 'POINTED TO'</w:t>
      </w:r>
    </w:p>
    <w:p w14:paraId="15545579" w14:textId="77777777" w:rsidR="00AB6D9C" w:rsidRPr="00AB6D9C" w:rsidRDefault="00AB6D9C" w:rsidP="000552F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AB6D9C">
        <w:rPr>
          <w:rFonts w:ascii="Courier New" w:hAnsi="Courier New" w:cs="Courier New"/>
          <w:sz w:val="18"/>
          <w:szCs w:val="18"/>
        </w:rPr>
        <w:t>BY ENTRIES IN THE 'OPTION' FILE, ETC.,</w:t>
      </w:r>
    </w:p>
    <w:p w14:paraId="5F5FD082" w14:textId="77777777" w:rsidR="00AB6D9C" w:rsidRPr="00AB6D9C" w:rsidRDefault="00AB6D9C" w:rsidP="000552F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AB6D9C">
        <w:rPr>
          <w:rFonts w:ascii="Courier New" w:hAnsi="Courier New" w:cs="Courier New"/>
          <w:sz w:val="18"/>
          <w:szCs w:val="18"/>
        </w:rPr>
        <w:t xml:space="preserve">DO YOU WANT THOSE POINTERS UPDATED (WHICH COULD TAKE QUITE A WHILE)? No// </w:t>
      </w:r>
      <w:r w:rsidRPr="00AB6D9C">
        <w:rPr>
          <w:rFonts w:ascii="Courier New" w:hAnsi="Courier New" w:cs="Courier New"/>
          <w:b/>
          <w:bCs/>
          <w:i/>
          <w:iCs/>
          <w:sz w:val="18"/>
          <w:szCs w:val="18"/>
        </w:rPr>
        <w:t>Y</w:t>
      </w:r>
    </w:p>
    <w:p w14:paraId="79CEE4FD" w14:textId="77777777" w:rsidR="00AB6D9C" w:rsidRPr="00AB6D9C" w:rsidRDefault="00AB6D9C" w:rsidP="000552F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AB6D9C">
        <w:rPr>
          <w:rFonts w:ascii="Courier New" w:hAnsi="Courier New" w:cs="Courier New"/>
          <w:sz w:val="18"/>
          <w:szCs w:val="18"/>
        </w:rPr>
        <w:t xml:space="preserve">  (Yes)</w:t>
      </w:r>
    </w:p>
    <w:p w14:paraId="1133AEFB" w14:textId="77777777" w:rsidR="00AB6D9C" w:rsidRPr="00AB6D9C" w:rsidRDefault="00AB6D9C" w:rsidP="000552F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AB6D9C">
        <w:rPr>
          <w:rFonts w:ascii="Courier New" w:hAnsi="Courier New" w:cs="Courier New"/>
          <w:sz w:val="18"/>
          <w:szCs w:val="18"/>
        </w:rPr>
        <w:t>WHICH DO YOU WANT TO DO? --</w:t>
      </w:r>
    </w:p>
    <w:p w14:paraId="06CC8A69" w14:textId="77777777" w:rsidR="00AB6D9C" w:rsidRPr="00AB6D9C" w:rsidRDefault="00AB6D9C" w:rsidP="000552F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AB6D9C">
        <w:rPr>
          <w:rFonts w:ascii="Courier New" w:hAnsi="Courier New" w:cs="Courier New"/>
          <w:sz w:val="18"/>
          <w:szCs w:val="18"/>
        </w:rPr>
        <w:t xml:space="preserve">    1) DELETE ALL SUCH POINTERS</w:t>
      </w:r>
    </w:p>
    <w:p w14:paraId="6FE68C99" w14:textId="77777777" w:rsidR="00AB6D9C" w:rsidRPr="00AB6D9C" w:rsidRDefault="00AB6D9C" w:rsidP="000552F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AB6D9C">
        <w:rPr>
          <w:rFonts w:ascii="Courier New" w:hAnsi="Courier New" w:cs="Courier New"/>
          <w:sz w:val="18"/>
          <w:szCs w:val="18"/>
        </w:rPr>
        <w:t xml:space="preserve">    2) CHANGE ALL SUCH POINTERS TO POINT TO A DIFFERENT 'REMOTE PROCEDURE' ENTRY</w:t>
      </w:r>
    </w:p>
    <w:p w14:paraId="4F928F1D" w14:textId="77777777" w:rsidR="00AB6D9C" w:rsidRPr="00AB6D9C" w:rsidRDefault="00AB6D9C" w:rsidP="000552F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AB6D9C">
        <w:rPr>
          <w:rFonts w:ascii="Courier New" w:hAnsi="Courier New" w:cs="Courier New"/>
          <w:sz w:val="18"/>
          <w:szCs w:val="18"/>
        </w:rPr>
        <w:t xml:space="preserve">CHOOSE 1) OR 2): </w:t>
      </w:r>
      <w:r w:rsidRPr="00AB6D9C">
        <w:rPr>
          <w:rFonts w:ascii="Courier New" w:hAnsi="Courier New" w:cs="Courier New"/>
          <w:b/>
          <w:bCs/>
          <w:i/>
          <w:iCs/>
          <w:sz w:val="18"/>
          <w:szCs w:val="18"/>
        </w:rPr>
        <w:t>1</w:t>
      </w:r>
    </w:p>
    <w:p w14:paraId="44892E11" w14:textId="77777777" w:rsidR="00AB6D9C" w:rsidRPr="00AB6D9C" w:rsidRDefault="00AB6D9C" w:rsidP="000552F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AB6D9C">
        <w:rPr>
          <w:rFonts w:ascii="Courier New" w:hAnsi="Courier New" w:cs="Courier New"/>
          <w:sz w:val="18"/>
          <w:szCs w:val="18"/>
        </w:rPr>
        <w:t xml:space="preserve">DELETE ALL POINTERS? Yes// </w:t>
      </w:r>
      <w:r w:rsidRPr="00AB6D9C">
        <w:rPr>
          <w:rFonts w:ascii="Courier New" w:hAnsi="Courier New" w:cs="Courier New"/>
          <w:b/>
          <w:bCs/>
          <w:i/>
          <w:iCs/>
          <w:sz w:val="18"/>
          <w:szCs w:val="18"/>
        </w:rPr>
        <w:t>Y</w:t>
      </w:r>
      <w:r w:rsidRPr="00AB6D9C">
        <w:rPr>
          <w:rFonts w:ascii="Courier New" w:hAnsi="Courier New" w:cs="Courier New"/>
          <w:sz w:val="18"/>
          <w:szCs w:val="18"/>
        </w:rPr>
        <w:t xml:space="preserve">  (Yes)</w:t>
      </w:r>
    </w:p>
    <w:p w14:paraId="5DB9168B" w14:textId="77777777" w:rsidR="00AB6D9C" w:rsidRPr="00AB6D9C" w:rsidRDefault="00AB6D9C" w:rsidP="000552F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AB6D9C">
        <w:rPr>
          <w:rFonts w:ascii="Courier New" w:hAnsi="Courier New" w:cs="Courier New"/>
          <w:sz w:val="18"/>
          <w:szCs w:val="18"/>
        </w:rPr>
        <w:t xml:space="preserve">    (DELETION WILL OCCUR WHEN YOU LEAVE 'ENTER/EDIT' OPTION)</w:t>
      </w:r>
    </w:p>
    <w:p w14:paraId="02C0D6F6" w14:textId="48469FF6" w:rsidR="000552F2" w:rsidRDefault="000552F2" w:rsidP="000552F2">
      <w:pPr>
        <w:pStyle w:val="Heading3"/>
      </w:pPr>
      <w:bookmarkStart w:id="100" w:name="_Toc79143153"/>
      <w:r>
        <w:t>Delete the LHSRPC Routine</w:t>
      </w:r>
      <w:bookmarkEnd w:id="100"/>
    </w:p>
    <w:p w14:paraId="3921CB3F" w14:textId="7F0F230E" w:rsidR="00010C8D" w:rsidRDefault="00010C8D" w:rsidP="00010C8D">
      <w:pPr>
        <w:pStyle w:val="BodyText"/>
      </w:pPr>
      <w:r w:rsidRPr="00351B55">
        <w:t>The RPC Routine is LHSRPC and this routine has no dependencies and can be safely deleted</w:t>
      </w:r>
      <w:r w:rsidR="00AB6D9C">
        <w:t xml:space="preserve"> using the </w:t>
      </w:r>
      <w:r w:rsidR="007051DE">
        <w:t>Delete Routines option under Routine Tools menu.</w:t>
      </w:r>
    </w:p>
    <w:p w14:paraId="493828FD" w14:textId="77777777"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b/>
          <w:bCs/>
          <w:i/>
          <w:iCs/>
          <w:sz w:val="18"/>
          <w:szCs w:val="18"/>
        </w:rPr>
      </w:pPr>
      <w:r w:rsidRPr="007051DE">
        <w:rPr>
          <w:rFonts w:ascii="Courier New" w:hAnsi="Courier New" w:cs="Courier New"/>
          <w:b/>
          <w:bCs/>
          <w:i/>
          <w:iCs/>
          <w:sz w:val="18"/>
          <w:szCs w:val="18"/>
        </w:rPr>
        <w:t>D ^XUP</w:t>
      </w:r>
    </w:p>
    <w:p w14:paraId="69CD5B75" w14:textId="77777777"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Select OPTION NAME: </w:t>
      </w:r>
      <w:r w:rsidRPr="007051DE">
        <w:rPr>
          <w:rFonts w:ascii="Courier New" w:hAnsi="Courier New" w:cs="Courier New"/>
          <w:b/>
          <w:bCs/>
          <w:sz w:val="18"/>
          <w:szCs w:val="18"/>
        </w:rPr>
        <w:t>EVE</w:t>
      </w:r>
    </w:p>
    <w:p w14:paraId="063A9563" w14:textId="77777777"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1   EVE       Systems Manager Menu</w:t>
      </w:r>
    </w:p>
    <w:p w14:paraId="1081B070" w14:textId="77777777"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2   EVET BLOCK/UNBLOCK DOWNLOAD       Block/unblock Vet Download</w:t>
      </w:r>
    </w:p>
    <w:p w14:paraId="5A5A7860" w14:textId="77777777"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3   EVET CHECK INCOMING       Check for incoming responses from Health eVet</w:t>
      </w:r>
    </w:p>
    <w:p w14:paraId="5BC8E3D9" w14:textId="77777777"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4   EVET DAILY DOWNLOAD ACTIVITY       Daily download activity for date</w:t>
      </w:r>
    </w:p>
    <w:p w14:paraId="44D9E807" w14:textId="77777777"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5   EVET EMAIL DOWNLOAD REPORT       Email weekly download report</w:t>
      </w:r>
    </w:p>
    <w:p w14:paraId="76A73978" w14:textId="77777777"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Press &lt;Enter&gt; to see more, '^' to exit this list,  OR</w:t>
      </w:r>
    </w:p>
    <w:p w14:paraId="7E03D548" w14:textId="234E8883"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lastRenderedPageBreak/>
        <w:t xml:space="preserve">CHOOSE 1-5: </w:t>
      </w:r>
      <w:r w:rsidRPr="007051DE">
        <w:rPr>
          <w:rFonts w:ascii="Courier New" w:hAnsi="Courier New" w:cs="Courier New"/>
          <w:b/>
          <w:bCs/>
          <w:i/>
          <w:iCs/>
          <w:sz w:val="18"/>
          <w:szCs w:val="18"/>
        </w:rPr>
        <w:t>1</w:t>
      </w:r>
      <w:r w:rsidRPr="007051DE">
        <w:rPr>
          <w:rFonts w:ascii="Courier New" w:hAnsi="Courier New" w:cs="Courier New"/>
          <w:sz w:val="18"/>
          <w:szCs w:val="18"/>
        </w:rPr>
        <w:t xml:space="preserve">  EVE     Systems Manager Menu</w:t>
      </w:r>
    </w:p>
    <w:p w14:paraId="298E4AB9" w14:textId="77777777"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Core Applications ...</w:t>
      </w:r>
    </w:p>
    <w:p w14:paraId="52D5720C" w14:textId="77777777"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Device Management ...</w:t>
      </w:r>
    </w:p>
    <w:p w14:paraId="61852434" w14:textId="77777777"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FM     VA FileMan ...</w:t>
      </w:r>
    </w:p>
    <w:p w14:paraId="4BCAC3AB" w14:textId="77777777"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Menu Management ...</w:t>
      </w:r>
    </w:p>
    <w:p w14:paraId="3CC15CB9" w14:textId="77777777"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Programmer Options ...</w:t>
      </w:r>
    </w:p>
    <w:p w14:paraId="610F0ABC" w14:textId="77777777"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Operations Management ...</w:t>
      </w:r>
    </w:p>
    <w:p w14:paraId="191BACDC" w14:textId="77777777"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Spool Management ...</w:t>
      </w:r>
    </w:p>
    <w:p w14:paraId="55C3303D" w14:textId="77777777"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Information Security Officer Menu ...</w:t>
      </w:r>
    </w:p>
    <w:p w14:paraId="3C1E7677" w14:textId="77777777"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Taskman Management ...</w:t>
      </w:r>
    </w:p>
    <w:p w14:paraId="77B3990E" w14:textId="77777777"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User Management ...</w:t>
      </w:r>
    </w:p>
    <w:p w14:paraId="4003A885" w14:textId="77777777"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Application Utilities ...</w:t>
      </w:r>
    </w:p>
    <w:p w14:paraId="6764C8A9" w14:textId="77777777"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Capacity Planning ...</w:t>
      </w:r>
    </w:p>
    <w:p w14:paraId="2072ED23" w14:textId="77777777"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Manage Mailman ...</w:t>
      </w:r>
    </w:p>
    <w:p w14:paraId="44ED381B" w14:textId="4D370637"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&lt;CPM&gt; Select Systems Manager Menu &lt;TEST ACCOUNT&gt; Option: </w:t>
      </w:r>
      <w:r w:rsidRPr="007051DE">
        <w:rPr>
          <w:rFonts w:ascii="Courier New" w:hAnsi="Courier New" w:cs="Courier New"/>
          <w:b/>
          <w:bCs/>
          <w:i/>
          <w:iCs/>
          <w:sz w:val="18"/>
          <w:szCs w:val="18"/>
        </w:rPr>
        <w:t>Programmer Options</w:t>
      </w:r>
    </w:p>
    <w:p w14:paraId="1E78CCB5" w14:textId="77777777"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KIDS   Kernel Installation &amp; Distribution System ...</w:t>
      </w:r>
    </w:p>
    <w:p w14:paraId="1B520C74" w14:textId="77777777"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NTEG   Build an 'NTEG' routine for a package</w:t>
      </w:r>
    </w:p>
    <w:p w14:paraId="35B489AB" w14:textId="77777777"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PG     Programmer mode</w:t>
      </w:r>
    </w:p>
    <w:p w14:paraId="6A12428E" w14:textId="77777777"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Calculate and Show Checksum Values</w:t>
      </w:r>
    </w:p>
    <w:p w14:paraId="59902ED5" w14:textId="77777777"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Delete Unreferenced Options</w:t>
      </w:r>
    </w:p>
    <w:p w14:paraId="0B6174C7" w14:textId="77777777"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Error Processing ...</w:t>
      </w:r>
    </w:p>
    <w:p w14:paraId="34C9B023" w14:textId="77777777"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Global Block Count</w:t>
      </w:r>
    </w:p>
    <w:p w14:paraId="3877113F" w14:textId="77777777"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List Global</w:t>
      </w:r>
    </w:p>
    <w:p w14:paraId="4ADD7241" w14:textId="77777777"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Map Pointer Relations</w:t>
      </w:r>
    </w:p>
    <w:p w14:paraId="2C7515AF" w14:textId="77777777"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Number base changer</w:t>
      </w:r>
    </w:p>
    <w:p w14:paraId="22CDADE6" w14:textId="77777777"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Routine Tools ...</w:t>
      </w:r>
    </w:p>
    <w:p w14:paraId="4795036E" w14:textId="77777777"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Test an option not in your menu</w:t>
      </w:r>
    </w:p>
    <w:p w14:paraId="3AB1799D" w14:textId="77777777"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Verifier Tools Menu ...</w:t>
      </w:r>
    </w:p>
    <w:p w14:paraId="3F720E22" w14:textId="1D4BAF71"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&lt;CPM&gt; Select Programmer Options &lt;TEST ACCOUNT&gt; Option: </w:t>
      </w:r>
      <w:r w:rsidRPr="007051DE">
        <w:rPr>
          <w:rFonts w:ascii="Courier New" w:hAnsi="Courier New" w:cs="Courier New"/>
          <w:b/>
          <w:bCs/>
          <w:i/>
          <w:iCs/>
          <w:sz w:val="18"/>
          <w:szCs w:val="18"/>
        </w:rPr>
        <w:t>Routine Tools</w:t>
      </w:r>
    </w:p>
    <w:p w14:paraId="5C28EBCA" w14:textId="77777777"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%Index of Routines</w:t>
      </w:r>
    </w:p>
    <w:p w14:paraId="28EA92AE" w14:textId="77777777"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Check Routines on Other CPUs</w:t>
      </w:r>
    </w:p>
    <w:p w14:paraId="4A09DF13" w14:textId="77777777"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Compare local/national checksums report</w:t>
      </w:r>
    </w:p>
    <w:p w14:paraId="77BFA8C7" w14:textId="77777777"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Compare routines on tape to disk</w:t>
      </w:r>
    </w:p>
    <w:p w14:paraId="0EBAC212" w14:textId="77777777"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Compare two routines</w:t>
      </w:r>
    </w:p>
    <w:p w14:paraId="2DB3F60C" w14:textId="77777777"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Delete Routines</w:t>
      </w:r>
    </w:p>
    <w:p w14:paraId="6BF2E51A" w14:textId="77777777"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First Line Routine Print</w:t>
      </w:r>
    </w:p>
    <w:p w14:paraId="604BFFDE" w14:textId="77777777"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Flow Chart Entire Routine</w:t>
      </w:r>
    </w:p>
    <w:p w14:paraId="5EA3D75D" w14:textId="77777777"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Flow Chart from Entry Point</w:t>
      </w:r>
    </w:p>
    <w:p w14:paraId="4E8A0451" w14:textId="77777777"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Group Routine Edit</w:t>
      </w:r>
    </w:p>
    <w:p w14:paraId="1FD48918" w14:textId="77777777"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Input routines</w:t>
      </w:r>
    </w:p>
    <w:p w14:paraId="379C2640" w14:textId="77777777"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lastRenderedPageBreak/>
        <w:t xml:space="preserve">          List Routines</w:t>
      </w:r>
    </w:p>
    <w:p w14:paraId="7C74387E" w14:textId="77777777"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Load/refresh checksum values into ROUTINE file</w:t>
      </w:r>
    </w:p>
    <w:p w14:paraId="11A83269" w14:textId="77777777"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Output routines</w:t>
      </w:r>
    </w:p>
    <w:p w14:paraId="7CA2AAB3" w14:textId="77777777"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Routine Edit</w:t>
      </w:r>
    </w:p>
    <w:p w14:paraId="077B9CF3" w14:textId="77777777"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Routines by Patch Number</w:t>
      </w:r>
    </w:p>
    <w:p w14:paraId="2C40DCF0" w14:textId="77777777"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Variable changer</w:t>
      </w:r>
    </w:p>
    <w:p w14:paraId="4F68A1AD" w14:textId="77777777"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Version Number Update</w:t>
      </w:r>
    </w:p>
    <w:p w14:paraId="73732846" w14:textId="58A0C970"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&lt;CPM&gt; Select Routine Tools &lt;TEST ACCOUNT&gt; Option: </w:t>
      </w:r>
      <w:r w:rsidRPr="007051DE">
        <w:rPr>
          <w:rFonts w:ascii="Courier New" w:hAnsi="Courier New" w:cs="Courier New"/>
          <w:b/>
          <w:bCs/>
          <w:i/>
          <w:iCs/>
          <w:sz w:val="18"/>
          <w:szCs w:val="18"/>
        </w:rPr>
        <w:t>Delete Routines</w:t>
      </w:r>
    </w:p>
    <w:p w14:paraId="71F160CD" w14:textId="77777777"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ROUTINE DELETE</w:t>
      </w:r>
    </w:p>
    <w:p w14:paraId="40F69F98" w14:textId="77777777"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b/>
          <w:bCs/>
          <w:i/>
          <w:iCs/>
          <w:sz w:val="18"/>
          <w:szCs w:val="18"/>
        </w:rPr>
      </w:pPr>
      <w:r w:rsidRPr="007051DE">
        <w:rPr>
          <w:rFonts w:ascii="Courier New" w:hAnsi="Courier New" w:cs="Courier New"/>
          <w:sz w:val="18"/>
          <w:szCs w:val="18"/>
        </w:rPr>
        <w:t xml:space="preserve">All Routines? No =&gt; </w:t>
      </w:r>
      <w:r w:rsidRPr="007051DE">
        <w:rPr>
          <w:rFonts w:ascii="Courier New" w:hAnsi="Courier New" w:cs="Courier New"/>
          <w:b/>
          <w:bCs/>
          <w:i/>
          <w:iCs/>
          <w:sz w:val="18"/>
          <w:szCs w:val="18"/>
        </w:rPr>
        <w:t>No</w:t>
      </w:r>
    </w:p>
    <w:p w14:paraId="759094C4" w14:textId="77777777"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Routine: </w:t>
      </w:r>
      <w:r w:rsidRPr="007051DE">
        <w:rPr>
          <w:rFonts w:ascii="Courier New" w:hAnsi="Courier New" w:cs="Courier New"/>
          <w:b/>
          <w:bCs/>
          <w:i/>
          <w:iCs/>
          <w:sz w:val="18"/>
          <w:szCs w:val="18"/>
        </w:rPr>
        <w:t>LHSRPC</w:t>
      </w:r>
    </w:p>
    <w:p w14:paraId="46A822E1" w14:textId="77777777"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Routine: </w:t>
      </w:r>
    </w:p>
    <w:p w14:paraId="3B4EFF5C" w14:textId="77777777"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1 routine</w:t>
      </w:r>
    </w:p>
    <w:p w14:paraId="0AC0FB37" w14:textId="4B7CEAFF"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1 routines to DELETE, OK: NO// </w:t>
      </w:r>
      <w:r w:rsidRPr="007051DE">
        <w:rPr>
          <w:rFonts w:ascii="Courier New" w:hAnsi="Courier New" w:cs="Courier New"/>
          <w:b/>
          <w:bCs/>
          <w:i/>
          <w:iCs/>
          <w:sz w:val="18"/>
          <w:szCs w:val="18"/>
        </w:rPr>
        <w:t>Yes</w:t>
      </w:r>
    </w:p>
    <w:p w14:paraId="28722B06" w14:textId="77777777"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LHSRPC    </w:t>
      </w:r>
    </w:p>
    <w:p w14:paraId="3EE947F1" w14:textId="77777777" w:rsidR="007051DE" w:rsidRPr="007051DE" w:rsidRDefault="007051DE"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Done.</w:t>
      </w:r>
    </w:p>
    <w:p w14:paraId="60973B43" w14:textId="32C6C9C3" w:rsidR="000552F2" w:rsidRDefault="000552F2" w:rsidP="000552F2">
      <w:pPr>
        <w:pStyle w:val="Heading3"/>
      </w:pPr>
      <w:bookmarkStart w:id="101" w:name="_Toc79143154"/>
      <w:r>
        <w:t>Deactivate the LHS, CONNECTOR PROXY</w:t>
      </w:r>
      <w:bookmarkEnd w:id="101"/>
    </w:p>
    <w:p w14:paraId="2291F4A6" w14:textId="58737689" w:rsidR="009A2DB9" w:rsidRDefault="00010C8D" w:rsidP="00B80780">
      <w:pPr>
        <w:pStyle w:val="BodyText"/>
      </w:pPr>
      <w:r>
        <w:t xml:space="preserve">The </w:t>
      </w:r>
      <w:r w:rsidR="00B80780">
        <w:t>LHS,CONNECTOR PROXY</w:t>
      </w:r>
      <w:r>
        <w:t xml:space="preserve"> cannot be deleted directly but </w:t>
      </w:r>
      <w:r w:rsidR="00B80780">
        <w:t>it</w:t>
      </w:r>
      <w:r>
        <w:t xml:space="preserve"> can be deactivated</w:t>
      </w:r>
      <w:r w:rsidR="00B80780">
        <w:t xml:space="preserve"> using the Deactivate a User </w:t>
      </w:r>
      <w:r w:rsidR="00B80780" w:rsidRPr="00E42F55">
        <w:t>[XUSERDEACT</w:t>
      </w:r>
      <w:r w:rsidR="00B80780" w:rsidRPr="00E42F55">
        <w:fldChar w:fldCharType="begin"/>
      </w:r>
      <w:r w:rsidR="00B80780" w:rsidRPr="00E42F55">
        <w:instrText xml:space="preserve"> XE </w:instrText>
      </w:r>
      <w:r w:rsidR="00B80780">
        <w:instrText>“</w:instrText>
      </w:r>
      <w:r w:rsidR="00B80780" w:rsidRPr="00E42F55">
        <w:instrText>XUSERDEACT Option</w:instrText>
      </w:r>
      <w:r w:rsidR="00B80780">
        <w:instrText>”</w:instrText>
      </w:r>
      <w:r w:rsidR="00B80780" w:rsidRPr="00E42F55">
        <w:instrText xml:space="preserve"> </w:instrText>
      </w:r>
      <w:r w:rsidR="00B80780" w:rsidRPr="00E42F55">
        <w:fldChar w:fldCharType="end"/>
      </w:r>
      <w:r w:rsidR="00B80780" w:rsidRPr="00E42F55">
        <w:fldChar w:fldCharType="begin"/>
      </w:r>
      <w:r w:rsidR="00B80780" w:rsidRPr="00E42F55">
        <w:instrText xml:space="preserve"> XE </w:instrText>
      </w:r>
      <w:r w:rsidR="00B80780">
        <w:instrText>“</w:instrText>
      </w:r>
      <w:r w:rsidR="00B80780" w:rsidRPr="00E42F55">
        <w:instrText>Options:XUSERDEACT</w:instrText>
      </w:r>
      <w:r w:rsidR="00B80780">
        <w:instrText>”</w:instrText>
      </w:r>
      <w:r w:rsidR="00B80780" w:rsidRPr="00E42F55">
        <w:instrText xml:space="preserve"> </w:instrText>
      </w:r>
      <w:r w:rsidR="00B80780" w:rsidRPr="00E42F55">
        <w:fldChar w:fldCharType="end"/>
      </w:r>
      <w:r w:rsidR="00B80780" w:rsidRPr="00E42F55">
        <w:t>] option</w:t>
      </w:r>
      <w:r>
        <w:t xml:space="preserve">. </w:t>
      </w:r>
    </w:p>
    <w:p w14:paraId="098A3052" w14:textId="5FA70042" w:rsidR="00AB1B67" w:rsidRDefault="00AB1B67" w:rsidP="00AB1B67">
      <w:pPr>
        <w:pStyle w:val="NoSpacing"/>
      </w:pPr>
      <w:r>
        <w:t xml:space="preserve">Deactivate LHS,CONNECTOR PROXY </w:t>
      </w:r>
      <w:r w:rsidR="000552F2">
        <w:t>u</w:t>
      </w:r>
      <w:r>
        <w:t>ser:</w:t>
      </w:r>
    </w:p>
    <w:p w14:paraId="66DE5CB4" w14:textId="77777777" w:rsidR="00AB1B67" w:rsidRPr="007051DE" w:rsidRDefault="00AB1B67"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Select Systems Manager Menu &lt;TEST ACCOUNT&gt; Option: </w:t>
      </w:r>
      <w:r w:rsidRPr="007051DE">
        <w:rPr>
          <w:rFonts w:ascii="Courier New" w:hAnsi="Courier New" w:cs="Courier New"/>
          <w:b/>
          <w:bCs/>
          <w:i/>
          <w:iCs/>
          <w:sz w:val="18"/>
          <w:szCs w:val="18"/>
        </w:rPr>
        <w:t>User Management</w:t>
      </w:r>
    </w:p>
    <w:p w14:paraId="4171253C" w14:textId="77777777" w:rsidR="00AB1B67" w:rsidRPr="007051DE" w:rsidRDefault="00AB1B67"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Add a New User to the System</w:t>
      </w:r>
    </w:p>
    <w:p w14:paraId="2CAE4D6F" w14:textId="77777777" w:rsidR="00AB1B67" w:rsidRPr="007051DE" w:rsidRDefault="00AB1B67"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Grant Access by Profile</w:t>
      </w:r>
    </w:p>
    <w:p w14:paraId="35DD5E9C" w14:textId="77777777" w:rsidR="00AB1B67" w:rsidRPr="007051DE" w:rsidRDefault="00AB1B67"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Edit an Existing User</w:t>
      </w:r>
    </w:p>
    <w:p w14:paraId="088364DC" w14:textId="77777777" w:rsidR="00AB1B67" w:rsidRPr="007051DE" w:rsidRDefault="00AB1B67"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Deactivate a User</w:t>
      </w:r>
    </w:p>
    <w:p w14:paraId="33C10BC3" w14:textId="77777777" w:rsidR="00AB1B67" w:rsidRPr="007051DE" w:rsidRDefault="00AB1B67"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Reactivate a User</w:t>
      </w:r>
    </w:p>
    <w:p w14:paraId="0FED0864" w14:textId="77777777" w:rsidR="00AB1B67" w:rsidRPr="007051DE" w:rsidRDefault="00AB1B67"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List users</w:t>
      </w:r>
    </w:p>
    <w:p w14:paraId="1367A1EC" w14:textId="77777777" w:rsidR="00AB1B67" w:rsidRPr="007051DE" w:rsidRDefault="00AB1B67"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User Inquiry</w:t>
      </w:r>
    </w:p>
    <w:p w14:paraId="09BB9A0D" w14:textId="77777777" w:rsidR="00AB1B67" w:rsidRPr="007051DE" w:rsidRDefault="00AB1B67"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Switch Identities</w:t>
      </w:r>
    </w:p>
    <w:p w14:paraId="7D11AADA" w14:textId="77777777" w:rsidR="00AB1B67" w:rsidRPr="007051DE" w:rsidRDefault="00AB1B67"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File Access Security ...</w:t>
      </w:r>
    </w:p>
    <w:p w14:paraId="29D46E00" w14:textId="77777777" w:rsidR="00AB1B67" w:rsidRPr="007051DE" w:rsidRDefault="00AB1B67"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Clear Electronic signature code</w:t>
      </w:r>
    </w:p>
    <w:p w14:paraId="558CB2C4" w14:textId="77777777" w:rsidR="00AB1B67" w:rsidRPr="007051DE" w:rsidRDefault="00AB1B67"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Electronic Signature Block Edit</w:t>
      </w:r>
    </w:p>
    <w:p w14:paraId="11B2EEF5" w14:textId="77777777" w:rsidR="00AB1B67" w:rsidRPr="007051DE" w:rsidRDefault="00AB1B67"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List Inactive Person Class Users</w:t>
      </w:r>
    </w:p>
    <w:p w14:paraId="1885FA1C" w14:textId="77777777" w:rsidR="00AB1B67" w:rsidRPr="007051DE" w:rsidRDefault="00AB1B67"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Manage User File ...</w:t>
      </w:r>
    </w:p>
    <w:p w14:paraId="66D8B420" w14:textId="77777777" w:rsidR="00AB1B67" w:rsidRPr="007051DE" w:rsidRDefault="00AB1B67"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OAA Trainee Registration Menu ...</w:t>
      </w:r>
    </w:p>
    <w:p w14:paraId="2283130F" w14:textId="77777777" w:rsidR="00AB1B67" w:rsidRPr="007051DE" w:rsidRDefault="00AB1B67"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Person Class Edit</w:t>
      </w:r>
    </w:p>
    <w:p w14:paraId="197EDB5A" w14:textId="77777777" w:rsidR="00AB1B67" w:rsidRPr="007051DE" w:rsidRDefault="00AB1B67"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Reprint Access agreement letter</w:t>
      </w:r>
    </w:p>
    <w:p w14:paraId="695E7CE0" w14:textId="77777777" w:rsidR="00AB1B67" w:rsidRPr="007051DE" w:rsidRDefault="00AB1B67"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&lt;CPM&gt; Select User Management &lt;TEST ACCOUNT&gt; Option: </w:t>
      </w:r>
      <w:r w:rsidRPr="007051DE">
        <w:rPr>
          <w:rFonts w:ascii="Courier New" w:hAnsi="Courier New" w:cs="Courier New"/>
          <w:b/>
          <w:bCs/>
          <w:i/>
          <w:iCs/>
          <w:sz w:val="18"/>
          <w:szCs w:val="18"/>
        </w:rPr>
        <w:t>Deactivate a User</w:t>
      </w:r>
    </w:p>
    <w:p w14:paraId="68E99914" w14:textId="1EC950F7" w:rsidR="00AB1B67" w:rsidRPr="007051DE" w:rsidRDefault="00AB1B67"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lastRenderedPageBreak/>
        <w:t xml:space="preserve">Select USER to be deactivated: </w:t>
      </w:r>
      <w:r w:rsidRPr="007051DE">
        <w:rPr>
          <w:rFonts w:ascii="Courier New" w:hAnsi="Courier New" w:cs="Courier New"/>
          <w:b/>
          <w:bCs/>
          <w:i/>
          <w:iCs/>
          <w:sz w:val="18"/>
          <w:szCs w:val="18"/>
        </w:rPr>
        <w:t>LHS,</w:t>
      </w:r>
      <w:r>
        <w:rPr>
          <w:rFonts w:ascii="Courier New" w:hAnsi="Courier New" w:cs="Courier New"/>
          <w:b/>
          <w:bCs/>
          <w:i/>
          <w:iCs/>
          <w:sz w:val="18"/>
          <w:szCs w:val="18"/>
        </w:rPr>
        <w:t>CONNECTOR</w:t>
      </w:r>
      <w:r w:rsidRPr="007051DE">
        <w:rPr>
          <w:rFonts w:ascii="Courier New" w:hAnsi="Courier New" w:cs="Courier New"/>
          <w:b/>
          <w:bCs/>
          <w:i/>
          <w:iCs/>
          <w:sz w:val="18"/>
          <w:szCs w:val="18"/>
        </w:rPr>
        <w:t xml:space="preserve"> PROXY</w:t>
      </w:r>
      <w:r w:rsidRPr="007051DE">
        <w:rPr>
          <w:rFonts w:ascii="Courier New" w:hAnsi="Courier New" w:cs="Courier New"/>
          <w:sz w:val="18"/>
          <w:szCs w:val="18"/>
        </w:rPr>
        <w:t xml:space="preserve">                  </w:t>
      </w:r>
    </w:p>
    <w:p w14:paraId="64A29032" w14:textId="77777777" w:rsidR="00AB1B67" w:rsidRDefault="00AB1B67"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b/>
          <w:bCs/>
          <w:i/>
          <w:iCs/>
          <w:sz w:val="18"/>
          <w:szCs w:val="18"/>
        </w:rPr>
      </w:pPr>
      <w:r w:rsidRPr="007051DE">
        <w:rPr>
          <w:rFonts w:ascii="Courier New" w:hAnsi="Courier New" w:cs="Courier New"/>
          <w:sz w:val="18"/>
          <w:szCs w:val="18"/>
        </w:rPr>
        <w:t xml:space="preserve">View/Print User Inquiry Data? Yes// </w:t>
      </w:r>
      <w:r w:rsidRPr="007051DE">
        <w:rPr>
          <w:rFonts w:ascii="Courier New" w:hAnsi="Courier New" w:cs="Courier New"/>
          <w:b/>
          <w:bCs/>
          <w:i/>
          <w:iCs/>
          <w:sz w:val="18"/>
          <w:szCs w:val="18"/>
        </w:rPr>
        <w:t>NO</w:t>
      </w:r>
    </w:p>
    <w:p w14:paraId="70F22352" w14:textId="77777777" w:rsidR="00AB1B67" w:rsidRPr="007051DE" w:rsidRDefault="00AB1B67"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 xml:space="preserve">                             DEACTIVATE A USER</w:t>
      </w:r>
    </w:p>
    <w:p w14:paraId="14420664" w14:textId="21964F94" w:rsidR="00AB1B67" w:rsidRPr="007051DE" w:rsidRDefault="00AB1B67"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b/>
          <w:bCs/>
          <w:sz w:val="18"/>
          <w:szCs w:val="18"/>
        </w:rPr>
      </w:pPr>
      <w:r w:rsidRPr="007051DE">
        <w:rPr>
          <w:rFonts w:ascii="Courier New" w:hAnsi="Courier New" w:cs="Courier New"/>
          <w:b/>
          <w:bCs/>
          <w:sz w:val="18"/>
          <w:szCs w:val="18"/>
        </w:rPr>
        <w:t>NAME</w:t>
      </w:r>
      <w:r w:rsidRPr="007051DE">
        <w:rPr>
          <w:rFonts w:ascii="Courier New" w:hAnsi="Courier New" w:cs="Courier New"/>
          <w:sz w:val="18"/>
          <w:szCs w:val="18"/>
        </w:rPr>
        <w:t xml:space="preserve">: </w:t>
      </w:r>
      <w:r w:rsidRPr="007051DE">
        <w:rPr>
          <w:rFonts w:ascii="Courier New" w:hAnsi="Courier New" w:cs="Courier New"/>
          <w:b/>
          <w:bCs/>
          <w:sz w:val="18"/>
          <w:szCs w:val="18"/>
        </w:rPr>
        <w:t>LHS,</w:t>
      </w:r>
      <w:r>
        <w:rPr>
          <w:rFonts w:ascii="Courier New" w:hAnsi="Courier New" w:cs="Courier New"/>
          <w:b/>
          <w:bCs/>
          <w:sz w:val="18"/>
          <w:szCs w:val="18"/>
        </w:rPr>
        <w:t>CONNECTOR</w:t>
      </w:r>
      <w:r w:rsidRPr="007051DE">
        <w:rPr>
          <w:rFonts w:ascii="Courier New" w:hAnsi="Courier New" w:cs="Courier New"/>
          <w:b/>
          <w:bCs/>
          <w:sz w:val="18"/>
          <w:szCs w:val="18"/>
        </w:rPr>
        <w:t xml:space="preserve"> PROXY         </w:t>
      </w:r>
    </w:p>
    <w:p w14:paraId="43FBD8B5" w14:textId="77777777" w:rsidR="00AB1B67" w:rsidRPr="007051DE" w:rsidRDefault="00AB1B67"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_______________________________________________________________________________</w:t>
      </w:r>
    </w:p>
    <w:p w14:paraId="6154A90D" w14:textId="77777777" w:rsidR="00AB1B67" w:rsidRPr="007051DE" w:rsidRDefault="00AB1B67"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b/>
          <w:bCs/>
          <w:sz w:val="18"/>
          <w:szCs w:val="18"/>
        </w:rPr>
      </w:pPr>
      <w:r w:rsidRPr="007051DE">
        <w:rPr>
          <w:rFonts w:ascii="Courier New" w:hAnsi="Courier New" w:cs="Courier New"/>
          <w:sz w:val="18"/>
          <w:szCs w:val="18"/>
        </w:rPr>
        <w:t xml:space="preserve">                    Disable User: </w:t>
      </w:r>
      <w:r w:rsidRPr="007051DE">
        <w:rPr>
          <w:rFonts w:ascii="Courier New" w:hAnsi="Courier New" w:cs="Courier New"/>
          <w:b/>
          <w:bCs/>
          <w:i/>
          <w:iCs/>
          <w:sz w:val="18"/>
          <w:szCs w:val="18"/>
        </w:rPr>
        <w:t>YES</w:t>
      </w:r>
    </w:p>
    <w:p w14:paraId="253910CA" w14:textId="77777777" w:rsidR="00AB1B67" w:rsidRPr="007051DE" w:rsidRDefault="00AB1B67"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b/>
          <w:bCs/>
          <w:sz w:val="18"/>
          <w:szCs w:val="18"/>
        </w:rPr>
      </w:pPr>
      <w:r w:rsidRPr="007051DE">
        <w:rPr>
          <w:rFonts w:ascii="Courier New" w:hAnsi="Courier New" w:cs="Courier New"/>
          <w:sz w:val="18"/>
          <w:szCs w:val="18"/>
        </w:rPr>
        <w:t xml:space="preserve">                TERMINATION DATE: </w:t>
      </w:r>
      <w:r w:rsidRPr="007051DE">
        <w:rPr>
          <w:rFonts w:ascii="Courier New" w:hAnsi="Courier New" w:cs="Courier New"/>
          <w:b/>
          <w:bCs/>
          <w:i/>
          <w:iCs/>
          <w:sz w:val="18"/>
          <w:szCs w:val="18"/>
        </w:rPr>
        <w:t>TODAY</w:t>
      </w:r>
      <w:r w:rsidRPr="007051DE">
        <w:rPr>
          <w:rFonts w:ascii="Courier New" w:hAnsi="Courier New" w:cs="Courier New"/>
          <w:b/>
          <w:bCs/>
          <w:sz w:val="18"/>
          <w:szCs w:val="18"/>
        </w:rPr>
        <w:t xml:space="preserve"> </w:t>
      </w:r>
    </w:p>
    <w:p w14:paraId="262606DD" w14:textId="77777777" w:rsidR="00AB1B67" w:rsidRPr="007051DE" w:rsidRDefault="00AB1B67"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b/>
          <w:bCs/>
          <w:sz w:val="18"/>
          <w:szCs w:val="18"/>
        </w:rPr>
      </w:pPr>
      <w:r w:rsidRPr="007051DE">
        <w:rPr>
          <w:rFonts w:ascii="Courier New" w:hAnsi="Courier New" w:cs="Courier New"/>
          <w:sz w:val="18"/>
          <w:szCs w:val="18"/>
        </w:rPr>
        <w:t xml:space="preserve">              Termination Reason: </w:t>
      </w:r>
      <w:r w:rsidRPr="007051DE">
        <w:rPr>
          <w:rFonts w:ascii="Courier New" w:hAnsi="Courier New" w:cs="Courier New"/>
          <w:b/>
          <w:bCs/>
          <w:i/>
          <w:iCs/>
          <w:sz w:val="18"/>
          <w:szCs w:val="18"/>
        </w:rPr>
        <w:t>PROJECT TERMINATED</w:t>
      </w:r>
      <w:r w:rsidRPr="007051DE">
        <w:rPr>
          <w:rFonts w:ascii="Courier New" w:hAnsi="Courier New" w:cs="Courier New"/>
          <w:b/>
          <w:bCs/>
          <w:sz w:val="18"/>
          <w:szCs w:val="18"/>
        </w:rPr>
        <w:t xml:space="preserve">                  </w:t>
      </w:r>
    </w:p>
    <w:p w14:paraId="488808BA" w14:textId="77777777" w:rsidR="00AB1B67" w:rsidRPr="007051DE" w:rsidRDefault="00AB1B67"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b/>
          <w:bCs/>
          <w:sz w:val="18"/>
          <w:szCs w:val="18"/>
        </w:rPr>
      </w:pPr>
      <w:r w:rsidRPr="007051DE">
        <w:rPr>
          <w:rFonts w:ascii="Courier New" w:hAnsi="Courier New" w:cs="Courier New"/>
          <w:sz w:val="18"/>
          <w:szCs w:val="18"/>
        </w:rPr>
        <w:t xml:space="preserve">          DELETE ALL MAIL ACCESS: </w:t>
      </w:r>
      <w:r w:rsidRPr="007051DE">
        <w:rPr>
          <w:rFonts w:ascii="Courier New" w:hAnsi="Courier New" w:cs="Courier New"/>
          <w:b/>
          <w:bCs/>
          <w:i/>
          <w:iCs/>
          <w:sz w:val="18"/>
          <w:szCs w:val="18"/>
        </w:rPr>
        <w:t>YES</w:t>
      </w:r>
    </w:p>
    <w:p w14:paraId="25C3A1F0" w14:textId="77777777" w:rsidR="00AB1B67" w:rsidRPr="007051DE" w:rsidRDefault="00AB1B67"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b/>
          <w:bCs/>
          <w:sz w:val="18"/>
          <w:szCs w:val="18"/>
        </w:rPr>
      </w:pPr>
      <w:r w:rsidRPr="007051DE">
        <w:rPr>
          <w:rFonts w:ascii="Courier New" w:hAnsi="Courier New" w:cs="Courier New"/>
          <w:sz w:val="18"/>
          <w:szCs w:val="18"/>
        </w:rPr>
        <w:t xml:space="preserve">          DELETE KEYS AT TERMINATION: </w:t>
      </w:r>
      <w:r w:rsidRPr="007051DE">
        <w:rPr>
          <w:rFonts w:ascii="Courier New" w:hAnsi="Courier New" w:cs="Courier New"/>
          <w:b/>
          <w:bCs/>
          <w:i/>
          <w:iCs/>
          <w:sz w:val="18"/>
          <w:szCs w:val="18"/>
        </w:rPr>
        <w:t>YES</w:t>
      </w:r>
    </w:p>
    <w:p w14:paraId="34371C53" w14:textId="77777777" w:rsidR="00AB1B67" w:rsidRPr="007051DE" w:rsidRDefault="00AB1B67"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_______________________________________________________________________________</w:t>
      </w:r>
    </w:p>
    <w:p w14:paraId="43E7C873" w14:textId="77777777" w:rsidR="00AB1B67" w:rsidRPr="007051DE" w:rsidRDefault="00AB1B67"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Exit    Save    Refresh    Quit</w:t>
      </w:r>
    </w:p>
    <w:p w14:paraId="14A31EC3" w14:textId="77777777" w:rsidR="00AB1B67" w:rsidRPr="007051DE" w:rsidRDefault="00AB1B67"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Enter a COMMAND, or "^" followed by the CAPTION of a FIELD to jump to.</w:t>
      </w:r>
    </w:p>
    <w:p w14:paraId="3709EE49" w14:textId="77777777" w:rsidR="00AB1B67" w:rsidRPr="007051DE" w:rsidRDefault="00AB1B67" w:rsidP="000552F2">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b/>
          <w:bCs/>
          <w:sz w:val="18"/>
          <w:szCs w:val="18"/>
        </w:rPr>
      </w:pPr>
      <w:r w:rsidRPr="007051DE">
        <w:rPr>
          <w:rFonts w:ascii="Courier New" w:hAnsi="Courier New" w:cs="Courier New"/>
          <w:sz w:val="18"/>
          <w:szCs w:val="18"/>
        </w:rPr>
        <w:t xml:space="preserve">COMMAND: </w:t>
      </w:r>
      <w:r w:rsidRPr="007051DE">
        <w:rPr>
          <w:rFonts w:ascii="Courier New" w:hAnsi="Courier New" w:cs="Courier New"/>
          <w:b/>
          <w:bCs/>
          <w:i/>
          <w:iCs/>
          <w:sz w:val="18"/>
          <w:szCs w:val="18"/>
        </w:rPr>
        <w:t>Save</w:t>
      </w:r>
      <w:r w:rsidRPr="007051DE">
        <w:rPr>
          <w:rFonts w:ascii="Courier New" w:hAnsi="Courier New" w:cs="Courier New"/>
          <w:b/>
          <w:bCs/>
          <w:sz w:val="18"/>
          <w:szCs w:val="18"/>
        </w:rPr>
        <w:t xml:space="preserve">     </w:t>
      </w:r>
    </w:p>
    <w:p w14:paraId="13074143" w14:textId="7936E0A4" w:rsidR="00AB1B67" w:rsidRPr="007051DE" w:rsidRDefault="00AB1B67" w:rsidP="000552F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7051DE">
        <w:rPr>
          <w:rFonts w:ascii="Courier New" w:hAnsi="Courier New" w:cs="Courier New"/>
          <w:sz w:val="18"/>
          <w:szCs w:val="18"/>
        </w:rPr>
        <w:t>LHS,</w:t>
      </w:r>
      <w:r>
        <w:rPr>
          <w:rFonts w:ascii="Courier New" w:hAnsi="Courier New" w:cs="Courier New"/>
          <w:sz w:val="18"/>
          <w:szCs w:val="18"/>
        </w:rPr>
        <w:t>CONNECTOR</w:t>
      </w:r>
      <w:r w:rsidRPr="007051DE">
        <w:rPr>
          <w:rFonts w:ascii="Courier New" w:hAnsi="Courier New" w:cs="Courier New"/>
          <w:sz w:val="18"/>
          <w:szCs w:val="18"/>
        </w:rPr>
        <w:t xml:space="preserve"> PROXY will be deactivated now.  Do you wish to proceed? YES// </w:t>
      </w:r>
      <w:r w:rsidRPr="007051DE">
        <w:rPr>
          <w:rFonts w:ascii="Courier New" w:hAnsi="Courier New" w:cs="Courier New"/>
          <w:b/>
          <w:bCs/>
          <w:i/>
          <w:iCs/>
          <w:sz w:val="18"/>
          <w:szCs w:val="18"/>
        </w:rPr>
        <w:t>YES</w:t>
      </w:r>
    </w:p>
    <w:p w14:paraId="6F6704D8" w14:textId="5E4654C3" w:rsidR="000552F2" w:rsidRDefault="000552F2" w:rsidP="000552F2">
      <w:pPr>
        <w:pStyle w:val="Heading3"/>
      </w:pPr>
      <w:bookmarkStart w:id="102" w:name="_Toc79143155"/>
      <w:r>
        <w:t>LHS, APPLICATION PROXY</w:t>
      </w:r>
      <w:bookmarkEnd w:id="102"/>
    </w:p>
    <w:p w14:paraId="7A285BFF" w14:textId="4785B469" w:rsidR="00AB1B67" w:rsidRPr="007051DE" w:rsidRDefault="00B80780" w:rsidP="00AB1B67">
      <w:pPr>
        <w:pStyle w:val="NoSpacing"/>
      </w:pPr>
      <w:r>
        <w:t>The LHS,APPLICATION PROXY is a special type of user and cannot be deleted or deactivated. However, since it does not have any valid options assigned</w:t>
      </w:r>
      <w:r w:rsidR="000552F2">
        <w:t>,</w:t>
      </w:r>
      <w:r>
        <w:t xml:space="preserve"> or Access/Verify codes</w:t>
      </w:r>
      <w:r w:rsidR="000552F2">
        <w:t>,</w:t>
      </w:r>
      <w:r>
        <w:t xml:space="preserve"> it cannot be used directly and causes no threat when left on the system.</w:t>
      </w:r>
    </w:p>
    <w:p w14:paraId="21F862AE" w14:textId="0A474538" w:rsidR="00D97496" w:rsidRDefault="00D97496" w:rsidP="00D97496">
      <w:pPr>
        <w:pStyle w:val="Heading2"/>
      </w:pPr>
      <w:bookmarkStart w:id="103" w:name="_Toc79143156"/>
      <w:r>
        <w:t>KIDS Back-out</w:t>
      </w:r>
      <w:bookmarkEnd w:id="103"/>
    </w:p>
    <w:p w14:paraId="6B2E5A5E" w14:textId="6C419010" w:rsidR="00D97496" w:rsidRDefault="00D97496" w:rsidP="00D97496">
      <w:pPr>
        <w:pStyle w:val="BodyText"/>
      </w:pPr>
      <w:r>
        <w:t xml:space="preserve">Administrators will need to use the PackMan function INSTALL/CHECK MESSAGE. Check MailMan messages for the backup message sent by the Backup a Transport Global function executed prior to the patch install. (See section </w:t>
      </w:r>
      <w:r w:rsidR="00CA0AF2" w:rsidRPr="00CA0AF2">
        <w:rPr>
          <w:b/>
          <w:u w:val="single"/>
        </w:rPr>
        <w:fldChar w:fldCharType="begin"/>
      </w:r>
      <w:r w:rsidR="00CA0AF2" w:rsidRPr="00CA0AF2">
        <w:rPr>
          <w:b/>
          <w:u w:val="single"/>
        </w:rPr>
        <w:instrText xml:space="preserve"> REF _Ref79132306 \r \h  \* MERGEFORMAT </w:instrText>
      </w:r>
      <w:r w:rsidR="00CA0AF2" w:rsidRPr="00CA0AF2">
        <w:rPr>
          <w:b/>
          <w:u w:val="single"/>
        </w:rPr>
      </w:r>
      <w:r w:rsidR="00CA0AF2" w:rsidRPr="00CA0AF2">
        <w:rPr>
          <w:b/>
          <w:u w:val="single"/>
        </w:rPr>
        <w:fldChar w:fldCharType="separate"/>
      </w:r>
      <w:r w:rsidR="00B45EAA">
        <w:rPr>
          <w:b/>
          <w:u w:val="single"/>
        </w:rPr>
        <w:t>4.8.1</w:t>
      </w:r>
      <w:r w:rsidR="00CA0AF2" w:rsidRPr="00CA0AF2">
        <w:rPr>
          <w:b/>
          <w:u w:val="single"/>
        </w:rPr>
        <w:fldChar w:fldCharType="end"/>
      </w:r>
      <w:r>
        <w:t>, Step 2B; this must be done before the patch is installed).</w:t>
      </w:r>
    </w:p>
    <w:p w14:paraId="6C4DB3AB" w14:textId="77777777" w:rsidR="00D97496" w:rsidRDefault="00D97496" w:rsidP="00D97496">
      <w:pPr>
        <w:pStyle w:val="ListNumber"/>
        <w:numPr>
          <w:ilvl w:val="0"/>
          <w:numId w:val="22"/>
        </w:numPr>
        <w:spacing w:before="160" w:after="160"/>
        <w:contextualSpacing w:val="0"/>
      </w:pPr>
      <w:r>
        <w:t>In VistA MailMan, select the message shown below:</w:t>
      </w:r>
    </w:p>
    <w:p w14:paraId="7BF29A22" w14:textId="77777777" w:rsidR="00D97496" w:rsidRDefault="00D97496" w:rsidP="00D97496">
      <w:pPr>
        <w:pStyle w:val="ListNumber"/>
        <w:numPr>
          <w:ilvl w:val="1"/>
          <w:numId w:val="22"/>
        </w:numPr>
        <w:spacing w:before="160" w:after="160"/>
        <w:contextualSpacing w:val="0"/>
      </w:pPr>
      <w:r>
        <w:t>Backup of LHS*1.0*0 install on &lt;mm, dd, yyyy&gt; &lt;user name&gt;</w:t>
      </w:r>
    </w:p>
    <w:p w14:paraId="251003AA" w14:textId="77777777" w:rsidR="00D97496" w:rsidRDefault="00D97496" w:rsidP="00D97496">
      <w:pPr>
        <w:pStyle w:val="ListNumber"/>
        <w:numPr>
          <w:ilvl w:val="0"/>
          <w:numId w:val="22"/>
        </w:numPr>
        <w:spacing w:before="160" w:after="160"/>
        <w:contextualSpacing w:val="0"/>
      </w:pPr>
      <w:r>
        <w:t>Select the Xtract PackMan option.</w:t>
      </w:r>
    </w:p>
    <w:p w14:paraId="7269473A" w14:textId="77777777" w:rsidR="00D97496" w:rsidRDefault="00D97496" w:rsidP="00D97496">
      <w:pPr>
        <w:pStyle w:val="ListNumber"/>
        <w:numPr>
          <w:ilvl w:val="0"/>
          <w:numId w:val="22"/>
        </w:numPr>
        <w:spacing w:before="160" w:after="160"/>
        <w:contextualSpacing w:val="0"/>
      </w:pPr>
      <w:r>
        <w:t>Select the Install/Check Message option.</w:t>
      </w:r>
    </w:p>
    <w:p w14:paraId="1DD4EC50" w14:textId="77777777" w:rsidR="00D97496" w:rsidRDefault="00D97496" w:rsidP="00D97496">
      <w:pPr>
        <w:pStyle w:val="ListNumber"/>
        <w:numPr>
          <w:ilvl w:val="0"/>
          <w:numId w:val="22"/>
        </w:numPr>
        <w:spacing w:before="160" w:after="160"/>
        <w:contextualSpacing w:val="0"/>
      </w:pPr>
      <w:r>
        <w:t>Enter Yes at the prompt.</w:t>
      </w:r>
    </w:p>
    <w:p w14:paraId="74DD5C64" w14:textId="5A94E9A9" w:rsidR="00D97496" w:rsidRPr="00010C8D" w:rsidRDefault="00D97496" w:rsidP="00D97496">
      <w:pPr>
        <w:pStyle w:val="ListNumber"/>
        <w:numPr>
          <w:ilvl w:val="0"/>
          <w:numId w:val="22"/>
        </w:numPr>
        <w:spacing w:before="160" w:after="160"/>
        <w:contextualSpacing w:val="0"/>
      </w:pPr>
      <w:r>
        <w:t>Enter No at the backup prompt. There is no need to back up the backup.</w:t>
      </w:r>
    </w:p>
    <w:p w14:paraId="616C4491" w14:textId="6C9EC5D4" w:rsidR="00DE0518" w:rsidRDefault="00DE0518" w:rsidP="00964584">
      <w:pPr>
        <w:pStyle w:val="Heading2"/>
      </w:pPr>
      <w:bookmarkStart w:id="104" w:name="_Toc79143157"/>
      <w:r>
        <w:t>Back-out Verification Procedure</w:t>
      </w:r>
      <w:bookmarkEnd w:id="104"/>
    </w:p>
    <w:p w14:paraId="452AB85E" w14:textId="67D29AE9" w:rsidR="008A6CB5" w:rsidRDefault="00010C8D" w:rsidP="008A6CB5">
      <w:pPr>
        <w:pStyle w:val="BodyText"/>
      </w:pPr>
      <w:r w:rsidRPr="00010C8D">
        <w:t>Successful back-out is confirmed upon completion of the steps outlined in</w:t>
      </w:r>
      <w:r w:rsidR="00CA0AF2">
        <w:t xml:space="preserve"> section </w:t>
      </w:r>
      <w:r w:rsidR="00CA0AF2" w:rsidRPr="00CA0AF2">
        <w:rPr>
          <w:b/>
          <w:bCs/>
          <w:u w:val="single"/>
        </w:rPr>
        <w:fldChar w:fldCharType="begin"/>
      </w:r>
      <w:r w:rsidR="00CA0AF2" w:rsidRPr="00CA0AF2">
        <w:rPr>
          <w:b/>
          <w:bCs/>
          <w:u w:val="single"/>
        </w:rPr>
        <w:instrText xml:space="preserve"> REF _Ref79132116 \r \h  \* MERGEFORMAT </w:instrText>
      </w:r>
      <w:r w:rsidR="00CA0AF2" w:rsidRPr="00CA0AF2">
        <w:rPr>
          <w:b/>
          <w:bCs/>
          <w:u w:val="single"/>
        </w:rPr>
      </w:r>
      <w:r w:rsidR="00CA0AF2" w:rsidRPr="00CA0AF2">
        <w:rPr>
          <w:b/>
          <w:bCs/>
          <w:u w:val="single"/>
        </w:rPr>
        <w:fldChar w:fldCharType="separate"/>
      </w:r>
      <w:r w:rsidR="00B45EAA">
        <w:rPr>
          <w:b/>
          <w:bCs/>
          <w:u w:val="single"/>
        </w:rPr>
        <w:t>5.6</w:t>
      </w:r>
      <w:r w:rsidR="00CA0AF2" w:rsidRPr="00CA0AF2">
        <w:rPr>
          <w:b/>
          <w:bCs/>
          <w:u w:val="single"/>
        </w:rPr>
        <w:fldChar w:fldCharType="end"/>
      </w:r>
      <w:r w:rsidR="00CA0AF2" w:rsidRPr="00CA0AF2">
        <w:rPr>
          <w:b/>
          <w:bCs/>
          <w:u w:val="single"/>
        </w:rPr>
        <w:t xml:space="preserve"> </w:t>
      </w:r>
      <w:r w:rsidR="00CA0AF2" w:rsidRPr="00CA0AF2">
        <w:rPr>
          <w:b/>
          <w:bCs/>
          <w:u w:val="single"/>
        </w:rPr>
        <w:fldChar w:fldCharType="begin"/>
      </w:r>
      <w:r w:rsidR="00CA0AF2" w:rsidRPr="00CA0AF2">
        <w:rPr>
          <w:b/>
          <w:bCs/>
          <w:u w:val="single"/>
        </w:rPr>
        <w:instrText xml:space="preserve"> REF _Ref79132119 \h  \* MERGEFORMAT </w:instrText>
      </w:r>
      <w:r w:rsidR="00CA0AF2" w:rsidRPr="00CA0AF2">
        <w:rPr>
          <w:b/>
          <w:bCs/>
          <w:u w:val="single"/>
        </w:rPr>
      </w:r>
      <w:r w:rsidR="00CA0AF2" w:rsidRPr="00CA0AF2">
        <w:rPr>
          <w:b/>
          <w:bCs/>
          <w:u w:val="single"/>
        </w:rPr>
        <w:fldChar w:fldCharType="separate"/>
      </w:r>
      <w:r w:rsidR="00B45EAA" w:rsidRPr="00B45EAA">
        <w:rPr>
          <w:b/>
          <w:bCs/>
          <w:u w:val="single"/>
        </w:rPr>
        <w:t>Back-Out Procedure</w:t>
      </w:r>
      <w:r w:rsidR="00CA0AF2" w:rsidRPr="00CA0AF2">
        <w:rPr>
          <w:b/>
          <w:bCs/>
          <w:u w:val="single"/>
        </w:rPr>
        <w:fldChar w:fldCharType="end"/>
      </w:r>
      <w:r w:rsidRPr="00010C8D">
        <w:t xml:space="preserve">. Each step will provide </w:t>
      </w:r>
      <w:r w:rsidR="00AB1B67">
        <w:t xml:space="preserve">confirmation of </w:t>
      </w:r>
      <w:r w:rsidR="00376A3E">
        <w:t>success;</w:t>
      </w:r>
      <w:r w:rsidR="00AB1B67">
        <w:t xml:space="preserve"> however, visual confirmation can be performed using the FileMan [INQUIRE TO FILE ENTRIES] Option for verification of the file entries.</w:t>
      </w:r>
    </w:p>
    <w:p w14:paraId="7A448257" w14:textId="77777777" w:rsidR="00AB1B67" w:rsidRPr="00B3460E" w:rsidRDefault="00AB1B67" w:rsidP="000552F2">
      <w:pPr>
        <w:pBdr>
          <w:top w:val="single" w:sz="4" w:space="1" w:color="auto"/>
          <w:left w:val="single" w:sz="4" w:space="0"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b/>
          <w:bCs/>
          <w:i/>
          <w:iCs/>
          <w:sz w:val="18"/>
          <w:szCs w:val="18"/>
        </w:rPr>
      </w:pPr>
      <w:r w:rsidRPr="00B3460E">
        <w:rPr>
          <w:rFonts w:ascii="Courier New" w:hAnsi="Courier New" w:cs="Courier New"/>
          <w:b/>
          <w:bCs/>
          <w:i/>
          <w:iCs/>
          <w:sz w:val="18"/>
          <w:szCs w:val="18"/>
        </w:rPr>
        <w:lastRenderedPageBreak/>
        <w:t>D P^DI</w:t>
      </w:r>
    </w:p>
    <w:p w14:paraId="49E214EC" w14:textId="77777777" w:rsidR="00AB1B67" w:rsidRPr="00B3460E" w:rsidRDefault="00AB1B67" w:rsidP="000552F2">
      <w:pPr>
        <w:pBdr>
          <w:top w:val="single" w:sz="4" w:space="1" w:color="auto"/>
          <w:left w:val="single" w:sz="4" w:space="0"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B3460E">
        <w:rPr>
          <w:rFonts w:ascii="Courier New" w:hAnsi="Courier New" w:cs="Courier New"/>
          <w:sz w:val="18"/>
          <w:szCs w:val="18"/>
        </w:rPr>
        <w:t xml:space="preserve">Select OPTION: </w:t>
      </w:r>
      <w:r w:rsidRPr="00B3460E">
        <w:rPr>
          <w:rFonts w:ascii="Courier New" w:hAnsi="Courier New" w:cs="Courier New"/>
          <w:b/>
          <w:bCs/>
          <w:i/>
          <w:iCs/>
          <w:sz w:val="18"/>
          <w:szCs w:val="18"/>
        </w:rPr>
        <w:t>INQUIRE TO FILE ENTRIES</w:t>
      </w:r>
      <w:r w:rsidRPr="00B3460E">
        <w:rPr>
          <w:rFonts w:ascii="Courier New" w:hAnsi="Courier New" w:cs="Courier New"/>
          <w:sz w:val="18"/>
          <w:szCs w:val="18"/>
        </w:rPr>
        <w:t xml:space="preserve">  </w:t>
      </w:r>
    </w:p>
    <w:p w14:paraId="0EA1221A" w14:textId="1AA7ABDD" w:rsidR="00AB1B67" w:rsidRPr="00B3460E" w:rsidRDefault="00AB1B67" w:rsidP="000552F2">
      <w:pPr>
        <w:pBdr>
          <w:top w:val="single" w:sz="4" w:space="1" w:color="auto"/>
          <w:left w:val="single" w:sz="4" w:space="0"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B3460E">
        <w:rPr>
          <w:rFonts w:ascii="Courier New" w:hAnsi="Courier New" w:cs="Courier New"/>
          <w:sz w:val="18"/>
          <w:szCs w:val="18"/>
        </w:rPr>
        <w:t xml:space="preserve">Output from what File: REMOTE PROCEDURE// </w:t>
      </w:r>
      <w:r w:rsidR="00B3460E" w:rsidRPr="00B3460E">
        <w:rPr>
          <w:rFonts w:ascii="Courier New" w:hAnsi="Courier New" w:cs="Courier New"/>
          <w:b/>
          <w:bCs/>
          <w:i/>
          <w:iCs/>
          <w:sz w:val="18"/>
          <w:szCs w:val="18"/>
        </w:rPr>
        <w:t>8994</w:t>
      </w:r>
      <w:r w:rsidRPr="00B3460E">
        <w:rPr>
          <w:rFonts w:ascii="Courier New" w:hAnsi="Courier New" w:cs="Courier New"/>
          <w:sz w:val="18"/>
          <w:szCs w:val="18"/>
        </w:rPr>
        <w:t xml:space="preserve">  (4275 entries)</w:t>
      </w:r>
    </w:p>
    <w:p w14:paraId="56A5F22C" w14:textId="77777777" w:rsidR="00AB1B67" w:rsidRPr="00B3460E" w:rsidRDefault="00AB1B67" w:rsidP="000552F2">
      <w:pPr>
        <w:pBdr>
          <w:top w:val="single" w:sz="4" w:space="1" w:color="auto"/>
          <w:left w:val="single" w:sz="4" w:space="0"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B3460E">
        <w:rPr>
          <w:rFonts w:ascii="Courier New" w:hAnsi="Courier New" w:cs="Courier New"/>
          <w:sz w:val="18"/>
          <w:szCs w:val="18"/>
        </w:rPr>
        <w:t xml:space="preserve">Select REMOTE PROCEDURE NAME: </w:t>
      </w:r>
      <w:r w:rsidRPr="00B3460E">
        <w:rPr>
          <w:rFonts w:ascii="Courier New" w:hAnsi="Courier New" w:cs="Courier New"/>
          <w:b/>
          <w:bCs/>
          <w:i/>
          <w:iCs/>
          <w:sz w:val="18"/>
          <w:szCs w:val="18"/>
        </w:rPr>
        <w:t>LHS RPC CONTEXT</w:t>
      </w:r>
      <w:r w:rsidRPr="00B3460E">
        <w:rPr>
          <w:rFonts w:ascii="Courier New" w:hAnsi="Courier New" w:cs="Courier New"/>
          <w:sz w:val="18"/>
          <w:szCs w:val="18"/>
        </w:rPr>
        <w:t xml:space="preserve"> </w:t>
      </w:r>
      <w:r w:rsidRPr="000552F2">
        <w:rPr>
          <w:rFonts w:ascii="Courier New" w:hAnsi="Courier New" w:cs="Courier New"/>
          <w:sz w:val="18"/>
          <w:szCs w:val="18"/>
          <w:highlight w:val="yellow"/>
        </w:rPr>
        <w:t>??</w:t>
      </w:r>
    </w:p>
    <w:p w14:paraId="057FCDF2" w14:textId="77777777" w:rsidR="00AB1B67" w:rsidRPr="00B3460E" w:rsidRDefault="00AB1B67" w:rsidP="000552F2">
      <w:pPr>
        <w:pBdr>
          <w:top w:val="single" w:sz="4" w:space="1" w:color="auto"/>
          <w:left w:val="single" w:sz="4" w:space="0"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B3460E">
        <w:rPr>
          <w:rFonts w:ascii="Courier New" w:hAnsi="Courier New" w:cs="Courier New"/>
          <w:sz w:val="18"/>
          <w:szCs w:val="18"/>
        </w:rPr>
        <w:t xml:space="preserve">Select OPTION: </w:t>
      </w:r>
      <w:r w:rsidRPr="00B3460E">
        <w:rPr>
          <w:rFonts w:ascii="Courier New" w:hAnsi="Courier New" w:cs="Courier New"/>
          <w:b/>
          <w:bCs/>
          <w:i/>
          <w:iCs/>
          <w:sz w:val="18"/>
          <w:szCs w:val="18"/>
        </w:rPr>
        <w:t>INQUIRE TO FILE ENTRIES</w:t>
      </w:r>
      <w:r w:rsidRPr="00B3460E">
        <w:rPr>
          <w:rFonts w:ascii="Courier New" w:hAnsi="Courier New" w:cs="Courier New"/>
          <w:sz w:val="18"/>
          <w:szCs w:val="18"/>
        </w:rPr>
        <w:t xml:space="preserve">  </w:t>
      </w:r>
    </w:p>
    <w:p w14:paraId="5CDF6022" w14:textId="77777777" w:rsidR="00AB1B67" w:rsidRPr="00B3460E" w:rsidRDefault="00AB1B67" w:rsidP="000552F2">
      <w:pPr>
        <w:pBdr>
          <w:top w:val="single" w:sz="4" w:space="1" w:color="auto"/>
          <w:left w:val="single" w:sz="4" w:space="0"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B3460E">
        <w:rPr>
          <w:rFonts w:ascii="Courier New" w:hAnsi="Courier New" w:cs="Courier New"/>
          <w:sz w:val="18"/>
          <w:szCs w:val="18"/>
        </w:rPr>
        <w:t xml:space="preserve">Output from what File: REMOTE PROCEDURE// </w:t>
      </w:r>
      <w:r w:rsidRPr="00B3460E">
        <w:rPr>
          <w:rFonts w:ascii="Courier New" w:hAnsi="Courier New" w:cs="Courier New"/>
          <w:b/>
          <w:bCs/>
          <w:i/>
          <w:iCs/>
          <w:sz w:val="18"/>
          <w:szCs w:val="18"/>
        </w:rPr>
        <w:t xml:space="preserve">19 </w:t>
      </w:r>
      <w:r w:rsidRPr="00B3460E">
        <w:rPr>
          <w:rFonts w:ascii="Courier New" w:hAnsi="Courier New" w:cs="Courier New"/>
          <w:sz w:val="18"/>
          <w:szCs w:val="18"/>
        </w:rPr>
        <w:t xml:space="preserve"> OPTION  (11236 entries)</w:t>
      </w:r>
    </w:p>
    <w:p w14:paraId="0077D9B0" w14:textId="77777777" w:rsidR="00AB1B67" w:rsidRPr="00B3460E" w:rsidRDefault="00AB1B67" w:rsidP="000552F2">
      <w:pPr>
        <w:pBdr>
          <w:top w:val="single" w:sz="4" w:space="1" w:color="auto"/>
          <w:left w:val="single" w:sz="4" w:space="0"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B3460E">
        <w:rPr>
          <w:rFonts w:ascii="Courier New" w:hAnsi="Courier New" w:cs="Courier New"/>
          <w:sz w:val="18"/>
          <w:szCs w:val="18"/>
        </w:rPr>
        <w:t xml:space="preserve">Select OPTION NAME: </w:t>
      </w:r>
      <w:r w:rsidRPr="00B3460E">
        <w:rPr>
          <w:rFonts w:ascii="Courier New" w:hAnsi="Courier New" w:cs="Courier New"/>
          <w:b/>
          <w:bCs/>
          <w:i/>
          <w:iCs/>
          <w:sz w:val="18"/>
          <w:szCs w:val="18"/>
        </w:rPr>
        <w:t>LHS CHECK OPTION ACCESS</w:t>
      </w:r>
      <w:r w:rsidRPr="00B3460E">
        <w:rPr>
          <w:rFonts w:ascii="Courier New" w:hAnsi="Courier New" w:cs="Courier New"/>
          <w:sz w:val="18"/>
          <w:szCs w:val="18"/>
        </w:rPr>
        <w:t xml:space="preserve"> </w:t>
      </w:r>
      <w:r w:rsidRPr="000552F2">
        <w:rPr>
          <w:rFonts w:ascii="Courier New" w:hAnsi="Courier New" w:cs="Courier New"/>
          <w:sz w:val="18"/>
          <w:szCs w:val="18"/>
          <w:highlight w:val="yellow"/>
        </w:rPr>
        <w:t>??</w:t>
      </w:r>
    </w:p>
    <w:p w14:paraId="25DA0FD2" w14:textId="77777777" w:rsidR="00AB1B67" w:rsidRPr="00B3460E" w:rsidRDefault="00AB1B67" w:rsidP="000552F2">
      <w:pPr>
        <w:pBdr>
          <w:top w:val="single" w:sz="4" w:space="1" w:color="auto"/>
          <w:left w:val="single" w:sz="4" w:space="0"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B3460E">
        <w:rPr>
          <w:rFonts w:ascii="Courier New" w:hAnsi="Courier New" w:cs="Courier New"/>
          <w:sz w:val="18"/>
          <w:szCs w:val="18"/>
        </w:rPr>
        <w:t xml:space="preserve">Select OPTION: </w:t>
      </w:r>
      <w:r w:rsidRPr="00B3460E">
        <w:rPr>
          <w:rFonts w:ascii="Courier New" w:hAnsi="Courier New" w:cs="Courier New"/>
          <w:b/>
          <w:bCs/>
          <w:i/>
          <w:iCs/>
          <w:sz w:val="18"/>
          <w:szCs w:val="18"/>
        </w:rPr>
        <w:t>INQUIRE TO FILE ENTRIES</w:t>
      </w:r>
      <w:r w:rsidRPr="00B3460E">
        <w:rPr>
          <w:rFonts w:ascii="Courier New" w:hAnsi="Courier New" w:cs="Courier New"/>
          <w:sz w:val="18"/>
          <w:szCs w:val="18"/>
        </w:rPr>
        <w:t xml:space="preserve">  </w:t>
      </w:r>
    </w:p>
    <w:p w14:paraId="3D8CDED5" w14:textId="77777777" w:rsidR="00AB1B67" w:rsidRPr="00B3460E" w:rsidRDefault="00AB1B67" w:rsidP="000552F2">
      <w:pPr>
        <w:pBdr>
          <w:top w:val="single" w:sz="4" w:space="1" w:color="auto"/>
          <w:left w:val="single" w:sz="4" w:space="0"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B3460E">
        <w:rPr>
          <w:rFonts w:ascii="Courier New" w:hAnsi="Courier New" w:cs="Courier New"/>
          <w:sz w:val="18"/>
          <w:szCs w:val="18"/>
        </w:rPr>
        <w:t xml:space="preserve">Output from what File: OPTION// </w:t>
      </w:r>
      <w:r w:rsidRPr="00B3460E">
        <w:rPr>
          <w:rFonts w:ascii="Courier New" w:hAnsi="Courier New" w:cs="Courier New"/>
          <w:b/>
          <w:bCs/>
          <w:i/>
          <w:iCs/>
          <w:sz w:val="18"/>
          <w:szCs w:val="18"/>
        </w:rPr>
        <w:t>200</w:t>
      </w:r>
      <w:r w:rsidRPr="00B3460E">
        <w:rPr>
          <w:rFonts w:ascii="Courier New" w:hAnsi="Courier New" w:cs="Courier New"/>
          <w:sz w:val="18"/>
          <w:szCs w:val="18"/>
        </w:rPr>
        <w:t xml:space="preserve">  NEW PERSON  (1541 entries)</w:t>
      </w:r>
    </w:p>
    <w:p w14:paraId="12BE500C" w14:textId="61946EB0" w:rsidR="00AB1B67" w:rsidRDefault="00AB1B67" w:rsidP="000552F2">
      <w:pPr>
        <w:pBdr>
          <w:top w:val="single" w:sz="4" w:space="1" w:color="auto"/>
          <w:left w:val="single" w:sz="4" w:space="0"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b/>
          <w:bCs/>
          <w:i/>
          <w:iCs/>
          <w:sz w:val="18"/>
          <w:szCs w:val="18"/>
        </w:rPr>
      </w:pPr>
      <w:r w:rsidRPr="00B3460E">
        <w:rPr>
          <w:rFonts w:ascii="Courier New" w:hAnsi="Courier New" w:cs="Courier New"/>
          <w:sz w:val="18"/>
          <w:szCs w:val="18"/>
        </w:rPr>
        <w:t xml:space="preserve">Select NEW PERSON NAME: </w:t>
      </w:r>
      <w:r w:rsidR="00B3460E" w:rsidRPr="00B3460E">
        <w:rPr>
          <w:rFonts w:ascii="Courier New" w:hAnsi="Courier New" w:cs="Courier New"/>
          <w:b/>
          <w:bCs/>
          <w:i/>
          <w:iCs/>
          <w:sz w:val="18"/>
          <w:szCs w:val="18"/>
        </w:rPr>
        <w:t>LHS,CONNECTOR PROXY</w:t>
      </w:r>
    </w:p>
    <w:p w14:paraId="39F673EF" w14:textId="69F13487" w:rsidR="00B3460E" w:rsidRDefault="00B3460E" w:rsidP="000552F2">
      <w:pPr>
        <w:pBdr>
          <w:top w:val="single" w:sz="4" w:space="1" w:color="auto"/>
          <w:left w:val="single" w:sz="4" w:space="0"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B3460E">
        <w:rPr>
          <w:rFonts w:ascii="Courier New" w:hAnsi="Courier New" w:cs="Courier New"/>
          <w:sz w:val="18"/>
          <w:szCs w:val="18"/>
        </w:rPr>
        <w:t>Another one:</w:t>
      </w:r>
    </w:p>
    <w:p w14:paraId="2A11A0B2" w14:textId="5D4B3607" w:rsidR="00AB1B67" w:rsidRPr="00B3460E" w:rsidRDefault="00AB1B67" w:rsidP="000552F2">
      <w:pPr>
        <w:pBdr>
          <w:top w:val="single" w:sz="4" w:space="1" w:color="auto"/>
          <w:left w:val="single" w:sz="4" w:space="0"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B3460E">
        <w:rPr>
          <w:rFonts w:ascii="Courier New" w:hAnsi="Courier New" w:cs="Courier New"/>
          <w:sz w:val="18"/>
          <w:szCs w:val="18"/>
        </w:rPr>
        <w:t xml:space="preserve">Standard Captioned Output? Yes// </w:t>
      </w:r>
      <w:r w:rsidR="00B3460E" w:rsidRPr="00B3460E">
        <w:rPr>
          <w:rFonts w:ascii="Courier New" w:hAnsi="Courier New" w:cs="Courier New"/>
          <w:b/>
          <w:bCs/>
          <w:i/>
          <w:iCs/>
          <w:sz w:val="18"/>
          <w:szCs w:val="18"/>
        </w:rPr>
        <w:t>Yes</w:t>
      </w:r>
      <w:r w:rsidRPr="00B3460E">
        <w:rPr>
          <w:rFonts w:ascii="Courier New" w:hAnsi="Courier New" w:cs="Courier New"/>
          <w:sz w:val="18"/>
          <w:szCs w:val="18"/>
        </w:rPr>
        <w:t xml:space="preserve">  (Yes)</w:t>
      </w:r>
    </w:p>
    <w:p w14:paraId="014E9952" w14:textId="0D47DFF7" w:rsidR="00AB1B67" w:rsidRPr="00B3460E" w:rsidRDefault="00AB1B67" w:rsidP="000552F2">
      <w:pPr>
        <w:pBdr>
          <w:top w:val="single" w:sz="4" w:space="1" w:color="auto"/>
          <w:left w:val="single" w:sz="4" w:space="0"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B3460E">
        <w:rPr>
          <w:rFonts w:ascii="Courier New" w:hAnsi="Courier New" w:cs="Courier New"/>
          <w:sz w:val="18"/>
          <w:szCs w:val="18"/>
        </w:rPr>
        <w:t xml:space="preserve">Include COMPUTED fields:  (N/Y/R/B): NO// </w:t>
      </w:r>
      <w:r w:rsidR="00B3460E" w:rsidRPr="00B3460E">
        <w:rPr>
          <w:rFonts w:ascii="Courier New" w:hAnsi="Courier New" w:cs="Courier New"/>
          <w:b/>
          <w:bCs/>
          <w:i/>
          <w:iCs/>
          <w:sz w:val="18"/>
          <w:szCs w:val="18"/>
        </w:rPr>
        <w:t>N</w:t>
      </w:r>
      <w:r w:rsidRPr="00B3460E">
        <w:rPr>
          <w:rFonts w:ascii="Courier New" w:hAnsi="Courier New" w:cs="Courier New"/>
          <w:sz w:val="18"/>
          <w:szCs w:val="18"/>
        </w:rPr>
        <w:t xml:space="preserve"> - No record number (IEN), no Computed</w:t>
      </w:r>
    </w:p>
    <w:p w14:paraId="3F5C8B4C" w14:textId="77777777" w:rsidR="00AB1B67" w:rsidRPr="00B3460E" w:rsidRDefault="00AB1B67" w:rsidP="000552F2">
      <w:pPr>
        <w:pBdr>
          <w:top w:val="single" w:sz="4" w:space="1" w:color="auto"/>
          <w:left w:val="single" w:sz="4" w:space="0"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B3460E">
        <w:rPr>
          <w:rFonts w:ascii="Courier New" w:hAnsi="Courier New" w:cs="Courier New"/>
          <w:sz w:val="18"/>
          <w:szCs w:val="18"/>
        </w:rPr>
        <w:t xml:space="preserve"> Fields</w:t>
      </w:r>
    </w:p>
    <w:p w14:paraId="71DB9CD4" w14:textId="16674DFA" w:rsidR="00B3460E" w:rsidRDefault="00AB1B67" w:rsidP="000552F2">
      <w:pPr>
        <w:pBdr>
          <w:top w:val="single" w:sz="4" w:space="1" w:color="auto"/>
          <w:left w:val="single" w:sz="4" w:space="0"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B3460E">
        <w:rPr>
          <w:rFonts w:ascii="Courier New" w:hAnsi="Courier New" w:cs="Courier New"/>
          <w:sz w:val="18"/>
          <w:szCs w:val="18"/>
        </w:rPr>
        <w:t xml:space="preserve">Display Audit Trail? No// </w:t>
      </w:r>
      <w:r w:rsidR="00B3460E" w:rsidRPr="00B3460E">
        <w:rPr>
          <w:rFonts w:ascii="Courier New" w:hAnsi="Courier New" w:cs="Courier New"/>
          <w:b/>
          <w:bCs/>
          <w:i/>
          <w:iCs/>
          <w:sz w:val="18"/>
          <w:szCs w:val="18"/>
        </w:rPr>
        <w:t>No</w:t>
      </w:r>
      <w:r w:rsidRPr="00B3460E">
        <w:rPr>
          <w:rFonts w:ascii="Courier New" w:hAnsi="Courier New" w:cs="Courier New"/>
          <w:sz w:val="18"/>
          <w:szCs w:val="18"/>
        </w:rPr>
        <w:t xml:space="preserve">  NO</w:t>
      </w:r>
    </w:p>
    <w:p w14:paraId="111C70FF" w14:textId="26B12AFF" w:rsidR="00B3460E" w:rsidRPr="00B3460E" w:rsidRDefault="00B3460E" w:rsidP="000552F2">
      <w:pPr>
        <w:pBdr>
          <w:top w:val="single" w:sz="4" w:space="1" w:color="auto"/>
          <w:left w:val="single" w:sz="4" w:space="0"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B3460E">
        <w:rPr>
          <w:rFonts w:ascii="Courier New" w:hAnsi="Courier New" w:cs="Courier New"/>
          <w:sz w:val="18"/>
          <w:szCs w:val="18"/>
        </w:rPr>
        <w:t>NAME: LHS,CONNECTOR PROXY             ACCESS CODE: &lt;Hidden&gt;</w:t>
      </w:r>
    </w:p>
    <w:p w14:paraId="0B27A368" w14:textId="77777777" w:rsidR="00B3460E" w:rsidRPr="00B3460E" w:rsidRDefault="00B3460E" w:rsidP="000552F2">
      <w:pPr>
        <w:pBdr>
          <w:top w:val="single" w:sz="4" w:space="1" w:color="auto"/>
          <w:left w:val="single" w:sz="4" w:space="0"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B3460E">
        <w:rPr>
          <w:rFonts w:ascii="Courier New" w:hAnsi="Courier New" w:cs="Courier New"/>
          <w:sz w:val="18"/>
          <w:szCs w:val="18"/>
        </w:rPr>
        <w:t xml:space="preserve">  DELETE ALL MAIL ACCESS: YES           DELETE KEYS AT TERMINATION: YES</w:t>
      </w:r>
    </w:p>
    <w:p w14:paraId="0AB48C2D" w14:textId="77777777" w:rsidR="00B3460E" w:rsidRPr="00B3460E" w:rsidRDefault="00B3460E" w:rsidP="000552F2">
      <w:pPr>
        <w:pBdr>
          <w:top w:val="single" w:sz="4" w:space="1" w:color="auto"/>
          <w:left w:val="single" w:sz="4" w:space="0"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B3460E">
        <w:rPr>
          <w:rFonts w:ascii="Courier New" w:hAnsi="Courier New" w:cs="Courier New"/>
          <w:sz w:val="18"/>
          <w:szCs w:val="18"/>
        </w:rPr>
        <w:t xml:space="preserve">  DISUSER: YES                          TERMINATION DATE: AUG 05, 2021</w:t>
      </w:r>
    </w:p>
    <w:p w14:paraId="4B724116" w14:textId="77777777" w:rsidR="00B3460E" w:rsidRPr="00B3460E" w:rsidRDefault="00B3460E" w:rsidP="000552F2">
      <w:pPr>
        <w:pBdr>
          <w:top w:val="single" w:sz="4" w:space="1" w:color="auto"/>
          <w:left w:val="single" w:sz="4" w:space="0"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B3460E">
        <w:rPr>
          <w:rFonts w:ascii="Courier New" w:hAnsi="Courier New" w:cs="Courier New"/>
          <w:sz w:val="18"/>
          <w:szCs w:val="18"/>
        </w:rPr>
        <w:t xml:space="preserve">  Termination Reason: PROJECT TERMINATED</w:t>
      </w:r>
    </w:p>
    <w:p w14:paraId="7937BF4E" w14:textId="77777777" w:rsidR="00B3460E" w:rsidRPr="00B3460E" w:rsidRDefault="00B3460E" w:rsidP="000552F2">
      <w:pPr>
        <w:pBdr>
          <w:top w:val="single" w:sz="4" w:space="1" w:color="auto"/>
          <w:left w:val="single" w:sz="4" w:space="0"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B3460E">
        <w:rPr>
          <w:rFonts w:ascii="Courier New" w:hAnsi="Courier New" w:cs="Courier New"/>
          <w:sz w:val="18"/>
          <w:szCs w:val="18"/>
        </w:rPr>
        <w:t xml:space="preserve">  DATE VERIFY CODE LAST CHANGED: FEB 23,2021</w:t>
      </w:r>
    </w:p>
    <w:p w14:paraId="6AB31D20" w14:textId="3F86A1E5" w:rsidR="00B3460E" w:rsidRPr="00B3460E" w:rsidRDefault="00B3460E" w:rsidP="000552F2">
      <w:pPr>
        <w:pBdr>
          <w:top w:val="single" w:sz="4" w:space="1" w:color="auto"/>
          <w:left w:val="single" w:sz="4" w:space="0"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B3460E">
        <w:rPr>
          <w:rFonts w:ascii="Courier New" w:hAnsi="Courier New" w:cs="Courier New"/>
          <w:sz w:val="18"/>
          <w:szCs w:val="18"/>
        </w:rPr>
        <w:t xml:space="preserve">  DATE ENTERED: FEB 23, 2021            CREATOR: </w:t>
      </w:r>
      <w:r w:rsidR="004C554B">
        <w:rPr>
          <w:rFonts w:ascii="Courier New" w:hAnsi="Courier New" w:cs="Courier New"/>
          <w:sz w:val="18"/>
          <w:szCs w:val="18"/>
        </w:rPr>
        <w:t>MAILMAN</w:t>
      </w:r>
    </w:p>
    <w:p w14:paraId="74715653" w14:textId="77777777" w:rsidR="00B3460E" w:rsidRPr="00B3460E" w:rsidRDefault="00B3460E" w:rsidP="000552F2">
      <w:pPr>
        <w:pBdr>
          <w:top w:val="single" w:sz="4" w:space="1" w:color="auto"/>
          <w:left w:val="single" w:sz="4" w:space="0"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B3460E">
        <w:rPr>
          <w:rFonts w:ascii="Courier New" w:hAnsi="Courier New" w:cs="Courier New"/>
          <w:sz w:val="18"/>
          <w:szCs w:val="18"/>
        </w:rPr>
        <w:t xml:space="preserve">  Entry Last Edit Date: AUG 05, 2021    NAME COMPONENTS: 200</w:t>
      </w:r>
    </w:p>
    <w:p w14:paraId="3B09981A" w14:textId="048BF0DF" w:rsidR="00B3460E" w:rsidRPr="00B3460E" w:rsidRDefault="00B3460E" w:rsidP="000552F2">
      <w:pPr>
        <w:pBdr>
          <w:top w:val="single" w:sz="4" w:space="1" w:color="auto"/>
          <w:left w:val="single" w:sz="4" w:space="0"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B3460E">
        <w:rPr>
          <w:rFonts w:ascii="Courier New" w:hAnsi="Courier New" w:cs="Courier New"/>
          <w:sz w:val="18"/>
          <w:szCs w:val="18"/>
        </w:rPr>
        <w:t xml:space="preserve">  SIGNATURE BLOCK PRINTED NAME: </w:t>
      </w:r>
      <w:r w:rsidR="004C554B">
        <w:rPr>
          <w:rFonts w:ascii="Courier New" w:hAnsi="Courier New" w:cs="Courier New"/>
          <w:sz w:val="18"/>
          <w:szCs w:val="18"/>
        </w:rPr>
        <w:t>CONNECTOR</w:t>
      </w:r>
      <w:r w:rsidRPr="00B3460E">
        <w:rPr>
          <w:rFonts w:ascii="Courier New" w:hAnsi="Courier New" w:cs="Courier New"/>
          <w:sz w:val="18"/>
          <w:szCs w:val="18"/>
        </w:rPr>
        <w:t xml:space="preserve"> PROXY LHS</w:t>
      </w:r>
    </w:p>
    <w:p w14:paraId="7A1CF149" w14:textId="77777777" w:rsidR="00B3460E" w:rsidRPr="00B3460E" w:rsidRDefault="00B3460E" w:rsidP="000552F2">
      <w:pPr>
        <w:pBdr>
          <w:top w:val="single" w:sz="4" w:space="1" w:color="auto"/>
          <w:left w:val="single" w:sz="4" w:space="0"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B3460E">
        <w:rPr>
          <w:rFonts w:ascii="Courier New" w:hAnsi="Courier New" w:cs="Courier New"/>
          <w:sz w:val="18"/>
          <w:szCs w:val="18"/>
        </w:rPr>
        <w:t xml:space="preserve">  MULTIPLE SIGN-ON: ALLOWED</w:t>
      </w:r>
    </w:p>
    <w:p w14:paraId="4361878A" w14:textId="59E0AEA2" w:rsidR="000552F2" w:rsidRDefault="00B3460E" w:rsidP="000552F2">
      <w:pPr>
        <w:pBdr>
          <w:top w:val="single" w:sz="4" w:space="1" w:color="auto"/>
          <w:left w:val="single" w:sz="4" w:space="0" w:color="auto"/>
          <w:bottom w:val="single" w:sz="4" w:space="1" w:color="auto"/>
          <w:right w:val="single" w:sz="4" w:space="1" w:color="auto"/>
        </w:pBdr>
        <w:shd w:val="clear" w:color="auto" w:fill="D9D9D9" w:themeFill="background1" w:themeFillShade="D9"/>
        <w:autoSpaceDE w:val="0"/>
        <w:autoSpaceDN w:val="0"/>
        <w:adjustRightInd w:val="0"/>
        <w:spacing w:before="120" w:after="120"/>
        <w:rPr>
          <w:rFonts w:ascii="Courier New" w:hAnsi="Courier New" w:cs="Courier New"/>
          <w:sz w:val="18"/>
          <w:szCs w:val="18"/>
        </w:rPr>
      </w:pPr>
      <w:r w:rsidRPr="00B3460E">
        <w:rPr>
          <w:rFonts w:ascii="Courier New" w:hAnsi="Courier New" w:cs="Courier New"/>
          <w:sz w:val="18"/>
          <w:szCs w:val="18"/>
        </w:rPr>
        <w:t>User Class: CONNECTOR PROXY             ISPRIMARY: Yes</w:t>
      </w:r>
      <w:r w:rsidR="000552F2">
        <w:rPr>
          <w:rFonts w:ascii="Courier New" w:hAnsi="Courier New" w:cs="Courier New"/>
          <w:sz w:val="18"/>
          <w:szCs w:val="18"/>
        </w:rPr>
        <w:br w:type="page"/>
      </w:r>
    </w:p>
    <w:p w14:paraId="45FF6686" w14:textId="77777777" w:rsidR="00AE5904" w:rsidRDefault="00AE5904" w:rsidP="00964584">
      <w:pPr>
        <w:pStyle w:val="Heading1"/>
      </w:pPr>
      <w:bookmarkStart w:id="105" w:name="_Toc79143158"/>
      <w:r>
        <w:lastRenderedPageBreak/>
        <w:t>Rollback Procedure</w:t>
      </w:r>
      <w:bookmarkEnd w:id="105"/>
    </w:p>
    <w:p w14:paraId="1B499917" w14:textId="615A2E33" w:rsidR="008A6CB5" w:rsidRDefault="00010C8D" w:rsidP="008A6CB5">
      <w:pPr>
        <w:pStyle w:val="BodyText"/>
      </w:pPr>
      <w:r>
        <w:t>Rollback pertains to data. The only data changes in this patch are specific to the operational software and platform settings. These data changes are covered in</w:t>
      </w:r>
      <w:r w:rsidR="00C1517D" w:rsidRPr="00C1517D">
        <w:t xml:space="preserve"> section</w:t>
      </w:r>
      <w:r w:rsidRPr="00C1517D">
        <w:t xml:space="preserve"> </w:t>
      </w:r>
      <w:r w:rsidR="00C1517D" w:rsidRPr="00C1517D">
        <w:rPr>
          <w:b/>
          <w:bCs/>
          <w:u w:val="single"/>
        </w:rPr>
        <w:fldChar w:fldCharType="begin"/>
      </w:r>
      <w:r w:rsidR="00C1517D" w:rsidRPr="00C1517D">
        <w:rPr>
          <w:b/>
          <w:bCs/>
          <w:u w:val="single"/>
        </w:rPr>
        <w:instrText xml:space="preserve"> REF _Ref79054763 \r \h  \* MERGEFORMAT </w:instrText>
      </w:r>
      <w:r w:rsidR="00C1517D" w:rsidRPr="00C1517D">
        <w:rPr>
          <w:b/>
          <w:bCs/>
          <w:u w:val="single"/>
        </w:rPr>
      </w:r>
      <w:r w:rsidR="00C1517D" w:rsidRPr="00C1517D">
        <w:rPr>
          <w:b/>
          <w:bCs/>
          <w:u w:val="single"/>
        </w:rPr>
        <w:fldChar w:fldCharType="separate"/>
      </w:r>
      <w:r w:rsidR="00B45EAA">
        <w:rPr>
          <w:b/>
          <w:bCs/>
          <w:u w:val="single"/>
        </w:rPr>
        <w:t>5.6</w:t>
      </w:r>
      <w:r w:rsidR="00C1517D" w:rsidRPr="00C1517D">
        <w:rPr>
          <w:b/>
          <w:bCs/>
          <w:u w:val="single"/>
        </w:rPr>
        <w:fldChar w:fldCharType="end"/>
      </w:r>
      <w:r w:rsidR="00C1517D" w:rsidRPr="00C1517D">
        <w:rPr>
          <w:b/>
          <w:bCs/>
          <w:u w:val="single"/>
        </w:rPr>
        <w:t xml:space="preserve"> </w:t>
      </w:r>
      <w:r w:rsidR="00C1517D" w:rsidRPr="00C1517D">
        <w:rPr>
          <w:b/>
          <w:bCs/>
          <w:u w:val="single"/>
        </w:rPr>
        <w:fldChar w:fldCharType="begin"/>
      </w:r>
      <w:r w:rsidR="00C1517D" w:rsidRPr="00C1517D">
        <w:rPr>
          <w:b/>
          <w:bCs/>
          <w:u w:val="single"/>
        </w:rPr>
        <w:instrText xml:space="preserve"> REF _Ref79054767 \h  \* MERGEFORMAT </w:instrText>
      </w:r>
      <w:r w:rsidR="00C1517D" w:rsidRPr="00C1517D">
        <w:rPr>
          <w:b/>
          <w:bCs/>
          <w:u w:val="single"/>
        </w:rPr>
      </w:r>
      <w:r w:rsidR="00C1517D" w:rsidRPr="00C1517D">
        <w:rPr>
          <w:b/>
          <w:bCs/>
          <w:u w:val="single"/>
        </w:rPr>
        <w:fldChar w:fldCharType="separate"/>
      </w:r>
      <w:r w:rsidR="00B45EAA" w:rsidRPr="00B45EAA">
        <w:rPr>
          <w:b/>
          <w:bCs/>
          <w:u w:val="single"/>
        </w:rPr>
        <w:t>Back-Out Procedure</w:t>
      </w:r>
      <w:r w:rsidR="00C1517D" w:rsidRPr="00C1517D">
        <w:rPr>
          <w:b/>
          <w:bCs/>
          <w:u w:val="single"/>
        </w:rPr>
        <w:fldChar w:fldCharType="end"/>
      </w:r>
      <w:r w:rsidR="00C1517D">
        <w:t>.</w:t>
      </w:r>
    </w:p>
    <w:p w14:paraId="241C162C" w14:textId="77777777" w:rsidR="0029309C" w:rsidRDefault="0029309C" w:rsidP="00964584">
      <w:pPr>
        <w:pStyle w:val="Heading2"/>
      </w:pPr>
      <w:bookmarkStart w:id="106" w:name="_Toc79143159"/>
      <w:r>
        <w:t>Rollback Considerations</w:t>
      </w:r>
      <w:bookmarkEnd w:id="106"/>
    </w:p>
    <w:p w14:paraId="7182CF5C" w14:textId="029E53BA" w:rsidR="008A6CB5" w:rsidRDefault="008A6CB5" w:rsidP="008A6CB5">
      <w:pPr>
        <w:pStyle w:val="BodyText"/>
      </w:pPr>
      <w:r>
        <w:t xml:space="preserve">Not applicable for </w:t>
      </w:r>
      <w:r w:rsidR="00010C8D">
        <w:t>LHS*1.0*0.</w:t>
      </w:r>
    </w:p>
    <w:p w14:paraId="50A4AD7C" w14:textId="77777777" w:rsidR="0029309C" w:rsidRDefault="0029309C" w:rsidP="00964584">
      <w:pPr>
        <w:pStyle w:val="Heading2"/>
      </w:pPr>
      <w:bookmarkStart w:id="107" w:name="_Toc79143160"/>
      <w:r>
        <w:t>Rollback Criteria</w:t>
      </w:r>
      <w:bookmarkEnd w:id="107"/>
    </w:p>
    <w:p w14:paraId="4259EB9E" w14:textId="2EA69F7F" w:rsidR="008A6CB5" w:rsidRDefault="00010C8D" w:rsidP="008A6CB5">
      <w:pPr>
        <w:pStyle w:val="BodyText"/>
      </w:pPr>
      <w:r>
        <w:t>Not applicable for LHS*1.0*0.</w:t>
      </w:r>
    </w:p>
    <w:p w14:paraId="17FE209F" w14:textId="77777777" w:rsidR="0029309C" w:rsidRDefault="0029309C" w:rsidP="00964584">
      <w:pPr>
        <w:pStyle w:val="Heading2"/>
      </w:pPr>
      <w:bookmarkStart w:id="108" w:name="_Toc79143161"/>
      <w:r>
        <w:t>Rollback Risks</w:t>
      </w:r>
      <w:bookmarkEnd w:id="108"/>
    </w:p>
    <w:p w14:paraId="30EE2152" w14:textId="75F88146" w:rsidR="008A6CB5" w:rsidRDefault="00010C8D" w:rsidP="008A6CB5">
      <w:pPr>
        <w:pStyle w:val="BodyText"/>
      </w:pPr>
      <w:r>
        <w:t>Not applicable for LHS*1.0*0.</w:t>
      </w:r>
    </w:p>
    <w:p w14:paraId="3AC23BD8" w14:textId="77777777" w:rsidR="0029309C" w:rsidRPr="0029309C" w:rsidRDefault="0029309C" w:rsidP="00964584">
      <w:pPr>
        <w:pStyle w:val="Heading2"/>
      </w:pPr>
      <w:bookmarkStart w:id="109" w:name="_Toc79143162"/>
      <w:r>
        <w:t>Authority for Rollback</w:t>
      </w:r>
      <w:bookmarkEnd w:id="109"/>
    </w:p>
    <w:p w14:paraId="3A810CB3" w14:textId="455F2CFB" w:rsidR="008A6CB5" w:rsidRDefault="00010C8D" w:rsidP="008A6CB5">
      <w:pPr>
        <w:pStyle w:val="BodyText"/>
      </w:pPr>
      <w:r>
        <w:t>Not applicable for LHS*1.0*0.</w:t>
      </w:r>
    </w:p>
    <w:p w14:paraId="3F6C41C8" w14:textId="77777777" w:rsidR="00DF0C18" w:rsidRDefault="00DF0C18" w:rsidP="00964584">
      <w:pPr>
        <w:pStyle w:val="Heading2"/>
      </w:pPr>
      <w:bookmarkStart w:id="110" w:name="_Toc79143163"/>
      <w:r>
        <w:t>Rollback Procedure</w:t>
      </w:r>
      <w:bookmarkEnd w:id="110"/>
    </w:p>
    <w:p w14:paraId="03D0F491" w14:textId="096D9CEA" w:rsidR="008A6CB5" w:rsidRDefault="00010C8D" w:rsidP="008A6CB5">
      <w:pPr>
        <w:pStyle w:val="BodyText"/>
      </w:pPr>
      <w:r>
        <w:t>Not applicable for LHS*1.0*0.</w:t>
      </w:r>
    </w:p>
    <w:p w14:paraId="0E03D3B9" w14:textId="77777777" w:rsidR="00EE08BA" w:rsidRPr="00236972" w:rsidRDefault="00037CE1" w:rsidP="00964584">
      <w:pPr>
        <w:pStyle w:val="Heading2"/>
        <w:rPr>
          <w:rFonts w:ascii="Calibri" w:eastAsia="Calibri" w:hAnsi="Calibri"/>
          <w:sz w:val="22"/>
          <w:szCs w:val="22"/>
        </w:rPr>
      </w:pPr>
      <w:bookmarkStart w:id="111" w:name="_Toc79143164"/>
      <w:r>
        <w:t>Rollback Verification Procedure</w:t>
      </w:r>
      <w:bookmarkEnd w:id="111"/>
    </w:p>
    <w:p w14:paraId="5F9850CF" w14:textId="4BFABDA1" w:rsidR="008A6CB5" w:rsidRDefault="00010C8D" w:rsidP="008A6CB5">
      <w:pPr>
        <w:pStyle w:val="BodyText"/>
      </w:pPr>
      <w:r>
        <w:t>Not applicable for LHS*1.0*0.</w:t>
      </w:r>
    </w:p>
    <w:sectPr w:rsidR="008A6CB5" w:rsidSect="00DE39C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359A1" w14:textId="77777777" w:rsidR="0096151D" w:rsidRDefault="0096151D">
      <w:r>
        <w:separator/>
      </w:r>
    </w:p>
    <w:p w14:paraId="3042388D" w14:textId="77777777" w:rsidR="0096151D" w:rsidRDefault="0096151D"/>
  </w:endnote>
  <w:endnote w:type="continuationSeparator" w:id="0">
    <w:p w14:paraId="0E841B12" w14:textId="77777777" w:rsidR="0096151D" w:rsidRDefault="0096151D">
      <w:r>
        <w:continuationSeparator/>
      </w:r>
    </w:p>
    <w:p w14:paraId="7D0F2AAC" w14:textId="77777777" w:rsidR="0096151D" w:rsidRDefault="00961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354CD" w14:textId="4ED1D3D7" w:rsidR="000552F2" w:rsidRDefault="000552F2" w:rsidP="00721F7D">
    <w:pPr>
      <w:pStyle w:val="Footer"/>
      <w:rPr>
        <w:rStyle w:val="FooterChar"/>
      </w:rPr>
    </w:pPr>
    <w:r>
      <w:rPr>
        <w:rStyle w:val="FooterChar"/>
      </w:rPr>
      <w:t>Lighthouse 1.0</w:t>
    </w:r>
  </w:p>
  <w:p w14:paraId="6EFC6ECE" w14:textId="5EE54B09" w:rsidR="000552F2" w:rsidRPr="00721F7D" w:rsidRDefault="000552F2" w:rsidP="00721F7D">
    <w:pPr>
      <w:pStyle w:val="Footer"/>
      <w:rPr>
        <w:rStyle w:val="FooterChar"/>
      </w:rPr>
    </w:pPr>
    <w:r>
      <w:rPr>
        <w:rStyle w:val="FooterChar"/>
      </w:rPr>
      <w:t>DIBR</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4</w:t>
    </w:r>
    <w:r w:rsidRPr="00721F7D">
      <w:rPr>
        <w:rStyle w:val="FooterChar"/>
      </w:rPr>
      <w:fldChar w:fldCharType="end"/>
    </w:r>
    <w:r w:rsidRPr="00721F7D">
      <w:rPr>
        <w:rStyle w:val="FooterChar"/>
      </w:rPr>
      <w:tab/>
    </w:r>
    <w:r>
      <w:rPr>
        <w:rStyle w:val="FooterChar"/>
      </w:rPr>
      <w:t>August</w:t>
    </w:r>
    <w:r w:rsidRPr="002D750E">
      <w:rPr>
        <w:rStyle w:val="FooterChar"/>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D5EEA" w14:textId="77777777" w:rsidR="0096151D" w:rsidRDefault="0096151D">
      <w:r>
        <w:separator/>
      </w:r>
    </w:p>
    <w:p w14:paraId="523EEF6E" w14:textId="77777777" w:rsidR="0096151D" w:rsidRDefault="0096151D"/>
  </w:footnote>
  <w:footnote w:type="continuationSeparator" w:id="0">
    <w:p w14:paraId="29038105" w14:textId="77777777" w:rsidR="0096151D" w:rsidRDefault="0096151D">
      <w:r>
        <w:continuationSeparator/>
      </w:r>
    </w:p>
    <w:p w14:paraId="06795D69" w14:textId="77777777" w:rsidR="0096151D" w:rsidRDefault="009615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43476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5C6CA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AB8A9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956E4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1292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84764AD0"/>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C96C6C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94B7775"/>
    <w:multiLevelType w:val="multilevel"/>
    <w:tmpl w:val="ACC46412"/>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1C88381C"/>
    <w:multiLevelType w:val="hybridMultilevel"/>
    <w:tmpl w:val="AF222398"/>
    <w:lvl w:ilvl="0" w:tplc="1954EF02">
      <w:start w:val="1"/>
      <w:numFmt w:val="bullet"/>
      <w:pStyle w:val="InstructionalBullet1"/>
      <w:lvlText w:val=""/>
      <w:lvlJc w:val="left"/>
      <w:pPr>
        <w:tabs>
          <w:tab w:val="num" w:pos="720"/>
        </w:tabs>
        <w:ind w:left="720" w:hanging="360"/>
      </w:pPr>
      <w:rPr>
        <w:rFonts w:ascii="Symbol" w:hAnsi="Symbol" w:hint="default"/>
      </w:rPr>
    </w:lvl>
    <w:lvl w:ilvl="1" w:tplc="ECEEE484">
      <w:start w:val="1"/>
      <w:numFmt w:val="bullet"/>
      <w:lvlText w:val="•"/>
      <w:lvlJc w:val="left"/>
      <w:pPr>
        <w:ind w:left="1800" w:hanging="720"/>
      </w:pPr>
      <w:rPr>
        <w:rFonts w:ascii="Times New Roman" w:eastAsia="Times New Roman" w:hAnsi="Times New Roman" w:cs="Times New Roman"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4"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9110A7D"/>
    <w:multiLevelType w:val="hybridMultilevel"/>
    <w:tmpl w:val="47201F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8" w15:restartNumberingAfterBreak="0">
    <w:nsid w:val="4FD73D83"/>
    <w:multiLevelType w:val="multilevel"/>
    <w:tmpl w:val="76F65B9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ascii="Times New Roman" w:hAnsi="Times New Roman" w:cs="Times New Roman" w:hint="default"/>
        <w:sz w:val="22"/>
        <w:szCs w:val="22"/>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52373D6"/>
    <w:multiLevelType w:val="hybridMultilevel"/>
    <w:tmpl w:val="34CA9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846915"/>
    <w:multiLevelType w:val="multilevel"/>
    <w:tmpl w:val="76F65B9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ascii="Times New Roman" w:hAnsi="Times New Roman" w:cs="Times New Roman" w:hint="default"/>
        <w:sz w:val="22"/>
        <w:szCs w:val="22"/>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3" w15:restartNumberingAfterBreak="0">
    <w:nsid w:val="66871E1A"/>
    <w:multiLevelType w:val="multilevel"/>
    <w:tmpl w:val="B42EE69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ascii="Times New Roman" w:hAnsi="Times New Roman" w:cs="Times New Roman" w:hint="default"/>
        <w:sz w:val="22"/>
        <w:szCs w:val="22"/>
      </w:rPr>
    </w:lvl>
    <w:lvl w:ilvl="3">
      <w:start w:val="2"/>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5"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71AA56C8"/>
    <w:multiLevelType w:val="multilevel"/>
    <w:tmpl w:val="76F65B9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ascii="Times New Roman" w:hAnsi="Times New Roman" w:cs="Times New Roman" w:hint="default"/>
        <w:sz w:val="22"/>
        <w:szCs w:val="22"/>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8" w15:restartNumberingAfterBreak="0">
    <w:nsid w:val="7E696881"/>
    <w:multiLevelType w:val="hybridMultilevel"/>
    <w:tmpl w:val="C1D81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4"/>
  </w:num>
  <w:num w:numId="3">
    <w:abstractNumId w:val="10"/>
  </w:num>
  <w:num w:numId="4">
    <w:abstractNumId w:val="27"/>
  </w:num>
  <w:num w:numId="5">
    <w:abstractNumId w:val="29"/>
  </w:num>
  <w:num w:numId="6">
    <w:abstractNumId w:val="20"/>
  </w:num>
  <w:num w:numId="7">
    <w:abstractNumId w:val="13"/>
  </w:num>
  <w:num w:numId="8">
    <w:abstractNumId w:val="12"/>
  </w:num>
  <w:num w:numId="9">
    <w:abstractNumId w:val="15"/>
  </w:num>
  <w:num w:numId="10">
    <w:abstractNumId w:val="17"/>
  </w:num>
  <w:num w:numId="11">
    <w:abstractNumId w:val="14"/>
  </w:num>
  <w:num w:numId="12">
    <w:abstractNumId w:val="22"/>
  </w:num>
  <w:num w:numId="13">
    <w:abstractNumId w:val="9"/>
  </w:num>
  <w:num w:numId="14">
    <w:abstractNumId w:val="8"/>
  </w:num>
  <w:num w:numId="15">
    <w:abstractNumId w:val="6"/>
  </w:num>
  <w:num w:numId="16">
    <w:abstractNumId w:val="7"/>
  </w:num>
  <w:num w:numId="17">
    <w:abstractNumId w:val="11"/>
  </w:num>
  <w:num w:numId="18">
    <w:abstractNumId w:val="16"/>
  </w:num>
  <w:num w:numId="19">
    <w:abstractNumId w:val="21"/>
  </w:num>
  <w:num w:numId="20">
    <w:abstractNumId w:val="26"/>
  </w:num>
  <w:num w:numId="21">
    <w:abstractNumId w:val="23"/>
  </w:num>
  <w:num w:numId="22">
    <w:abstractNumId w:val="18"/>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8"/>
  </w:num>
  <w:num w:numId="30">
    <w:abstractNumId w:val="7"/>
  </w:num>
  <w:num w:numId="31">
    <w:abstractNumId w:val="7"/>
  </w:num>
  <w:num w:numId="3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hideSpellingErrors/>
  <w:hideGrammaticalError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416C"/>
    <w:rsid w:val="000063A7"/>
    <w:rsid w:val="0000675B"/>
    <w:rsid w:val="00006DB8"/>
    <w:rsid w:val="00010140"/>
    <w:rsid w:val="00010C8D"/>
    <w:rsid w:val="000114B6"/>
    <w:rsid w:val="00011EE6"/>
    <w:rsid w:val="0001226E"/>
    <w:rsid w:val="000169A1"/>
    <w:rsid w:val="000171DA"/>
    <w:rsid w:val="000263BB"/>
    <w:rsid w:val="00030C06"/>
    <w:rsid w:val="00032DBC"/>
    <w:rsid w:val="00037CE1"/>
    <w:rsid w:val="00040DCD"/>
    <w:rsid w:val="000425FE"/>
    <w:rsid w:val="00044EE8"/>
    <w:rsid w:val="0004636C"/>
    <w:rsid w:val="00050D8A"/>
    <w:rsid w:val="000512B6"/>
    <w:rsid w:val="00051BC7"/>
    <w:rsid w:val="0005370A"/>
    <w:rsid w:val="000552F2"/>
    <w:rsid w:val="00067B11"/>
    <w:rsid w:val="00071609"/>
    <w:rsid w:val="000732DE"/>
    <w:rsid w:val="00074784"/>
    <w:rsid w:val="000754A3"/>
    <w:rsid w:val="0007778C"/>
    <w:rsid w:val="00086617"/>
    <w:rsid w:val="00086D68"/>
    <w:rsid w:val="0009184E"/>
    <w:rsid w:val="000919CB"/>
    <w:rsid w:val="000946A6"/>
    <w:rsid w:val="00096010"/>
    <w:rsid w:val="000967A2"/>
    <w:rsid w:val="000A23AE"/>
    <w:rsid w:val="000A50D8"/>
    <w:rsid w:val="000B23F8"/>
    <w:rsid w:val="000B4B85"/>
    <w:rsid w:val="000C63BF"/>
    <w:rsid w:val="000D2A67"/>
    <w:rsid w:val="000E42C1"/>
    <w:rsid w:val="000E6977"/>
    <w:rsid w:val="000F3438"/>
    <w:rsid w:val="000F5AE5"/>
    <w:rsid w:val="00100F19"/>
    <w:rsid w:val="00101B1F"/>
    <w:rsid w:val="0010320F"/>
    <w:rsid w:val="00104399"/>
    <w:rsid w:val="0010664C"/>
    <w:rsid w:val="00107971"/>
    <w:rsid w:val="0012060D"/>
    <w:rsid w:val="00141CDD"/>
    <w:rsid w:val="00142803"/>
    <w:rsid w:val="001449CE"/>
    <w:rsid w:val="00151087"/>
    <w:rsid w:val="001569DB"/>
    <w:rsid w:val="001574A4"/>
    <w:rsid w:val="00160824"/>
    <w:rsid w:val="00161ED8"/>
    <w:rsid w:val="001624C3"/>
    <w:rsid w:val="001645B5"/>
    <w:rsid w:val="00165AB8"/>
    <w:rsid w:val="00170E4B"/>
    <w:rsid w:val="00172D7F"/>
    <w:rsid w:val="00175C2D"/>
    <w:rsid w:val="00176A74"/>
    <w:rsid w:val="001771B4"/>
    <w:rsid w:val="00180235"/>
    <w:rsid w:val="00186009"/>
    <w:rsid w:val="00196684"/>
    <w:rsid w:val="001A0330"/>
    <w:rsid w:val="001A1826"/>
    <w:rsid w:val="001A3C5C"/>
    <w:rsid w:val="001A75D9"/>
    <w:rsid w:val="001B0B28"/>
    <w:rsid w:val="001B3B73"/>
    <w:rsid w:val="001B7C65"/>
    <w:rsid w:val="001C3759"/>
    <w:rsid w:val="001C4583"/>
    <w:rsid w:val="001C48E2"/>
    <w:rsid w:val="001C6D26"/>
    <w:rsid w:val="001D2505"/>
    <w:rsid w:val="001D3222"/>
    <w:rsid w:val="001D6650"/>
    <w:rsid w:val="001E179E"/>
    <w:rsid w:val="001E4B39"/>
    <w:rsid w:val="001E4E0B"/>
    <w:rsid w:val="001E7B2B"/>
    <w:rsid w:val="001F2E1D"/>
    <w:rsid w:val="002045CA"/>
    <w:rsid w:val="002079F9"/>
    <w:rsid w:val="0021144A"/>
    <w:rsid w:val="00213C8E"/>
    <w:rsid w:val="00217034"/>
    <w:rsid w:val="0021786A"/>
    <w:rsid w:val="00221E4D"/>
    <w:rsid w:val="00222831"/>
    <w:rsid w:val="00222FCD"/>
    <w:rsid w:val="002273CA"/>
    <w:rsid w:val="00227714"/>
    <w:rsid w:val="00230D11"/>
    <w:rsid w:val="00234111"/>
    <w:rsid w:val="00236972"/>
    <w:rsid w:val="00240182"/>
    <w:rsid w:val="00243CE7"/>
    <w:rsid w:val="00252BD5"/>
    <w:rsid w:val="00256419"/>
    <w:rsid w:val="00256F04"/>
    <w:rsid w:val="00256F29"/>
    <w:rsid w:val="00262DDF"/>
    <w:rsid w:val="00266366"/>
    <w:rsid w:val="00266D60"/>
    <w:rsid w:val="00271FF6"/>
    <w:rsid w:val="00273E31"/>
    <w:rsid w:val="00274BC6"/>
    <w:rsid w:val="00280A53"/>
    <w:rsid w:val="00281408"/>
    <w:rsid w:val="00281C97"/>
    <w:rsid w:val="00282CD4"/>
    <w:rsid w:val="00282EDE"/>
    <w:rsid w:val="0028784E"/>
    <w:rsid w:val="00292B10"/>
    <w:rsid w:val="0029309C"/>
    <w:rsid w:val="00293859"/>
    <w:rsid w:val="00295C9B"/>
    <w:rsid w:val="002A0C8C"/>
    <w:rsid w:val="002A2EE5"/>
    <w:rsid w:val="002A3C48"/>
    <w:rsid w:val="002A47C2"/>
    <w:rsid w:val="002A4907"/>
    <w:rsid w:val="002B6ED5"/>
    <w:rsid w:val="002B735E"/>
    <w:rsid w:val="002B78A0"/>
    <w:rsid w:val="002C0FD8"/>
    <w:rsid w:val="002C1D37"/>
    <w:rsid w:val="002C2AD4"/>
    <w:rsid w:val="002C6335"/>
    <w:rsid w:val="002C6BB3"/>
    <w:rsid w:val="002D0C49"/>
    <w:rsid w:val="002D14B4"/>
    <w:rsid w:val="002D1B52"/>
    <w:rsid w:val="002D44AC"/>
    <w:rsid w:val="002D5204"/>
    <w:rsid w:val="002D725B"/>
    <w:rsid w:val="002D73F9"/>
    <w:rsid w:val="002D74FF"/>
    <w:rsid w:val="002D750E"/>
    <w:rsid w:val="002E1D8C"/>
    <w:rsid w:val="002E751D"/>
    <w:rsid w:val="002F0076"/>
    <w:rsid w:val="002F1948"/>
    <w:rsid w:val="002F1E2E"/>
    <w:rsid w:val="002F5410"/>
    <w:rsid w:val="00303350"/>
    <w:rsid w:val="00303850"/>
    <w:rsid w:val="00305F50"/>
    <w:rsid w:val="003110DB"/>
    <w:rsid w:val="00314290"/>
    <w:rsid w:val="00314B90"/>
    <w:rsid w:val="00316111"/>
    <w:rsid w:val="0032241E"/>
    <w:rsid w:val="003224BE"/>
    <w:rsid w:val="0032673E"/>
    <w:rsid w:val="00326966"/>
    <w:rsid w:val="00330D4E"/>
    <w:rsid w:val="00337295"/>
    <w:rsid w:val="00341534"/>
    <w:rsid w:val="003417C9"/>
    <w:rsid w:val="00342E0C"/>
    <w:rsid w:val="00346959"/>
    <w:rsid w:val="00351B55"/>
    <w:rsid w:val="00353152"/>
    <w:rsid w:val="00355AC5"/>
    <w:rsid w:val="003565ED"/>
    <w:rsid w:val="00361BE2"/>
    <w:rsid w:val="003635CE"/>
    <w:rsid w:val="00372700"/>
    <w:rsid w:val="00376A3E"/>
    <w:rsid w:val="00376DD4"/>
    <w:rsid w:val="00392B05"/>
    <w:rsid w:val="00396E2E"/>
    <w:rsid w:val="003A5126"/>
    <w:rsid w:val="003B3397"/>
    <w:rsid w:val="003B5475"/>
    <w:rsid w:val="003B6DBA"/>
    <w:rsid w:val="003C2662"/>
    <w:rsid w:val="003C5887"/>
    <w:rsid w:val="003C7B01"/>
    <w:rsid w:val="003D59EF"/>
    <w:rsid w:val="003D752B"/>
    <w:rsid w:val="003D76CF"/>
    <w:rsid w:val="003D7EA1"/>
    <w:rsid w:val="003E1F9E"/>
    <w:rsid w:val="003E2274"/>
    <w:rsid w:val="003E4BA8"/>
    <w:rsid w:val="003E4F42"/>
    <w:rsid w:val="003F30DB"/>
    <w:rsid w:val="003F4789"/>
    <w:rsid w:val="003F5ACD"/>
    <w:rsid w:val="0040401C"/>
    <w:rsid w:val="004145D9"/>
    <w:rsid w:val="0041600F"/>
    <w:rsid w:val="00417238"/>
    <w:rsid w:val="00423003"/>
    <w:rsid w:val="00423A58"/>
    <w:rsid w:val="004250FD"/>
    <w:rsid w:val="00427F7B"/>
    <w:rsid w:val="0043004F"/>
    <w:rsid w:val="00430CEF"/>
    <w:rsid w:val="00433816"/>
    <w:rsid w:val="00440998"/>
    <w:rsid w:val="00440A78"/>
    <w:rsid w:val="00445700"/>
    <w:rsid w:val="00445BF7"/>
    <w:rsid w:val="00451181"/>
    <w:rsid w:val="00452DB6"/>
    <w:rsid w:val="00455CB4"/>
    <w:rsid w:val="004617DE"/>
    <w:rsid w:val="00467F6F"/>
    <w:rsid w:val="00474BBC"/>
    <w:rsid w:val="00477181"/>
    <w:rsid w:val="0048016C"/>
    <w:rsid w:val="004801E6"/>
    <w:rsid w:val="0048455F"/>
    <w:rsid w:val="004849B1"/>
    <w:rsid w:val="0049295B"/>
    <w:rsid w:val="004929C8"/>
    <w:rsid w:val="00492BC7"/>
    <w:rsid w:val="004A28E1"/>
    <w:rsid w:val="004B37EC"/>
    <w:rsid w:val="004B64EC"/>
    <w:rsid w:val="004C1D9C"/>
    <w:rsid w:val="004C554B"/>
    <w:rsid w:val="004C7881"/>
    <w:rsid w:val="004D1F3B"/>
    <w:rsid w:val="004D3CB7"/>
    <w:rsid w:val="004D3FB6"/>
    <w:rsid w:val="004D5CD2"/>
    <w:rsid w:val="004D68E8"/>
    <w:rsid w:val="004E1BCC"/>
    <w:rsid w:val="004E38A9"/>
    <w:rsid w:val="004E4E08"/>
    <w:rsid w:val="004F0FB3"/>
    <w:rsid w:val="004F31F1"/>
    <w:rsid w:val="004F3A80"/>
    <w:rsid w:val="005047D6"/>
    <w:rsid w:val="00504BC1"/>
    <w:rsid w:val="005054E3"/>
    <w:rsid w:val="005100F6"/>
    <w:rsid w:val="00510914"/>
    <w:rsid w:val="00513885"/>
    <w:rsid w:val="00515F2A"/>
    <w:rsid w:val="00527B5C"/>
    <w:rsid w:val="00527D1E"/>
    <w:rsid w:val="00530D34"/>
    <w:rsid w:val="00531CD9"/>
    <w:rsid w:val="005327F9"/>
    <w:rsid w:val="00532B92"/>
    <w:rsid w:val="00543581"/>
    <w:rsid w:val="00543E06"/>
    <w:rsid w:val="0054509E"/>
    <w:rsid w:val="00545E48"/>
    <w:rsid w:val="00546FAB"/>
    <w:rsid w:val="00554B8F"/>
    <w:rsid w:val="00554C3A"/>
    <w:rsid w:val="00554DFE"/>
    <w:rsid w:val="00560721"/>
    <w:rsid w:val="005647C7"/>
    <w:rsid w:val="00566D6A"/>
    <w:rsid w:val="0057071A"/>
    <w:rsid w:val="005714E2"/>
    <w:rsid w:val="00575CFA"/>
    <w:rsid w:val="00576377"/>
    <w:rsid w:val="00577B5B"/>
    <w:rsid w:val="00584F2F"/>
    <w:rsid w:val="00585881"/>
    <w:rsid w:val="00594383"/>
    <w:rsid w:val="005949D6"/>
    <w:rsid w:val="005952F9"/>
    <w:rsid w:val="005A1C16"/>
    <w:rsid w:val="005A49F8"/>
    <w:rsid w:val="005A6B47"/>
    <w:rsid w:val="005A722B"/>
    <w:rsid w:val="005B166A"/>
    <w:rsid w:val="005B3DE2"/>
    <w:rsid w:val="005B7CDD"/>
    <w:rsid w:val="005C09F2"/>
    <w:rsid w:val="005C4069"/>
    <w:rsid w:val="005C5ED2"/>
    <w:rsid w:val="005D10B1"/>
    <w:rsid w:val="005D18C5"/>
    <w:rsid w:val="005D3B22"/>
    <w:rsid w:val="005E1DA8"/>
    <w:rsid w:val="005E2AF9"/>
    <w:rsid w:val="005F0F90"/>
    <w:rsid w:val="005F10A9"/>
    <w:rsid w:val="005F11F2"/>
    <w:rsid w:val="005F3344"/>
    <w:rsid w:val="00600235"/>
    <w:rsid w:val="0060549A"/>
    <w:rsid w:val="00605B10"/>
    <w:rsid w:val="00606743"/>
    <w:rsid w:val="00614A5E"/>
    <w:rsid w:val="00616565"/>
    <w:rsid w:val="0061708A"/>
    <w:rsid w:val="00617C4E"/>
    <w:rsid w:val="00620BFA"/>
    <w:rsid w:val="00623F1A"/>
    <w:rsid w:val="006244C7"/>
    <w:rsid w:val="00624A23"/>
    <w:rsid w:val="00642203"/>
    <w:rsid w:val="00642849"/>
    <w:rsid w:val="006460A0"/>
    <w:rsid w:val="0064769E"/>
    <w:rsid w:val="00647B03"/>
    <w:rsid w:val="0065443F"/>
    <w:rsid w:val="0065756A"/>
    <w:rsid w:val="0066022A"/>
    <w:rsid w:val="00663B92"/>
    <w:rsid w:val="00665BF6"/>
    <w:rsid w:val="00666A2A"/>
    <w:rsid w:val="006670D2"/>
    <w:rsid w:val="00667E47"/>
    <w:rsid w:val="00676736"/>
    <w:rsid w:val="00677451"/>
    <w:rsid w:val="0068018E"/>
    <w:rsid w:val="00680463"/>
    <w:rsid w:val="00680563"/>
    <w:rsid w:val="006819D0"/>
    <w:rsid w:val="006842C3"/>
    <w:rsid w:val="00685E4D"/>
    <w:rsid w:val="00691431"/>
    <w:rsid w:val="006944C9"/>
    <w:rsid w:val="006954EE"/>
    <w:rsid w:val="00695E70"/>
    <w:rsid w:val="006962A8"/>
    <w:rsid w:val="006A0FC5"/>
    <w:rsid w:val="006A20A1"/>
    <w:rsid w:val="006A7603"/>
    <w:rsid w:val="006B2283"/>
    <w:rsid w:val="006B4837"/>
    <w:rsid w:val="006C2A7B"/>
    <w:rsid w:val="006C5BE3"/>
    <w:rsid w:val="006C6DBA"/>
    <w:rsid w:val="006C74F4"/>
    <w:rsid w:val="006C7ACD"/>
    <w:rsid w:val="006D4142"/>
    <w:rsid w:val="006D68DA"/>
    <w:rsid w:val="006D7017"/>
    <w:rsid w:val="006D7668"/>
    <w:rsid w:val="006E32E0"/>
    <w:rsid w:val="006E5523"/>
    <w:rsid w:val="006F044F"/>
    <w:rsid w:val="006F2013"/>
    <w:rsid w:val="006F46F7"/>
    <w:rsid w:val="006F6D65"/>
    <w:rsid w:val="00700E4A"/>
    <w:rsid w:val="007051DE"/>
    <w:rsid w:val="0070753F"/>
    <w:rsid w:val="00714730"/>
    <w:rsid w:val="00715F75"/>
    <w:rsid w:val="00716E8A"/>
    <w:rsid w:val="00721F7D"/>
    <w:rsid w:val="007238FF"/>
    <w:rsid w:val="0072569B"/>
    <w:rsid w:val="00725C30"/>
    <w:rsid w:val="007265D4"/>
    <w:rsid w:val="0073003B"/>
    <w:rsid w:val="0073078F"/>
    <w:rsid w:val="007316E5"/>
    <w:rsid w:val="00731CCA"/>
    <w:rsid w:val="00736B0D"/>
    <w:rsid w:val="00740CBB"/>
    <w:rsid w:val="00742D4B"/>
    <w:rsid w:val="00744F0F"/>
    <w:rsid w:val="007501A3"/>
    <w:rsid w:val="00750FDE"/>
    <w:rsid w:val="007537E2"/>
    <w:rsid w:val="00762B56"/>
    <w:rsid w:val="00763DBB"/>
    <w:rsid w:val="007654AB"/>
    <w:rsid w:val="00765E89"/>
    <w:rsid w:val="00767528"/>
    <w:rsid w:val="007809A2"/>
    <w:rsid w:val="00781144"/>
    <w:rsid w:val="00782046"/>
    <w:rsid w:val="00785EB7"/>
    <w:rsid w:val="007864FA"/>
    <w:rsid w:val="0078769E"/>
    <w:rsid w:val="00790159"/>
    <w:rsid w:val="007926DE"/>
    <w:rsid w:val="00793809"/>
    <w:rsid w:val="00797D2E"/>
    <w:rsid w:val="007A39CC"/>
    <w:rsid w:val="007A6696"/>
    <w:rsid w:val="007B1D7E"/>
    <w:rsid w:val="007B3D18"/>
    <w:rsid w:val="007B5233"/>
    <w:rsid w:val="007B65D7"/>
    <w:rsid w:val="007C2637"/>
    <w:rsid w:val="007D6783"/>
    <w:rsid w:val="007E05D4"/>
    <w:rsid w:val="007E3F2F"/>
    <w:rsid w:val="007E4370"/>
    <w:rsid w:val="007F3F50"/>
    <w:rsid w:val="007F767C"/>
    <w:rsid w:val="007F7EB6"/>
    <w:rsid w:val="00801B32"/>
    <w:rsid w:val="0080386B"/>
    <w:rsid w:val="00806CF9"/>
    <w:rsid w:val="00806E2E"/>
    <w:rsid w:val="00812CDB"/>
    <w:rsid w:val="008132A0"/>
    <w:rsid w:val="0081388D"/>
    <w:rsid w:val="0081501F"/>
    <w:rsid w:val="008159EE"/>
    <w:rsid w:val="00821FD9"/>
    <w:rsid w:val="008237CA"/>
    <w:rsid w:val="008241A1"/>
    <w:rsid w:val="008243FE"/>
    <w:rsid w:val="0082491E"/>
    <w:rsid w:val="00825350"/>
    <w:rsid w:val="008308C2"/>
    <w:rsid w:val="0084454F"/>
    <w:rsid w:val="0084477C"/>
    <w:rsid w:val="00845BB9"/>
    <w:rsid w:val="00847214"/>
    <w:rsid w:val="00851812"/>
    <w:rsid w:val="00854402"/>
    <w:rsid w:val="00854A54"/>
    <w:rsid w:val="00856A08"/>
    <w:rsid w:val="008634EA"/>
    <w:rsid w:val="00863B21"/>
    <w:rsid w:val="00871E3C"/>
    <w:rsid w:val="0088044F"/>
    <w:rsid w:val="00880C3D"/>
    <w:rsid w:val="008831EB"/>
    <w:rsid w:val="00884724"/>
    <w:rsid w:val="00886638"/>
    <w:rsid w:val="00887D77"/>
    <w:rsid w:val="00892A19"/>
    <w:rsid w:val="0089427A"/>
    <w:rsid w:val="008A1731"/>
    <w:rsid w:val="008A3E08"/>
    <w:rsid w:val="008A4AE4"/>
    <w:rsid w:val="008A6CB5"/>
    <w:rsid w:val="008A7052"/>
    <w:rsid w:val="008A783A"/>
    <w:rsid w:val="008C2304"/>
    <w:rsid w:val="008C4576"/>
    <w:rsid w:val="008D011D"/>
    <w:rsid w:val="008D191D"/>
    <w:rsid w:val="008D4F55"/>
    <w:rsid w:val="008E3EF4"/>
    <w:rsid w:val="008E59AE"/>
    <w:rsid w:val="008E661A"/>
    <w:rsid w:val="008F298E"/>
    <w:rsid w:val="008F43AA"/>
    <w:rsid w:val="008F7F54"/>
    <w:rsid w:val="009011D4"/>
    <w:rsid w:val="009016D5"/>
    <w:rsid w:val="009017F1"/>
    <w:rsid w:val="00901D12"/>
    <w:rsid w:val="0090329F"/>
    <w:rsid w:val="00903C7E"/>
    <w:rsid w:val="00906711"/>
    <w:rsid w:val="009068FD"/>
    <w:rsid w:val="009071B9"/>
    <w:rsid w:val="009106C1"/>
    <w:rsid w:val="009123D8"/>
    <w:rsid w:val="00913512"/>
    <w:rsid w:val="00922D53"/>
    <w:rsid w:val="0092534A"/>
    <w:rsid w:val="0093008E"/>
    <w:rsid w:val="0093332B"/>
    <w:rsid w:val="00941056"/>
    <w:rsid w:val="00941C00"/>
    <w:rsid w:val="009453C1"/>
    <w:rsid w:val="00947AE3"/>
    <w:rsid w:val="0095133D"/>
    <w:rsid w:val="0095200D"/>
    <w:rsid w:val="0096151D"/>
    <w:rsid w:val="00961FED"/>
    <w:rsid w:val="00964584"/>
    <w:rsid w:val="0096728B"/>
    <w:rsid w:val="00967C1C"/>
    <w:rsid w:val="00975AC4"/>
    <w:rsid w:val="009763BD"/>
    <w:rsid w:val="00984DA0"/>
    <w:rsid w:val="00985426"/>
    <w:rsid w:val="00985EF6"/>
    <w:rsid w:val="0098694A"/>
    <w:rsid w:val="00991613"/>
    <w:rsid w:val="009917A8"/>
    <w:rsid w:val="009921F2"/>
    <w:rsid w:val="009932CA"/>
    <w:rsid w:val="00996E0A"/>
    <w:rsid w:val="009976DD"/>
    <w:rsid w:val="009A003E"/>
    <w:rsid w:val="009A0140"/>
    <w:rsid w:val="009A09A6"/>
    <w:rsid w:val="009A2DB9"/>
    <w:rsid w:val="009A3206"/>
    <w:rsid w:val="009B1957"/>
    <w:rsid w:val="009B3CD1"/>
    <w:rsid w:val="009C0B83"/>
    <w:rsid w:val="009C18A4"/>
    <w:rsid w:val="009C4C5F"/>
    <w:rsid w:val="009C53F3"/>
    <w:rsid w:val="009D368C"/>
    <w:rsid w:val="009D4125"/>
    <w:rsid w:val="009E0B82"/>
    <w:rsid w:val="009E67B2"/>
    <w:rsid w:val="009F5E75"/>
    <w:rsid w:val="009F77D2"/>
    <w:rsid w:val="00A04018"/>
    <w:rsid w:val="00A0550C"/>
    <w:rsid w:val="00A0557D"/>
    <w:rsid w:val="00A05CA6"/>
    <w:rsid w:val="00A066A3"/>
    <w:rsid w:val="00A136DC"/>
    <w:rsid w:val="00A149C0"/>
    <w:rsid w:val="00A17DC4"/>
    <w:rsid w:val="00A24CF9"/>
    <w:rsid w:val="00A26617"/>
    <w:rsid w:val="00A303CE"/>
    <w:rsid w:val="00A3457E"/>
    <w:rsid w:val="00A43AA1"/>
    <w:rsid w:val="00A50396"/>
    <w:rsid w:val="00A655D4"/>
    <w:rsid w:val="00A72A1B"/>
    <w:rsid w:val="00A753C8"/>
    <w:rsid w:val="00A7554B"/>
    <w:rsid w:val="00A806C7"/>
    <w:rsid w:val="00A83D56"/>
    <w:rsid w:val="00A83EB5"/>
    <w:rsid w:val="00A87F24"/>
    <w:rsid w:val="00A92A77"/>
    <w:rsid w:val="00A944F4"/>
    <w:rsid w:val="00AA0F64"/>
    <w:rsid w:val="00AA337E"/>
    <w:rsid w:val="00AA6982"/>
    <w:rsid w:val="00AA7363"/>
    <w:rsid w:val="00AB1194"/>
    <w:rsid w:val="00AB173C"/>
    <w:rsid w:val="00AB177C"/>
    <w:rsid w:val="00AB1B67"/>
    <w:rsid w:val="00AB2C7C"/>
    <w:rsid w:val="00AB6D9C"/>
    <w:rsid w:val="00AC3358"/>
    <w:rsid w:val="00AC7E45"/>
    <w:rsid w:val="00AD074D"/>
    <w:rsid w:val="00AD2556"/>
    <w:rsid w:val="00AD4E85"/>
    <w:rsid w:val="00AD50AE"/>
    <w:rsid w:val="00AE0630"/>
    <w:rsid w:val="00AE5904"/>
    <w:rsid w:val="00B0338D"/>
    <w:rsid w:val="00B04771"/>
    <w:rsid w:val="00B140A4"/>
    <w:rsid w:val="00B1615B"/>
    <w:rsid w:val="00B254C3"/>
    <w:rsid w:val="00B2683C"/>
    <w:rsid w:val="00B3219C"/>
    <w:rsid w:val="00B324E7"/>
    <w:rsid w:val="00B3250F"/>
    <w:rsid w:val="00B3460E"/>
    <w:rsid w:val="00B35135"/>
    <w:rsid w:val="00B43397"/>
    <w:rsid w:val="00B45B86"/>
    <w:rsid w:val="00B45EAA"/>
    <w:rsid w:val="00B470C6"/>
    <w:rsid w:val="00B544F9"/>
    <w:rsid w:val="00B63092"/>
    <w:rsid w:val="00B667B2"/>
    <w:rsid w:val="00B66F83"/>
    <w:rsid w:val="00B6706C"/>
    <w:rsid w:val="00B677C5"/>
    <w:rsid w:val="00B725E5"/>
    <w:rsid w:val="00B7436C"/>
    <w:rsid w:val="00B75E34"/>
    <w:rsid w:val="00B80780"/>
    <w:rsid w:val="00B811B1"/>
    <w:rsid w:val="00B8218C"/>
    <w:rsid w:val="00B83F9C"/>
    <w:rsid w:val="00B84A5A"/>
    <w:rsid w:val="00B84AAD"/>
    <w:rsid w:val="00B859DB"/>
    <w:rsid w:val="00B8745A"/>
    <w:rsid w:val="00B92868"/>
    <w:rsid w:val="00B934A1"/>
    <w:rsid w:val="00B959D1"/>
    <w:rsid w:val="00B95E0E"/>
    <w:rsid w:val="00BA788C"/>
    <w:rsid w:val="00BB52EE"/>
    <w:rsid w:val="00BC2D41"/>
    <w:rsid w:val="00BE065D"/>
    <w:rsid w:val="00BE7AD9"/>
    <w:rsid w:val="00BF1EB7"/>
    <w:rsid w:val="00BF2C5A"/>
    <w:rsid w:val="00C033C1"/>
    <w:rsid w:val="00C0346C"/>
    <w:rsid w:val="00C03950"/>
    <w:rsid w:val="00C06D0B"/>
    <w:rsid w:val="00C13654"/>
    <w:rsid w:val="00C1517D"/>
    <w:rsid w:val="00C206A5"/>
    <w:rsid w:val="00C24579"/>
    <w:rsid w:val="00C2503A"/>
    <w:rsid w:val="00C27658"/>
    <w:rsid w:val="00C3000C"/>
    <w:rsid w:val="00C364BF"/>
    <w:rsid w:val="00C36612"/>
    <w:rsid w:val="00C36ED5"/>
    <w:rsid w:val="00C3721E"/>
    <w:rsid w:val="00C37EB4"/>
    <w:rsid w:val="00C40A90"/>
    <w:rsid w:val="00C44C32"/>
    <w:rsid w:val="00C44E3B"/>
    <w:rsid w:val="00C54796"/>
    <w:rsid w:val="00C613B6"/>
    <w:rsid w:val="00C70C47"/>
    <w:rsid w:val="00C71D62"/>
    <w:rsid w:val="00C730AB"/>
    <w:rsid w:val="00C73281"/>
    <w:rsid w:val="00C80B88"/>
    <w:rsid w:val="00C84F82"/>
    <w:rsid w:val="00C87EDC"/>
    <w:rsid w:val="00C92154"/>
    <w:rsid w:val="00C93BF9"/>
    <w:rsid w:val="00C9421A"/>
    <w:rsid w:val="00C946FE"/>
    <w:rsid w:val="00C95C25"/>
    <w:rsid w:val="00C95CAB"/>
    <w:rsid w:val="00C96FD1"/>
    <w:rsid w:val="00CA0AF2"/>
    <w:rsid w:val="00CA1477"/>
    <w:rsid w:val="00CA5DF5"/>
    <w:rsid w:val="00CB2A72"/>
    <w:rsid w:val="00CC0FFA"/>
    <w:rsid w:val="00CC439B"/>
    <w:rsid w:val="00CD4F2E"/>
    <w:rsid w:val="00CE53A3"/>
    <w:rsid w:val="00CE61F4"/>
    <w:rsid w:val="00CF063A"/>
    <w:rsid w:val="00CF08BF"/>
    <w:rsid w:val="00CF5A24"/>
    <w:rsid w:val="00CF686C"/>
    <w:rsid w:val="00D008F5"/>
    <w:rsid w:val="00D04582"/>
    <w:rsid w:val="00D070E7"/>
    <w:rsid w:val="00D139F1"/>
    <w:rsid w:val="00D3172E"/>
    <w:rsid w:val="00D31A82"/>
    <w:rsid w:val="00D32163"/>
    <w:rsid w:val="00D3642C"/>
    <w:rsid w:val="00D41E05"/>
    <w:rsid w:val="00D43555"/>
    <w:rsid w:val="00D43937"/>
    <w:rsid w:val="00D4529D"/>
    <w:rsid w:val="00D45493"/>
    <w:rsid w:val="00D47972"/>
    <w:rsid w:val="00D56F05"/>
    <w:rsid w:val="00D600C3"/>
    <w:rsid w:val="00D60C86"/>
    <w:rsid w:val="00D61DC5"/>
    <w:rsid w:val="00D61FF5"/>
    <w:rsid w:val="00D6461B"/>
    <w:rsid w:val="00D672E7"/>
    <w:rsid w:val="00D713C8"/>
    <w:rsid w:val="00D71B75"/>
    <w:rsid w:val="00D83562"/>
    <w:rsid w:val="00D87E85"/>
    <w:rsid w:val="00D927A9"/>
    <w:rsid w:val="00D93822"/>
    <w:rsid w:val="00D942CA"/>
    <w:rsid w:val="00D957C8"/>
    <w:rsid w:val="00D97496"/>
    <w:rsid w:val="00DA2261"/>
    <w:rsid w:val="00DA7E40"/>
    <w:rsid w:val="00DB10AF"/>
    <w:rsid w:val="00DB4A3F"/>
    <w:rsid w:val="00DB4DDE"/>
    <w:rsid w:val="00DB7C9C"/>
    <w:rsid w:val="00DC07BB"/>
    <w:rsid w:val="00DC13CA"/>
    <w:rsid w:val="00DC3FD5"/>
    <w:rsid w:val="00DC49E2"/>
    <w:rsid w:val="00DC5861"/>
    <w:rsid w:val="00DD565E"/>
    <w:rsid w:val="00DD6972"/>
    <w:rsid w:val="00DE0518"/>
    <w:rsid w:val="00DE2CD8"/>
    <w:rsid w:val="00DE37FC"/>
    <w:rsid w:val="00DE39C5"/>
    <w:rsid w:val="00DF0C18"/>
    <w:rsid w:val="00DF6735"/>
    <w:rsid w:val="00DF6B4A"/>
    <w:rsid w:val="00E01D32"/>
    <w:rsid w:val="00E02B61"/>
    <w:rsid w:val="00E03070"/>
    <w:rsid w:val="00E066A0"/>
    <w:rsid w:val="00E068F2"/>
    <w:rsid w:val="00E13098"/>
    <w:rsid w:val="00E14BCB"/>
    <w:rsid w:val="00E17D10"/>
    <w:rsid w:val="00E21608"/>
    <w:rsid w:val="00E2245D"/>
    <w:rsid w:val="00E2381D"/>
    <w:rsid w:val="00E24621"/>
    <w:rsid w:val="00E2463A"/>
    <w:rsid w:val="00E30DBF"/>
    <w:rsid w:val="00E319D1"/>
    <w:rsid w:val="00E3221B"/>
    <w:rsid w:val="00E3386A"/>
    <w:rsid w:val="00E377F9"/>
    <w:rsid w:val="00E47040"/>
    <w:rsid w:val="00E47D1B"/>
    <w:rsid w:val="00E54302"/>
    <w:rsid w:val="00E54E10"/>
    <w:rsid w:val="00E57819"/>
    <w:rsid w:val="00E57CF1"/>
    <w:rsid w:val="00E6120F"/>
    <w:rsid w:val="00E648C4"/>
    <w:rsid w:val="00E6750E"/>
    <w:rsid w:val="00E773E8"/>
    <w:rsid w:val="00E8378E"/>
    <w:rsid w:val="00E8761A"/>
    <w:rsid w:val="00E9007C"/>
    <w:rsid w:val="00E96B4B"/>
    <w:rsid w:val="00EA1C70"/>
    <w:rsid w:val="00EA333E"/>
    <w:rsid w:val="00EA4B53"/>
    <w:rsid w:val="00EA6E32"/>
    <w:rsid w:val="00EB1439"/>
    <w:rsid w:val="00EB45EC"/>
    <w:rsid w:val="00EB4A1D"/>
    <w:rsid w:val="00EB771E"/>
    <w:rsid w:val="00EB7F5F"/>
    <w:rsid w:val="00EC0144"/>
    <w:rsid w:val="00EC0593"/>
    <w:rsid w:val="00EC32C2"/>
    <w:rsid w:val="00EC51AF"/>
    <w:rsid w:val="00EC72AE"/>
    <w:rsid w:val="00ED4712"/>
    <w:rsid w:val="00ED4C8B"/>
    <w:rsid w:val="00ED699D"/>
    <w:rsid w:val="00EE08BA"/>
    <w:rsid w:val="00EE4B6A"/>
    <w:rsid w:val="00EE4C2A"/>
    <w:rsid w:val="00EF0C86"/>
    <w:rsid w:val="00EF5D68"/>
    <w:rsid w:val="00F01925"/>
    <w:rsid w:val="00F07689"/>
    <w:rsid w:val="00F11DC6"/>
    <w:rsid w:val="00F1503A"/>
    <w:rsid w:val="00F214A8"/>
    <w:rsid w:val="00F225AF"/>
    <w:rsid w:val="00F243F5"/>
    <w:rsid w:val="00F26464"/>
    <w:rsid w:val="00F308F9"/>
    <w:rsid w:val="00F30F36"/>
    <w:rsid w:val="00F33DEC"/>
    <w:rsid w:val="00F34C34"/>
    <w:rsid w:val="00F361F8"/>
    <w:rsid w:val="00F37DFA"/>
    <w:rsid w:val="00F4062E"/>
    <w:rsid w:val="00F4182E"/>
    <w:rsid w:val="00F41862"/>
    <w:rsid w:val="00F421D2"/>
    <w:rsid w:val="00F5014A"/>
    <w:rsid w:val="00F524D9"/>
    <w:rsid w:val="00F527C1"/>
    <w:rsid w:val="00F54831"/>
    <w:rsid w:val="00F55BFC"/>
    <w:rsid w:val="00F57F42"/>
    <w:rsid w:val="00F601FD"/>
    <w:rsid w:val="00F60CC4"/>
    <w:rsid w:val="00F61A80"/>
    <w:rsid w:val="00F62933"/>
    <w:rsid w:val="00F64BE3"/>
    <w:rsid w:val="00F6698D"/>
    <w:rsid w:val="00F7216E"/>
    <w:rsid w:val="00F741A0"/>
    <w:rsid w:val="00F746A9"/>
    <w:rsid w:val="00F8617D"/>
    <w:rsid w:val="00F866E3"/>
    <w:rsid w:val="00F879AC"/>
    <w:rsid w:val="00F91A26"/>
    <w:rsid w:val="00F93F9E"/>
    <w:rsid w:val="00F94C8A"/>
    <w:rsid w:val="00F9794C"/>
    <w:rsid w:val="00FA1BF4"/>
    <w:rsid w:val="00FA25B6"/>
    <w:rsid w:val="00FA5B5C"/>
    <w:rsid w:val="00FA5EDC"/>
    <w:rsid w:val="00FB0839"/>
    <w:rsid w:val="00FB15D6"/>
    <w:rsid w:val="00FB2171"/>
    <w:rsid w:val="00FC38C3"/>
    <w:rsid w:val="00FC5948"/>
    <w:rsid w:val="00FC5F3C"/>
    <w:rsid w:val="00FD2649"/>
    <w:rsid w:val="00FD4739"/>
    <w:rsid w:val="00FD5ADD"/>
    <w:rsid w:val="00FD6DC0"/>
    <w:rsid w:val="00FD7CA6"/>
    <w:rsid w:val="00FE0067"/>
    <w:rsid w:val="00FE092C"/>
    <w:rsid w:val="00FE0A33"/>
    <w:rsid w:val="00FE1601"/>
    <w:rsid w:val="00FE37C8"/>
    <w:rsid w:val="00FE3863"/>
    <w:rsid w:val="00FE4E0E"/>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02D39"/>
  <w15:docId w15:val="{8B2FB56F-A14E-4E11-B22B-3AC82D6C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60E"/>
    <w:rPr>
      <w:sz w:val="22"/>
      <w:szCs w:val="24"/>
      <w:lang w:bidi="ar-SA"/>
    </w:rPr>
  </w:style>
  <w:style w:type="paragraph" w:styleId="Heading1">
    <w:name w:val="heading 1"/>
    <w:next w:val="BodyText"/>
    <w:autoRedefine/>
    <w:qFormat/>
    <w:rsid w:val="00964584"/>
    <w:pPr>
      <w:keepNext/>
      <w:numPr>
        <w:numId w:val="17"/>
      </w:numPr>
      <w:tabs>
        <w:tab w:val="left" w:pos="720"/>
      </w:tabs>
      <w:autoSpaceDE w:val="0"/>
      <w:autoSpaceDN w:val="0"/>
      <w:adjustRightInd w:val="0"/>
      <w:spacing w:before="240" w:after="240"/>
      <w:ind w:left="720" w:hanging="7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964584"/>
    <w:pPr>
      <w:numPr>
        <w:ilvl w:val="1"/>
      </w:numPr>
      <w:tabs>
        <w:tab w:val="clear" w:pos="720"/>
        <w:tab w:val="left" w:pos="907"/>
      </w:tabs>
      <w:ind w:left="907" w:hanging="907"/>
      <w:outlineLvl w:val="1"/>
    </w:pPr>
    <w:rPr>
      <w:iCs/>
      <w:sz w:val="32"/>
      <w:szCs w:val="28"/>
    </w:rPr>
  </w:style>
  <w:style w:type="paragraph" w:styleId="Heading3">
    <w:name w:val="heading 3"/>
    <w:basedOn w:val="Heading2"/>
    <w:next w:val="BodyText"/>
    <w:autoRedefine/>
    <w:qFormat/>
    <w:rsid w:val="00964584"/>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autoRedefine/>
    <w:qFormat/>
    <w:rsid w:val="00964584"/>
    <w:pPr>
      <w:numPr>
        <w:ilvl w:val="3"/>
      </w:numPr>
      <w:ind w:left="1080" w:hanging="1080"/>
      <w:outlineLvl w:val="3"/>
    </w:pPr>
    <w:rPr>
      <w:sz w:val="24"/>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qFormat/>
    <w:rsid w:val="00D713C8"/>
    <w:pPr>
      <w:spacing w:before="60" w:after="60"/>
    </w:pPr>
    <w:rPr>
      <w:rFonts w:ascii="Arial" w:hAnsi="Arial" w:cs="Arial"/>
      <w:b/>
      <w:sz w:val="22"/>
      <w:szCs w:val="22"/>
      <w:lang w:bidi="ar-SA"/>
    </w:rPr>
  </w:style>
  <w:style w:type="paragraph" w:customStyle="1" w:styleId="TableText">
    <w:name w:val="Table Text"/>
    <w:link w:val="TableTextChar"/>
    <w:qFormat/>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link w:val="CaptionChar"/>
    <w:uiPriority w:val="35"/>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2D750E"/>
    <w:pPr>
      <w:ind w:left="720"/>
      <w:contextualSpacing/>
    </w:pPr>
  </w:style>
  <w:style w:type="paragraph" w:styleId="ListNumber">
    <w:name w:val="List Number"/>
    <w:basedOn w:val="Normal"/>
    <w:rsid w:val="00F1503A"/>
    <w:pPr>
      <w:numPr>
        <w:numId w:val="16"/>
      </w:numPr>
      <w:contextualSpacing/>
    </w:pPr>
  </w:style>
  <w:style w:type="paragraph" w:styleId="List">
    <w:name w:val="List"/>
    <w:basedOn w:val="Normal"/>
    <w:unhideWhenUsed/>
    <w:rsid w:val="00DB7C9C"/>
    <w:pPr>
      <w:ind w:left="360" w:hanging="360"/>
      <w:contextualSpacing/>
    </w:pPr>
  </w:style>
  <w:style w:type="paragraph" w:styleId="TableofFigures">
    <w:name w:val="table of figures"/>
    <w:basedOn w:val="Normal"/>
    <w:next w:val="Normal"/>
    <w:uiPriority w:val="99"/>
    <w:unhideWhenUsed/>
    <w:rsid w:val="002C0FD8"/>
  </w:style>
  <w:style w:type="character" w:styleId="UnresolvedMention">
    <w:name w:val="Unresolved Mention"/>
    <w:basedOn w:val="DefaultParagraphFont"/>
    <w:uiPriority w:val="99"/>
    <w:semiHidden/>
    <w:unhideWhenUsed/>
    <w:rsid w:val="001C3759"/>
    <w:rPr>
      <w:color w:val="605E5C"/>
      <w:shd w:val="clear" w:color="auto" w:fill="E1DFDD"/>
    </w:rPr>
  </w:style>
  <w:style w:type="paragraph" w:customStyle="1" w:styleId="TableListBullet">
    <w:name w:val="Table List Bullet"/>
    <w:basedOn w:val="ListBullet"/>
    <w:qFormat/>
    <w:rsid w:val="009A2DB9"/>
    <w:pPr>
      <w:numPr>
        <w:numId w:val="0"/>
      </w:numPr>
      <w:tabs>
        <w:tab w:val="left" w:pos="360"/>
      </w:tabs>
      <w:spacing w:before="60" w:after="60"/>
      <w:ind w:left="360" w:hanging="360"/>
    </w:pPr>
    <w:rPr>
      <w:rFonts w:ascii="Arial" w:hAnsi="Arial" w:cs="Arial"/>
      <w:color w:val="000000"/>
      <w:szCs w:val="20"/>
    </w:rPr>
  </w:style>
  <w:style w:type="paragraph" w:customStyle="1" w:styleId="TableNote">
    <w:name w:val="Table Note"/>
    <w:basedOn w:val="TableText"/>
    <w:qFormat/>
    <w:rsid w:val="009A2DB9"/>
    <w:pPr>
      <w:overflowPunct w:val="0"/>
      <w:autoSpaceDE w:val="0"/>
      <w:autoSpaceDN w:val="0"/>
      <w:adjustRightInd w:val="0"/>
      <w:ind w:left="533" w:hanging="533"/>
      <w:textAlignment w:val="baseline"/>
    </w:pPr>
    <w:rPr>
      <w:rFonts w:cs="Times New Roman"/>
      <w:color w:val="000000"/>
    </w:rPr>
  </w:style>
  <w:style w:type="paragraph" w:customStyle="1" w:styleId="BodyText6">
    <w:name w:val="Body Text 6"/>
    <w:basedOn w:val="Normal"/>
    <w:qFormat/>
    <w:rsid w:val="009A2DB9"/>
    <w:pPr>
      <w:ind w:left="1800"/>
    </w:pPr>
    <w:rPr>
      <w:color w:val="000000"/>
      <w:sz w:val="24"/>
      <w:szCs w:val="22"/>
    </w:rPr>
  </w:style>
  <w:style w:type="character" w:customStyle="1" w:styleId="CaptionChar">
    <w:name w:val="Caption Char"/>
    <w:link w:val="Caption"/>
    <w:uiPriority w:val="35"/>
    <w:rsid w:val="009A2DB9"/>
    <w:rPr>
      <w:rFonts w:ascii="Arial" w:hAnsi="Arial" w:cs="Arial"/>
      <w:b/>
      <w:bCs/>
      <w:lang w:bidi="ar-SA"/>
    </w:rPr>
  </w:style>
  <w:style w:type="character" w:customStyle="1" w:styleId="TableTextChar1">
    <w:name w:val="Table Text Char1"/>
    <w:locked/>
    <w:rsid w:val="009A2DB9"/>
    <w:rPr>
      <w:rFonts w:ascii="Arial" w:hAnsi="Arial"/>
      <w:color w:val="000000"/>
      <w:sz w:val="22"/>
    </w:rPr>
  </w:style>
  <w:style w:type="paragraph" w:styleId="NoSpacing">
    <w:name w:val="No Spacing"/>
    <w:uiPriority w:val="1"/>
    <w:qFormat/>
    <w:rsid w:val="007051DE"/>
    <w:rPr>
      <w:sz w:val="22"/>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HSVISTASUPPORT@V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E8691A3831754AAC8D76AE8D1644DD" ma:contentTypeVersion="4" ma:contentTypeDescription="Create a new document." ma:contentTypeScope="" ma:versionID="23ebbe46e53c75ee4baef95d1a8f5b45">
  <xsd:schema xmlns:xsd="http://www.w3.org/2001/XMLSchema" xmlns:xs="http://www.w3.org/2001/XMLSchema" xmlns:p="http://schemas.microsoft.com/office/2006/metadata/properties" xmlns:ns2="f951ccfe-74c0-46a1-af9e-c925c18fcb3a" targetNamespace="http://schemas.microsoft.com/office/2006/metadata/properties" ma:root="true" ma:fieldsID="4436574c2ffbb75026fa19fa598ad6d7" ns2:_="">
    <xsd:import namespace="f951ccfe-74c0-46a1-af9e-c925c18fcb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ccfe-74c0-46a1-af9e-c925c18fc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45D78D-42FC-43AF-AFD2-B26278C5412A}">
  <ds:schemaRefs>
    <ds:schemaRef ds:uri="http://schemas.openxmlformats.org/officeDocument/2006/bibliography"/>
  </ds:schemaRefs>
</ds:datastoreItem>
</file>

<file path=customXml/itemProps2.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3.xml><?xml version="1.0" encoding="utf-8"?>
<ds:datastoreItem xmlns:ds="http://schemas.openxmlformats.org/officeDocument/2006/customXml" ds:itemID="{014167FC-A881-4CAF-A47E-82F85AF42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ccfe-74c0-46a1-af9e-c925c18fc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1</Pages>
  <Words>4534</Words>
  <Characters>25847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Deployment, Installation, Back-out, and Rollback Guide</vt:lpstr>
    </vt:vector>
  </TitlesOfParts>
  <Company>Dept. of Veterans Affairs</Company>
  <LinksUpToDate>false</LinksUpToDate>
  <CharactersWithSpaces>30321</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Deployment, Installation, Back-out, and Rollback Guide</dc:title>
  <dc:subject>Deployment, Installation, Back-out, and Rollback Guide</dc:subject>
  <dc:creator/>
  <cp:revision>43</cp:revision>
  <cp:lastPrinted>2021-08-06T15:52:00Z</cp:lastPrinted>
  <dcterms:created xsi:type="dcterms:W3CDTF">2020-02-26T15:55:00Z</dcterms:created>
  <dcterms:modified xsi:type="dcterms:W3CDTF">2021-08-06T15:52:00Z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0x01010042E8691A3831754AAC8D76AE8D1644DD</vt:lpwstr>
  </property>
  <property fmtid="{D5CDD505-2E9C-101B-9397-08002B2CF9AE}" pid="4" name="Section">
    <vt:lpwstr>CD2 Required Documentation</vt:lpwstr>
  </property>
  <property fmtid="{D5CDD505-2E9C-101B-9397-08002B2CF9AE}" pid="5" name="Copy Templates">
    <vt:lpwstr>https://dvagov.sharepoint.com/sites/OITACOEPortal/TeamSite/_layouts/15/wrkstat.aspx?List=83cafdb0-81d4-424c-95b8-a06b86ddc613&amp;WorkflowInstanceName=08bcc050-dd08-4939-96b9-478e3d8818c3, WF: Done</vt:lpwstr>
  </property>
</Properties>
</file>