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2CCD0" w14:textId="2828C419" w:rsidR="00A2576D" w:rsidRPr="00045CF8" w:rsidRDefault="00A2576D" w:rsidP="00045CF8">
      <w:pPr>
        <w:pStyle w:val="Title"/>
      </w:pPr>
      <w:bookmarkStart w:id="0" w:name="_top"/>
      <w:bookmarkStart w:id="1" w:name="_Toc205632711"/>
      <w:bookmarkEnd w:id="0"/>
      <w:r w:rsidRPr="00045CF8">
        <w:t>Medication Order Check Healthcare Application Server 3.</w:t>
      </w:r>
      <w:r w:rsidR="007C4BD7" w:rsidRPr="00045CF8">
        <w:t>2</w:t>
      </w:r>
      <w:r w:rsidRPr="00045CF8">
        <w:t xml:space="preserve"> (MOCHA Server 3.</w:t>
      </w:r>
      <w:r w:rsidR="007C4BD7" w:rsidRPr="00045CF8">
        <w:t>2</w:t>
      </w:r>
      <w:r w:rsidRPr="00045CF8">
        <w:t>)</w:t>
      </w:r>
    </w:p>
    <w:p w14:paraId="34753363" w14:textId="77777777" w:rsidR="009917A8" w:rsidRPr="00045CF8" w:rsidRDefault="0043004F" w:rsidP="00045CF8">
      <w:pPr>
        <w:pStyle w:val="Title"/>
      </w:pPr>
      <w:r w:rsidRPr="00045CF8">
        <w:t xml:space="preserve">Deployment, </w:t>
      </w:r>
      <w:r w:rsidR="00685E4D" w:rsidRPr="00045CF8">
        <w:t>Installation, Back-Out, and Rollback Guide</w:t>
      </w:r>
      <w:r w:rsidR="00BC1B05" w:rsidRPr="00045CF8">
        <w:t xml:space="preserve"> (</w:t>
      </w:r>
      <w:r w:rsidR="000824EA" w:rsidRPr="00045CF8">
        <w:t>DI</w:t>
      </w:r>
      <w:r w:rsidR="005F3AAD" w:rsidRPr="00045CF8">
        <w:t>BR</w:t>
      </w:r>
      <w:r w:rsidR="000824EA" w:rsidRPr="00045CF8">
        <w:t>)</w:t>
      </w:r>
    </w:p>
    <w:p w14:paraId="0F41390E" w14:textId="77777777" w:rsidR="004F3A80" w:rsidRPr="00910E1F" w:rsidRDefault="00281408" w:rsidP="000824EA">
      <w:pPr>
        <w:pStyle w:val="CoverTitleInstructions"/>
        <w:spacing w:before="960" w:after="960"/>
      </w:pPr>
      <w:r w:rsidRPr="00910E1F">
        <w:rPr>
          <w:noProof/>
          <w:lang w:bidi="yi-Hebr"/>
        </w:rPr>
        <w:drawing>
          <wp:inline distT="0" distB="0" distL="0" distR="0" wp14:anchorId="1CB7702D" wp14:editId="4457208D">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4368AA1" w14:textId="2467AB80" w:rsidR="0028784E" w:rsidRPr="00045CF8" w:rsidRDefault="00045CF8" w:rsidP="00045CF8">
      <w:pPr>
        <w:pStyle w:val="Title2"/>
        <w:spacing w:before="0" w:after="360"/>
        <w:rPr>
          <w:i/>
        </w:rPr>
      </w:pPr>
      <w:r>
        <w:t>September</w:t>
      </w:r>
      <w:r w:rsidR="00AE5689" w:rsidRPr="00045CF8">
        <w:t xml:space="preserve"> 202</w:t>
      </w:r>
      <w:r w:rsidR="00330B9D" w:rsidRPr="00045CF8">
        <w:t>1</w:t>
      </w:r>
    </w:p>
    <w:p w14:paraId="4B711356" w14:textId="77777777" w:rsidR="009976DD" w:rsidRPr="00045CF8" w:rsidRDefault="009976DD" w:rsidP="00045CF8">
      <w:pPr>
        <w:pStyle w:val="Title2"/>
        <w:spacing w:before="0" w:after="360"/>
      </w:pPr>
      <w:r w:rsidRPr="00045CF8">
        <w:t>Department of Veterans Affairs</w:t>
      </w:r>
      <w:r w:rsidR="005F3AAD" w:rsidRPr="00045CF8">
        <w:t xml:space="preserve"> (VA)</w:t>
      </w:r>
    </w:p>
    <w:p w14:paraId="4BFFA3B5" w14:textId="77777777" w:rsidR="00F7216E" w:rsidRPr="00045CF8" w:rsidRDefault="0028784E" w:rsidP="00045CF8">
      <w:pPr>
        <w:pStyle w:val="Title2"/>
        <w:spacing w:before="0" w:after="360"/>
      </w:pPr>
      <w:r w:rsidRPr="00045CF8">
        <w:t>Office of Information and Technology (OIT)</w:t>
      </w:r>
    </w:p>
    <w:p w14:paraId="29382BF3" w14:textId="77777777" w:rsidR="0028784E" w:rsidRPr="00910E1F" w:rsidRDefault="0028784E" w:rsidP="0028784E">
      <w:pPr>
        <w:pStyle w:val="InstructionalText1"/>
      </w:pPr>
    </w:p>
    <w:p w14:paraId="6AFAD0E8" w14:textId="77777777" w:rsidR="00AD4E85" w:rsidRPr="00910E1F" w:rsidRDefault="00AD4E85" w:rsidP="005F0F90">
      <w:pPr>
        <w:pStyle w:val="InstructionalText1"/>
        <w:sectPr w:rsidR="00AD4E85" w:rsidRPr="00910E1F" w:rsidSect="00FA1BF4">
          <w:pgSz w:w="12240" w:h="15840" w:code="1"/>
          <w:pgMar w:top="1440" w:right="1440" w:bottom="1440" w:left="1440" w:header="720" w:footer="720" w:gutter="0"/>
          <w:pgNumType w:fmt="lowerRoman" w:start="1"/>
          <w:cols w:space="720"/>
          <w:vAlign w:val="center"/>
          <w:docGrid w:linePitch="360"/>
        </w:sectPr>
      </w:pPr>
    </w:p>
    <w:p w14:paraId="332D46FF" w14:textId="77777777" w:rsidR="00F64BE3" w:rsidRPr="00910E1F" w:rsidDel="00213C8E" w:rsidRDefault="00F64BE3" w:rsidP="00045CF8">
      <w:pPr>
        <w:pStyle w:val="Title2"/>
        <w:spacing w:before="0" w:after="360"/>
      </w:pPr>
      <w:r w:rsidRPr="00910E1F" w:rsidDel="00213C8E">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1060"/>
        <w:gridCol w:w="4310"/>
        <w:gridCol w:w="2283"/>
      </w:tblGrid>
      <w:tr w:rsidR="00F64BE3" w:rsidRPr="00910E1F" w:rsidDel="00213C8E" w14:paraId="6BECDBCA" w14:textId="77777777" w:rsidTr="00F07689">
        <w:trPr>
          <w:cantSplit/>
          <w:tblHeader/>
        </w:trPr>
        <w:tc>
          <w:tcPr>
            <w:tcW w:w="907" w:type="pct"/>
            <w:shd w:val="clear" w:color="auto" w:fill="F2F2F2"/>
          </w:tcPr>
          <w:p w14:paraId="6B098212" w14:textId="77777777" w:rsidR="00F64BE3" w:rsidRPr="004F29A3" w:rsidDel="00213C8E" w:rsidRDefault="00F64BE3" w:rsidP="00F64BE3">
            <w:pPr>
              <w:spacing w:before="60" w:after="60"/>
              <w:rPr>
                <w:rFonts w:ascii="Arial" w:hAnsi="Arial" w:cs="Arial"/>
                <w:b/>
                <w:szCs w:val="22"/>
              </w:rPr>
            </w:pPr>
            <w:r w:rsidRPr="004F29A3" w:rsidDel="00213C8E">
              <w:rPr>
                <w:rFonts w:ascii="Arial" w:hAnsi="Arial" w:cs="Arial"/>
                <w:b/>
                <w:szCs w:val="22"/>
              </w:rPr>
              <w:t>Date</w:t>
            </w:r>
          </w:p>
        </w:tc>
        <w:tc>
          <w:tcPr>
            <w:tcW w:w="567" w:type="pct"/>
            <w:shd w:val="clear" w:color="auto" w:fill="F2F2F2"/>
          </w:tcPr>
          <w:p w14:paraId="66CFD9C8" w14:textId="77777777" w:rsidR="00F64BE3" w:rsidRPr="004F29A3" w:rsidDel="00213C8E" w:rsidRDefault="00F64BE3" w:rsidP="00F64BE3">
            <w:pPr>
              <w:spacing w:before="60" w:after="60"/>
              <w:rPr>
                <w:rFonts w:ascii="Arial" w:hAnsi="Arial" w:cs="Arial"/>
                <w:b/>
                <w:szCs w:val="22"/>
              </w:rPr>
            </w:pPr>
            <w:r w:rsidRPr="004F29A3" w:rsidDel="00213C8E">
              <w:rPr>
                <w:rFonts w:ascii="Arial" w:hAnsi="Arial" w:cs="Arial"/>
                <w:b/>
                <w:szCs w:val="22"/>
              </w:rPr>
              <w:t>Version</w:t>
            </w:r>
          </w:p>
        </w:tc>
        <w:tc>
          <w:tcPr>
            <w:tcW w:w="2305" w:type="pct"/>
            <w:shd w:val="clear" w:color="auto" w:fill="F2F2F2"/>
          </w:tcPr>
          <w:p w14:paraId="4EE2C790" w14:textId="77777777" w:rsidR="00F64BE3" w:rsidRPr="004F29A3" w:rsidDel="00213C8E" w:rsidRDefault="00F64BE3" w:rsidP="00F64BE3">
            <w:pPr>
              <w:spacing w:before="60" w:after="60"/>
              <w:rPr>
                <w:rFonts w:ascii="Arial" w:hAnsi="Arial" w:cs="Arial"/>
                <w:b/>
                <w:szCs w:val="22"/>
              </w:rPr>
            </w:pPr>
            <w:r w:rsidRPr="004F29A3" w:rsidDel="00213C8E">
              <w:rPr>
                <w:rFonts w:ascii="Arial" w:hAnsi="Arial" w:cs="Arial"/>
                <w:b/>
                <w:szCs w:val="22"/>
              </w:rPr>
              <w:t>Description</w:t>
            </w:r>
          </w:p>
        </w:tc>
        <w:tc>
          <w:tcPr>
            <w:tcW w:w="1221" w:type="pct"/>
            <w:shd w:val="clear" w:color="auto" w:fill="F2F2F2"/>
          </w:tcPr>
          <w:p w14:paraId="6D0ECD74" w14:textId="77777777" w:rsidR="00F64BE3" w:rsidRPr="004F29A3" w:rsidDel="00213C8E" w:rsidRDefault="00F64BE3" w:rsidP="00F64BE3">
            <w:pPr>
              <w:spacing w:before="60" w:after="60"/>
              <w:rPr>
                <w:rFonts w:ascii="Arial" w:hAnsi="Arial" w:cs="Arial"/>
                <w:b/>
                <w:szCs w:val="22"/>
              </w:rPr>
            </w:pPr>
            <w:r w:rsidRPr="004F29A3" w:rsidDel="00213C8E">
              <w:rPr>
                <w:rFonts w:ascii="Arial" w:hAnsi="Arial" w:cs="Arial"/>
                <w:b/>
                <w:szCs w:val="22"/>
              </w:rPr>
              <w:t>Author</w:t>
            </w:r>
          </w:p>
        </w:tc>
      </w:tr>
      <w:tr w:rsidR="00F64BE3" w:rsidRPr="00910E1F" w:rsidDel="00213C8E" w14:paraId="6EE7EA50" w14:textId="77777777" w:rsidTr="00F07689">
        <w:trPr>
          <w:cantSplit/>
        </w:trPr>
        <w:tc>
          <w:tcPr>
            <w:tcW w:w="907" w:type="pct"/>
          </w:tcPr>
          <w:p w14:paraId="78B8CFF0" w14:textId="76EDBA7B" w:rsidR="00F64BE3" w:rsidRPr="004F29A3" w:rsidDel="00213C8E" w:rsidRDefault="00F162C9" w:rsidP="00F64BE3">
            <w:pPr>
              <w:spacing w:before="60" w:after="60"/>
              <w:rPr>
                <w:rFonts w:ascii="Arial" w:hAnsi="Arial" w:cs="Arial"/>
                <w:sz w:val="20"/>
                <w:szCs w:val="18"/>
              </w:rPr>
            </w:pPr>
            <w:r w:rsidRPr="004F29A3">
              <w:rPr>
                <w:rFonts w:ascii="Arial" w:hAnsi="Arial" w:cs="Arial"/>
                <w:sz w:val="20"/>
                <w:szCs w:val="18"/>
              </w:rPr>
              <w:t>0</w:t>
            </w:r>
            <w:r w:rsidR="00045CF8" w:rsidRPr="004F29A3">
              <w:rPr>
                <w:rFonts w:ascii="Arial" w:hAnsi="Arial" w:cs="Arial"/>
                <w:sz w:val="20"/>
                <w:szCs w:val="18"/>
              </w:rPr>
              <w:t>9</w:t>
            </w:r>
            <w:r w:rsidRPr="004F29A3">
              <w:rPr>
                <w:rFonts w:ascii="Arial" w:hAnsi="Arial" w:cs="Arial"/>
                <w:sz w:val="20"/>
                <w:szCs w:val="18"/>
              </w:rPr>
              <w:t>/</w:t>
            </w:r>
            <w:r w:rsidR="00833382" w:rsidRPr="004F29A3">
              <w:rPr>
                <w:rFonts w:ascii="Arial" w:hAnsi="Arial" w:cs="Arial"/>
                <w:sz w:val="20"/>
                <w:szCs w:val="18"/>
              </w:rPr>
              <w:t>0</w:t>
            </w:r>
            <w:r w:rsidR="00045CF8" w:rsidRPr="004F29A3">
              <w:rPr>
                <w:rFonts w:ascii="Arial" w:hAnsi="Arial" w:cs="Arial"/>
                <w:sz w:val="20"/>
                <w:szCs w:val="18"/>
              </w:rPr>
              <w:t>1</w:t>
            </w:r>
            <w:r w:rsidRPr="004F29A3">
              <w:rPr>
                <w:rFonts w:ascii="Arial" w:hAnsi="Arial" w:cs="Arial"/>
                <w:sz w:val="20"/>
                <w:szCs w:val="18"/>
              </w:rPr>
              <w:t>/202</w:t>
            </w:r>
            <w:r w:rsidR="00833382" w:rsidRPr="004F29A3">
              <w:rPr>
                <w:rFonts w:ascii="Arial" w:hAnsi="Arial" w:cs="Arial"/>
                <w:sz w:val="20"/>
                <w:szCs w:val="18"/>
              </w:rPr>
              <w:t>1</w:t>
            </w:r>
          </w:p>
        </w:tc>
        <w:tc>
          <w:tcPr>
            <w:tcW w:w="567" w:type="pct"/>
          </w:tcPr>
          <w:p w14:paraId="650E1841" w14:textId="77777777" w:rsidR="00F64BE3" w:rsidRPr="004F29A3" w:rsidDel="00213C8E" w:rsidRDefault="00BB5FF9" w:rsidP="00F64BE3">
            <w:pPr>
              <w:spacing w:before="60" w:after="60"/>
              <w:rPr>
                <w:rFonts w:ascii="Arial" w:hAnsi="Arial" w:cs="Arial"/>
                <w:sz w:val="20"/>
                <w:szCs w:val="18"/>
              </w:rPr>
            </w:pPr>
            <w:r w:rsidRPr="004F29A3">
              <w:rPr>
                <w:rFonts w:ascii="Arial" w:hAnsi="Arial" w:cs="Arial"/>
                <w:sz w:val="20"/>
                <w:szCs w:val="18"/>
              </w:rPr>
              <w:t>1.0</w:t>
            </w:r>
          </w:p>
        </w:tc>
        <w:tc>
          <w:tcPr>
            <w:tcW w:w="2305" w:type="pct"/>
          </w:tcPr>
          <w:p w14:paraId="68C56F5F" w14:textId="250DA864" w:rsidR="005F3AAD" w:rsidRPr="004F29A3" w:rsidRDefault="007B0B86" w:rsidP="00F64BE3">
            <w:pPr>
              <w:spacing w:before="60" w:after="60"/>
              <w:rPr>
                <w:rFonts w:ascii="Arial" w:hAnsi="Arial" w:cs="Arial"/>
                <w:sz w:val="20"/>
                <w:szCs w:val="18"/>
              </w:rPr>
            </w:pPr>
            <w:r w:rsidRPr="004F29A3">
              <w:rPr>
                <w:rFonts w:ascii="Arial" w:hAnsi="Arial" w:cs="Arial"/>
                <w:sz w:val="20"/>
                <w:szCs w:val="18"/>
              </w:rPr>
              <w:t>PREM*</w:t>
            </w:r>
            <w:r w:rsidR="00BE12C1" w:rsidRPr="004F29A3">
              <w:rPr>
                <w:rFonts w:ascii="Arial" w:hAnsi="Arial" w:cs="Arial"/>
                <w:sz w:val="20"/>
                <w:szCs w:val="18"/>
              </w:rPr>
              <w:t>3*3</w:t>
            </w:r>
            <w:r w:rsidR="005F3AAD" w:rsidRPr="004F29A3">
              <w:rPr>
                <w:rFonts w:ascii="Arial" w:hAnsi="Arial" w:cs="Arial"/>
                <w:sz w:val="20"/>
                <w:szCs w:val="18"/>
              </w:rPr>
              <w:t>:</w:t>
            </w:r>
          </w:p>
          <w:p w14:paraId="15E6DD58" w14:textId="77777777" w:rsidR="005F3AAD" w:rsidRPr="004F29A3" w:rsidRDefault="00A90DF1" w:rsidP="004F29A3">
            <w:pPr>
              <w:pStyle w:val="ListParagraph"/>
              <w:numPr>
                <w:ilvl w:val="0"/>
                <w:numId w:val="24"/>
              </w:numPr>
              <w:spacing w:before="60" w:after="60"/>
              <w:rPr>
                <w:rFonts w:ascii="Arial" w:hAnsi="Arial" w:cs="Arial"/>
                <w:sz w:val="20"/>
                <w:szCs w:val="18"/>
              </w:rPr>
            </w:pPr>
            <w:r w:rsidRPr="004F29A3">
              <w:rPr>
                <w:rFonts w:ascii="Arial" w:hAnsi="Arial" w:cs="Arial"/>
                <w:sz w:val="20"/>
                <w:szCs w:val="18"/>
              </w:rPr>
              <w:t xml:space="preserve">VA </w:t>
            </w:r>
            <w:r w:rsidR="00045CF8" w:rsidRPr="004F29A3">
              <w:rPr>
                <w:rFonts w:ascii="Arial" w:hAnsi="Arial" w:cs="Arial"/>
                <w:sz w:val="20"/>
                <w:szCs w:val="18"/>
              </w:rPr>
              <w:t>S</w:t>
            </w:r>
            <w:r w:rsidRPr="004F29A3">
              <w:rPr>
                <w:rFonts w:ascii="Arial" w:hAnsi="Arial" w:cs="Arial"/>
                <w:sz w:val="20"/>
                <w:szCs w:val="18"/>
              </w:rPr>
              <w:t xml:space="preserve">ecurity and </w:t>
            </w:r>
            <w:r w:rsidR="00045CF8" w:rsidRPr="004F29A3">
              <w:rPr>
                <w:rFonts w:ascii="Arial" w:hAnsi="Arial" w:cs="Arial"/>
                <w:sz w:val="20"/>
                <w:szCs w:val="18"/>
              </w:rPr>
              <w:t>C</w:t>
            </w:r>
            <w:r w:rsidRPr="004F29A3">
              <w:rPr>
                <w:rFonts w:ascii="Arial" w:hAnsi="Arial" w:cs="Arial"/>
                <w:sz w:val="20"/>
                <w:szCs w:val="18"/>
              </w:rPr>
              <w:t xml:space="preserve">ode </w:t>
            </w:r>
            <w:r w:rsidR="00045CF8" w:rsidRPr="004F29A3">
              <w:rPr>
                <w:rFonts w:ascii="Arial" w:hAnsi="Arial" w:cs="Arial"/>
                <w:sz w:val="20"/>
                <w:szCs w:val="18"/>
              </w:rPr>
              <w:t>Q</w:t>
            </w:r>
            <w:r w:rsidRPr="004F29A3">
              <w:rPr>
                <w:rFonts w:ascii="Arial" w:hAnsi="Arial" w:cs="Arial"/>
                <w:sz w:val="20"/>
                <w:szCs w:val="18"/>
              </w:rPr>
              <w:t xml:space="preserve">uality </w:t>
            </w:r>
            <w:r w:rsidR="00045CF8" w:rsidRPr="004F29A3">
              <w:rPr>
                <w:rFonts w:ascii="Arial" w:hAnsi="Arial" w:cs="Arial"/>
                <w:sz w:val="20"/>
                <w:szCs w:val="18"/>
              </w:rPr>
              <w:t>S</w:t>
            </w:r>
            <w:r w:rsidRPr="004F29A3">
              <w:rPr>
                <w:rFonts w:ascii="Arial" w:hAnsi="Arial" w:cs="Arial"/>
                <w:sz w:val="20"/>
                <w:szCs w:val="18"/>
              </w:rPr>
              <w:t>tandards</w:t>
            </w:r>
            <w:r w:rsidR="00A04CC8" w:rsidRPr="004F29A3">
              <w:rPr>
                <w:rFonts w:ascii="Arial" w:hAnsi="Arial" w:cs="Arial"/>
                <w:sz w:val="20"/>
                <w:szCs w:val="18"/>
              </w:rPr>
              <w:t xml:space="preserve"> and Technical Reference Model </w:t>
            </w:r>
            <w:r w:rsidR="00045CF8" w:rsidRPr="004F29A3">
              <w:rPr>
                <w:rFonts w:ascii="Arial" w:hAnsi="Arial" w:cs="Arial"/>
                <w:sz w:val="20"/>
                <w:szCs w:val="18"/>
              </w:rPr>
              <w:t>c</w:t>
            </w:r>
            <w:r w:rsidR="00A04CC8" w:rsidRPr="004F29A3">
              <w:rPr>
                <w:rFonts w:ascii="Arial" w:hAnsi="Arial" w:cs="Arial"/>
                <w:sz w:val="20"/>
                <w:szCs w:val="18"/>
              </w:rPr>
              <w:t>ompliance</w:t>
            </w:r>
          </w:p>
          <w:p w14:paraId="71B3DF51" w14:textId="1482D71E" w:rsidR="004F29A3" w:rsidRPr="004F29A3" w:rsidDel="00213C8E" w:rsidRDefault="004F29A3" w:rsidP="004F29A3">
            <w:pPr>
              <w:pStyle w:val="ListParagraph"/>
              <w:numPr>
                <w:ilvl w:val="0"/>
                <w:numId w:val="24"/>
              </w:numPr>
              <w:spacing w:before="60" w:after="60"/>
              <w:rPr>
                <w:rFonts w:ascii="Arial" w:hAnsi="Arial" w:cs="Arial"/>
                <w:b/>
                <w:bCs/>
                <w:sz w:val="18"/>
                <w:szCs w:val="18"/>
              </w:rPr>
            </w:pPr>
            <w:r w:rsidRPr="004F29A3">
              <w:rPr>
                <w:rFonts w:ascii="Arial" w:hAnsi="Arial" w:cs="Arial"/>
                <w:sz w:val="20"/>
                <w:szCs w:val="18"/>
              </w:rPr>
              <w:t xml:space="preserve">To view </w:t>
            </w:r>
            <w:r w:rsidRPr="004F29A3">
              <w:rPr>
                <w:rFonts w:ascii="Arial" w:hAnsi="Arial" w:cs="Arial"/>
                <w:sz w:val="20"/>
                <w:szCs w:val="18"/>
                <w:highlight w:val="yellow"/>
              </w:rPr>
              <w:t>REDACTED</w:t>
            </w:r>
            <w:r w:rsidRPr="004F29A3">
              <w:rPr>
                <w:rFonts w:ascii="Arial" w:hAnsi="Arial" w:cs="Arial"/>
                <w:sz w:val="20"/>
                <w:szCs w:val="18"/>
              </w:rPr>
              <w:t xml:space="preserve"> information, refer to the un-redacted version of this document on the SOFTWARE library</w:t>
            </w:r>
          </w:p>
        </w:tc>
        <w:tc>
          <w:tcPr>
            <w:tcW w:w="1221" w:type="pct"/>
          </w:tcPr>
          <w:p w14:paraId="42C3DC51" w14:textId="36E216BF" w:rsidR="00BB5FF9" w:rsidRPr="004F29A3" w:rsidDel="00213C8E" w:rsidRDefault="00BB5FF9" w:rsidP="00045CF8">
            <w:pPr>
              <w:spacing w:before="60" w:after="60"/>
              <w:rPr>
                <w:rFonts w:ascii="Arial" w:hAnsi="Arial" w:cs="Arial"/>
                <w:sz w:val="20"/>
                <w:szCs w:val="18"/>
              </w:rPr>
            </w:pPr>
            <w:r w:rsidRPr="004F29A3">
              <w:rPr>
                <w:rFonts w:ascii="Arial" w:hAnsi="Arial" w:cs="Arial"/>
                <w:sz w:val="20"/>
                <w:szCs w:val="18"/>
              </w:rPr>
              <w:t>Liberty</w:t>
            </w:r>
            <w:r w:rsidR="00045CF8" w:rsidRPr="004F29A3">
              <w:rPr>
                <w:rFonts w:ascii="Arial" w:hAnsi="Arial" w:cs="Arial"/>
                <w:sz w:val="20"/>
                <w:szCs w:val="18"/>
              </w:rPr>
              <w:t xml:space="preserve"> ITS</w:t>
            </w:r>
          </w:p>
        </w:tc>
      </w:tr>
    </w:tbl>
    <w:p w14:paraId="5214E590" w14:textId="01022E45" w:rsidR="00F64BE3" w:rsidRPr="00910E1F" w:rsidRDefault="00F64BE3" w:rsidP="00045CF8">
      <w:pPr>
        <w:pStyle w:val="Title2"/>
        <w:spacing w:before="360" w:after="360"/>
      </w:pPr>
      <w:r w:rsidRPr="00910E1F">
        <w:t>Artifact Rationale</w:t>
      </w:r>
    </w:p>
    <w:p w14:paraId="06B7B1BD" w14:textId="77777777" w:rsidR="00F64BE3" w:rsidRPr="00910E1F" w:rsidRDefault="00F64BE3" w:rsidP="00F64BE3">
      <w:pPr>
        <w:spacing w:before="120" w:after="120"/>
        <w:rPr>
          <w:sz w:val="24"/>
          <w:szCs w:val="20"/>
        </w:rPr>
      </w:pPr>
      <w:r w:rsidRPr="00910E1F">
        <w:rPr>
          <w:sz w:val="24"/>
          <w:szCs w:val="20"/>
        </w:rPr>
        <w:t>Th</w:t>
      </w:r>
      <w:r w:rsidR="00F11DC6" w:rsidRPr="00910E1F">
        <w:rPr>
          <w:sz w:val="24"/>
          <w:szCs w:val="20"/>
        </w:rPr>
        <w:t xml:space="preserve">is document describes the </w:t>
      </w:r>
      <w:r w:rsidRPr="00910E1F">
        <w:rPr>
          <w:sz w:val="24"/>
          <w:szCs w:val="20"/>
        </w:rPr>
        <w:t>Deployment</w:t>
      </w:r>
      <w:r w:rsidR="00F11DC6" w:rsidRPr="00910E1F">
        <w:rPr>
          <w:sz w:val="24"/>
          <w:szCs w:val="20"/>
        </w:rPr>
        <w:t>, Installation, Back-out, and Rollback</w:t>
      </w:r>
      <w:r w:rsidRPr="00910E1F">
        <w:rPr>
          <w:sz w:val="24"/>
          <w:szCs w:val="20"/>
        </w:rPr>
        <w:t xml:space="preserve"> </w:t>
      </w:r>
      <w:r w:rsidR="005F3AAD" w:rsidRPr="00910E1F">
        <w:rPr>
          <w:sz w:val="24"/>
          <w:szCs w:val="20"/>
        </w:rPr>
        <w:t>Guide</w:t>
      </w:r>
      <w:r w:rsidR="00F11DC6" w:rsidRPr="00910E1F">
        <w:rPr>
          <w:sz w:val="24"/>
          <w:szCs w:val="20"/>
        </w:rPr>
        <w:t xml:space="preserve"> for new </w:t>
      </w:r>
      <w:r w:rsidR="00AB5D6F" w:rsidRPr="00910E1F">
        <w:rPr>
          <w:sz w:val="24"/>
          <w:szCs w:val="20"/>
        </w:rPr>
        <w:t>patches</w:t>
      </w:r>
      <w:r w:rsidR="00F11DC6" w:rsidRPr="00910E1F">
        <w:rPr>
          <w:sz w:val="24"/>
          <w:szCs w:val="20"/>
        </w:rPr>
        <w:t xml:space="preserve"> going into the VA Enterprise</w:t>
      </w:r>
      <w:r w:rsidRPr="00910E1F">
        <w:rPr>
          <w:sz w:val="24"/>
          <w:szCs w:val="20"/>
        </w:rPr>
        <w:t xml:space="preserve">. The </w:t>
      </w:r>
      <w:r w:rsidR="005F3AAD" w:rsidRPr="00910E1F">
        <w:rPr>
          <w:sz w:val="24"/>
          <w:szCs w:val="20"/>
        </w:rPr>
        <w:t>guide</w:t>
      </w:r>
      <w:r w:rsidRPr="00910E1F">
        <w:rPr>
          <w:sz w:val="24"/>
          <w:szCs w:val="20"/>
        </w:rPr>
        <w:t xml:space="preserve"> includes information about system support, issue tracking, escalation processes, and roles and responsibilities </w:t>
      </w:r>
      <w:r w:rsidR="00F11DC6" w:rsidRPr="00910E1F">
        <w:rPr>
          <w:sz w:val="24"/>
          <w:szCs w:val="20"/>
        </w:rPr>
        <w:t>involved in all those activities</w:t>
      </w:r>
      <w:r w:rsidRPr="00910E1F">
        <w:rPr>
          <w:sz w:val="24"/>
          <w:szCs w:val="20"/>
        </w:rPr>
        <w:t>. Its purpose is to provide clients, stakeholders</w:t>
      </w:r>
      <w:r w:rsidR="00F11DC6" w:rsidRPr="00910E1F">
        <w:rPr>
          <w:sz w:val="24"/>
          <w:szCs w:val="20"/>
        </w:rPr>
        <w:t>,</w:t>
      </w:r>
      <w:r w:rsidRPr="00910E1F">
        <w:rPr>
          <w:sz w:val="24"/>
          <w:szCs w:val="20"/>
        </w:rPr>
        <w:t xml:space="preserve"> and support personnel with a smooth transition to the new product or software</w:t>
      </w:r>
      <w:r w:rsidR="00F11DC6" w:rsidRPr="00910E1F">
        <w:rPr>
          <w:sz w:val="24"/>
          <w:szCs w:val="20"/>
        </w:rPr>
        <w:t xml:space="preserve">, and </w:t>
      </w:r>
      <w:r w:rsidRPr="00910E1F">
        <w:rPr>
          <w:sz w:val="24"/>
          <w:szCs w:val="20"/>
        </w:rPr>
        <w:t xml:space="preserve">should be structured appropriately, to reflect </w:t>
      </w:r>
      <w:r w:rsidR="00F11DC6" w:rsidRPr="00910E1F">
        <w:rPr>
          <w:sz w:val="24"/>
          <w:szCs w:val="20"/>
        </w:rPr>
        <w:t>particulars of these procedures at a single or at</w:t>
      </w:r>
      <w:r w:rsidRPr="00910E1F">
        <w:rPr>
          <w:sz w:val="24"/>
          <w:szCs w:val="20"/>
        </w:rPr>
        <w:t xml:space="preserve"> multiple locations.</w:t>
      </w:r>
    </w:p>
    <w:p w14:paraId="502A4CC4" w14:textId="5EB5D6E6" w:rsidR="00F64BE3" w:rsidRPr="00910E1F" w:rsidRDefault="00D43555" w:rsidP="000824EA">
      <w:pPr>
        <w:pStyle w:val="BodyText"/>
        <w:sectPr w:rsidR="00F64BE3" w:rsidRPr="00910E1F" w:rsidSect="005F3AAD">
          <w:footerReference w:type="default" r:id="rId12"/>
          <w:pgSz w:w="12240" w:h="15840" w:code="1"/>
          <w:pgMar w:top="1440" w:right="1440" w:bottom="1440" w:left="1440" w:header="720" w:footer="720" w:gutter="0"/>
          <w:pgNumType w:fmt="lowerRoman" w:start="1"/>
          <w:cols w:space="720"/>
          <w:docGrid w:linePitch="360"/>
        </w:sectPr>
      </w:pPr>
      <w:r w:rsidRPr="00910E1F">
        <w:t xml:space="preserve">Per the Veteran-focused Integrated Process (VIP) Guide, the Deployment, Installation, Back-out, and Rollback </w:t>
      </w:r>
      <w:r w:rsidR="005F3AAD" w:rsidRPr="00910E1F">
        <w:t>Guide</w:t>
      </w:r>
      <w:r w:rsidRPr="00910E1F">
        <w:t xml:space="preserve"> is required to be completed  prior to Critical Decision Point #2 (CD #2), with the expectation that it will be updated throughout the lifecycle of the project for each build, as needed.</w:t>
      </w:r>
    </w:p>
    <w:p w14:paraId="01CFE262" w14:textId="597CB99B" w:rsidR="004F3A80" w:rsidRPr="00045CF8" w:rsidRDefault="004F3A80" w:rsidP="00045CF8">
      <w:pPr>
        <w:pStyle w:val="Title2"/>
        <w:spacing w:before="0" w:after="360"/>
      </w:pPr>
      <w:r w:rsidRPr="00045CF8">
        <w:lastRenderedPageBreak/>
        <w:t>Table of Contents</w:t>
      </w:r>
    </w:p>
    <w:p w14:paraId="0F94F584" w14:textId="1FB753B8" w:rsidR="0034093C" w:rsidRDefault="003224BE">
      <w:pPr>
        <w:pStyle w:val="TOC1"/>
        <w:rPr>
          <w:rFonts w:asciiTheme="minorHAnsi" w:eastAsiaTheme="minorEastAsia" w:hAnsiTheme="minorHAnsi" w:cstheme="minorBidi"/>
          <w:b w:val="0"/>
          <w:noProof/>
          <w:sz w:val="22"/>
          <w:szCs w:val="22"/>
        </w:rPr>
      </w:pPr>
      <w:r w:rsidRPr="00910E1F">
        <w:rPr>
          <w:rFonts w:ascii="Times New Roman" w:hAnsi="Times New Roman"/>
        </w:rPr>
        <w:fldChar w:fldCharType="begin"/>
      </w:r>
      <w:r w:rsidRPr="00910E1F">
        <w:rPr>
          <w:rFonts w:ascii="Times New Roman" w:hAnsi="Times New Roman"/>
        </w:rPr>
        <w:instrText xml:space="preserve"> TOC \o \h \z \t "Appendix 1,1" </w:instrText>
      </w:r>
      <w:r w:rsidRPr="00910E1F">
        <w:rPr>
          <w:rFonts w:ascii="Times New Roman" w:hAnsi="Times New Roman"/>
        </w:rPr>
        <w:fldChar w:fldCharType="separate"/>
      </w:r>
      <w:hyperlink w:anchor="_Toc81401628" w:history="1">
        <w:r w:rsidR="0034093C" w:rsidRPr="007A40F2">
          <w:rPr>
            <w:rStyle w:val="Hyperlink"/>
            <w:noProof/>
          </w:rPr>
          <w:t>1</w:t>
        </w:r>
        <w:r w:rsidR="0034093C">
          <w:rPr>
            <w:rFonts w:asciiTheme="minorHAnsi" w:eastAsiaTheme="minorEastAsia" w:hAnsiTheme="minorHAnsi" w:cstheme="minorBidi"/>
            <w:b w:val="0"/>
            <w:noProof/>
            <w:sz w:val="22"/>
            <w:szCs w:val="22"/>
          </w:rPr>
          <w:tab/>
        </w:r>
        <w:r w:rsidR="0034093C" w:rsidRPr="007A40F2">
          <w:rPr>
            <w:rStyle w:val="Hyperlink"/>
            <w:noProof/>
          </w:rPr>
          <w:t>Introduction</w:t>
        </w:r>
        <w:r w:rsidR="0034093C">
          <w:rPr>
            <w:noProof/>
            <w:webHidden/>
          </w:rPr>
          <w:tab/>
        </w:r>
        <w:r w:rsidR="0034093C">
          <w:rPr>
            <w:noProof/>
            <w:webHidden/>
          </w:rPr>
          <w:fldChar w:fldCharType="begin"/>
        </w:r>
        <w:r w:rsidR="0034093C">
          <w:rPr>
            <w:noProof/>
            <w:webHidden/>
          </w:rPr>
          <w:instrText xml:space="preserve"> PAGEREF _Toc81401628 \h </w:instrText>
        </w:r>
        <w:r w:rsidR="0034093C">
          <w:rPr>
            <w:noProof/>
            <w:webHidden/>
          </w:rPr>
        </w:r>
        <w:r w:rsidR="0034093C">
          <w:rPr>
            <w:noProof/>
            <w:webHidden/>
          </w:rPr>
          <w:fldChar w:fldCharType="separate"/>
        </w:r>
        <w:r w:rsidR="0034093C">
          <w:rPr>
            <w:noProof/>
            <w:webHidden/>
          </w:rPr>
          <w:t>1</w:t>
        </w:r>
        <w:r w:rsidR="0034093C">
          <w:rPr>
            <w:noProof/>
            <w:webHidden/>
          </w:rPr>
          <w:fldChar w:fldCharType="end"/>
        </w:r>
      </w:hyperlink>
    </w:p>
    <w:p w14:paraId="609B7C21" w14:textId="2240AD8B" w:rsidR="0034093C" w:rsidRDefault="00B62670">
      <w:pPr>
        <w:pStyle w:val="TOC2"/>
        <w:rPr>
          <w:rFonts w:asciiTheme="minorHAnsi" w:eastAsiaTheme="minorEastAsia" w:hAnsiTheme="minorHAnsi" w:cstheme="minorBidi"/>
          <w:b w:val="0"/>
          <w:noProof/>
          <w:sz w:val="22"/>
          <w:szCs w:val="22"/>
        </w:rPr>
      </w:pPr>
      <w:hyperlink w:anchor="_Toc81401629" w:history="1">
        <w:r w:rsidR="0034093C" w:rsidRPr="007A40F2">
          <w:rPr>
            <w:rStyle w:val="Hyperlink"/>
            <w:noProof/>
          </w:rPr>
          <w:t>1.1</w:t>
        </w:r>
        <w:r w:rsidR="0034093C">
          <w:rPr>
            <w:rFonts w:asciiTheme="minorHAnsi" w:eastAsiaTheme="minorEastAsia" w:hAnsiTheme="minorHAnsi" w:cstheme="minorBidi"/>
            <w:b w:val="0"/>
            <w:noProof/>
            <w:sz w:val="22"/>
            <w:szCs w:val="22"/>
          </w:rPr>
          <w:tab/>
        </w:r>
        <w:r w:rsidR="0034093C" w:rsidRPr="007A40F2">
          <w:rPr>
            <w:rStyle w:val="Hyperlink"/>
            <w:noProof/>
          </w:rPr>
          <w:t>Purpose</w:t>
        </w:r>
        <w:r w:rsidR="0034093C">
          <w:rPr>
            <w:noProof/>
            <w:webHidden/>
          </w:rPr>
          <w:tab/>
        </w:r>
        <w:r w:rsidR="0034093C">
          <w:rPr>
            <w:noProof/>
            <w:webHidden/>
          </w:rPr>
          <w:fldChar w:fldCharType="begin"/>
        </w:r>
        <w:r w:rsidR="0034093C">
          <w:rPr>
            <w:noProof/>
            <w:webHidden/>
          </w:rPr>
          <w:instrText xml:space="preserve"> PAGEREF _Toc81401629 \h </w:instrText>
        </w:r>
        <w:r w:rsidR="0034093C">
          <w:rPr>
            <w:noProof/>
            <w:webHidden/>
          </w:rPr>
        </w:r>
        <w:r w:rsidR="0034093C">
          <w:rPr>
            <w:noProof/>
            <w:webHidden/>
          </w:rPr>
          <w:fldChar w:fldCharType="separate"/>
        </w:r>
        <w:r w:rsidR="0034093C">
          <w:rPr>
            <w:noProof/>
            <w:webHidden/>
          </w:rPr>
          <w:t>1</w:t>
        </w:r>
        <w:r w:rsidR="0034093C">
          <w:rPr>
            <w:noProof/>
            <w:webHidden/>
          </w:rPr>
          <w:fldChar w:fldCharType="end"/>
        </w:r>
      </w:hyperlink>
    </w:p>
    <w:p w14:paraId="47F5DA26" w14:textId="36061CA0" w:rsidR="0034093C" w:rsidRDefault="00B62670">
      <w:pPr>
        <w:pStyle w:val="TOC1"/>
        <w:rPr>
          <w:rFonts w:asciiTheme="minorHAnsi" w:eastAsiaTheme="minorEastAsia" w:hAnsiTheme="minorHAnsi" w:cstheme="minorBidi"/>
          <w:b w:val="0"/>
          <w:noProof/>
          <w:sz w:val="22"/>
          <w:szCs w:val="22"/>
        </w:rPr>
      </w:pPr>
      <w:hyperlink w:anchor="_Toc81401630" w:history="1">
        <w:r w:rsidR="0034093C" w:rsidRPr="007A40F2">
          <w:rPr>
            <w:rStyle w:val="Hyperlink"/>
            <w:noProof/>
          </w:rPr>
          <w:t>2</w:t>
        </w:r>
        <w:r w:rsidR="0034093C">
          <w:rPr>
            <w:rFonts w:asciiTheme="minorHAnsi" w:eastAsiaTheme="minorEastAsia" w:hAnsiTheme="minorHAnsi" w:cstheme="minorBidi"/>
            <w:b w:val="0"/>
            <w:noProof/>
            <w:sz w:val="22"/>
            <w:szCs w:val="22"/>
          </w:rPr>
          <w:tab/>
        </w:r>
        <w:r w:rsidR="0034093C" w:rsidRPr="007A40F2">
          <w:rPr>
            <w:rStyle w:val="Hyperlink"/>
            <w:noProof/>
          </w:rPr>
          <w:t>Deployment</w:t>
        </w:r>
        <w:r w:rsidR="0034093C">
          <w:rPr>
            <w:noProof/>
            <w:webHidden/>
          </w:rPr>
          <w:tab/>
        </w:r>
        <w:r w:rsidR="0034093C">
          <w:rPr>
            <w:noProof/>
            <w:webHidden/>
          </w:rPr>
          <w:fldChar w:fldCharType="begin"/>
        </w:r>
        <w:r w:rsidR="0034093C">
          <w:rPr>
            <w:noProof/>
            <w:webHidden/>
          </w:rPr>
          <w:instrText xml:space="preserve"> PAGEREF _Toc81401630 \h </w:instrText>
        </w:r>
        <w:r w:rsidR="0034093C">
          <w:rPr>
            <w:noProof/>
            <w:webHidden/>
          </w:rPr>
        </w:r>
        <w:r w:rsidR="0034093C">
          <w:rPr>
            <w:noProof/>
            <w:webHidden/>
          </w:rPr>
          <w:fldChar w:fldCharType="separate"/>
        </w:r>
        <w:r w:rsidR="0034093C">
          <w:rPr>
            <w:noProof/>
            <w:webHidden/>
          </w:rPr>
          <w:t>2</w:t>
        </w:r>
        <w:r w:rsidR="0034093C">
          <w:rPr>
            <w:noProof/>
            <w:webHidden/>
          </w:rPr>
          <w:fldChar w:fldCharType="end"/>
        </w:r>
      </w:hyperlink>
    </w:p>
    <w:p w14:paraId="3DBECDAE" w14:textId="6F1AB88D" w:rsidR="0034093C" w:rsidRDefault="00B62670">
      <w:pPr>
        <w:pStyle w:val="TOC2"/>
        <w:rPr>
          <w:rFonts w:asciiTheme="minorHAnsi" w:eastAsiaTheme="minorEastAsia" w:hAnsiTheme="minorHAnsi" w:cstheme="minorBidi"/>
          <w:b w:val="0"/>
          <w:noProof/>
          <w:sz w:val="22"/>
          <w:szCs w:val="22"/>
        </w:rPr>
      </w:pPr>
      <w:hyperlink w:anchor="_Toc81401631" w:history="1">
        <w:r w:rsidR="0034093C" w:rsidRPr="007A40F2">
          <w:rPr>
            <w:rStyle w:val="Hyperlink"/>
            <w:noProof/>
          </w:rPr>
          <w:t>2.1</w:t>
        </w:r>
        <w:r w:rsidR="0034093C">
          <w:rPr>
            <w:rFonts w:asciiTheme="minorHAnsi" w:eastAsiaTheme="minorEastAsia" w:hAnsiTheme="minorHAnsi" w:cstheme="minorBidi"/>
            <w:b w:val="0"/>
            <w:noProof/>
            <w:sz w:val="22"/>
            <w:szCs w:val="22"/>
          </w:rPr>
          <w:tab/>
        </w:r>
        <w:r w:rsidR="0034093C" w:rsidRPr="007A40F2">
          <w:rPr>
            <w:rStyle w:val="Hyperlink"/>
            <w:noProof/>
          </w:rPr>
          <w:t>Prerequisites</w:t>
        </w:r>
        <w:r w:rsidR="0034093C">
          <w:rPr>
            <w:noProof/>
            <w:webHidden/>
          </w:rPr>
          <w:tab/>
        </w:r>
        <w:r w:rsidR="0034093C">
          <w:rPr>
            <w:noProof/>
            <w:webHidden/>
          </w:rPr>
          <w:fldChar w:fldCharType="begin"/>
        </w:r>
        <w:r w:rsidR="0034093C">
          <w:rPr>
            <w:noProof/>
            <w:webHidden/>
          </w:rPr>
          <w:instrText xml:space="preserve"> PAGEREF _Toc81401631 \h </w:instrText>
        </w:r>
        <w:r w:rsidR="0034093C">
          <w:rPr>
            <w:noProof/>
            <w:webHidden/>
          </w:rPr>
        </w:r>
        <w:r w:rsidR="0034093C">
          <w:rPr>
            <w:noProof/>
            <w:webHidden/>
          </w:rPr>
          <w:fldChar w:fldCharType="separate"/>
        </w:r>
        <w:r w:rsidR="0034093C">
          <w:rPr>
            <w:noProof/>
            <w:webHidden/>
          </w:rPr>
          <w:t>2</w:t>
        </w:r>
        <w:r w:rsidR="0034093C">
          <w:rPr>
            <w:noProof/>
            <w:webHidden/>
          </w:rPr>
          <w:fldChar w:fldCharType="end"/>
        </w:r>
      </w:hyperlink>
    </w:p>
    <w:p w14:paraId="5BE558F0" w14:textId="15505033" w:rsidR="0034093C" w:rsidRDefault="00B62670">
      <w:pPr>
        <w:pStyle w:val="TOC2"/>
        <w:rPr>
          <w:rFonts w:asciiTheme="minorHAnsi" w:eastAsiaTheme="minorEastAsia" w:hAnsiTheme="minorHAnsi" w:cstheme="minorBidi"/>
          <w:b w:val="0"/>
          <w:noProof/>
          <w:sz w:val="22"/>
          <w:szCs w:val="22"/>
        </w:rPr>
      </w:pPr>
      <w:hyperlink w:anchor="_Toc81401632" w:history="1">
        <w:r w:rsidR="0034093C" w:rsidRPr="007A40F2">
          <w:rPr>
            <w:rStyle w:val="Hyperlink"/>
            <w:noProof/>
          </w:rPr>
          <w:t>2.2</w:t>
        </w:r>
        <w:r w:rsidR="0034093C">
          <w:rPr>
            <w:rFonts w:asciiTheme="minorHAnsi" w:eastAsiaTheme="minorEastAsia" w:hAnsiTheme="minorHAnsi" w:cstheme="minorBidi"/>
            <w:b w:val="0"/>
            <w:noProof/>
            <w:sz w:val="22"/>
            <w:szCs w:val="22"/>
          </w:rPr>
          <w:tab/>
        </w:r>
        <w:r w:rsidR="0034093C" w:rsidRPr="007A40F2">
          <w:rPr>
            <w:rStyle w:val="Hyperlink"/>
            <w:noProof/>
          </w:rPr>
          <w:t>Deployment Procedure</w:t>
        </w:r>
        <w:r w:rsidR="0034093C">
          <w:rPr>
            <w:noProof/>
            <w:webHidden/>
          </w:rPr>
          <w:tab/>
        </w:r>
        <w:r w:rsidR="0034093C">
          <w:rPr>
            <w:noProof/>
            <w:webHidden/>
          </w:rPr>
          <w:fldChar w:fldCharType="begin"/>
        </w:r>
        <w:r w:rsidR="0034093C">
          <w:rPr>
            <w:noProof/>
            <w:webHidden/>
          </w:rPr>
          <w:instrText xml:space="preserve"> PAGEREF _Toc81401632 \h </w:instrText>
        </w:r>
        <w:r w:rsidR="0034093C">
          <w:rPr>
            <w:noProof/>
            <w:webHidden/>
          </w:rPr>
        </w:r>
        <w:r w:rsidR="0034093C">
          <w:rPr>
            <w:noProof/>
            <w:webHidden/>
          </w:rPr>
          <w:fldChar w:fldCharType="separate"/>
        </w:r>
        <w:r w:rsidR="0034093C">
          <w:rPr>
            <w:noProof/>
            <w:webHidden/>
          </w:rPr>
          <w:t>2</w:t>
        </w:r>
        <w:r w:rsidR="0034093C">
          <w:rPr>
            <w:noProof/>
            <w:webHidden/>
          </w:rPr>
          <w:fldChar w:fldCharType="end"/>
        </w:r>
      </w:hyperlink>
    </w:p>
    <w:p w14:paraId="0891C908" w14:textId="5D897563" w:rsidR="0034093C" w:rsidRDefault="00B62670">
      <w:pPr>
        <w:pStyle w:val="TOC1"/>
        <w:rPr>
          <w:rFonts w:asciiTheme="minorHAnsi" w:eastAsiaTheme="minorEastAsia" w:hAnsiTheme="minorHAnsi" w:cstheme="minorBidi"/>
          <w:b w:val="0"/>
          <w:noProof/>
          <w:sz w:val="22"/>
          <w:szCs w:val="22"/>
        </w:rPr>
      </w:pPr>
      <w:hyperlink w:anchor="_Toc81401633" w:history="1">
        <w:r w:rsidR="0034093C" w:rsidRPr="007A40F2">
          <w:rPr>
            <w:rStyle w:val="Hyperlink"/>
            <w:noProof/>
          </w:rPr>
          <w:t>3</w:t>
        </w:r>
        <w:r w:rsidR="0034093C">
          <w:rPr>
            <w:rFonts w:asciiTheme="minorHAnsi" w:eastAsiaTheme="minorEastAsia" w:hAnsiTheme="minorHAnsi" w:cstheme="minorBidi"/>
            <w:b w:val="0"/>
            <w:noProof/>
            <w:sz w:val="22"/>
            <w:szCs w:val="22"/>
          </w:rPr>
          <w:tab/>
        </w:r>
        <w:r w:rsidR="0034093C" w:rsidRPr="007A40F2">
          <w:rPr>
            <w:rStyle w:val="Hyperlink"/>
            <w:noProof/>
          </w:rPr>
          <w:t>Installation</w:t>
        </w:r>
        <w:r w:rsidR="0034093C">
          <w:rPr>
            <w:noProof/>
            <w:webHidden/>
          </w:rPr>
          <w:tab/>
        </w:r>
        <w:r w:rsidR="0034093C">
          <w:rPr>
            <w:noProof/>
            <w:webHidden/>
          </w:rPr>
          <w:fldChar w:fldCharType="begin"/>
        </w:r>
        <w:r w:rsidR="0034093C">
          <w:rPr>
            <w:noProof/>
            <w:webHidden/>
          </w:rPr>
          <w:instrText xml:space="preserve"> PAGEREF _Toc81401633 \h </w:instrText>
        </w:r>
        <w:r w:rsidR="0034093C">
          <w:rPr>
            <w:noProof/>
            <w:webHidden/>
          </w:rPr>
        </w:r>
        <w:r w:rsidR="0034093C">
          <w:rPr>
            <w:noProof/>
            <w:webHidden/>
          </w:rPr>
          <w:fldChar w:fldCharType="separate"/>
        </w:r>
        <w:r w:rsidR="0034093C">
          <w:rPr>
            <w:noProof/>
            <w:webHidden/>
          </w:rPr>
          <w:t>3</w:t>
        </w:r>
        <w:r w:rsidR="0034093C">
          <w:rPr>
            <w:noProof/>
            <w:webHidden/>
          </w:rPr>
          <w:fldChar w:fldCharType="end"/>
        </w:r>
      </w:hyperlink>
    </w:p>
    <w:p w14:paraId="5BD9E337" w14:textId="5E756041" w:rsidR="0034093C" w:rsidRDefault="00B62670">
      <w:pPr>
        <w:pStyle w:val="TOC1"/>
        <w:rPr>
          <w:rFonts w:asciiTheme="minorHAnsi" w:eastAsiaTheme="minorEastAsia" w:hAnsiTheme="minorHAnsi" w:cstheme="minorBidi"/>
          <w:b w:val="0"/>
          <w:noProof/>
          <w:sz w:val="22"/>
          <w:szCs w:val="22"/>
        </w:rPr>
      </w:pPr>
      <w:hyperlink w:anchor="_Toc81401634" w:history="1">
        <w:r w:rsidR="0034093C" w:rsidRPr="007A40F2">
          <w:rPr>
            <w:rStyle w:val="Hyperlink"/>
            <w:noProof/>
          </w:rPr>
          <w:t>4</w:t>
        </w:r>
        <w:r w:rsidR="0034093C">
          <w:rPr>
            <w:rFonts w:asciiTheme="minorHAnsi" w:eastAsiaTheme="minorEastAsia" w:hAnsiTheme="minorHAnsi" w:cstheme="minorBidi"/>
            <w:b w:val="0"/>
            <w:noProof/>
            <w:sz w:val="22"/>
            <w:szCs w:val="22"/>
          </w:rPr>
          <w:tab/>
        </w:r>
        <w:r w:rsidR="0034093C" w:rsidRPr="007A40F2">
          <w:rPr>
            <w:rStyle w:val="Hyperlink"/>
            <w:noProof/>
          </w:rPr>
          <w:t>Back-Out Procedure</w:t>
        </w:r>
        <w:r w:rsidR="0034093C">
          <w:rPr>
            <w:noProof/>
            <w:webHidden/>
          </w:rPr>
          <w:tab/>
        </w:r>
        <w:r w:rsidR="0034093C">
          <w:rPr>
            <w:noProof/>
            <w:webHidden/>
          </w:rPr>
          <w:fldChar w:fldCharType="begin"/>
        </w:r>
        <w:r w:rsidR="0034093C">
          <w:rPr>
            <w:noProof/>
            <w:webHidden/>
          </w:rPr>
          <w:instrText xml:space="preserve"> PAGEREF _Toc81401634 \h </w:instrText>
        </w:r>
        <w:r w:rsidR="0034093C">
          <w:rPr>
            <w:noProof/>
            <w:webHidden/>
          </w:rPr>
        </w:r>
        <w:r w:rsidR="0034093C">
          <w:rPr>
            <w:noProof/>
            <w:webHidden/>
          </w:rPr>
          <w:fldChar w:fldCharType="separate"/>
        </w:r>
        <w:r w:rsidR="0034093C">
          <w:rPr>
            <w:noProof/>
            <w:webHidden/>
          </w:rPr>
          <w:t>3</w:t>
        </w:r>
        <w:r w:rsidR="0034093C">
          <w:rPr>
            <w:noProof/>
            <w:webHidden/>
          </w:rPr>
          <w:fldChar w:fldCharType="end"/>
        </w:r>
      </w:hyperlink>
    </w:p>
    <w:p w14:paraId="50EE8E5F" w14:textId="079A7835" w:rsidR="0034093C" w:rsidRDefault="00B62670">
      <w:pPr>
        <w:pStyle w:val="TOC2"/>
        <w:rPr>
          <w:rFonts w:asciiTheme="minorHAnsi" w:eastAsiaTheme="minorEastAsia" w:hAnsiTheme="minorHAnsi" w:cstheme="minorBidi"/>
          <w:b w:val="0"/>
          <w:noProof/>
          <w:sz w:val="22"/>
          <w:szCs w:val="22"/>
        </w:rPr>
      </w:pPr>
      <w:hyperlink w:anchor="_Toc81401635" w:history="1">
        <w:r w:rsidR="0034093C" w:rsidRPr="007A40F2">
          <w:rPr>
            <w:rStyle w:val="Hyperlink"/>
            <w:noProof/>
          </w:rPr>
          <w:t>4.1</w:t>
        </w:r>
        <w:r w:rsidR="0034093C">
          <w:rPr>
            <w:rFonts w:asciiTheme="minorHAnsi" w:eastAsiaTheme="minorEastAsia" w:hAnsiTheme="minorHAnsi" w:cstheme="minorBidi"/>
            <w:b w:val="0"/>
            <w:noProof/>
            <w:sz w:val="22"/>
            <w:szCs w:val="22"/>
          </w:rPr>
          <w:tab/>
        </w:r>
        <w:r w:rsidR="0034093C" w:rsidRPr="007A40F2">
          <w:rPr>
            <w:rStyle w:val="Hyperlink"/>
            <w:noProof/>
          </w:rPr>
          <w:t>Backout Process</w:t>
        </w:r>
        <w:r w:rsidR="0034093C">
          <w:rPr>
            <w:noProof/>
            <w:webHidden/>
          </w:rPr>
          <w:tab/>
        </w:r>
        <w:r w:rsidR="0034093C">
          <w:rPr>
            <w:noProof/>
            <w:webHidden/>
          </w:rPr>
          <w:fldChar w:fldCharType="begin"/>
        </w:r>
        <w:r w:rsidR="0034093C">
          <w:rPr>
            <w:noProof/>
            <w:webHidden/>
          </w:rPr>
          <w:instrText xml:space="preserve"> PAGEREF _Toc81401635 \h </w:instrText>
        </w:r>
        <w:r w:rsidR="0034093C">
          <w:rPr>
            <w:noProof/>
            <w:webHidden/>
          </w:rPr>
        </w:r>
        <w:r w:rsidR="0034093C">
          <w:rPr>
            <w:noProof/>
            <w:webHidden/>
          </w:rPr>
          <w:fldChar w:fldCharType="separate"/>
        </w:r>
        <w:r w:rsidR="0034093C">
          <w:rPr>
            <w:noProof/>
            <w:webHidden/>
          </w:rPr>
          <w:t>3</w:t>
        </w:r>
        <w:r w:rsidR="0034093C">
          <w:rPr>
            <w:noProof/>
            <w:webHidden/>
          </w:rPr>
          <w:fldChar w:fldCharType="end"/>
        </w:r>
      </w:hyperlink>
    </w:p>
    <w:p w14:paraId="6AD8A0BC" w14:textId="1607F3C0" w:rsidR="0034093C" w:rsidRDefault="00B62670">
      <w:pPr>
        <w:pStyle w:val="TOC3"/>
        <w:rPr>
          <w:rFonts w:asciiTheme="minorHAnsi" w:eastAsiaTheme="minorEastAsia" w:hAnsiTheme="minorHAnsi" w:cstheme="minorBidi"/>
          <w:b w:val="0"/>
          <w:noProof/>
          <w:sz w:val="22"/>
          <w:szCs w:val="22"/>
        </w:rPr>
      </w:pPr>
      <w:hyperlink w:anchor="_Toc81401636" w:history="1">
        <w:r w:rsidR="0034093C" w:rsidRPr="007A40F2">
          <w:rPr>
            <w:rStyle w:val="Hyperlink"/>
            <w:noProof/>
          </w:rPr>
          <w:t>4.1.1</w:t>
        </w:r>
        <w:r w:rsidR="0034093C">
          <w:rPr>
            <w:rFonts w:asciiTheme="minorHAnsi" w:eastAsiaTheme="minorEastAsia" w:hAnsiTheme="minorHAnsi" w:cstheme="minorBidi"/>
            <w:b w:val="0"/>
            <w:noProof/>
            <w:sz w:val="22"/>
            <w:szCs w:val="22"/>
          </w:rPr>
          <w:tab/>
        </w:r>
        <w:r w:rsidR="0034093C" w:rsidRPr="007A40F2">
          <w:rPr>
            <w:rStyle w:val="Hyperlink"/>
            <w:noProof/>
          </w:rPr>
          <w:t>Prerequisites</w:t>
        </w:r>
        <w:r w:rsidR="0034093C">
          <w:rPr>
            <w:noProof/>
            <w:webHidden/>
          </w:rPr>
          <w:tab/>
        </w:r>
        <w:r w:rsidR="0034093C">
          <w:rPr>
            <w:noProof/>
            <w:webHidden/>
          </w:rPr>
          <w:fldChar w:fldCharType="begin"/>
        </w:r>
        <w:r w:rsidR="0034093C">
          <w:rPr>
            <w:noProof/>
            <w:webHidden/>
          </w:rPr>
          <w:instrText xml:space="preserve"> PAGEREF _Toc81401636 \h </w:instrText>
        </w:r>
        <w:r w:rsidR="0034093C">
          <w:rPr>
            <w:noProof/>
            <w:webHidden/>
          </w:rPr>
        </w:r>
        <w:r w:rsidR="0034093C">
          <w:rPr>
            <w:noProof/>
            <w:webHidden/>
          </w:rPr>
          <w:fldChar w:fldCharType="separate"/>
        </w:r>
        <w:r w:rsidR="0034093C">
          <w:rPr>
            <w:noProof/>
            <w:webHidden/>
          </w:rPr>
          <w:t>3</w:t>
        </w:r>
        <w:r w:rsidR="0034093C">
          <w:rPr>
            <w:noProof/>
            <w:webHidden/>
          </w:rPr>
          <w:fldChar w:fldCharType="end"/>
        </w:r>
      </w:hyperlink>
    </w:p>
    <w:p w14:paraId="139B3E6A" w14:textId="37B9FD92" w:rsidR="0034093C" w:rsidRDefault="00B62670">
      <w:pPr>
        <w:pStyle w:val="TOC3"/>
        <w:rPr>
          <w:rFonts w:asciiTheme="minorHAnsi" w:eastAsiaTheme="minorEastAsia" w:hAnsiTheme="minorHAnsi" w:cstheme="minorBidi"/>
          <w:b w:val="0"/>
          <w:noProof/>
          <w:sz w:val="22"/>
          <w:szCs w:val="22"/>
        </w:rPr>
      </w:pPr>
      <w:hyperlink w:anchor="_Toc81401637" w:history="1">
        <w:r w:rsidR="0034093C" w:rsidRPr="007A40F2">
          <w:rPr>
            <w:rStyle w:val="Hyperlink"/>
            <w:noProof/>
          </w:rPr>
          <w:t>4.1.2</w:t>
        </w:r>
        <w:r w:rsidR="0034093C">
          <w:rPr>
            <w:rFonts w:asciiTheme="minorHAnsi" w:eastAsiaTheme="minorEastAsia" w:hAnsiTheme="minorHAnsi" w:cstheme="minorBidi"/>
            <w:b w:val="0"/>
            <w:noProof/>
            <w:sz w:val="22"/>
            <w:szCs w:val="22"/>
          </w:rPr>
          <w:tab/>
        </w:r>
        <w:r w:rsidR="0034093C" w:rsidRPr="007A40F2">
          <w:rPr>
            <w:rStyle w:val="Hyperlink"/>
            <w:noProof/>
          </w:rPr>
          <w:t>Backout Steps for EAR file:</w:t>
        </w:r>
        <w:r w:rsidR="0034093C">
          <w:rPr>
            <w:noProof/>
            <w:webHidden/>
          </w:rPr>
          <w:tab/>
        </w:r>
        <w:r w:rsidR="0034093C">
          <w:rPr>
            <w:noProof/>
            <w:webHidden/>
          </w:rPr>
          <w:fldChar w:fldCharType="begin"/>
        </w:r>
        <w:r w:rsidR="0034093C">
          <w:rPr>
            <w:noProof/>
            <w:webHidden/>
          </w:rPr>
          <w:instrText xml:space="preserve"> PAGEREF _Toc81401637 \h </w:instrText>
        </w:r>
        <w:r w:rsidR="0034093C">
          <w:rPr>
            <w:noProof/>
            <w:webHidden/>
          </w:rPr>
        </w:r>
        <w:r w:rsidR="0034093C">
          <w:rPr>
            <w:noProof/>
            <w:webHidden/>
          </w:rPr>
          <w:fldChar w:fldCharType="separate"/>
        </w:r>
        <w:r w:rsidR="0034093C">
          <w:rPr>
            <w:noProof/>
            <w:webHidden/>
          </w:rPr>
          <w:t>3</w:t>
        </w:r>
        <w:r w:rsidR="0034093C">
          <w:rPr>
            <w:noProof/>
            <w:webHidden/>
          </w:rPr>
          <w:fldChar w:fldCharType="end"/>
        </w:r>
      </w:hyperlink>
    </w:p>
    <w:p w14:paraId="45B6348F" w14:textId="4370D878" w:rsidR="0034093C" w:rsidRDefault="00B62670">
      <w:pPr>
        <w:pStyle w:val="TOC4"/>
        <w:tabs>
          <w:tab w:val="left" w:pos="1760"/>
          <w:tab w:val="right" w:leader="dot" w:pos="9350"/>
        </w:tabs>
        <w:rPr>
          <w:rFonts w:asciiTheme="minorHAnsi" w:eastAsiaTheme="minorEastAsia" w:hAnsiTheme="minorHAnsi" w:cstheme="minorBidi"/>
          <w:noProof/>
          <w:szCs w:val="22"/>
        </w:rPr>
      </w:pPr>
      <w:hyperlink w:anchor="_Toc81401638" w:history="1">
        <w:r w:rsidR="0034093C" w:rsidRPr="007A40F2">
          <w:rPr>
            <w:rStyle w:val="Hyperlink"/>
            <w:noProof/>
          </w:rPr>
          <w:t>4.1.2.1</w:t>
        </w:r>
        <w:r w:rsidR="0034093C">
          <w:rPr>
            <w:rFonts w:asciiTheme="minorHAnsi" w:eastAsiaTheme="minorEastAsia" w:hAnsiTheme="minorHAnsi" w:cstheme="minorBidi"/>
            <w:noProof/>
            <w:szCs w:val="22"/>
          </w:rPr>
          <w:tab/>
        </w:r>
        <w:r w:rsidR="0034093C" w:rsidRPr="007A40F2">
          <w:rPr>
            <w:rStyle w:val="Hyperlink"/>
            <w:noProof/>
          </w:rPr>
          <w:t>Remove New Release</w:t>
        </w:r>
        <w:r w:rsidR="0034093C">
          <w:rPr>
            <w:noProof/>
            <w:webHidden/>
          </w:rPr>
          <w:tab/>
        </w:r>
        <w:r w:rsidR="0034093C">
          <w:rPr>
            <w:noProof/>
            <w:webHidden/>
          </w:rPr>
          <w:fldChar w:fldCharType="begin"/>
        </w:r>
        <w:r w:rsidR="0034093C">
          <w:rPr>
            <w:noProof/>
            <w:webHidden/>
          </w:rPr>
          <w:instrText xml:space="preserve"> PAGEREF _Toc81401638 \h </w:instrText>
        </w:r>
        <w:r w:rsidR="0034093C">
          <w:rPr>
            <w:noProof/>
            <w:webHidden/>
          </w:rPr>
        </w:r>
        <w:r w:rsidR="0034093C">
          <w:rPr>
            <w:noProof/>
            <w:webHidden/>
          </w:rPr>
          <w:fldChar w:fldCharType="separate"/>
        </w:r>
        <w:r w:rsidR="0034093C">
          <w:rPr>
            <w:noProof/>
            <w:webHidden/>
          </w:rPr>
          <w:t>3</w:t>
        </w:r>
        <w:r w:rsidR="0034093C">
          <w:rPr>
            <w:noProof/>
            <w:webHidden/>
          </w:rPr>
          <w:fldChar w:fldCharType="end"/>
        </w:r>
      </w:hyperlink>
    </w:p>
    <w:p w14:paraId="7A0B39CC" w14:textId="1AA8B50A" w:rsidR="0034093C" w:rsidRDefault="00B62670">
      <w:pPr>
        <w:pStyle w:val="TOC4"/>
        <w:tabs>
          <w:tab w:val="left" w:pos="1760"/>
          <w:tab w:val="right" w:leader="dot" w:pos="9350"/>
        </w:tabs>
        <w:rPr>
          <w:rFonts w:asciiTheme="minorHAnsi" w:eastAsiaTheme="minorEastAsia" w:hAnsiTheme="minorHAnsi" w:cstheme="minorBidi"/>
          <w:noProof/>
          <w:szCs w:val="22"/>
        </w:rPr>
      </w:pPr>
      <w:hyperlink w:anchor="_Toc81401639" w:history="1">
        <w:r w:rsidR="0034093C" w:rsidRPr="007A40F2">
          <w:rPr>
            <w:rStyle w:val="Hyperlink"/>
            <w:noProof/>
          </w:rPr>
          <w:t>4.1.2.2</w:t>
        </w:r>
        <w:r w:rsidR="0034093C">
          <w:rPr>
            <w:rFonts w:asciiTheme="minorHAnsi" w:eastAsiaTheme="minorEastAsia" w:hAnsiTheme="minorHAnsi" w:cstheme="minorBidi"/>
            <w:noProof/>
            <w:szCs w:val="22"/>
          </w:rPr>
          <w:tab/>
        </w:r>
        <w:r w:rsidR="0034093C" w:rsidRPr="007A40F2">
          <w:rPr>
            <w:rStyle w:val="Hyperlink"/>
            <w:noProof/>
          </w:rPr>
          <w:t>Deploy Rolled-Back Release:</w:t>
        </w:r>
        <w:r w:rsidR="0034093C">
          <w:rPr>
            <w:noProof/>
            <w:webHidden/>
          </w:rPr>
          <w:tab/>
        </w:r>
        <w:r w:rsidR="0034093C">
          <w:rPr>
            <w:noProof/>
            <w:webHidden/>
          </w:rPr>
          <w:fldChar w:fldCharType="begin"/>
        </w:r>
        <w:r w:rsidR="0034093C">
          <w:rPr>
            <w:noProof/>
            <w:webHidden/>
          </w:rPr>
          <w:instrText xml:space="preserve"> PAGEREF _Toc81401639 \h </w:instrText>
        </w:r>
        <w:r w:rsidR="0034093C">
          <w:rPr>
            <w:noProof/>
            <w:webHidden/>
          </w:rPr>
        </w:r>
        <w:r w:rsidR="0034093C">
          <w:rPr>
            <w:noProof/>
            <w:webHidden/>
          </w:rPr>
          <w:fldChar w:fldCharType="separate"/>
        </w:r>
        <w:r w:rsidR="0034093C">
          <w:rPr>
            <w:noProof/>
            <w:webHidden/>
          </w:rPr>
          <w:t>4</w:t>
        </w:r>
        <w:r w:rsidR="0034093C">
          <w:rPr>
            <w:noProof/>
            <w:webHidden/>
          </w:rPr>
          <w:fldChar w:fldCharType="end"/>
        </w:r>
      </w:hyperlink>
    </w:p>
    <w:p w14:paraId="1BB53DE0" w14:textId="48B1BA26" w:rsidR="0034093C" w:rsidRDefault="00B62670">
      <w:pPr>
        <w:pStyle w:val="TOC3"/>
        <w:rPr>
          <w:rFonts w:asciiTheme="minorHAnsi" w:eastAsiaTheme="minorEastAsia" w:hAnsiTheme="minorHAnsi" w:cstheme="minorBidi"/>
          <w:b w:val="0"/>
          <w:noProof/>
          <w:sz w:val="22"/>
          <w:szCs w:val="22"/>
        </w:rPr>
      </w:pPr>
      <w:hyperlink w:anchor="_Toc81401640" w:history="1">
        <w:r w:rsidR="0034093C" w:rsidRPr="007A40F2">
          <w:rPr>
            <w:rStyle w:val="Hyperlink"/>
            <w:noProof/>
          </w:rPr>
          <w:t>4.1.3</w:t>
        </w:r>
        <w:r w:rsidR="0034093C">
          <w:rPr>
            <w:rFonts w:asciiTheme="minorHAnsi" w:eastAsiaTheme="minorEastAsia" w:hAnsiTheme="minorHAnsi" w:cstheme="minorBidi"/>
            <w:b w:val="0"/>
            <w:noProof/>
            <w:sz w:val="22"/>
            <w:szCs w:val="22"/>
          </w:rPr>
          <w:tab/>
        </w:r>
        <w:r w:rsidR="0034093C" w:rsidRPr="007A40F2">
          <w:rPr>
            <w:rStyle w:val="Hyperlink"/>
            <w:noProof/>
          </w:rPr>
          <w:t>Backout Steps for LOG4J</w:t>
        </w:r>
        <w:r w:rsidR="0034093C">
          <w:rPr>
            <w:noProof/>
            <w:webHidden/>
          </w:rPr>
          <w:tab/>
        </w:r>
        <w:r w:rsidR="0034093C">
          <w:rPr>
            <w:noProof/>
            <w:webHidden/>
          </w:rPr>
          <w:fldChar w:fldCharType="begin"/>
        </w:r>
        <w:r w:rsidR="0034093C">
          <w:rPr>
            <w:noProof/>
            <w:webHidden/>
          </w:rPr>
          <w:instrText xml:space="preserve"> PAGEREF _Toc81401640 \h </w:instrText>
        </w:r>
        <w:r w:rsidR="0034093C">
          <w:rPr>
            <w:noProof/>
            <w:webHidden/>
          </w:rPr>
        </w:r>
        <w:r w:rsidR="0034093C">
          <w:rPr>
            <w:noProof/>
            <w:webHidden/>
          </w:rPr>
          <w:fldChar w:fldCharType="separate"/>
        </w:r>
        <w:r w:rsidR="0034093C">
          <w:rPr>
            <w:noProof/>
            <w:webHidden/>
          </w:rPr>
          <w:t>6</w:t>
        </w:r>
        <w:r w:rsidR="0034093C">
          <w:rPr>
            <w:noProof/>
            <w:webHidden/>
          </w:rPr>
          <w:fldChar w:fldCharType="end"/>
        </w:r>
      </w:hyperlink>
    </w:p>
    <w:p w14:paraId="13136A1B" w14:textId="3A9B5F8C" w:rsidR="0034093C" w:rsidRDefault="00B62670">
      <w:pPr>
        <w:pStyle w:val="TOC2"/>
        <w:rPr>
          <w:rFonts w:asciiTheme="minorHAnsi" w:eastAsiaTheme="minorEastAsia" w:hAnsiTheme="minorHAnsi" w:cstheme="minorBidi"/>
          <w:b w:val="0"/>
          <w:noProof/>
          <w:sz w:val="22"/>
          <w:szCs w:val="22"/>
        </w:rPr>
      </w:pPr>
      <w:hyperlink w:anchor="_Toc81401641" w:history="1">
        <w:r w:rsidR="0034093C" w:rsidRPr="007A40F2">
          <w:rPr>
            <w:rStyle w:val="Hyperlink"/>
            <w:noProof/>
          </w:rPr>
          <w:t>4.2</w:t>
        </w:r>
        <w:r w:rsidR="0034093C">
          <w:rPr>
            <w:rFonts w:asciiTheme="minorHAnsi" w:eastAsiaTheme="minorEastAsia" w:hAnsiTheme="minorHAnsi" w:cstheme="minorBidi"/>
            <w:b w:val="0"/>
            <w:noProof/>
            <w:sz w:val="22"/>
            <w:szCs w:val="22"/>
          </w:rPr>
          <w:tab/>
        </w:r>
        <w:r w:rsidR="0034093C" w:rsidRPr="007A40F2">
          <w:rPr>
            <w:rStyle w:val="Hyperlink"/>
            <w:noProof/>
          </w:rPr>
          <w:t>Back-out Verification Procedure</w:t>
        </w:r>
        <w:r w:rsidR="0034093C">
          <w:rPr>
            <w:noProof/>
            <w:webHidden/>
          </w:rPr>
          <w:tab/>
        </w:r>
        <w:r w:rsidR="0034093C">
          <w:rPr>
            <w:noProof/>
            <w:webHidden/>
          </w:rPr>
          <w:fldChar w:fldCharType="begin"/>
        </w:r>
        <w:r w:rsidR="0034093C">
          <w:rPr>
            <w:noProof/>
            <w:webHidden/>
          </w:rPr>
          <w:instrText xml:space="preserve"> PAGEREF _Toc81401641 \h </w:instrText>
        </w:r>
        <w:r w:rsidR="0034093C">
          <w:rPr>
            <w:noProof/>
            <w:webHidden/>
          </w:rPr>
        </w:r>
        <w:r w:rsidR="0034093C">
          <w:rPr>
            <w:noProof/>
            <w:webHidden/>
          </w:rPr>
          <w:fldChar w:fldCharType="separate"/>
        </w:r>
        <w:r w:rsidR="0034093C">
          <w:rPr>
            <w:noProof/>
            <w:webHidden/>
          </w:rPr>
          <w:t>6</w:t>
        </w:r>
        <w:r w:rsidR="0034093C">
          <w:rPr>
            <w:noProof/>
            <w:webHidden/>
          </w:rPr>
          <w:fldChar w:fldCharType="end"/>
        </w:r>
      </w:hyperlink>
    </w:p>
    <w:p w14:paraId="6ADA5C55" w14:textId="2C2B1CA9" w:rsidR="0034093C" w:rsidRDefault="00B62670">
      <w:pPr>
        <w:pStyle w:val="TOC1"/>
        <w:rPr>
          <w:rFonts w:asciiTheme="minorHAnsi" w:eastAsiaTheme="minorEastAsia" w:hAnsiTheme="minorHAnsi" w:cstheme="minorBidi"/>
          <w:b w:val="0"/>
          <w:noProof/>
          <w:sz w:val="22"/>
          <w:szCs w:val="22"/>
        </w:rPr>
      </w:pPr>
      <w:hyperlink w:anchor="_Toc81401642" w:history="1">
        <w:r w:rsidR="0034093C" w:rsidRPr="007A40F2">
          <w:rPr>
            <w:rStyle w:val="Hyperlink"/>
            <w:noProof/>
          </w:rPr>
          <w:t>5</w:t>
        </w:r>
        <w:r w:rsidR="0034093C">
          <w:rPr>
            <w:rFonts w:asciiTheme="minorHAnsi" w:eastAsiaTheme="minorEastAsia" w:hAnsiTheme="minorHAnsi" w:cstheme="minorBidi"/>
            <w:b w:val="0"/>
            <w:noProof/>
            <w:sz w:val="22"/>
            <w:szCs w:val="22"/>
          </w:rPr>
          <w:tab/>
        </w:r>
        <w:r w:rsidR="0034093C" w:rsidRPr="007A40F2">
          <w:rPr>
            <w:rStyle w:val="Hyperlink"/>
            <w:noProof/>
          </w:rPr>
          <w:t>Rollback</w:t>
        </w:r>
        <w:r w:rsidR="0034093C">
          <w:rPr>
            <w:noProof/>
            <w:webHidden/>
          </w:rPr>
          <w:tab/>
        </w:r>
        <w:r w:rsidR="0034093C">
          <w:rPr>
            <w:noProof/>
            <w:webHidden/>
          </w:rPr>
          <w:fldChar w:fldCharType="begin"/>
        </w:r>
        <w:r w:rsidR="0034093C">
          <w:rPr>
            <w:noProof/>
            <w:webHidden/>
          </w:rPr>
          <w:instrText xml:space="preserve"> PAGEREF _Toc81401642 \h </w:instrText>
        </w:r>
        <w:r w:rsidR="0034093C">
          <w:rPr>
            <w:noProof/>
            <w:webHidden/>
          </w:rPr>
        </w:r>
        <w:r w:rsidR="0034093C">
          <w:rPr>
            <w:noProof/>
            <w:webHidden/>
          </w:rPr>
          <w:fldChar w:fldCharType="separate"/>
        </w:r>
        <w:r w:rsidR="0034093C">
          <w:rPr>
            <w:noProof/>
            <w:webHidden/>
          </w:rPr>
          <w:t>7</w:t>
        </w:r>
        <w:r w:rsidR="0034093C">
          <w:rPr>
            <w:noProof/>
            <w:webHidden/>
          </w:rPr>
          <w:fldChar w:fldCharType="end"/>
        </w:r>
      </w:hyperlink>
    </w:p>
    <w:p w14:paraId="6ED75516" w14:textId="56151081" w:rsidR="004F3A80" w:rsidRPr="00910E1F" w:rsidRDefault="003224BE" w:rsidP="00F866E3">
      <w:pPr>
        <w:pStyle w:val="TOC1"/>
        <w:rPr>
          <w:rFonts w:ascii="Times New Roman" w:hAnsi="Times New Roman"/>
        </w:rPr>
        <w:sectPr w:rsidR="004F3A80" w:rsidRPr="00910E1F" w:rsidSect="0028784E">
          <w:pgSz w:w="12240" w:h="15840" w:code="1"/>
          <w:pgMar w:top="1440" w:right="1440" w:bottom="1440" w:left="1440" w:header="720" w:footer="720" w:gutter="0"/>
          <w:pgNumType w:fmt="lowerRoman"/>
          <w:cols w:space="720"/>
          <w:docGrid w:linePitch="360"/>
        </w:sectPr>
      </w:pPr>
      <w:r w:rsidRPr="00910E1F">
        <w:rPr>
          <w:rFonts w:ascii="Times New Roman" w:hAnsi="Times New Roman"/>
        </w:rPr>
        <w:fldChar w:fldCharType="end"/>
      </w:r>
    </w:p>
    <w:p w14:paraId="55E8160A" w14:textId="77777777" w:rsidR="00F07689" w:rsidRPr="005F225F" w:rsidRDefault="00F07689" w:rsidP="005F225F">
      <w:pPr>
        <w:pStyle w:val="Heading1"/>
      </w:pPr>
      <w:bookmarkStart w:id="2" w:name="_Toc421540852"/>
      <w:bookmarkStart w:id="3" w:name="_Toc81401628"/>
      <w:bookmarkEnd w:id="1"/>
      <w:r w:rsidRPr="005F225F">
        <w:lastRenderedPageBreak/>
        <w:t>Introduction</w:t>
      </w:r>
      <w:bookmarkEnd w:id="2"/>
      <w:bookmarkEnd w:id="3"/>
    </w:p>
    <w:p w14:paraId="43A270F3" w14:textId="28F1E908" w:rsidR="00B3624A" w:rsidRPr="00910E1F" w:rsidRDefault="00B3624A" w:rsidP="00B3624A">
      <w:pPr>
        <w:pStyle w:val="BodyText"/>
      </w:pPr>
      <w:r w:rsidRPr="00910E1F">
        <w:t xml:space="preserve">This document describes how to deploy and install the various components of the </w:t>
      </w:r>
      <w:r w:rsidR="00CB3E82" w:rsidRPr="00910E1F">
        <w:t xml:space="preserve">patch </w:t>
      </w:r>
      <w:r w:rsidR="000538D9" w:rsidRPr="00910E1F">
        <w:rPr>
          <w:b/>
          <w:bCs/>
        </w:rPr>
        <w:t>PREM*</w:t>
      </w:r>
      <w:r w:rsidR="00BE12C1">
        <w:rPr>
          <w:b/>
          <w:bCs/>
        </w:rPr>
        <w:t>3*3</w:t>
      </w:r>
      <w:r w:rsidRPr="00910E1F">
        <w:t xml:space="preserve"> for the </w:t>
      </w:r>
      <w:r w:rsidR="000538D9" w:rsidRPr="00910E1F">
        <w:rPr>
          <w:bCs/>
          <w:szCs w:val="24"/>
        </w:rPr>
        <w:t>Medication Order Check Healthcare Application (MOCHA) Server</w:t>
      </w:r>
      <w:r w:rsidRPr="00910E1F">
        <w:t xml:space="preserve">, as well as how to back-out the product and rollback to a previous version or data set. This document is a companion to the project charter and management plan for this effort. In cases where a non-developed Commercial Off-the-Shelf (COTS) product is being installed, the vendor provided User and Installation </w:t>
      </w:r>
      <w:r w:rsidR="00E13FE8" w:rsidRPr="00910E1F">
        <w:t>g</w:t>
      </w:r>
      <w:r w:rsidRPr="00910E1F">
        <w:t xml:space="preserve">uide may be used, but the </w:t>
      </w:r>
      <w:r w:rsidR="00E13FE8" w:rsidRPr="00910E1F">
        <w:t>b</w:t>
      </w:r>
      <w:r w:rsidRPr="00910E1F">
        <w:t>ack-</w:t>
      </w:r>
      <w:r w:rsidR="00E13FE8" w:rsidRPr="00910E1F">
        <w:t>o</w:t>
      </w:r>
      <w:r w:rsidRPr="00910E1F">
        <w:t xml:space="preserve">ut </w:t>
      </w:r>
      <w:r w:rsidR="00E13FE8" w:rsidRPr="00910E1F">
        <w:t>r</w:t>
      </w:r>
      <w:r w:rsidRPr="00910E1F">
        <w:t>ecovery strategy still needs to be included in this document.</w:t>
      </w:r>
    </w:p>
    <w:p w14:paraId="49D3E2A8" w14:textId="77777777" w:rsidR="00B3624A" w:rsidRPr="00910E1F" w:rsidRDefault="00F07689" w:rsidP="005023B4">
      <w:pPr>
        <w:pStyle w:val="Heading2"/>
      </w:pPr>
      <w:bookmarkStart w:id="4" w:name="_Toc411336914"/>
      <w:bookmarkStart w:id="5" w:name="_Toc421540853"/>
      <w:bookmarkStart w:id="6" w:name="_Toc81401629"/>
      <w:r w:rsidRPr="00910E1F">
        <w:t>Purpose</w:t>
      </w:r>
      <w:bookmarkEnd w:id="4"/>
      <w:bookmarkEnd w:id="5"/>
      <w:bookmarkEnd w:id="6"/>
    </w:p>
    <w:p w14:paraId="60AB32B4" w14:textId="0B0048C2" w:rsidR="00391D56" w:rsidRDefault="00B3624A" w:rsidP="00F05FEE">
      <w:pPr>
        <w:pStyle w:val="BodyText"/>
      </w:pPr>
      <w:r w:rsidRPr="00910E1F">
        <w:t xml:space="preserve">The purpose of this plan is to provide a single, common document that describes how, when, where, and to whom the </w:t>
      </w:r>
      <w:r w:rsidR="000538D9" w:rsidRPr="00910E1F">
        <w:rPr>
          <w:iCs/>
        </w:rPr>
        <w:t>MOCHA server</w:t>
      </w:r>
      <w:r w:rsidR="00F73951" w:rsidRPr="00910E1F">
        <w:rPr>
          <w:iCs/>
        </w:rPr>
        <w:t xml:space="preserve"> patch</w:t>
      </w:r>
      <w:r w:rsidR="00E13FE8" w:rsidRPr="00910E1F">
        <w:rPr>
          <w:iCs/>
        </w:rPr>
        <w:t>,</w:t>
      </w:r>
      <w:r w:rsidRPr="00910E1F">
        <w:rPr>
          <w:iCs/>
        </w:rPr>
        <w:t xml:space="preserve"> </w:t>
      </w:r>
      <w:r w:rsidR="000538D9" w:rsidRPr="00910E1F">
        <w:rPr>
          <w:iCs/>
        </w:rPr>
        <w:t>PREM*</w:t>
      </w:r>
      <w:r w:rsidR="00BE12C1">
        <w:rPr>
          <w:iCs/>
        </w:rPr>
        <w:t>3*3</w:t>
      </w:r>
      <w:r w:rsidR="00E13FE8" w:rsidRPr="00910E1F">
        <w:rPr>
          <w:iCs/>
        </w:rPr>
        <w:t>,</w:t>
      </w:r>
      <w:r w:rsidR="00F73951" w:rsidRPr="00910E1F">
        <w:rPr>
          <w:iCs/>
        </w:rPr>
        <w:t xml:space="preserve"> </w:t>
      </w:r>
      <w:r w:rsidRPr="00910E1F">
        <w:t xml:space="preserve">will be deployed and installed, as well as how it is to be backed out and rolled back, if necessary. The plan also identifies resources, communications plan, and rollout schedule. Specific instructions for </w:t>
      </w:r>
      <w:r w:rsidR="00E13FE8" w:rsidRPr="00910E1F">
        <w:t>d</w:t>
      </w:r>
      <w:r w:rsidR="00F73951" w:rsidRPr="00910E1F">
        <w:t>eployment</w:t>
      </w:r>
      <w:r w:rsidRPr="00910E1F">
        <w:t>, back-out, and rollback are included in this document.</w:t>
      </w:r>
      <w:r w:rsidR="00391D56">
        <w:br w:type="page"/>
      </w:r>
    </w:p>
    <w:p w14:paraId="22C4FDE8" w14:textId="7FFE6EBD" w:rsidR="00F07689" w:rsidRPr="00910E1F" w:rsidRDefault="005F10A9" w:rsidP="005F225F">
      <w:pPr>
        <w:pStyle w:val="Heading1"/>
      </w:pPr>
      <w:bookmarkStart w:id="7" w:name="ColumnTitle_03"/>
      <w:bookmarkStart w:id="8" w:name="_Toc421540860"/>
      <w:bookmarkStart w:id="9" w:name="_Toc81401630"/>
      <w:bookmarkEnd w:id="7"/>
      <w:r w:rsidRPr="00910E1F">
        <w:lastRenderedPageBreak/>
        <w:t>Deployment</w:t>
      </w:r>
      <w:bookmarkEnd w:id="8"/>
      <w:bookmarkEnd w:id="9"/>
    </w:p>
    <w:p w14:paraId="7CA5AF61" w14:textId="4E862AF1" w:rsidR="00045CF8" w:rsidRDefault="00B3624A" w:rsidP="005023B4">
      <w:pPr>
        <w:pStyle w:val="Heading2"/>
      </w:pPr>
      <w:bookmarkStart w:id="10" w:name="_Toc81401631"/>
      <w:r w:rsidRPr="00910E1F">
        <w:t>Prerequisite</w:t>
      </w:r>
      <w:r w:rsidR="00045CF8">
        <w:t>s</w:t>
      </w:r>
      <w:bookmarkEnd w:id="10"/>
    </w:p>
    <w:p w14:paraId="14C252CC" w14:textId="117AA446" w:rsidR="007D3ABE" w:rsidRPr="00910E1F" w:rsidRDefault="0043468D" w:rsidP="00045CF8">
      <w:pPr>
        <w:spacing w:before="120" w:after="120"/>
        <w:rPr>
          <w:sz w:val="24"/>
        </w:rPr>
      </w:pPr>
      <w:r w:rsidRPr="00910E1F">
        <w:rPr>
          <w:sz w:val="24"/>
        </w:rPr>
        <w:t>Provide</w:t>
      </w:r>
      <w:r w:rsidR="00045CF8">
        <w:rPr>
          <w:sz w:val="24"/>
        </w:rPr>
        <w:t xml:space="preserve"> the</w:t>
      </w:r>
      <w:r w:rsidRPr="00910E1F">
        <w:rPr>
          <w:sz w:val="24"/>
        </w:rPr>
        <w:t xml:space="preserve"> </w:t>
      </w:r>
      <w:r w:rsidR="007D3ABE" w:rsidRPr="00910E1F">
        <w:rPr>
          <w:b/>
          <w:bCs/>
          <w:sz w:val="24"/>
        </w:rPr>
        <w:t xml:space="preserve">mocha </w:t>
      </w:r>
      <w:r w:rsidR="005528C1">
        <w:rPr>
          <w:b/>
          <w:bCs/>
          <w:sz w:val="24"/>
        </w:rPr>
        <w:t>3.2.00.0000</w:t>
      </w:r>
      <w:r w:rsidR="007D3ABE" w:rsidRPr="00910E1F">
        <w:rPr>
          <w:b/>
          <w:bCs/>
          <w:sz w:val="24"/>
        </w:rPr>
        <w:t>.zip</w:t>
      </w:r>
      <w:r w:rsidR="007D3ABE" w:rsidRPr="00910E1F">
        <w:rPr>
          <w:sz w:val="24"/>
        </w:rPr>
        <w:t xml:space="preserve"> </w:t>
      </w:r>
      <w:r w:rsidRPr="00910E1F">
        <w:rPr>
          <w:sz w:val="24"/>
        </w:rPr>
        <w:t>file</w:t>
      </w:r>
      <w:r w:rsidR="008A7971">
        <w:rPr>
          <w:sz w:val="24"/>
        </w:rPr>
        <w:t xml:space="preserve"> to</w:t>
      </w:r>
      <w:r w:rsidRPr="00910E1F">
        <w:rPr>
          <w:sz w:val="24"/>
        </w:rPr>
        <w:t xml:space="preserve"> </w:t>
      </w:r>
      <w:r w:rsidR="00045CF8">
        <w:rPr>
          <w:sz w:val="24"/>
        </w:rPr>
        <w:t xml:space="preserve">the </w:t>
      </w:r>
      <w:r w:rsidRPr="00910E1F">
        <w:rPr>
          <w:sz w:val="24"/>
        </w:rPr>
        <w:t>AITC team</w:t>
      </w:r>
      <w:r w:rsidR="00DE40A6" w:rsidRPr="00910E1F">
        <w:rPr>
          <w:sz w:val="24"/>
        </w:rPr>
        <w:t>.</w:t>
      </w:r>
      <w:r w:rsidR="00045CF8">
        <w:rPr>
          <w:sz w:val="24"/>
        </w:rPr>
        <w:t xml:space="preserve"> </w:t>
      </w:r>
      <w:r w:rsidR="007D3ABE" w:rsidRPr="00910E1F">
        <w:rPr>
          <w:sz w:val="24"/>
        </w:rPr>
        <w:t>The zip file includes</w:t>
      </w:r>
      <w:r w:rsidR="003956D7" w:rsidRPr="00910E1F">
        <w:rPr>
          <w:sz w:val="24"/>
        </w:rPr>
        <w:t xml:space="preserve"> </w:t>
      </w:r>
      <w:r w:rsidR="00045CF8">
        <w:rPr>
          <w:sz w:val="24"/>
        </w:rPr>
        <w:t xml:space="preserve">the </w:t>
      </w:r>
      <w:r w:rsidR="003956D7" w:rsidRPr="00910E1F">
        <w:rPr>
          <w:sz w:val="24"/>
        </w:rPr>
        <w:t xml:space="preserve">following files for </w:t>
      </w:r>
      <w:r w:rsidR="003956D7" w:rsidRPr="00910E1F">
        <w:rPr>
          <w:b/>
          <w:bCs/>
          <w:sz w:val="24"/>
        </w:rPr>
        <w:t>EAR</w:t>
      </w:r>
      <w:r w:rsidR="003956D7" w:rsidRPr="00910E1F">
        <w:rPr>
          <w:sz w:val="24"/>
        </w:rPr>
        <w:t xml:space="preserve"> file deployment and </w:t>
      </w:r>
      <w:r w:rsidR="003956D7" w:rsidRPr="00910E1F">
        <w:rPr>
          <w:b/>
          <w:bCs/>
          <w:sz w:val="24"/>
        </w:rPr>
        <w:t>log4j2</w:t>
      </w:r>
      <w:r w:rsidR="00C60823">
        <w:rPr>
          <w:b/>
          <w:bCs/>
          <w:sz w:val="24"/>
        </w:rPr>
        <w:t>.14</w:t>
      </w:r>
      <w:r w:rsidR="003956D7" w:rsidRPr="00910E1F">
        <w:rPr>
          <w:sz w:val="24"/>
        </w:rPr>
        <w:t xml:space="preserve"> upgrade</w:t>
      </w:r>
      <w:r w:rsidR="007D3ABE" w:rsidRPr="00910E1F">
        <w:rPr>
          <w:sz w:val="24"/>
        </w:rPr>
        <w:t>:</w:t>
      </w:r>
    </w:p>
    <w:p w14:paraId="54415AC6" w14:textId="54E43D5D" w:rsidR="007D3ABE" w:rsidRPr="00045CF8" w:rsidRDefault="007D3ABE" w:rsidP="0034754A">
      <w:pPr>
        <w:pStyle w:val="ListParagraph"/>
        <w:numPr>
          <w:ilvl w:val="0"/>
          <w:numId w:val="18"/>
        </w:numPr>
        <w:rPr>
          <w:sz w:val="24"/>
        </w:rPr>
      </w:pPr>
      <w:r w:rsidRPr="00045CF8">
        <w:rPr>
          <w:sz w:val="24"/>
        </w:rPr>
        <w:t>mocha-server-</w:t>
      </w:r>
      <w:r w:rsidR="005528C1" w:rsidRPr="00045CF8">
        <w:rPr>
          <w:sz w:val="24"/>
        </w:rPr>
        <w:t>3.2.00.0000</w:t>
      </w:r>
      <w:r w:rsidRPr="00045CF8">
        <w:rPr>
          <w:sz w:val="24"/>
        </w:rPr>
        <w:t>.ear</w:t>
      </w:r>
    </w:p>
    <w:p w14:paraId="63DEC0C1" w14:textId="7291E1EF" w:rsidR="007D3ABE" w:rsidRPr="00045CF8" w:rsidRDefault="007D3ABE" w:rsidP="0034754A">
      <w:pPr>
        <w:pStyle w:val="ListParagraph"/>
        <w:numPr>
          <w:ilvl w:val="0"/>
          <w:numId w:val="18"/>
        </w:numPr>
        <w:rPr>
          <w:sz w:val="24"/>
        </w:rPr>
      </w:pPr>
      <w:r w:rsidRPr="00045CF8">
        <w:rPr>
          <w:sz w:val="24"/>
        </w:rPr>
        <w:t>log4j-api-</w:t>
      </w:r>
      <w:r w:rsidR="00C164BD" w:rsidRPr="00045CF8">
        <w:rPr>
          <w:sz w:val="24"/>
        </w:rPr>
        <w:t>2.14</w:t>
      </w:r>
      <w:r w:rsidRPr="00045CF8">
        <w:rPr>
          <w:sz w:val="24"/>
        </w:rPr>
        <w:t>.0.jar</w:t>
      </w:r>
    </w:p>
    <w:p w14:paraId="099AC984" w14:textId="47F1EA98" w:rsidR="007D3ABE" w:rsidRPr="00045CF8" w:rsidRDefault="007D3ABE" w:rsidP="0034754A">
      <w:pPr>
        <w:pStyle w:val="ListParagraph"/>
        <w:numPr>
          <w:ilvl w:val="0"/>
          <w:numId w:val="18"/>
        </w:numPr>
        <w:rPr>
          <w:sz w:val="24"/>
        </w:rPr>
      </w:pPr>
      <w:r w:rsidRPr="00045CF8">
        <w:rPr>
          <w:sz w:val="24"/>
        </w:rPr>
        <w:t>log4j-core-</w:t>
      </w:r>
      <w:r w:rsidR="00C164BD" w:rsidRPr="00045CF8">
        <w:rPr>
          <w:sz w:val="24"/>
        </w:rPr>
        <w:t>2.14</w:t>
      </w:r>
      <w:r w:rsidRPr="00045CF8">
        <w:rPr>
          <w:sz w:val="24"/>
        </w:rPr>
        <w:t>.0.jar</w:t>
      </w:r>
    </w:p>
    <w:p w14:paraId="07F2A838" w14:textId="09AB0A63" w:rsidR="00B3624A" w:rsidRDefault="00765B10" w:rsidP="005023B4">
      <w:pPr>
        <w:pStyle w:val="Heading2"/>
      </w:pPr>
      <w:bookmarkStart w:id="11" w:name="_Toc81401632"/>
      <w:r w:rsidRPr="00910E1F">
        <w:t xml:space="preserve">Deployment </w:t>
      </w:r>
      <w:r w:rsidR="001B3675">
        <w:t>Procedure</w:t>
      </w:r>
      <w:bookmarkEnd w:id="11"/>
    </w:p>
    <w:p w14:paraId="6C22A5B0" w14:textId="5ADB1603" w:rsidR="00D77267" w:rsidRPr="00D77267" w:rsidRDefault="001B3675" w:rsidP="00D77267">
      <w:pPr>
        <w:pStyle w:val="BodyText"/>
      </w:pPr>
      <w:r>
        <w:t>F</w:t>
      </w:r>
      <w:r w:rsidR="00D77267">
        <w:t>ollo</w:t>
      </w:r>
      <w:r>
        <w:t>w the deployment procedure:</w:t>
      </w:r>
    </w:p>
    <w:p w14:paraId="0A241418" w14:textId="4AB458F6" w:rsidR="008859A6" w:rsidRDefault="00BA38C3" w:rsidP="0034754A">
      <w:pPr>
        <w:pStyle w:val="ListNumber"/>
        <w:numPr>
          <w:ilvl w:val="0"/>
          <w:numId w:val="19"/>
        </w:numPr>
        <w:spacing w:before="160" w:after="160"/>
        <w:ind w:left="720"/>
        <w:contextualSpacing w:val="0"/>
      </w:pPr>
      <w:r w:rsidRPr="00045CF8">
        <w:t>Shutdown WebLogic</w:t>
      </w:r>
      <w:r w:rsidR="00FD7454" w:rsidRPr="00045CF8">
        <w:t xml:space="preserve"> servers</w:t>
      </w:r>
      <w:r w:rsidR="00391D56">
        <w:t>.</w:t>
      </w:r>
    </w:p>
    <w:p w14:paraId="4048B4F4" w14:textId="03C5B8BA" w:rsidR="001B3675" w:rsidRDefault="00D77267" w:rsidP="0034754A">
      <w:pPr>
        <w:pStyle w:val="ListNumber"/>
        <w:numPr>
          <w:ilvl w:val="0"/>
          <w:numId w:val="19"/>
        </w:numPr>
        <w:spacing w:before="160" w:after="160"/>
        <w:ind w:left="720"/>
        <w:contextualSpacing w:val="0"/>
      </w:pPr>
      <w:r w:rsidRPr="00D77267">
        <w:t>Delete mocha-server-3.1.00.0000 ear from WebLogic</w:t>
      </w:r>
      <w:r w:rsidR="00391D56">
        <w:t>.</w:t>
      </w:r>
    </w:p>
    <w:p w14:paraId="4977C1E8" w14:textId="534C6580" w:rsidR="00D77267" w:rsidRDefault="00D77267" w:rsidP="0034754A">
      <w:pPr>
        <w:pStyle w:val="ListNumber"/>
        <w:numPr>
          <w:ilvl w:val="0"/>
          <w:numId w:val="19"/>
        </w:numPr>
        <w:spacing w:before="160" w:after="160"/>
        <w:ind w:left="720"/>
        <w:contextualSpacing w:val="0"/>
      </w:pPr>
      <w:r w:rsidRPr="00D77267">
        <w:t>Deploy mocha-server-3.2.00.0000.ear</w:t>
      </w:r>
      <w:r w:rsidR="00391D56">
        <w:t>.</w:t>
      </w:r>
    </w:p>
    <w:p w14:paraId="73BFE0B9" w14:textId="7DCB4630" w:rsidR="001B3675" w:rsidRDefault="00D77267" w:rsidP="0034754A">
      <w:pPr>
        <w:pStyle w:val="ListNumber"/>
        <w:numPr>
          <w:ilvl w:val="0"/>
          <w:numId w:val="19"/>
        </w:numPr>
        <w:spacing w:before="160" w:after="160"/>
        <w:ind w:left="720"/>
        <w:contextualSpacing w:val="0"/>
      </w:pPr>
      <w:r>
        <w:t>Back-up the old log4j jar files</w:t>
      </w:r>
      <w:r w:rsidR="00391D56">
        <w:t>:</w:t>
      </w:r>
    </w:p>
    <w:p w14:paraId="1D7122CB" w14:textId="77777777" w:rsidR="001B3675" w:rsidRDefault="00D77267" w:rsidP="0034754A">
      <w:pPr>
        <w:pStyle w:val="ListNumber"/>
        <w:numPr>
          <w:ilvl w:val="1"/>
          <w:numId w:val="19"/>
        </w:numPr>
        <w:spacing w:before="160" w:after="160"/>
        <w:ind w:left="1080"/>
        <w:contextualSpacing w:val="0"/>
      </w:pPr>
      <w:r>
        <w:t>log4j-api-2.10.0.jar</w:t>
      </w:r>
    </w:p>
    <w:p w14:paraId="16D6578D" w14:textId="77777777" w:rsidR="001B3675" w:rsidRDefault="00D77267" w:rsidP="0034754A">
      <w:pPr>
        <w:pStyle w:val="ListNumber"/>
        <w:numPr>
          <w:ilvl w:val="1"/>
          <w:numId w:val="19"/>
        </w:numPr>
        <w:spacing w:before="160" w:after="160"/>
        <w:ind w:left="1080"/>
        <w:contextualSpacing w:val="0"/>
      </w:pPr>
      <w:r>
        <w:t>log4j-core-2.10.0.jar</w:t>
      </w:r>
    </w:p>
    <w:p w14:paraId="3D148F2D" w14:textId="6175D963" w:rsidR="001B3675" w:rsidRDefault="00D77267" w:rsidP="0034754A">
      <w:pPr>
        <w:pStyle w:val="ListNumber"/>
        <w:numPr>
          <w:ilvl w:val="0"/>
          <w:numId w:val="19"/>
        </w:numPr>
        <w:spacing w:before="160" w:after="160"/>
        <w:ind w:left="720"/>
        <w:contextualSpacing w:val="0"/>
      </w:pPr>
      <w:r>
        <w:t>Replace the old jar files with the new version of jar files</w:t>
      </w:r>
      <w:r w:rsidR="00391D56">
        <w:t>:</w:t>
      </w:r>
    </w:p>
    <w:p w14:paraId="40611E09" w14:textId="77777777" w:rsidR="001B3675" w:rsidRDefault="00D77267" w:rsidP="0034754A">
      <w:pPr>
        <w:pStyle w:val="ListNumber"/>
        <w:numPr>
          <w:ilvl w:val="1"/>
          <w:numId w:val="19"/>
        </w:numPr>
        <w:spacing w:before="160" w:after="160"/>
        <w:ind w:left="1080"/>
        <w:contextualSpacing w:val="0"/>
      </w:pPr>
      <w:r>
        <w:t>log4j-api-2.14.0.jar</w:t>
      </w:r>
    </w:p>
    <w:p w14:paraId="6BFF651F" w14:textId="77777777" w:rsidR="001B3675" w:rsidRDefault="00D77267" w:rsidP="0034754A">
      <w:pPr>
        <w:pStyle w:val="ListNumber"/>
        <w:numPr>
          <w:ilvl w:val="1"/>
          <w:numId w:val="19"/>
        </w:numPr>
        <w:spacing w:before="160" w:after="160"/>
        <w:ind w:left="1080"/>
        <w:contextualSpacing w:val="0"/>
      </w:pPr>
      <w:r>
        <w:t>log4j-core-2.14.0.jar</w:t>
      </w:r>
    </w:p>
    <w:p w14:paraId="0B62F037" w14:textId="77777777" w:rsidR="001B3675" w:rsidRDefault="00D77267" w:rsidP="0034754A">
      <w:pPr>
        <w:pStyle w:val="ListNumber"/>
        <w:numPr>
          <w:ilvl w:val="0"/>
          <w:numId w:val="19"/>
        </w:numPr>
        <w:spacing w:before="160" w:after="160"/>
        <w:ind w:left="720"/>
        <w:contextualSpacing w:val="0"/>
      </w:pPr>
      <w:r>
        <w:t xml:space="preserve">Update the </w:t>
      </w:r>
      <w:r w:rsidRPr="001B3675">
        <w:rPr>
          <w:b/>
          <w:bCs/>
        </w:rPr>
        <w:t>Arguments</w:t>
      </w:r>
      <w:r>
        <w:t xml:space="preserve"> and </w:t>
      </w:r>
      <w:r w:rsidRPr="001B3675">
        <w:rPr>
          <w:b/>
          <w:bCs/>
        </w:rPr>
        <w:t>Class Path</w:t>
      </w:r>
      <w:r>
        <w:t xml:space="preserve"> </w:t>
      </w:r>
      <w:proofErr w:type="spellStart"/>
      <w:r>
        <w:t>wtih</w:t>
      </w:r>
      <w:proofErr w:type="spellEnd"/>
      <w:r>
        <w:t xml:space="preserve"> the new </w:t>
      </w:r>
      <w:r w:rsidRPr="001B3675">
        <w:rPr>
          <w:b/>
          <w:bCs/>
        </w:rPr>
        <w:t>log4j2 system property and library</w:t>
      </w:r>
      <w:r>
        <w:t xml:space="preserve"> version:</w:t>
      </w:r>
    </w:p>
    <w:p w14:paraId="2F9AAD23" w14:textId="0C4698DC" w:rsidR="001B3675" w:rsidRDefault="00D77267" w:rsidP="0034754A">
      <w:pPr>
        <w:pStyle w:val="ListNumber"/>
        <w:numPr>
          <w:ilvl w:val="1"/>
          <w:numId w:val="19"/>
        </w:numPr>
        <w:spacing w:before="160" w:after="160"/>
        <w:ind w:left="1080"/>
        <w:contextualSpacing w:val="0"/>
      </w:pPr>
      <w:r w:rsidRPr="001B3675">
        <w:rPr>
          <w:b/>
          <w:bCs/>
        </w:rPr>
        <w:t>Dlog4j2.configurationFile=/u01/app/oracle/user_projects/domains/moc-prod/moc config/log4j2.xml</w:t>
      </w:r>
    </w:p>
    <w:p w14:paraId="011A42C1" w14:textId="7A508809" w:rsidR="001B3675" w:rsidRDefault="00D77267" w:rsidP="0034754A">
      <w:pPr>
        <w:pStyle w:val="ListNumber"/>
        <w:numPr>
          <w:ilvl w:val="0"/>
          <w:numId w:val="19"/>
        </w:numPr>
        <w:spacing w:before="160" w:after="160"/>
        <w:ind w:left="720"/>
        <w:contextualSpacing w:val="0"/>
      </w:pPr>
      <w:r w:rsidRPr="00D77267">
        <w:t>Restart the servers</w:t>
      </w:r>
      <w:r w:rsidR="00391D56">
        <w:t>.</w:t>
      </w:r>
    </w:p>
    <w:p w14:paraId="063A5BD7" w14:textId="7E7FBC86" w:rsidR="001B3675" w:rsidRDefault="00D77267" w:rsidP="0034754A">
      <w:pPr>
        <w:pStyle w:val="ListNumber"/>
        <w:numPr>
          <w:ilvl w:val="0"/>
          <w:numId w:val="19"/>
        </w:numPr>
        <w:spacing w:before="160" w:after="160"/>
        <w:ind w:left="720"/>
        <w:contextualSpacing w:val="0"/>
      </w:pPr>
      <w:r>
        <w:t>Smoke Test WebLogic</w:t>
      </w:r>
      <w:r w:rsidR="00391D56">
        <w:t>.</w:t>
      </w:r>
    </w:p>
    <w:p w14:paraId="7B3D243D" w14:textId="28F696DA" w:rsidR="00391D56" w:rsidRDefault="00D77267" w:rsidP="0034754A">
      <w:pPr>
        <w:pStyle w:val="ListNumber"/>
        <w:numPr>
          <w:ilvl w:val="0"/>
          <w:numId w:val="19"/>
        </w:numPr>
        <w:spacing w:before="160" w:after="160"/>
        <w:ind w:left="720"/>
        <w:contextualSpacing w:val="0"/>
      </w:pPr>
      <w:r>
        <w:t>Validate deployment</w:t>
      </w:r>
      <w:r w:rsidR="002D77EE">
        <w:t xml:space="preserve"> was successful</w:t>
      </w:r>
      <w:r w:rsidR="00391D56">
        <w:t>.</w:t>
      </w:r>
      <w:r w:rsidR="00391D56">
        <w:br w:type="page"/>
      </w:r>
    </w:p>
    <w:p w14:paraId="7A29C0A8" w14:textId="1ABD0B6D" w:rsidR="00222831" w:rsidRPr="00910E1F" w:rsidRDefault="00222831" w:rsidP="005F225F">
      <w:pPr>
        <w:pStyle w:val="Heading1"/>
      </w:pPr>
      <w:bookmarkStart w:id="12" w:name="_Toc81401633"/>
      <w:r w:rsidRPr="00910E1F">
        <w:lastRenderedPageBreak/>
        <w:t>Installation</w:t>
      </w:r>
      <w:bookmarkEnd w:id="12"/>
    </w:p>
    <w:p w14:paraId="2ED0D63B" w14:textId="55BDB046" w:rsidR="00625D32" w:rsidRPr="00910E1F" w:rsidRDefault="00625D32" w:rsidP="00D17091">
      <w:pPr>
        <w:pStyle w:val="BodyText"/>
      </w:pPr>
      <w:r w:rsidRPr="00910E1F">
        <w:t>Installation is not applicable</w:t>
      </w:r>
      <w:r w:rsidR="007A5B2F" w:rsidRPr="00910E1F">
        <w:t xml:space="preserve"> for </w:t>
      </w:r>
      <w:r w:rsidR="000538D9" w:rsidRPr="00910E1F">
        <w:t>PREM*</w:t>
      </w:r>
      <w:r w:rsidR="00BE12C1">
        <w:t>3*3</w:t>
      </w:r>
      <w:r w:rsidR="007A5B2F" w:rsidRPr="00910E1F">
        <w:t>,</w:t>
      </w:r>
      <w:r w:rsidRPr="00910E1F">
        <w:t xml:space="preserve"> </w:t>
      </w:r>
      <w:r w:rsidR="00CE4DC8" w:rsidRPr="00910E1F">
        <w:t>because</w:t>
      </w:r>
      <w:r w:rsidRPr="00910E1F">
        <w:t xml:space="preserve"> this </w:t>
      </w:r>
      <w:r w:rsidR="00CE4DC8" w:rsidRPr="00910E1F">
        <w:t xml:space="preserve">is a </w:t>
      </w:r>
      <w:r w:rsidRPr="00910E1F">
        <w:t>patch</w:t>
      </w:r>
      <w:r w:rsidR="00CE4DC8" w:rsidRPr="00910E1F">
        <w:t>-specific deployment</w:t>
      </w:r>
      <w:r w:rsidR="007A5B2F" w:rsidRPr="00910E1F">
        <w:t>.</w:t>
      </w:r>
    </w:p>
    <w:p w14:paraId="61F8DE2F" w14:textId="77777777" w:rsidR="00FD67D3" w:rsidRPr="00910E1F" w:rsidRDefault="00FD67D3" w:rsidP="005F225F">
      <w:pPr>
        <w:pStyle w:val="Heading1"/>
      </w:pPr>
      <w:bookmarkStart w:id="13" w:name="_Toc34809093"/>
      <w:bookmarkStart w:id="14" w:name="_Toc81401634"/>
      <w:r w:rsidRPr="00910E1F">
        <w:t>Back-Out Procedure</w:t>
      </w:r>
      <w:bookmarkEnd w:id="13"/>
      <w:bookmarkEnd w:id="14"/>
    </w:p>
    <w:p w14:paraId="2370939B" w14:textId="77777777" w:rsidR="00FD67D3" w:rsidRPr="00910E1F" w:rsidRDefault="00FD67D3" w:rsidP="00D17091">
      <w:pPr>
        <w:pStyle w:val="BodyText"/>
      </w:pPr>
      <w:r w:rsidRPr="00910E1F">
        <w:t>Backout plan will be executed if deployment fails functional testing and cannot be remediated immediately.</w:t>
      </w:r>
    </w:p>
    <w:p w14:paraId="30DB75AE" w14:textId="52ADB780" w:rsidR="00FD67D3" w:rsidRPr="005F225F" w:rsidRDefault="00FD67D3" w:rsidP="005023B4">
      <w:pPr>
        <w:pStyle w:val="Heading2"/>
      </w:pPr>
      <w:bookmarkStart w:id="15" w:name="_Toc34809094"/>
      <w:bookmarkStart w:id="16" w:name="_Toc81401635"/>
      <w:r w:rsidRPr="005F225F">
        <w:t>Backout Process</w:t>
      </w:r>
      <w:bookmarkEnd w:id="15"/>
      <w:bookmarkEnd w:id="16"/>
    </w:p>
    <w:p w14:paraId="6E3E5BEA" w14:textId="0927C247" w:rsidR="00FD67D3" w:rsidRPr="00910E1F" w:rsidRDefault="00FD67D3" w:rsidP="005023B4">
      <w:pPr>
        <w:pStyle w:val="Heading3"/>
      </w:pPr>
      <w:bookmarkStart w:id="17" w:name="_Toc34809095"/>
      <w:bookmarkStart w:id="18" w:name="_Toc81401636"/>
      <w:r w:rsidRPr="00910E1F">
        <w:t>Prerequisite</w:t>
      </w:r>
      <w:bookmarkEnd w:id="17"/>
      <w:r w:rsidR="005023B4">
        <w:t>s</w:t>
      </w:r>
      <w:bookmarkEnd w:id="18"/>
    </w:p>
    <w:p w14:paraId="695919B0" w14:textId="5554CC3F" w:rsidR="00FD67D3" w:rsidRPr="00910E1F" w:rsidRDefault="00FD67D3" w:rsidP="00D17091">
      <w:pPr>
        <w:pStyle w:val="BodyText"/>
      </w:pPr>
      <w:r w:rsidRPr="00910E1F">
        <w:t xml:space="preserve">Previous </w:t>
      </w:r>
      <w:r w:rsidR="00697D13" w:rsidRPr="00910E1F">
        <w:t>mocha-server-</w:t>
      </w:r>
      <w:r w:rsidR="005528C1">
        <w:t>3.1.00.0000</w:t>
      </w:r>
      <w:r w:rsidR="00697D13" w:rsidRPr="00910E1F">
        <w:t>.</w:t>
      </w:r>
      <w:r w:rsidR="000538D9" w:rsidRPr="00910E1F">
        <w:t xml:space="preserve">ear </w:t>
      </w:r>
      <w:r w:rsidR="00910E1F">
        <w:t xml:space="preserve">and </w:t>
      </w:r>
      <w:r w:rsidR="00451659">
        <w:t xml:space="preserve">old </w:t>
      </w:r>
      <w:r w:rsidR="00910E1F">
        <w:t xml:space="preserve">log4j files </w:t>
      </w:r>
      <w:r w:rsidRPr="00910E1F">
        <w:t>still exist in installation directory.</w:t>
      </w:r>
    </w:p>
    <w:p w14:paraId="1A3B748B" w14:textId="49238231" w:rsidR="00FD67D3" w:rsidRPr="00910E1F" w:rsidRDefault="00FD67D3" w:rsidP="005023B4">
      <w:pPr>
        <w:pStyle w:val="Heading3"/>
      </w:pPr>
      <w:bookmarkStart w:id="19" w:name="_Toc34809096"/>
      <w:bookmarkStart w:id="20" w:name="_Toc81401637"/>
      <w:r w:rsidRPr="00910E1F">
        <w:t>Backout Steps</w:t>
      </w:r>
      <w:r w:rsidR="00FD7454" w:rsidRPr="00910E1F">
        <w:t xml:space="preserve"> for EAR file</w:t>
      </w:r>
      <w:r w:rsidRPr="00910E1F">
        <w:t>:</w:t>
      </w:r>
      <w:bookmarkEnd w:id="19"/>
      <w:bookmarkEnd w:id="20"/>
    </w:p>
    <w:p w14:paraId="3F0EF5E4" w14:textId="6280DAC5" w:rsidR="00FD67D3" w:rsidRPr="00910E1F" w:rsidRDefault="00FD67D3" w:rsidP="0034754A">
      <w:pPr>
        <w:pStyle w:val="ListNumber"/>
        <w:numPr>
          <w:ilvl w:val="0"/>
          <w:numId w:val="20"/>
        </w:numPr>
        <w:spacing w:before="160" w:after="160"/>
        <w:ind w:left="720"/>
        <w:contextualSpacing w:val="0"/>
        <w:rPr>
          <w:sz w:val="24"/>
        </w:rPr>
      </w:pPr>
      <w:r w:rsidRPr="00910E1F">
        <w:rPr>
          <w:b/>
          <w:bCs/>
          <w:sz w:val="24"/>
        </w:rPr>
        <w:t>Delete</w:t>
      </w:r>
      <w:r w:rsidRPr="00910E1F">
        <w:rPr>
          <w:sz w:val="24"/>
        </w:rPr>
        <w:t xml:space="preserve"> </w:t>
      </w:r>
      <w:r w:rsidR="00BF1923" w:rsidRPr="00910E1F">
        <w:rPr>
          <w:sz w:val="24"/>
        </w:rPr>
        <w:t>mocha-server-</w:t>
      </w:r>
      <w:r w:rsidR="005528C1">
        <w:rPr>
          <w:sz w:val="24"/>
        </w:rPr>
        <w:t>3.2.00.0000</w:t>
      </w:r>
      <w:r w:rsidR="00BF1923" w:rsidRPr="00910E1F">
        <w:rPr>
          <w:sz w:val="24"/>
        </w:rPr>
        <w:t xml:space="preserve">.ear </w:t>
      </w:r>
      <w:r w:rsidRPr="00910E1F">
        <w:rPr>
          <w:i/>
          <w:iCs/>
          <w:sz w:val="24"/>
        </w:rPr>
        <w:t>(</w:t>
      </w:r>
      <w:r w:rsidR="00D17091" w:rsidRPr="00910E1F">
        <w:rPr>
          <w:i/>
          <w:iCs/>
          <w:sz w:val="24"/>
        </w:rPr>
        <w:t>r</w:t>
      </w:r>
      <w:r w:rsidRPr="00910E1F">
        <w:rPr>
          <w:i/>
          <w:iCs/>
          <w:sz w:val="24"/>
        </w:rPr>
        <w:t>efer</w:t>
      </w:r>
      <w:r w:rsidR="00D17091" w:rsidRPr="00910E1F">
        <w:rPr>
          <w:i/>
          <w:iCs/>
          <w:sz w:val="24"/>
        </w:rPr>
        <w:t xml:space="preserve"> to</w:t>
      </w:r>
      <w:r w:rsidRPr="00910E1F">
        <w:rPr>
          <w:i/>
          <w:iCs/>
          <w:sz w:val="24"/>
        </w:rPr>
        <w:t xml:space="preserve"> section </w:t>
      </w:r>
      <w:r w:rsidR="00D17091" w:rsidRPr="00910E1F">
        <w:rPr>
          <w:b/>
          <w:bCs/>
          <w:i/>
          <w:iCs/>
          <w:sz w:val="24"/>
        </w:rPr>
        <w:fldChar w:fldCharType="begin"/>
      </w:r>
      <w:r w:rsidR="00D17091" w:rsidRPr="00910E1F">
        <w:rPr>
          <w:b/>
          <w:bCs/>
          <w:i/>
          <w:iCs/>
          <w:sz w:val="24"/>
        </w:rPr>
        <w:instrText xml:space="preserve"> REF _Ref34999512 \r \h  \* MERGEFORMAT </w:instrText>
      </w:r>
      <w:r w:rsidR="00D17091" w:rsidRPr="00910E1F">
        <w:rPr>
          <w:b/>
          <w:bCs/>
          <w:i/>
          <w:iCs/>
          <w:sz w:val="24"/>
        </w:rPr>
      </w:r>
      <w:r w:rsidR="00D17091" w:rsidRPr="00910E1F">
        <w:rPr>
          <w:b/>
          <w:bCs/>
          <w:i/>
          <w:iCs/>
          <w:sz w:val="24"/>
        </w:rPr>
        <w:fldChar w:fldCharType="separate"/>
      </w:r>
      <w:r w:rsidR="00D17091" w:rsidRPr="00910E1F">
        <w:rPr>
          <w:b/>
          <w:bCs/>
          <w:i/>
          <w:iCs/>
          <w:sz w:val="24"/>
        </w:rPr>
        <w:t>4.1.2.1</w:t>
      </w:r>
      <w:r w:rsidR="00D17091" w:rsidRPr="00910E1F">
        <w:rPr>
          <w:b/>
          <w:bCs/>
          <w:i/>
          <w:iCs/>
          <w:sz w:val="24"/>
        </w:rPr>
        <w:fldChar w:fldCharType="end"/>
      </w:r>
      <w:r w:rsidR="00D17091" w:rsidRPr="00910E1F">
        <w:rPr>
          <w:b/>
          <w:bCs/>
          <w:i/>
          <w:iCs/>
          <w:sz w:val="24"/>
        </w:rPr>
        <w:t xml:space="preserve"> </w:t>
      </w:r>
      <w:r w:rsidRPr="00910E1F">
        <w:rPr>
          <w:i/>
          <w:iCs/>
          <w:sz w:val="24"/>
        </w:rPr>
        <w:t>for detailed steps for removing new ear files)</w:t>
      </w:r>
      <w:r w:rsidR="00D17091" w:rsidRPr="00910E1F">
        <w:rPr>
          <w:sz w:val="24"/>
        </w:rPr>
        <w:t>.</w:t>
      </w:r>
    </w:p>
    <w:p w14:paraId="4F105BAE" w14:textId="765749DC" w:rsidR="00FD67D3" w:rsidRPr="005023B4" w:rsidRDefault="00FD67D3" w:rsidP="0034754A">
      <w:pPr>
        <w:pStyle w:val="ListNumber"/>
        <w:numPr>
          <w:ilvl w:val="0"/>
          <w:numId w:val="20"/>
        </w:numPr>
        <w:spacing w:before="160" w:after="160"/>
        <w:ind w:left="720"/>
        <w:contextualSpacing w:val="0"/>
        <w:rPr>
          <w:sz w:val="24"/>
        </w:rPr>
      </w:pPr>
      <w:r w:rsidRPr="005023B4">
        <w:rPr>
          <w:b/>
          <w:bCs/>
          <w:sz w:val="24"/>
        </w:rPr>
        <w:t>Deploy</w:t>
      </w:r>
      <w:r w:rsidRPr="005023B4">
        <w:rPr>
          <w:sz w:val="24"/>
        </w:rPr>
        <w:t xml:space="preserve"> </w:t>
      </w:r>
      <w:r w:rsidR="005528C1" w:rsidRPr="005023B4">
        <w:rPr>
          <w:sz w:val="24"/>
        </w:rPr>
        <w:t>3.1.00.0000</w:t>
      </w:r>
      <w:r w:rsidR="00BF1923" w:rsidRPr="005023B4">
        <w:rPr>
          <w:sz w:val="24"/>
        </w:rPr>
        <w:t xml:space="preserve">.ear </w:t>
      </w:r>
      <w:r w:rsidRPr="005023B4">
        <w:rPr>
          <w:sz w:val="24"/>
        </w:rPr>
        <w:t>(</w:t>
      </w:r>
      <w:r w:rsidR="00D17091" w:rsidRPr="005023B4">
        <w:rPr>
          <w:i/>
          <w:iCs/>
          <w:sz w:val="24"/>
        </w:rPr>
        <w:t>r</w:t>
      </w:r>
      <w:r w:rsidRPr="005023B4">
        <w:rPr>
          <w:i/>
          <w:iCs/>
          <w:sz w:val="24"/>
        </w:rPr>
        <w:t xml:space="preserve">efer section </w:t>
      </w:r>
      <w:r w:rsidR="00D17091" w:rsidRPr="005023B4">
        <w:rPr>
          <w:b/>
          <w:bCs/>
          <w:i/>
          <w:iCs/>
          <w:sz w:val="24"/>
        </w:rPr>
        <w:fldChar w:fldCharType="begin"/>
      </w:r>
      <w:r w:rsidR="00D17091" w:rsidRPr="005023B4">
        <w:rPr>
          <w:b/>
          <w:bCs/>
          <w:i/>
          <w:iCs/>
          <w:sz w:val="24"/>
        </w:rPr>
        <w:instrText xml:space="preserve"> REF _Ref34999530 \r \h  \* MERGEFORMAT </w:instrText>
      </w:r>
      <w:r w:rsidR="00D17091" w:rsidRPr="005023B4">
        <w:rPr>
          <w:b/>
          <w:bCs/>
          <w:i/>
          <w:iCs/>
          <w:sz w:val="24"/>
        </w:rPr>
      </w:r>
      <w:r w:rsidR="00D17091" w:rsidRPr="005023B4">
        <w:rPr>
          <w:b/>
          <w:bCs/>
          <w:i/>
          <w:iCs/>
          <w:sz w:val="24"/>
        </w:rPr>
        <w:fldChar w:fldCharType="separate"/>
      </w:r>
      <w:r w:rsidR="00D17091" w:rsidRPr="005023B4">
        <w:rPr>
          <w:b/>
          <w:bCs/>
          <w:i/>
          <w:iCs/>
          <w:sz w:val="24"/>
        </w:rPr>
        <w:t>4.1.2.2</w:t>
      </w:r>
      <w:r w:rsidR="00D17091" w:rsidRPr="005023B4">
        <w:rPr>
          <w:b/>
          <w:bCs/>
          <w:i/>
          <w:iCs/>
          <w:sz w:val="24"/>
        </w:rPr>
        <w:fldChar w:fldCharType="end"/>
      </w:r>
      <w:r w:rsidR="00D17091" w:rsidRPr="005023B4">
        <w:rPr>
          <w:i/>
          <w:iCs/>
          <w:sz w:val="24"/>
        </w:rPr>
        <w:t xml:space="preserve"> </w:t>
      </w:r>
      <w:r w:rsidRPr="005023B4">
        <w:rPr>
          <w:i/>
          <w:iCs/>
          <w:sz w:val="24"/>
        </w:rPr>
        <w:t>for detailed steps for deploying old ear files</w:t>
      </w:r>
      <w:r w:rsidRPr="005023B4">
        <w:rPr>
          <w:sz w:val="24"/>
        </w:rPr>
        <w:t>)</w:t>
      </w:r>
      <w:r w:rsidR="00D17091" w:rsidRPr="005023B4">
        <w:rPr>
          <w:sz w:val="24"/>
        </w:rPr>
        <w:t>.</w:t>
      </w:r>
    </w:p>
    <w:p w14:paraId="4BDD2B17" w14:textId="7B8AFAB8" w:rsidR="00FD67D3" w:rsidRPr="005023B4" w:rsidRDefault="006B4CF0" w:rsidP="0034754A">
      <w:pPr>
        <w:pStyle w:val="ListNumber"/>
        <w:numPr>
          <w:ilvl w:val="0"/>
          <w:numId w:val="20"/>
        </w:numPr>
        <w:spacing w:before="160" w:after="160"/>
        <w:ind w:left="720"/>
        <w:contextualSpacing w:val="0"/>
        <w:rPr>
          <w:sz w:val="24"/>
        </w:rPr>
      </w:pPr>
      <w:r w:rsidRPr="005023B4">
        <w:rPr>
          <w:sz w:val="24"/>
        </w:rPr>
        <w:t xml:space="preserve"> </w:t>
      </w:r>
      <w:r w:rsidR="00FD67D3" w:rsidRPr="005023B4">
        <w:rPr>
          <w:sz w:val="24"/>
        </w:rPr>
        <w:t>Smoke Test W</w:t>
      </w:r>
      <w:r w:rsidR="005023B4">
        <w:rPr>
          <w:sz w:val="24"/>
        </w:rPr>
        <w:t>eb</w:t>
      </w:r>
      <w:r w:rsidR="00FD67D3" w:rsidRPr="005023B4">
        <w:rPr>
          <w:sz w:val="24"/>
        </w:rPr>
        <w:t>L</w:t>
      </w:r>
      <w:r w:rsidR="005023B4">
        <w:rPr>
          <w:sz w:val="24"/>
        </w:rPr>
        <w:t>ogic</w:t>
      </w:r>
      <w:r w:rsidR="00FD67D3" w:rsidRPr="005023B4">
        <w:rPr>
          <w:sz w:val="24"/>
        </w:rPr>
        <w:t>.</w:t>
      </w:r>
    </w:p>
    <w:p w14:paraId="73021589" w14:textId="3468514A" w:rsidR="00F24819" w:rsidRPr="005023B4" w:rsidRDefault="006B4CF0" w:rsidP="0034754A">
      <w:pPr>
        <w:pStyle w:val="ListNumber"/>
        <w:numPr>
          <w:ilvl w:val="0"/>
          <w:numId w:val="20"/>
        </w:numPr>
        <w:spacing w:before="160" w:after="160"/>
        <w:ind w:left="720"/>
        <w:contextualSpacing w:val="0"/>
        <w:rPr>
          <w:sz w:val="24"/>
        </w:rPr>
      </w:pPr>
      <w:r w:rsidRPr="005023B4">
        <w:rPr>
          <w:sz w:val="24"/>
        </w:rPr>
        <w:t xml:space="preserve"> </w:t>
      </w:r>
      <w:r w:rsidR="00FD67D3" w:rsidRPr="005023B4">
        <w:rPr>
          <w:sz w:val="24"/>
        </w:rPr>
        <w:t>Validate back</w:t>
      </w:r>
      <w:r w:rsidR="005023B4">
        <w:rPr>
          <w:sz w:val="24"/>
        </w:rPr>
        <w:t>-</w:t>
      </w:r>
      <w:r w:rsidR="00FD67D3" w:rsidRPr="005023B4">
        <w:rPr>
          <w:sz w:val="24"/>
        </w:rPr>
        <w:t xml:space="preserve">out </w:t>
      </w:r>
      <w:r w:rsidR="005023B4">
        <w:rPr>
          <w:sz w:val="24"/>
        </w:rPr>
        <w:t xml:space="preserve">was </w:t>
      </w:r>
      <w:r w:rsidR="00FD67D3" w:rsidRPr="005023B4">
        <w:rPr>
          <w:sz w:val="24"/>
        </w:rPr>
        <w:t>successful.</w:t>
      </w:r>
    </w:p>
    <w:p w14:paraId="64A8DF85" w14:textId="6031E392" w:rsidR="00FD67D3" w:rsidRPr="00910E1F" w:rsidRDefault="00FD67D3" w:rsidP="005023B4">
      <w:pPr>
        <w:pStyle w:val="Heading4"/>
      </w:pPr>
      <w:bookmarkStart w:id="21" w:name="_Toc33610629"/>
      <w:bookmarkStart w:id="22" w:name="_Toc34809097"/>
      <w:bookmarkStart w:id="23" w:name="_Ref34999512"/>
      <w:bookmarkStart w:id="24" w:name="_Toc81401638"/>
      <w:bookmarkStart w:id="25" w:name="_Hlk2935658"/>
      <w:r w:rsidRPr="00910E1F">
        <w:t>Remove New Release</w:t>
      </w:r>
      <w:bookmarkEnd w:id="21"/>
      <w:bookmarkEnd w:id="22"/>
      <w:bookmarkEnd w:id="23"/>
      <w:bookmarkEnd w:id="24"/>
    </w:p>
    <w:p w14:paraId="3D93E5AE" w14:textId="74F44DAC" w:rsidR="00FD67D3" w:rsidRPr="005023B4" w:rsidRDefault="00FD67D3" w:rsidP="0034754A">
      <w:pPr>
        <w:pStyle w:val="ListNumber"/>
        <w:numPr>
          <w:ilvl w:val="0"/>
          <w:numId w:val="21"/>
        </w:numPr>
        <w:spacing w:before="160" w:after="160"/>
        <w:ind w:left="720"/>
        <w:contextualSpacing w:val="0"/>
        <w:rPr>
          <w:sz w:val="24"/>
        </w:rPr>
      </w:pPr>
      <w:r w:rsidRPr="005023B4">
        <w:rPr>
          <w:sz w:val="24"/>
        </w:rPr>
        <w:t>Open and log into the WebLogic console.</w:t>
      </w:r>
      <w:r w:rsidR="005023B4" w:rsidRPr="005023B4">
        <w:rPr>
          <w:sz w:val="24"/>
        </w:rPr>
        <w:t xml:space="preserve"> </w:t>
      </w:r>
      <w:r w:rsidRPr="005023B4">
        <w:rPr>
          <w:sz w:val="24"/>
        </w:rPr>
        <w:t>Use WebLogic username and password.</w:t>
      </w:r>
    </w:p>
    <w:p w14:paraId="6DDF216B" w14:textId="77777777" w:rsidR="00FD67D3" w:rsidRPr="005023B4" w:rsidRDefault="00FD67D3" w:rsidP="0034754A">
      <w:pPr>
        <w:pStyle w:val="ListNumber"/>
        <w:numPr>
          <w:ilvl w:val="0"/>
          <w:numId w:val="21"/>
        </w:numPr>
        <w:spacing w:before="160" w:after="160"/>
        <w:ind w:left="720"/>
        <w:contextualSpacing w:val="0"/>
        <w:rPr>
          <w:sz w:val="24"/>
        </w:rPr>
      </w:pPr>
      <w:r w:rsidRPr="005023B4">
        <w:rPr>
          <w:sz w:val="24"/>
        </w:rPr>
        <w:t xml:space="preserve">Within the </w:t>
      </w:r>
      <w:r w:rsidRPr="005023B4">
        <w:rPr>
          <w:i/>
          <w:iCs/>
          <w:sz w:val="24"/>
        </w:rPr>
        <w:t>Domain Structure</w:t>
      </w:r>
      <w:r w:rsidRPr="005023B4">
        <w:rPr>
          <w:sz w:val="24"/>
        </w:rPr>
        <w:t xml:space="preserve"> panel in the left column of the WebLogic console, select the </w:t>
      </w:r>
      <w:r w:rsidRPr="005023B4">
        <w:rPr>
          <w:b/>
          <w:bCs/>
          <w:sz w:val="24"/>
        </w:rPr>
        <w:t>Deployments</w:t>
      </w:r>
      <w:r w:rsidRPr="005023B4">
        <w:rPr>
          <w:sz w:val="24"/>
        </w:rPr>
        <w:t xml:space="preserve"> node.</w:t>
      </w:r>
    </w:p>
    <w:p w14:paraId="24120494" w14:textId="77777777" w:rsidR="00FD67D3" w:rsidRPr="00910E1F" w:rsidRDefault="00FD67D3" w:rsidP="0034754A">
      <w:pPr>
        <w:pStyle w:val="ListNumber"/>
        <w:numPr>
          <w:ilvl w:val="0"/>
          <w:numId w:val="21"/>
        </w:numPr>
        <w:spacing w:before="160" w:after="160"/>
        <w:ind w:left="720"/>
        <w:contextualSpacing w:val="0"/>
        <w:rPr>
          <w:sz w:val="24"/>
          <w:szCs w:val="28"/>
        </w:rPr>
      </w:pPr>
      <w:r w:rsidRPr="00910E1F">
        <w:rPr>
          <w:sz w:val="24"/>
          <w:szCs w:val="28"/>
        </w:rPr>
        <w:t xml:space="preserve">Within the </w:t>
      </w:r>
      <w:r w:rsidRPr="00910E1F">
        <w:rPr>
          <w:bCs/>
          <w:i/>
          <w:iCs/>
          <w:sz w:val="24"/>
          <w:szCs w:val="28"/>
        </w:rPr>
        <w:t>Change Center</w:t>
      </w:r>
      <w:r w:rsidRPr="00910E1F">
        <w:rPr>
          <w:sz w:val="24"/>
          <w:szCs w:val="28"/>
        </w:rPr>
        <w:t xml:space="preserve"> panel in the left column of the WebLogic console, select </w:t>
      </w:r>
      <w:r w:rsidRPr="00910E1F">
        <w:rPr>
          <w:b/>
          <w:sz w:val="24"/>
          <w:szCs w:val="28"/>
        </w:rPr>
        <w:t>Lock &amp; Edit</w:t>
      </w:r>
      <w:r w:rsidRPr="00910E1F">
        <w:rPr>
          <w:sz w:val="24"/>
          <w:szCs w:val="28"/>
        </w:rPr>
        <w:t>.</w:t>
      </w:r>
    </w:p>
    <w:p w14:paraId="62465B3C" w14:textId="77777777" w:rsidR="00FD67D3" w:rsidRPr="00910E1F" w:rsidRDefault="00FD67D3" w:rsidP="0034754A">
      <w:pPr>
        <w:pStyle w:val="ListNumber"/>
        <w:numPr>
          <w:ilvl w:val="0"/>
          <w:numId w:val="21"/>
        </w:numPr>
        <w:spacing w:before="160" w:after="160"/>
        <w:ind w:left="720"/>
        <w:contextualSpacing w:val="0"/>
        <w:rPr>
          <w:sz w:val="24"/>
          <w:szCs w:val="28"/>
        </w:rPr>
      </w:pPr>
      <w:r w:rsidRPr="00910E1F">
        <w:rPr>
          <w:sz w:val="24"/>
          <w:szCs w:val="28"/>
        </w:rPr>
        <w:t xml:space="preserve">WebLogic will now display the panel </w:t>
      </w:r>
      <w:r w:rsidRPr="00910E1F">
        <w:rPr>
          <w:bCs/>
          <w:i/>
          <w:iCs/>
          <w:sz w:val="24"/>
          <w:szCs w:val="28"/>
        </w:rPr>
        <w:t>Summary of Deployments</w:t>
      </w:r>
      <w:r w:rsidRPr="00910E1F">
        <w:rPr>
          <w:sz w:val="24"/>
          <w:szCs w:val="28"/>
        </w:rPr>
        <w:t xml:space="preserve"> in the right column of the console, where all deployments for the WebLogic domain are listed.</w:t>
      </w:r>
    </w:p>
    <w:p w14:paraId="4026F2D9" w14:textId="533B955C" w:rsidR="00FD67D3" w:rsidRPr="00910E1F" w:rsidRDefault="00FD67D3" w:rsidP="0034754A">
      <w:pPr>
        <w:pStyle w:val="ListNumber"/>
        <w:numPr>
          <w:ilvl w:val="0"/>
          <w:numId w:val="21"/>
        </w:numPr>
        <w:spacing w:before="160" w:after="160"/>
        <w:ind w:left="720"/>
        <w:contextualSpacing w:val="0"/>
        <w:rPr>
          <w:sz w:val="24"/>
          <w:szCs w:val="28"/>
        </w:rPr>
      </w:pPr>
      <w:r w:rsidRPr="00910E1F">
        <w:rPr>
          <w:sz w:val="24"/>
          <w:szCs w:val="28"/>
        </w:rPr>
        <w:t xml:space="preserve">Select the previously deployed </w:t>
      </w:r>
      <w:r w:rsidR="00A171B5" w:rsidRPr="00910E1F">
        <w:rPr>
          <w:sz w:val="24"/>
          <w:szCs w:val="28"/>
        </w:rPr>
        <w:t>MOCHA</w:t>
      </w:r>
      <w:r w:rsidRPr="00910E1F">
        <w:rPr>
          <w:sz w:val="24"/>
          <w:szCs w:val="28"/>
        </w:rPr>
        <w:t xml:space="preserve"> deployment, select </w:t>
      </w:r>
      <w:r w:rsidRPr="00910E1F">
        <w:rPr>
          <w:b/>
          <w:sz w:val="24"/>
          <w:szCs w:val="28"/>
        </w:rPr>
        <w:t>Stop</w:t>
      </w:r>
      <w:r w:rsidRPr="00910E1F">
        <w:rPr>
          <w:sz w:val="24"/>
          <w:szCs w:val="28"/>
        </w:rPr>
        <w:t xml:space="preserve">, and then select </w:t>
      </w:r>
      <w:r w:rsidRPr="00910E1F">
        <w:rPr>
          <w:b/>
          <w:sz w:val="24"/>
          <w:szCs w:val="28"/>
        </w:rPr>
        <w:t>Force Stop Now</w:t>
      </w:r>
      <w:r w:rsidRPr="00910E1F">
        <w:rPr>
          <w:sz w:val="24"/>
          <w:szCs w:val="28"/>
        </w:rPr>
        <w:t xml:space="preserve"> from the drop-down list.</w:t>
      </w:r>
    </w:p>
    <w:p w14:paraId="313F57CF" w14:textId="77777777" w:rsidR="00FD67D3" w:rsidRPr="00910E1F" w:rsidRDefault="00FD67D3" w:rsidP="0034754A">
      <w:pPr>
        <w:pStyle w:val="ListNumber"/>
        <w:numPr>
          <w:ilvl w:val="0"/>
          <w:numId w:val="21"/>
        </w:numPr>
        <w:spacing w:before="160" w:after="160"/>
        <w:ind w:left="720"/>
        <w:contextualSpacing w:val="0"/>
        <w:rPr>
          <w:sz w:val="24"/>
          <w:szCs w:val="28"/>
        </w:rPr>
      </w:pPr>
      <w:r w:rsidRPr="00910E1F">
        <w:rPr>
          <w:sz w:val="24"/>
          <w:szCs w:val="28"/>
        </w:rPr>
        <w:t xml:space="preserve">WebLogic will now display the panel </w:t>
      </w:r>
      <w:r w:rsidRPr="00910E1F">
        <w:rPr>
          <w:bCs/>
          <w:i/>
          <w:iCs/>
          <w:sz w:val="24"/>
          <w:szCs w:val="28"/>
        </w:rPr>
        <w:t>Force Stop Application Assistant</w:t>
      </w:r>
      <w:r w:rsidRPr="00910E1F">
        <w:rPr>
          <w:sz w:val="24"/>
          <w:szCs w:val="28"/>
        </w:rPr>
        <w:t xml:space="preserve"> in the right column of the console for confirmation to start servicing requests.</w:t>
      </w:r>
    </w:p>
    <w:p w14:paraId="66186608" w14:textId="77777777" w:rsidR="00FD67D3" w:rsidRPr="00910E1F" w:rsidRDefault="00FD67D3" w:rsidP="0034754A">
      <w:pPr>
        <w:pStyle w:val="ListNumber"/>
        <w:numPr>
          <w:ilvl w:val="0"/>
          <w:numId w:val="21"/>
        </w:numPr>
        <w:spacing w:before="160" w:after="160"/>
        <w:ind w:left="720"/>
        <w:contextualSpacing w:val="0"/>
        <w:rPr>
          <w:sz w:val="24"/>
          <w:szCs w:val="28"/>
        </w:rPr>
      </w:pPr>
      <w:r w:rsidRPr="00910E1F">
        <w:rPr>
          <w:sz w:val="24"/>
          <w:szCs w:val="28"/>
        </w:rPr>
        <w:t xml:space="preserve">Select </w:t>
      </w:r>
      <w:r w:rsidRPr="00910E1F">
        <w:rPr>
          <w:b/>
          <w:sz w:val="24"/>
          <w:szCs w:val="28"/>
        </w:rPr>
        <w:t>Yes</w:t>
      </w:r>
      <w:r w:rsidRPr="00910E1F">
        <w:rPr>
          <w:sz w:val="24"/>
          <w:szCs w:val="28"/>
        </w:rPr>
        <w:t xml:space="preserve"> in the </w:t>
      </w:r>
      <w:r w:rsidRPr="00910E1F">
        <w:rPr>
          <w:bCs/>
          <w:i/>
          <w:iCs/>
          <w:sz w:val="24"/>
          <w:szCs w:val="28"/>
        </w:rPr>
        <w:t>Force Stop Application Assistant</w:t>
      </w:r>
      <w:r w:rsidRPr="00910E1F">
        <w:rPr>
          <w:sz w:val="24"/>
          <w:szCs w:val="28"/>
        </w:rPr>
        <w:t xml:space="preserve"> panel in the right column of the WebLogic console.</w:t>
      </w:r>
    </w:p>
    <w:p w14:paraId="510F25D5" w14:textId="77777777" w:rsidR="00FD67D3" w:rsidRPr="00910E1F" w:rsidRDefault="00FD67D3" w:rsidP="0034754A">
      <w:pPr>
        <w:pStyle w:val="ListNumber"/>
        <w:numPr>
          <w:ilvl w:val="0"/>
          <w:numId w:val="21"/>
        </w:numPr>
        <w:spacing w:before="160" w:after="160"/>
        <w:ind w:left="720"/>
        <w:contextualSpacing w:val="0"/>
        <w:rPr>
          <w:sz w:val="24"/>
          <w:szCs w:val="28"/>
        </w:rPr>
      </w:pPr>
      <w:r w:rsidRPr="00910E1F">
        <w:rPr>
          <w:sz w:val="24"/>
          <w:szCs w:val="28"/>
        </w:rPr>
        <w:t xml:space="preserve">WebLogic now returns to the </w:t>
      </w:r>
      <w:r w:rsidRPr="00910E1F">
        <w:rPr>
          <w:bCs/>
          <w:i/>
          <w:iCs/>
          <w:sz w:val="24"/>
          <w:szCs w:val="28"/>
        </w:rPr>
        <w:t>Summary of Deployments</w:t>
      </w:r>
      <w:r w:rsidRPr="00910E1F">
        <w:rPr>
          <w:sz w:val="24"/>
          <w:szCs w:val="28"/>
        </w:rPr>
        <w:t xml:space="preserve"> panel in the right column of the console.</w:t>
      </w:r>
    </w:p>
    <w:p w14:paraId="4D2B4FEB" w14:textId="48A3BE90" w:rsidR="00FD67D3" w:rsidRPr="00910E1F" w:rsidRDefault="00FD67D3" w:rsidP="0034754A">
      <w:pPr>
        <w:pStyle w:val="ListNumber"/>
        <w:numPr>
          <w:ilvl w:val="0"/>
          <w:numId w:val="21"/>
        </w:numPr>
        <w:spacing w:before="160" w:after="160"/>
        <w:ind w:left="720"/>
        <w:contextualSpacing w:val="0"/>
        <w:rPr>
          <w:sz w:val="24"/>
          <w:szCs w:val="28"/>
        </w:rPr>
      </w:pPr>
      <w:r w:rsidRPr="00910E1F">
        <w:rPr>
          <w:sz w:val="24"/>
          <w:szCs w:val="28"/>
        </w:rPr>
        <w:t xml:space="preserve">Verify that the State of the </w:t>
      </w:r>
      <w:r w:rsidR="00A171B5" w:rsidRPr="00910E1F">
        <w:rPr>
          <w:sz w:val="24"/>
          <w:szCs w:val="28"/>
        </w:rPr>
        <w:t>MOCHA</w:t>
      </w:r>
      <w:r w:rsidRPr="00910E1F">
        <w:rPr>
          <w:sz w:val="24"/>
          <w:szCs w:val="28"/>
        </w:rPr>
        <w:t xml:space="preserve"> deployment is </w:t>
      </w:r>
      <w:r w:rsidRPr="00910E1F">
        <w:rPr>
          <w:b/>
          <w:sz w:val="24"/>
          <w:szCs w:val="28"/>
        </w:rPr>
        <w:t>Prepared</w:t>
      </w:r>
      <w:r w:rsidRPr="00910E1F">
        <w:rPr>
          <w:sz w:val="24"/>
          <w:szCs w:val="28"/>
        </w:rPr>
        <w:t>.</w:t>
      </w:r>
    </w:p>
    <w:p w14:paraId="11A5C7A9" w14:textId="3FEFD727" w:rsidR="00FD67D3" w:rsidRPr="00910E1F" w:rsidRDefault="00FD67D3" w:rsidP="0034754A">
      <w:pPr>
        <w:pStyle w:val="ListNumber"/>
        <w:numPr>
          <w:ilvl w:val="0"/>
          <w:numId w:val="21"/>
        </w:numPr>
        <w:spacing w:before="160" w:after="160"/>
        <w:ind w:left="720"/>
        <w:contextualSpacing w:val="0"/>
        <w:rPr>
          <w:sz w:val="24"/>
          <w:szCs w:val="28"/>
        </w:rPr>
      </w:pPr>
      <w:r w:rsidRPr="00910E1F">
        <w:rPr>
          <w:sz w:val="24"/>
          <w:szCs w:val="28"/>
        </w:rPr>
        <w:lastRenderedPageBreak/>
        <w:t xml:space="preserve">Select the previously deployed </w:t>
      </w:r>
      <w:r w:rsidR="00A171B5" w:rsidRPr="00910E1F">
        <w:rPr>
          <w:sz w:val="24"/>
          <w:szCs w:val="28"/>
        </w:rPr>
        <w:t>MOCHA</w:t>
      </w:r>
      <w:r w:rsidRPr="00910E1F">
        <w:rPr>
          <w:sz w:val="24"/>
          <w:szCs w:val="28"/>
        </w:rPr>
        <w:t xml:space="preserve"> deployment, and then select </w:t>
      </w:r>
      <w:r w:rsidRPr="00910E1F">
        <w:rPr>
          <w:b/>
          <w:sz w:val="24"/>
          <w:szCs w:val="28"/>
        </w:rPr>
        <w:t>Delete</w:t>
      </w:r>
      <w:r w:rsidRPr="00910E1F">
        <w:rPr>
          <w:sz w:val="24"/>
          <w:szCs w:val="28"/>
        </w:rPr>
        <w:t>.</w:t>
      </w:r>
    </w:p>
    <w:p w14:paraId="1FE95758" w14:textId="77777777" w:rsidR="00FD67D3" w:rsidRPr="00910E1F" w:rsidRDefault="00FD67D3" w:rsidP="0034754A">
      <w:pPr>
        <w:pStyle w:val="ListNumber"/>
        <w:numPr>
          <w:ilvl w:val="0"/>
          <w:numId w:val="21"/>
        </w:numPr>
        <w:spacing w:before="160" w:after="160"/>
        <w:ind w:left="720"/>
        <w:contextualSpacing w:val="0"/>
        <w:rPr>
          <w:sz w:val="24"/>
          <w:szCs w:val="28"/>
        </w:rPr>
      </w:pPr>
      <w:r w:rsidRPr="00910E1F">
        <w:rPr>
          <w:sz w:val="24"/>
          <w:szCs w:val="28"/>
        </w:rPr>
        <w:t xml:space="preserve">WebLogic will now display the panel </w:t>
      </w:r>
      <w:r w:rsidRPr="00910E1F">
        <w:rPr>
          <w:bCs/>
          <w:i/>
          <w:iCs/>
          <w:sz w:val="24"/>
          <w:szCs w:val="28"/>
        </w:rPr>
        <w:t>Delete Application Assistant</w:t>
      </w:r>
      <w:r w:rsidRPr="00910E1F">
        <w:rPr>
          <w:sz w:val="24"/>
          <w:szCs w:val="28"/>
        </w:rPr>
        <w:t xml:space="preserve"> in the right column of the console for confirmation to start servicing requests.</w:t>
      </w:r>
    </w:p>
    <w:p w14:paraId="55C8803E" w14:textId="77777777" w:rsidR="00FD67D3" w:rsidRPr="00910E1F" w:rsidRDefault="00FD67D3" w:rsidP="0034754A">
      <w:pPr>
        <w:pStyle w:val="ListNumber"/>
        <w:numPr>
          <w:ilvl w:val="0"/>
          <w:numId w:val="21"/>
        </w:numPr>
        <w:spacing w:before="160" w:after="160"/>
        <w:ind w:left="720"/>
        <w:contextualSpacing w:val="0"/>
        <w:rPr>
          <w:sz w:val="24"/>
          <w:szCs w:val="28"/>
        </w:rPr>
      </w:pPr>
      <w:r w:rsidRPr="00910E1F">
        <w:rPr>
          <w:sz w:val="24"/>
          <w:szCs w:val="28"/>
        </w:rPr>
        <w:t xml:space="preserve">Select </w:t>
      </w:r>
      <w:r w:rsidRPr="00910E1F">
        <w:rPr>
          <w:b/>
          <w:sz w:val="24"/>
          <w:szCs w:val="28"/>
        </w:rPr>
        <w:t>Yes</w:t>
      </w:r>
      <w:r w:rsidRPr="00910E1F">
        <w:rPr>
          <w:sz w:val="24"/>
          <w:szCs w:val="28"/>
        </w:rPr>
        <w:t xml:space="preserve"> in the </w:t>
      </w:r>
      <w:r w:rsidRPr="00910E1F">
        <w:rPr>
          <w:bCs/>
          <w:i/>
          <w:iCs/>
          <w:sz w:val="24"/>
          <w:szCs w:val="28"/>
        </w:rPr>
        <w:t>Delete Application Assistant</w:t>
      </w:r>
      <w:r w:rsidRPr="00910E1F">
        <w:rPr>
          <w:sz w:val="24"/>
          <w:szCs w:val="28"/>
        </w:rPr>
        <w:t xml:space="preserve"> panel in the right column of the WebLogic console.</w:t>
      </w:r>
    </w:p>
    <w:p w14:paraId="07ECA9FC" w14:textId="77777777" w:rsidR="00FD67D3" w:rsidRPr="00910E1F" w:rsidRDefault="00FD67D3" w:rsidP="0034754A">
      <w:pPr>
        <w:pStyle w:val="ListNumber"/>
        <w:numPr>
          <w:ilvl w:val="0"/>
          <w:numId w:val="21"/>
        </w:numPr>
        <w:spacing w:before="160" w:after="160"/>
        <w:ind w:left="720"/>
        <w:contextualSpacing w:val="0"/>
        <w:rPr>
          <w:sz w:val="24"/>
          <w:szCs w:val="28"/>
        </w:rPr>
      </w:pPr>
      <w:r w:rsidRPr="00910E1F">
        <w:rPr>
          <w:sz w:val="24"/>
          <w:szCs w:val="28"/>
        </w:rPr>
        <w:t xml:space="preserve">WebLogic now returns to the </w:t>
      </w:r>
      <w:r w:rsidRPr="00910E1F">
        <w:rPr>
          <w:i/>
          <w:iCs/>
          <w:sz w:val="24"/>
          <w:szCs w:val="28"/>
        </w:rPr>
        <w:t>Summary of Deployments</w:t>
      </w:r>
      <w:r w:rsidRPr="00910E1F">
        <w:rPr>
          <w:sz w:val="24"/>
          <w:szCs w:val="28"/>
        </w:rPr>
        <w:t xml:space="preserve"> panel in the right column of the console.</w:t>
      </w:r>
    </w:p>
    <w:p w14:paraId="1D41EBC3" w14:textId="63B669C3" w:rsidR="00FD67D3" w:rsidRPr="00910E1F" w:rsidRDefault="00FD67D3" w:rsidP="0034754A">
      <w:pPr>
        <w:pStyle w:val="ListNumber"/>
        <w:numPr>
          <w:ilvl w:val="0"/>
          <w:numId w:val="21"/>
        </w:numPr>
        <w:spacing w:before="160" w:after="160"/>
        <w:ind w:left="720"/>
        <w:contextualSpacing w:val="0"/>
        <w:rPr>
          <w:sz w:val="24"/>
          <w:szCs w:val="28"/>
        </w:rPr>
      </w:pPr>
      <w:r w:rsidRPr="00910E1F">
        <w:rPr>
          <w:sz w:val="24"/>
          <w:szCs w:val="28"/>
        </w:rPr>
        <w:t xml:space="preserve">Verify that the </w:t>
      </w:r>
      <w:r w:rsidR="00A171B5" w:rsidRPr="00910E1F">
        <w:rPr>
          <w:sz w:val="24"/>
          <w:szCs w:val="28"/>
        </w:rPr>
        <w:t>MOCHA</w:t>
      </w:r>
      <w:r w:rsidRPr="00910E1F">
        <w:rPr>
          <w:sz w:val="24"/>
          <w:szCs w:val="28"/>
        </w:rPr>
        <w:t xml:space="preserve"> deployment is deleted and no longer present.</w:t>
      </w:r>
    </w:p>
    <w:p w14:paraId="2A3798A0" w14:textId="77777777" w:rsidR="00FD67D3" w:rsidRPr="00910E1F" w:rsidRDefault="00FD67D3" w:rsidP="005023B4">
      <w:pPr>
        <w:pStyle w:val="Heading4"/>
      </w:pPr>
      <w:bookmarkStart w:id="26" w:name="_Toc33610630"/>
      <w:bookmarkStart w:id="27" w:name="_Toc34809098"/>
      <w:bookmarkStart w:id="28" w:name="_Ref34999530"/>
      <w:bookmarkStart w:id="29" w:name="_Toc81401639"/>
      <w:r w:rsidRPr="00910E1F">
        <w:t>Deploy Rolled-Back Release</w:t>
      </w:r>
      <w:bookmarkEnd w:id="26"/>
      <w:r w:rsidRPr="00910E1F">
        <w:t>:</w:t>
      </w:r>
      <w:bookmarkEnd w:id="27"/>
      <w:bookmarkEnd w:id="28"/>
      <w:bookmarkEnd w:id="29"/>
    </w:p>
    <w:p w14:paraId="31E7024D" w14:textId="50437383" w:rsidR="00FD67D3" w:rsidRPr="00910E1F" w:rsidRDefault="00FD67D3" w:rsidP="00FD67D3">
      <w:pPr>
        <w:pStyle w:val="BodyText"/>
      </w:pPr>
      <w:r w:rsidRPr="00910E1F">
        <w:t xml:space="preserve">The following steps detail the deployment of the rolled-back </w:t>
      </w:r>
      <w:r w:rsidR="00A171B5" w:rsidRPr="00910E1F">
        <w:t>MOCHA</w:t>
      </w:r>
      <w:r w:rsidRPr="00910E1F">
        <w:t xml:space="preserve"> application</w:t>
      </w:r>
      <w:r w:rsidR="005023B4">
        <w:t>:</w:t>
      </w:r>
    </w:p>
    <w:p w14:paraId="06500517" w14:textId="67ADB898" w:rsidR="00FD67D3" w:rsidRPr="00910E1F" w:rsidRDefault="00FD67D3" w:rsidP="0034754A">
      <w:pPr>
        <w:pStyle w:val="ListNumber"/>
        <w:numPr>
          <w:ilvl w:val="0"/>
          <w:numId w:val="22"/>
        </w:numPr>
        <w:spacing w:before="160" w:after="160"/>
        <w:ind w:left="720"/>
        <w:contextualSpacing w:val="0"/>
        <w:rPr>
          <w:sz w:val="24"/>
        </w:rPr>
      </w:pPr>
      <w:r w:rsidRPr="00910E1F">
        <w:rPr>
          <w:sz w:val="24"/>
        </w:rPr>
        <w:t>Use the WebLogic console that was started at the beginning of the rollback process.</w:t>
      </w:r>
    </w:p>
    <w:p w14:paraId="46DFF0E9" w14:textId="77777777" w:rsidR="00FD67D3" w:rsidRPr="00910E1F" w:rsidRDefault="00FD67D3" w:rsidP="0034754A">
      <w:pPr>
        <w:pStyle w:val="ListNumber"/>
        <w:numPr>
          <w:ilvl w:val="0"/>
          <w:numId w:val="22"/>
        </w:numPr>
        <w:spacing w:before="160" w:after="160"/>
        <w:ind w:left="720"/>
        <w:contextualSpacing w:val="0"/>
        <w:rPr>
          <w:sz w:val="24"/>
        </w:rPr>
      </w:pPr>
      <w:r w:rsidRPr="00910E1F">
        <w:rPr>
          <w:sz w:val="24"/>
        </w:rPr>
        <w:t xml:space="preserve">Within the </w:t>
      </w:r>
      <w:r w:rsidRPr="00910E1F">
        <w:rPr>
          <w:bCs/>
          <w:i/>
          <w:iCs/>
          <w:sz w:val="24"/>
        </w:rPr>
        <w:t>Domain Structure</w:t>
      </w:r>
      <w:r w:rsidRPr="00910E1F">
        <w:rPr>
          <w:sz w:val="24"/>
        </w:rPr>
        <w:t xml:space="preserve"> panel in the left column of the WebLogic console, select the </w:t>
      </w:r>
      <w:r w:rsidRPr="00910E1F">
        <w:rPr>
          <w:b/>
          <w:sz w:val="24"/>
        </w:rPr>
        <w:t>Deployments</w:t>
      </w:r>
      <w:r w:rsidRPr="00910E1F">
        <w:rPr>
          <w:sz w:val="24"/>
        </w:rPr>
        <w:t xml:space="preserve"> node.</w:t>
      </w:r>
    </w:p>
    <w:p w14:paraId="182A0545" w14:textId="46B4AE39" w:rsidR="00FD67D3" w:rsidRPr="00910E1F" w:rsidRDefault="00FD67D3" w:rsidP="0034754A">
      <w:pPr>
        <w:pStyle w:val="ListNumber"/>
        <w:numPr>
          <w:ilvl w:val="0"/>
          <w:numId w:val="22"/>
        </w:numPr>
        <w:spacing w:before="160" w:after="160"/>
        <w:ind w:left="720"/>
        <w:contextualSpacing w:val="0"/>
        <w:rPr>
          <w:sz w:val="24"/>
        </w:rPr>
      </w:pPr>
      <w:r w:rsidRPr="00910E1F">
        <w:rPr>
          <w:sz w:val="24"/>
        </w:rPr>
        <w:t xml:space="preserve">Verify that the application is in </w:t>
      </w:r>
      <w:r w:rsidRPr="00910E1F">
        <w:rPr>
          <w:b/>
          <w:sz w:val="24"/>
        </w:rPr>
        <w:t>Lock &amp; Edit</w:t>
      </w:r>
      <w:r w:rsidRPr="00910E1F">
        <w:rPr>
          <w:sz w:val="24"/>
        </w:rPr>
        <w:t xml:space="preserve"> mode. </w:t>
      </w:r>
      <w:r w:rsidRPr="00910E1F">
        <w:rPr>
          <w:b/>
          <w:sz w:val="24"/>
        </w:rPr>
        <w:t>Lock &amp; Edit</w:t>
      </w:r>
      <w:r w:rsidRPr="00910E1F">
        <w:rPr>
          <w:sz w:val="24"/>
        </w:rPr>
        <w:t xml:space="preserve"> mode is indicated by the greyed-out </w:t>
      </w:r>
      <w:r w:rsidRPr="00910E1F">
        <w:rPr>
          <w:b/>
          <w:sz w:val="24"/>
        </w:rPr>
        <w:t>Lock &amp; Edit</w:t>
      </w:r>
      <w:r w:rsidRPr="00910E1F">
        <w:rPr>
          <w:sz w:val="24"/>
        </w:rPr>
        <w:t xml:space="preserve"> selection button.</w:t>
      </w:r>
    </w:p>
    <w:p w14:paraId="1F18EDC1" w14:textId="77777777" w:rsidR="00FD67D3" w:rsidRPr="00910E1F" w:rsidRDefault="00FD67D3" w:rsidP="0034754A">
      <w:pPr>
        <w:pStyle w:val="ListNumber"/>
        <w:numPr>
          <w:ilvl w:val="0"/>
          <w:numId w:val="22"/>
        </w:numPr>
        <w:spacing w:before="160" w:after="160"/>
        <w:ind w:left="720"/>
        <w:contextualSpacing w:val="0"/>
        <w:rPr>
          <w:sz w:val="24"/>
        </w:rPr>
      </w:pPr>
      <w:r w:rsidRPr="00910E1F">
        <w:rPr>
          <w:sz w:val="24"/>
        </w:rPr>
        <w:t xml:space="preserve">Select the </w:t>
      </w:r>
      <w:r w:rsidRPr="00910E1F">
        <w:rPr>
          <w:b/>
          <w:sz w:val="24"/>
        </w:rPr>
        <w:t xml:space="preserve">Install </w:t>
      </w:r>
      <w:r w:rsidRPr="00910E1F">
        <w:rPr>
          <w:sz w:val="24"/>
        </w:rPr>
        <w:t xml:space="preserve">button in the </w:t>
      </w:r>
      <w:r w:rsidRPr="00910E1F">
        <w:rPr>
          <w:bCs/>
          <w:i/>
          <w:iCs/>
          <w:sz w:val="24"/>
        </w:rPr>
        <w:t>Deployments</w:t>
      </w:r>
      <w:r w:rsidRPr="00910E1F">
        <w:rPr>
          <w:sz w:val="24"/>
        </w:rPr>
        <w:t xml:space="preserve"> panel in the right column of the WebLogic console.</w:t>
      </w:r>
    </w:p>
    <w:p w14:paraId="1A65B5BF" w14:textId="46B358E8" w:rsidR="00FD67D3" w:rsidRPr="00910E1F" w:rsidRDefault="00FD67D3" w:rsidP="0034754A">
      <w:pPr>
        <w:pStyle w:val="ListNumber"/>
        <w:numPr>
          <w:ilvl w:val="0"/>
          <w:numId w:val="22"/>
        </w:numPr>
        <w:spacing w:before="160" w:after="160"/>
        <w:ind w:left="720"/>
        <w:contextualSpacing w:val="0"/>
        <w:rPr>
          <w:sz w:val="24"/>
        </w:rPr>
      </w:pPr>
      <w:r w:rsidRPr="00910E1F">
        <w:rPr>
          <w:sz w:val="24"/>
        </w:rPr>
        <w:t xml:space="preserve">WebLogic will now display the panel </w:t>
      </w:r>
      <w:r w:rsidRPr="00910E1F">
        <w:rPr>
          <w:bCs/>
          <w:i/>
          <w:iCs/>
          <w:sz w:val="24"/>
        </w:rPr>
        <w:t>Install Application Assistant</w:t>
      </w:r>
      <w:r w:rsidRPr="00910E1F">
        <w:rPr>
          <w:sz w:val="24"/>
        </w:rPr>
        <w:t xml:space="preserve"> in the right column of the console, where the location of the </w:t>
      </w:r>
      <w:r w:rsidR="00A171B5" w:rsidRPr="00910E1F">
        <w:rPr>
          <w:sz w:val="24"/>
        </w:rPr>
        <w:t>MOCHA</w:t>
      </w:r>
      <w:r w:rsidRPr="00910E1F">
        <w:rPr>
          <w:sz w:val="24"/>
        </w:rPr>
        <w:t xml:space="preserve"> deployment will be found.</w:t>
      </w:r>
    </w:p>
    <w:p w14:paraId="4AFA0F71" w14:textId="59F3B17D" w:rsidR="00FD67D3" w:rsidRPr="00910E1F" w:rsidRDefault="00FD67D3" w:rsidP="0034754A">
      <w:pPr>
        <w:pStyle w:val="ListNumber"/>
        <w:numPr>
          <w:ilvl w:val="1"/>
          <w:numId w:val="22"/>
        </w:numPr>
        <w:spacing w:before="160" w:after="160"/>
        <w:ind w:left="1080"/>
        <w:contextualSpacing w:val="0"/>
        <w:rPr>
          <w:sz w:val="24"/>
        </w:rPr>
      </w:pPr>
      <w:r w:rsidRPr="00910E1F">
        <w:rPr>
          <w:sz w:val="24"/>
        </w:rPr>
        <w:t xml:space="preserve">If the rolled-back </w:t>
      </w:r>
      <w:r w:rsidR="00A171B5" w:rsidRPr="00910E1F">
        <w:rPr>
          <w:sz w:val="24"/>
        </w:rPr>
        <w:t>MOCHA</w:t>
      </w:r>
      <w:r w:rsidRPr="00910E1F">
        <w:rPr>
          <w:sz w:val="24"/>
        </w:rPr>
        <w:t xml:space="preserve"> deployment has already been transferred to the Deployment Machine, navigate to the deployment file location using the links and file structure displayed within the </w:t>
      </w:r>
      <w:r w:rsidRPr="00910E1F">
        <w:rPr>
          <w:bCs/>
          <w:i/>
          <w:iCs/>
          <w:sz w:val="24"/>
        </w:rPr>
        <w:t>Location</w:t>
      </w:r>
      <w:r w:rsidRPr="00910E1F">
        <w:rPr>
          <w:sz w:val="24"/>
        </w:rPr>
        <w:t xml:space="preserve"> panel, which is within the </w:t>
      </w:r>
      <w:r w:rsidRPr="00910E1F">
        <w:rPr>
          <w:bCs/>
          <w:i/>
          <w:iCs/>
          <w:sz w:val="24"/>
        </w:rPr>
        <w:t>Install Application Assistant</w:t>
      </w:r>
      <w:r w:rsidRPr="00910E1F">
        <w:rPr>
          <w:b/>
          <w:sz w:val="24"/>
        </w:rPr>
        <w:t xml:space="preserve"> </w:t>
      </w:r>
      <w:r w:rsidRPr="00910E1F">
        <w:rPr>
          <w:sz w:val="24"/>
        </w:rPr>
        <w:t>panel in the right column of the console. Choose the ear file associated with the rolled-back release.</w:t>
      </w:r>
    </w:p>
    <w:p w14:paraId="762F3E96" w14:textId="400F3325" w:rsidR="00FD67D3" w:rsidRPr="00910E1F" w:rsidRDefault="00FD67D3" w:rsidP="0034754A">
      <w:pPr>
        <w:pStyle w:val="ListNumber"/>
        <w:numPr>
          <w:ilvl w:val="1"/>
          <w:numId w:val="22"/>
        </w:numPr>
        <w:spacing w:before="160" w:after="160"/>
        <w:ind w:left="1080"/>
        <w:contextualSpacing w:val="0"/>
        <w:rPr>
          <w:sz w:val="24"/>
        </w:rPr>
      </w:pPr>
      <w:r w:rsidRPr="00910E1F">
        <w:rPr>
          <w:sz w:val="24"/>
        </w:rPr>
        <w:t xml:space="preserve">If the rolled-back </w:t>
      </w:r>
      <w:r w:rsidR="00A171B5" w:rsidRPr="00910E1F">
        <w:rPr>
          <w:sz w:val="24"/>
        </w:rPr>
        <w:t>MOCHA</w:t>
      </w:r>
      <w:r w:rsidRPr="00910E1F">
        <w:rPr>
          <w:sz w:val="24"/>
        </w:rPr>
        <w:t xml:space="preserve"> deployment has not been transferred to the Deployment Machine:</w:t>
      </w:r>
    </w:p>
    <w:p w14:paraId="0D80E6D9" w14:textId="77777777" w:rsidR="00FD67D3" w:rsidRPr="00910E1F" w:rsidRDefault="00FD67D3" w:rsidP="0034754A">
      <w:pPr>
        <w:pStyle w:val="ListNumber"/>
        <w:numPr>
          <w:ilvl w:val="2"/>
          <w:numId w:val="22"/>
        </w:numPr>
        <w:spacing w:before="160" w:after="160"/>
        <w:ind w:left="1440"/>
        <w:contextualSpacing w:val="0"/>
        <w:rPr>
          <w:sz w:val="24"/>
        </w:rPr>
      </w:pPr>
      <w:r w:rsidRPr="00910E1F">
        <w:rPr>
          <w:sz w:val="24"/>
        </w:rPr>
        <w:t xml:space="preserve">Select on the </w:t>
      </w:r>
      <w:r w:rsidRPr="00910E1F">
        <w:rPr>
          <w:b/>
          <w:sz w:val="24"/>
        </w:rPr>
        <w:t>upload your file(s)</w:t>
      </w:r>
      <w:r w:rsidRPr="00910E1F">
        <w:rPr>
          <w:sz w:val="24"/>
        </w:rPr>
        <w:t xml:space="preserve"> link in the </w:t>
      </w:r>
      <w:r w:rsidRPr="00910E1F">
        <w:rPr>
          <w:bCs/>
          <w:i/>
          <w:iCs/>
          <w:sz w:val="24"/>
        </w:rPr>
        <w:t>Install Application Assistant</w:t>
      </w:r>
      <w:r w:rsidRPr="00910E1F">
        <w:rPr>
          <w:sz w:val="24"/>
        </w:rPr>
        <w:t xml:space="preserve"> panel in the right section of the console.</w:t>
      </w:r>
    </w:p>
    <w:p w14:paraId="2524CB1B" w14:textId="77777777" w:rsidR="00FD67D3" w:rsidRPr="00910E1F" w:rsidRDefault="00FD67D3" w:rsidP="0034754A">
      <w:pPr>
        <w:pStyle w:val="ListNumber"/>
        <w:numPr>
          <w:ilvl w:val="2"/>
          <w:numId w:val="22"/>
        </w:numPr>
        <w:spacing w:before="160" w:after="160"/>
        <w:ind w:left="1440"/>
        <w:contextualSpacing w:val="0"/>
        <w:rPr>
          <w:sz w:val="24"/>
        </w:rPr>
      </w:pPr>
      <w:r w:rsidRPr="00910E1F">
        <w:rPr>
          <w:sz w:val="24"/>
        </w:rPr>
        <w:t xml:space="preserve">Select the </w:t>
      </w:r>
      <w:r w:rsidRPr="00910E1F">
        <w:rPr>
          <w:b/>
          <w:sz w:val="24"/>
        </w:rPr>
        <w:t>Deployment Archive Browse</w:t>
      </w:r>
      <w:r w:rsidRPr="00910E1F">
        <w:rPr>
          <w:sz w:val="24"/>
        </w:rPr>
        <w:t xml:space="preserve"> to see the </w:t>
      </w:r>
      <w:r w:rsidRPr="00910E1F">
        <w:rPr>
          <w:b/>
          <w:sz w:val="24"/>
        </w:rPr>
        <w:t>Choose file</w:t>
      </w:r>
      <w:r w:rsidRPr="00910E1F">
        <w:rPr>
          <w:sz w:val="24"/>
        </w:rPr>
        <w:t xml:space="preserve"> dialogue used to select the Deployment Archive.</w:t>
      </w:r>
    </w:p>
    <w:p w14:paraId="0F908E19" w14:textId="77777777" w:rsidR="00FD67D3" w:rsidRPr="00910E1F" w:rsidRDefault="00FD67D3" w:rsidP="0034754A">
      <w:pPr>
        <w:pStyle w:val="ListNumber"/>
        <w:numPr>
          <w:ilvl w:val="2"/>
          <w:numId w:val="22"/>
        </w:numPr>
        <w:spacing w:before="160" w:after="160"/>
        <w:ind w:left="1440"/>
        <w:contextualSpacing w:val="0"/>
        <w:rPr>
          <w:sz w:val="24"/>
        </w:rPr>
      </w:pPr>
      <w:r w:rsidRPr="00910E1F">
        <w:rPr>
          <w:sz w:val="24"/>
        </w:rPr>
        <w:t xml:space="preserve">Select Next in the Upload a Deployment to the admin server panel in the right column of the WebLogic console to return to the </w:t>
      </w:r>
      <w:r w:rsidRPr="00910E1F">
        <w:rPr>
          <w:bCs/>
          <w:i/>
          <w:iCs/>
          <w:sz w:val="24"/>
        </w:rPr>
        <w:t>Locate deployment to install and prepare for deployment</w:t>
      </w:r>
      <w:r w:rsidRPr="00910E1F">
        <w:rPr>
          <w:sz w:val="24"/>
        </w:rPr>
        <w:t xml:space="preserve"> panel within the </w:t>
      </w:r>
      <w:r w:rsidRPr="00910E1F">
        <w:rPr>
          <w:i/>
          <w:iCs/>
          <w:sz w:val="24"/>
        </w:rPr>
        <w:t>Install Application Assistant</w:t>
      </w:r>
      <w:r w:rsidRPr="00910E1F">
        <w:rPr>
          <w:sz w:val="24"/>
        </w:rPr>
        <w:t>.</w:t>
      </w:r>
    </w:p>
    <w:p w14:paraId="37A80CE8" w14:textId="3CADDF97" w:rsidR="00FD67D3" w:rsidRPr="00910E1F" w:rsidRDefault="00FD67D3" w:rsidP="0034754A">
      <w:pPr>
        <w:pStyle w:val="ListNumber"/>
        <w:numPr>
          <w:ilvl w:val="0"/>
          <w:numId w:val="22"/>
        </w:numPr>
        <w:spacing w:before="160" w:after="160"/>
        <w:ind w:left="720"/>
        <w:contextualSpacing w:val="0"/>
        <w:rPr>
          <w:sz w:val="24"/>
        </w:rPr>
      </w:pPr>
      <w:r w:rsidRPr="00910E1F">
        <w:rPr>
          <w:sz w:val="24"/>
        </w:rPr>
        <w:t xml:space="preserve">Once the rolled-back </w:t>
      </w:r>
      <w:r w:rsidR="00A171B5" w:rsidRPr="00910E1F">
        <w:rPr>
          <w:sz w:val="24"/>
        </w:rPr>
        <w:t>MOCHA</w:t>
      </w:r>
      <w:r w:rsidRPr="00910E1F">
        <w:rPr>
          <w:sz w:val="24"/>
        </w:rPr>
        <w:t xml:space="preserve"> deployment is located and selected, select </w:t>
      </w:r>
      <w:r w:rsidRPr="00910E1F">
        <w:rPr>
          <w:b/>
          <w:sz w:val="24"/>
        </w:rPr>
        <w:t>Next.</w:t>
      </w:r>
    </w:p>
    <w:p w14:paraId="4503E01F" w14:textId="77777777" w:rsidR="00FD67D3" w:rsidRPr="00910E1F" w:rsidRDefault="00FD67D3" w:rsidP="0034754A">
      <w:pPr>
        <w:pStyle w:val="ListNumber"/>
        <w:numPr>
          <w:ilvl w:val="0"/>
          <w:numId w:val="22"/>
        </w:numPr>
        <w:spacing w:before="160" w:after="160"/>
        <w:ind w:left="720"/>
        <w:contextualSpacing w:val="0"/>
        <w:rPr>
          <w:sz w:val="24"/>
        </w:rPr>
      </w:pPr>
      <w:r w:rsidRPr="00910E1F">
        <w:rPr>
          <w:sz w:val="24"/>
        </w:rPr>
        <w:lastRenderedPageBreak/>
        <w:t xml:space="preserve">WebLogic will now display the panel </w:t>
      </w:r>
      <w:r w:rsidRPr="00910E1F">
        <w:rPr>
          <w:bCs/>
          <w:i/>
          <w:iCs/>
          <w:sz w:val="24"/>
        </w:rPr>
        <w:t>Choose targeting style</w:t>
      </w:r>
      <w:r w:rsidRPr="00910E1F">
        <w:rPr>
          <w:sz w:val="24"/>
        </w:rPr>
        <w:t xml:space="preserve"> within the </w:t>
      </w:r>
      <w:r w:rsidRPr="00910E1F">
        <w:rPr>
          <w:i/>
          <w:iCs/>
          <w:sz w:val="24"/>
        </w:rPr>
        <w:t>Install Application Assistant</w:t>
      </w:r>
      <w:r w:rsidRPr="00910E1F">
        <w:rPr>
          <w:sz w:val="24"/>
        </w:rPr>
        <w:t xml:space="preserve"> in the right column of the console. Leave the default value selected, install this deployment as an application, and select </w:t>
      </w:r>
      <w:r w:rsidRPr="00910E1F">
        <w:rPr>
          <w:b/>
          <w:sz w:val="24"/>
        </w:rPr>
        <w:t>Next</w:t>
      </w:r>
      <w:r w:rsidRPr="00910E1F">
        <w:rPr>
          <w:sz w:val="24"/>
        </w:rPr>
        <w:t>.</w:t>
      </w:r>
    </w:p>
    <w:p w14:paraId="40B9D5CF" w14:textId="77777777" w:rsidR="00FD67D3" w:rsidRPr="00910E1F" w:rsidRDefault="00FD67D3" w:rsidP="0034754A">
      <w:pPr>
        <w:pStyle w:val="ListNumber"/>
        <w:numPr>
          <w:ilvl w:val="0"/>
          <w:numId w:val="22"/>
        </w:numPr>
        <w:spacing w:before="160" w:after="160"/>
        <w:ind w:left="720"/>
        <w:contextualSpacing w:val="0"/>
        <w:rPr>
          <w:sz w:val="24"/>
        </w:rPr>
      </w:pPr>
      <w:r w:rsidRPr="00910E1F">
        <w:rPr>
          <w:sz w:val="24"/>
        </w:rPr>
        <w:t xml:space="preserve">Within the </w:t>
      </w:r>
      <w:r w:rsidRPr="00910E1F">
        <w:rPr>
          <w:i/>
          <w:iCs/>
          <w:sz w:val="24"/>
        </w:rPr>
        <w:t>Install Application Assistant</w:t>
      </w:r>
      <w:r w:rsidRPr="00910E1F">
        <w:rPr>
          <w:sz w:val="24"/>
        </w:rPr>
        <w:t xml:space="preserve"> in the right column of the console, WebLogic will now display the panel </w:t>
      </w:r>
      <w:r w:rsidRPr="00910E1F">
        <w:rPr>
          <w:i/>
          <w:iCs/>
          <w:sz w:val="24"/>
        </w:rPr>
        <w:t>Select deployment targets</w:t>
      </w:r>
      <w:r w:rsidRPr="00910E1F">
        <w:rPr>
          <w:sz w:val="24"/>
        </w:rPr>
        <w:t>, where the Deployment Server will be selected as the target in the next step.</w:t>
      </w:r>
    </w:p>
    <w:p w14:paraId="344C4A28" w14:textId="77777777" w:rsidR="00FD67D3" w:rsidRPr="00910E1F" w:rsidRDefault="00FD67D3" w:rsidP="0034754A">
      <w:pPr>
        <w:pStyle w:val="ListNumber"/>
        <w:numPr>
          <w:ilvl w:val="0"/>
          <w:numId w:val="22"/>
        </w:numPr>
        <w:spacing w:before="160" w:after="160"/>
        <w:ind w:left="720"/>
        <w:contextualSpacing w:val="0"/>
        <w:rPr>
          <w:sz w:val="24"/>
        </w:rPr>
      </w:pPr>
      <w:r w:rsidRPr="00910E1F">
        <w:rPr>
          <w:sz w:val="24"/>
        </w:rPr>
        <w:t xml:space="preserve">For the </w:t>
      </w:r>
      <w:r w:rsidRPr="00910E1F">
        <w:rPr>
          <w:b/>
          <w:sz w:val="24"/>
        </w:rPr>
        <w:t>Target</w:t>
      </w:r>
      <w:r w:rsidRPr="00910E1F">
        <w:rPr>
          <w:sz w:val="24"/>
        </w:rPr>
        <w:t xml:space="preserve">, select the </w:t>
      </w:r>
      <w:r w:rsidRPr="00910E1F">
        <w:rPr>
          <w:b/>
          <w:sz w:val="24"/>
        </w:rPr>
        <w:t>Deployment Server</w:t>
      </w:r>
      <w:r w:rsidRPr="00910E1F">
        <w:rPr>
          <w:sz w:val="24"/>
        </w:rPr>
        <w:t>.</w:t>
      </w:r>
    </w:p>
    <w:p w14:paraId="6DC59FD8" w14:textId="6966A0D5" w:rsidR="00FD67D3" w:rsidRPr="00910E1F" w:rsidRDefault="00FD67D3" w:rsidP="0034754A">
      <w:pPr>
        <w:pStyle w:val="ListNumber"/>
        <w:numPr>
          <w:ilvl w:val="0"/>
          <w:numId w:val="22"/>
        </w:numPr>
        <w:spacing w:before="160" w:after="160"/>
        <w:ind w:left="720"/>
        <w:contextualSpacing w:val="0"/>
        <w:rPr>
          <w:sz w:val="24"/>
        </w:rPr>
      </w:pPr>
      <w:r w:rsidRPr="00910E1F">
        <w:rPr>
          <w:sz w:val="24"/>
        </w:rPr>
        <w:t xml:space="preserve">Select </w:t>
      </w:r>
      <w:r w:rsidRPr="00910E1F">
        <w:rPr>
          <w:b/>
          <w:sz w:val="24"/>
        </w:rPr>
        <w:t>Next</w:t>
      </w:r>
      <w:r w:rsidRPr="00910E1F">
        <w:rPr>
          <w:sz w:val="24"/>
        </w:rPr>
        <w:t>.</w:t>
      </w:r>
    </w:p>
    <w:p w14:paraId="51920DF7" w14:textId="77777777" w:rsidR="00FD67D3" w:rsidRPr="00910E1F" w:rsidRDefault="00FD67D3" w:rsidP="0034754A">
      <w:pPr>
        <w:pStyle w:val="ListNumber"/>
        <w:numPr>
          <w:ilvl w:val="0"/>
          <w:numId w:val="22"/>
        </w:numPr>
        <w:spacing w:before="160" w:after="160"/>
        <w:ind w:left="720"/>
        <w:contextualSpacing w:val="0"/>
        <w:rPr>
          <w:sz w:val="24"/>
        </w:rPr>
      </w:pPr>
      <w:r w:rsidRPr="00910E1F">
        <w:rPr>
          <w:sz w:val="24"/>
        </w:rPr>
        <w:t xml:space="preserve">Within the </w:t>
      </w:r>
      <w:r w:rsidRPr="00910E1F">
        <w:rPr>
          <w:bCs/>
          <w:i/>
          <w:iCs/>
          <w:sz w:val="24"/>
        </w:rPr>
        <w:t>Install Application Assistant</w:t>
      </w:r>
      <w:r w:rsidRPr="00910E1F">
        <w:rPr>
          <w:sz w:val="24"/>
        </w:rPr>
        <w:t xml:space="preserve">, WebLogic will now display the panel </w:t>
      </w:r>
      <w:r w:rsidRPr="00910E1F">
        <w:rPr>
          <w:bCs/>
          <w:i/>
          <w:iCs/>
          <w:sz w:val="24"/>
        </w:rPr>
        <w:t>Optional Settings</w:t>
      </w:r>
      <w:r w:rsidRPr="00910E1F">
        <w:rPr>
          <w:sz w:val="24"/>
        </w:rPr>
        <w:t xml:space="preserve"> in the right column of the console, where the name of the deployment and the copy behavior are chosen.</w:t>
      </w:r>
    </w:p>
    <w:p w14:paraId="6B2E972B" w14:textId="1EC014DC" w:rsidR="00FD67D3" w:rsidRPr="00910E1F" w:rsidRDefault="00FD67D3" w:rsidP="0034754A">
      <w:pPr>
        <w:pStyle w:val="ListNumber"/>
        <w:numPr>
          <w:ilvl w:val="0"/>
          <w:numId w:val="22"/>
        </w:numPr>
        <w:spacing w:before="160" w:after="160"/>
        <w:ind w:left="720"/>
        <w:contextualSpacing w:val="0"/>
        <w:rPr>
          <w:sz w:val="24"/>
        </w:rPr>
      </w:pPr>
      <w:r w:rsidRPr="00910E1F">
        <w:rPr>
          <w:sz w:val="24"/>
        </w:rPr>
        <w:t xml:space="preserve">Enter the </w:t>
      </w:r>
      <w:r w:rsidRPr="00910E1F">
        <w:rPr>
          <w:b/>
          <w:sz w:val="24"/>
        </w:rPr>
        <w:t xml:space="preserve">Name </w:t>
      </w:r>
      <w:r w:rsidRPr="00910E1F">
        <w:rPr>
          <w:sz w:val="24"/>
        </w:rPr>
        <w:t xml:space="preserve">for the deployment. Use: </w:t>
      </w:r>
      <w:r w:rsidR="006B4CF0" w:rsidRPr="00910E1F">
        <w:rPr>
          <w:b/>
          <w:sz w:val="24"/>
        </w:rPr>
        <w:t>mocha-server-</w:t>
      </w:r>
      <w:r w:rsidR="005528C1">
        <w:rPr>
          <w:b/>
          <w:sz w:val="24"/>
        </w:rPr>
        <w:t>3.1.00.0000</w:t>
      </w:r>
      <w:r w:rsidR="006B4CF0" w:rsidRPr="00910E1F">
        <w:rPr>
          <w:b/>
          <w:sz w:val="24"/>
        </w:rPr>
        <w:t>.ear</w:t>
      </w:r>
    </w:p>
    <w:p w14:paraId="756A2FAC" w14:textId="77777777" w:rsidR="00FD67D3" w:rsidRPr="00910E1F" w:rsidRDefault="00FD67D3" w:rsidP="0034754A">
      <w:pPr>
        <w:pStyle w:val="ListNumber"/>
        <w:numPr>
          <w:ilvl w:val="0"/>
          <w:numId w:val="22"/>
        </w:numPr>
        <w:spacing w:before="160" w:after="160"/>
        <w:ind w:left="720"/>
        <w:contextualSpacing w:val="0"/>
        <w:rPr>
          <w:sz w:val="24"/>
        </w:rPr>
      </w:pPr>
      <w:r w:rsidRPr="00910E1F">
        <w:rPr>
          <w:sz w:val="24"/>
        </w:rPr>
        <w:t>Verify that the following default option for Security is selected:</w:t>
      </w:r>
    </w:p>
    <w:p w14:paraId="05B3DEC9" w14:textId="77777777" w:rsidR="00FD67D3" w:rsidRPr="00910E1F" w:rsidRDefault="00FD67D3" w:rsidP="0034754A">
      <w:pPr>
        <w:pStyle w:val="ListNumber"/>
        <w:numPr>
          <w:ilvl w:val="0"/>
          <w:numId w:val="22"/>
        </w:numPr>
        <w:spacing w:before="160" w:after="160"/>
        <w:ind w:left="720"/>
        <w:contextualSpacing w:val="0"/>
        <w:rPr>
          <w:sz w:val="24"/>
        </w:rPr>
      </w:pPr>
      <w:r w:rsidRPr="00910E1F">
        <w:rPr>
          <w:sz w:val="24"/>
        </w:rPr>
        <w:t>DD Only: Use only roles and policies that are defined in the deployment descriptors.</w:t>
      </w:r>
    </w:p>
    <w:p w14:paraId="60767DE3" w14:textId="77777777" w:rsidR="00FD67D3" w:rsidRPr="00910E1F" w:rsidRDefault="00FD67D3" w:rsidP="0034754A">
      <w:pPr>
        <w:pStyle w:val="ListNumber"/>
        <w:numPr>
          <w:ilvl w:val="0"/>
          <w:numId w:val="22"/>
        </w:numPr>
        <w:spacing w:before="160" w:after="160"/>
        <w:ind w:left="720"/>
        <w:contextualSpacing w:val="0"/>
        <w:rPr>
          <w:sz w:val="24"/>
        </w:rPr>
      </w:pPr>
      <w:r w:rsidRPr="00910E1F">
        <w:rPr>
          <w:sz w:val="24"/>
        </w:rPr>
        <w:t>Verify that the following default option for Source accessibility is selected:</w:t>
      </w:r>
    </w:p>
    <w:p w14:paraId="3CC8687F" w14:textId="77777777" w:rsidR="00FD67D3" w:rsidRPr="00910E1F" w:rsidRDefault="00FD67D3" w:rsidP="0034754A">
      <w:pPr>
        <w:pStyle w:val="ListNumber"/>
        <w:numPr>
          <w:ilvl w:val="0"/>
          <w:numId w:val="22"/>
        </w:numPr>
        <w:spacing w:before="160" w:after="160"/>
        <w:ind w:left="720"/>
        <w:contextualSpacing w:val="0"/>
        <w:rPr>
          <w:sz w:val="24"/>
        </w:rPr>
      </w:pPr>
      <w:r w:rsidRPr="00910E1F">
        <w:rPr>
          <w:sz w:val="24"/>
        </w:rPr>
        <w:t>Use the defaults defined by the deployment's targets.</w:t>
      </w:r>
    </w:p>
    <w:p w14:paraId="6F5DB3B7" w14:textId="77777777" w:rsidR="00FD67D3" w:rsidRPr="00910E1F" w:rsidRDefault="00FD67D3" w:rsidP="0034754A">
      <w:pPr>
        <w:pStyle w:val="ListNumber"/>
        <w:numPr>
          <w:ilvl w:val="0"/>
          <w:numId w:val="22"/>
        </w:numPr>
        <w:spacing w:before="160" w:after="160"/>
        <w:ind w:left="720"/>
        <w:contextualSpacing w:val="0"/>
        <w:rPr>
          <w:sz w:val="24"/>
        </w:rPr>
      </w:pPr>
      <w:r w:rsidRPr="00910E1F">
        <w:rPr>
          <w:sz w:val="24"/>
        </w:rPr>
        <w:t xml:space="preserve">Select </w:t>
      </w:r>
      <w:r w:rsidRPr="00910E1F">
        <w:rPr>
          <w:b/>
          <w:sz w:val="24"/>
        </w:rPr>
        <w:t>Next</w:t>
      </w:r>
      <w:r w:rsidRPr="00910E1F">
        <w:rPr>
          <w:sz w:val="24"/>
        </w:rPr>
        <w:t>.</w:t>
      </w:r>
    </w:p>
    <w:p w14:paraId="78C45CAD" w14:textId="77777777" w:rsidR="00FD67D3" w:rsidRPr="00910E1F" w:rsidRDefault="00FD67D3" w:rsidP="0034754A">
      <w:pPr>
        <w:pStyle w:val="ListNumber"/>
        <w:numPr>
          <w:ilvl w:val="0"/>
          <w:numId w:val="22"/>
        </w:numPr>
        <w:spacing w:before="160" w:after="160"/>
        <w:ind w:left="720"/>
        <w:contextualSpacing w:val="0"/>
        <w:rPr>
          <w:sz w:val="24"/>
        </w:rPr>
      </w:pPr>
      <w:bookmarkStart w:id="30" w:name="_Ref191254124"/>
      <w:r w:rsidRPr="00910E1F">
        <w:rPr>
          <w:sz w:val="24"/>
        </w:rPr>
        <w:t xml:space="preserve">Within the </w:t>
      </w:r>
      <w:r w:rsidRPr="00910E1F">
        <w:rPr>
          <w:bCs/>
          <w:i/>
          <w:iCs/>
          <w:sz w:val="24"/>
        </w:rPr>
        <w:t>Install Application Assistant</w:t>
      </w:r>
      <w:r w:rsidRPr="00910E1F">
        <w:rPr>
          <w:b/>
          <w:sz w:val="24"/>
        </w:rPr>
        <w:t>,</w:t>
      </w:r>
      <w:r w:rsidRPr="00910E1F">
        <w:rPr>
          <w:sz w:val="24"/>
        </w:rPr>
        <w:t xml:space="preserve"> in the right column of the console WebLogic, the panel </w:t>
      </w:r>
      <w:r w:rsidRPr="00910E1F">
        <w:rPr>
          <w:bCs/>
          <w:i/>
          <w:iCs/>
          <w:sz w:val="24"/>
        </w:rPr>
        <w:t>Review your choices and click Finish</w:t>
      </w:r>
      <w:r w:rsidRPr="00910E1F">
        <w:rPr>
          <w:b/>
          <w:sz w:val="24"/>
        </w:rPr>
        <w:t xml:space="preserve"> </w:t>
      </w:r>
      <w:r w:rsidRPr="00910E1F">
        <w:rPr>
          <w:sz w:val="24"/>
        </w:rPr>
        <w:t>will now be displayed, which summarizes the steps completed above.</w:t>
      </w:r>
      <w:bookmarkEnd w:id="30"/>
    </w:p>
    <w:p w14:paraId="202459F4" w14:textId="26303757" w:rsidR="00FD67D3" w:rsidRPr="00910E1F" w:rsidRDefault="00FD67D3" w:rsidP="0034754A">
      <w:pPr>
        <w:pStyle w:val="ListNumber"/>
        <w:numPr>
          <w:ilvl w:val="0"/>
          <w:numId w:val="22"/>
        </w:numPr>
        <w:spacing w:before="160" w:after="160"/>
        <w:ind w:left="720"/>
        <w:contextualSpacing w:val="0"/>
        <w:rPr>
          <w:sz w:val="24"/>
        </w:rPr>
      </w:pPr>
      <w:r w:rsidRPr="00910E1F">
        <w:rPr>
          <w:sz w:val="24"/>
        </w:rPr>
        <w:t xml:space="preserve">Verify that the values match those entered in Steps 6 through 17 and select </w:t>
      </w:r>
      <w:r w:rsidRPr="00910E1F">
        <w:rPr>
          <w:b/>
          <w:sz w:val="24"/>
        </w:rPr>
        <w:t>Finish</w:t>
      </w:r>
      <w:r w:rsidRPr="00910E1F">
        <w:rPr>
          <w:sz w:val="24"/>
        </w:rPr>
        <w:t>.</w:t>
      </w:r>
    </w:p>
    <w:p w14:paraId="2D9B97EB" w14:textId="1B0C4CD8" w:rsidR="00FD67D3" w:rsidRPr="00910E1F" w:rsidRDefault="00FD67D3" w:rsidP="0034754A">
      <w:pPr>
        <w:pStyle w:val="ListNumber"/>
        <w:numPr>
          <w:ilvl w:val="0"/>
          <w:numId w:val="22"/>
        </w:numPr>
        <w:spacing w:before="160" w:after="160"/>
        <w:ind w:left="720"/>
        <w:contextualSpacing w:val="0"/>
        <w:rPr>
          <w:sz w:val="24"/>
        </w:rPr>
      </w:pPr>
      <w:r w:rsidRPr="00910E1F">
        <w:rPr>
          <w:sz w:val="24"/>
        </w:rPr>
        <w:t xml:space="preserve">WebLogic will now display the panel </w:t>
      </w:r>
      <w:r w:rsidRPr="00910E1F">
        <w:rPr>
          <w:bCs/>
          <w:i/>
          <w:iCs/>
          <w:sz w:val="24"/>
        </w:rPr>
        <w:t xml:space="preserve">Settings for </w:t>
      </w:r>
      <w:r w:rsidR="00A171B5" w:rsidRPr="00910E1F">
        <w:rPr>
          <w:bCs/>
          <w:i/>
          <w:iCs/>
          <w:sz w:val="24"/>
        </w:rPr>
        <w:t>MOCHA</w:t>
      </w:r>
      <w:r w:rsidRPr="00910E1F">
        <w:rPr>
          <w:sz w:val="24"/>
        </w:rPr>
        <w:t>, in the right column of the console, where the values previously entered are available as well as a setting to change the deployment order.</w:t>
      </w:r>
    </w:p>
    <w:p w14:paraId="451FE7A4" w14:textId="77777777" w:rsidR="00FD67D3" w:rsidRPr="00910E1F" w:rsidRDefault="00FD67D3" w:rsidP="0034754A">
      <w:pPr>
        <w:pStyle w:val="ListNumber"/>
        <w:numPr>
          <w:ilvl w:val="0"/>
          <w:numId w:val="22"/>
        </w:numPr>
        <w:spacing w:before="160" w:after="160"/>
        <w:ind w:left="720"/>
        <w:contextualSpacing w:val="0"/>
        <w:rPr>
          <w:sz w:val="24"/>
        </w:rPr>
      </w:pPr>
      <w:r w:rsidRPr="00910E1F">
        <w:rPr>
          <w:sz w:val="24"/>
        </w:rPr>
        <w:t xml:space="preserve">Leave all the values as defaulted by WebLogic and select </w:t>
      </w:r>
      <w:r w:rsidRPr="00910E1F">
        <w:rPr>
          <w:b/>
          <w:sz w:val="24"/>
        </w:rPr>
        <w:t>Save</w:t>
      </w:r>
      <w:r w:rsidRPr="00910E1F">
        <w:rPr>
          <w:sz w:val="24"/>
        </w:rPr>
        <w:t>.</w:t>
      </w:r>
    </w:p>
    <w:p w14:paraId="74064D2D" w14:textId="77777777" w:rsidR="00FD67D3" w:rsidRPr="00910E1F" w:rsidRDefault="00FD67D3" w:rsidP="0034754A">
      <w:pPr>
        <w:pStyle w:val="ListNumber"/>
        <w:numPr>
          <w:ilvl w:val="0"/>
          <w:numId w:val="22"/>
        </w:numPr>
        <w:spacing w:before="160" w:after="160"/>
        <w:ind w:left="720"/>
        <w:contextualSpacing w:val="0"/>
        <w:rPr>
          <w:sz w:val="24"/>
        </w:rPr>
      </w:pPr>
      <w:r w:rsidRPr="00910E1F">
        <w:rPr>
          <w:sz w:val="24"/>
        </w:rPr>
        <w:t xml:space="preserve">Within the </w:t>
      </w:r>
      <w:r w:rsidRPr="00910E1F">
        <w:rPr>
          <w:bCs/>
          <w:i/>
          <w:iCs/>
          <w:sz w:val="24"/>
        </w:rPr>
        <w:t>Change Center</w:t>
      </w:r>
      <w:r w:rsidRPr="00910E1F">
        <w:rPr>
          <w:sz w:val="24"/>
        </w:rPr>
        <w:t xml:space="preserve"> panel in the left column of the WebLogic console, select </w:t>
      </w:r>
      <w:r w:rsidRPr="00910E1F">
        <w:rPr>
          <w:b/>
          <w:sz w:val="24"/>
        </w:rPr>
        <w:t>Activate Changes</w:t>
      </w:r>
      <w:r w:rsidRPr="00910E1F">
        <w:rPr>
          <w:sz w:val="24"/>
        </w:rPr>
        <w:t>.</w:t>
      </w:r>
    </w:p>
    <w:p w14:paraId="30CBA5F1" w14:textId="77777777" w:rsidR="00FD67D3" w:rsidRPr="00910E1F" w:rsidRDefault="00FD67D3" w:rsidP="0034754A">
      <w:pPr>
        <w:pStyle w:val="ListNumber"/>
        <w:numPr>
          <w:ilvl w:val="0"/>
          <w:numId w:val="22"/>
        </w:numPr>
        <w:spacing w:before="160" w:after="160"/>
        <w:ind w:left="720"/>
        <w:contextualSpacing w:val="0"/>
        <w:rPr>
          <w:sz w:val="24"/>
        </w:rPr>
      </w:pPr>
      <w:r w:rsidRPr="00910E1F">
        <w:rPr>
          <w:sz w:val="24"/>
        </w:rPr>
        <w:t xml:space="preserve">Within the </w:t>
      </w:r>
      <w:r w:rsidRPr="00910E1F">
        <w:rPr>
          <w:bCs/>
          <w:i/>
          <w:iCs/>
          <w:sz w:val="24"/>
        </w:rPr>
        <w:t>Domain Structure</w:t>
      </w:r>
      <w:r w:rsidRPr="00910E1F">
        <w:rPr>
          <w:sz w:val="24"/>
        </w:rPr>
        <w:t xml:space="preserve"> panel in the left column of the WebLogic console, select the </w:t>
      </w:r>
      <w:r w:rsidRPr="00910E1F">
        <w:rPr>
          <w:b/>
          <w:sz w:val="24"/>
        </w:rPr>
        <w:t>Deployments</w:t>
      </w:r>
      <w:r w:rsidRPr="00910E1F">
        <w:rPr>
          <w:sz w:val="24"/>
        </w:rPr>
        <w:t xml:space="preserve"> node.</w:t>
      </w:r>
    </w:p>
    <w:p w14:paraId="0FA9EC4A" w14:textId="22C7D7C7" w:rsidR="00FD67D3" w:rsidRPr="00910E1F" w:rsidRDefault="00FD67D3" w:rsidP="0034754A">
      <w:pPr>
        <w:pStyle w:val="ListNumber"/>
        <w:numPr>
          <w:ilvl w:val="0"/>
          <w:numId w:val="22"/>
        </w:numPr>
        <w:spacing w:before="160" w:after="160"/>
        <w:ind w:left="720"/>
        <w:contextualSpacing w:val="0"/>
        <w:rPr>
          <w:sz w:val="24"/>
        </w:rPr>
      </w:pPr>
      <w:r w:rsidRPr="00910E1F">
        <w:rPr>
          <w:sz w:val="24"/>
        </w:rPr>
        <w:t xml:space="preserve">WebLogic will now display the panel </w:t>
      </w:r>
      <w:r w:rsidRPr="00910E1F">
        <w:rPr>
          <w:bCs/>
          <w:i/>
          <w:iCs/>
          <w:sz w:val="24"/>
        </w:rPr>
        <w:t>Summary of Deployments</w:t>
      </w:r>
      <w:r w:rsidRPr="00910E1F">
        <w:rPr>
          <w:sz w:val="24"/>
        </w:rPr>
        <w:t xml:space="preserve"> in the right column of the console, where all deployments for the WebLogic domain are listed.</w:t>
      </w:r>
    </w:p>
    <w:p w14:paraId="04DA8F47" w14:textId="22D10068" w:rsidR="00FD67D3" w:rsidRPr="00910E1F" w:rsidRDefault="00FD67D3" w:rsidP="0034754A">
      <w:pPr>
        <w:pStyle w:val="ListNumber"/>
        <w:numPr>
          <w:ilvl w:val="0"/>
          <w:numId w:val="22"/>
        </w:numPr>
        <w:spacing w:before="160" w:after="160"/>
        <w:ind w:left="720"/>
        <w:contextualSpacing w:val="0"/>
        <w:rPr>
          <w:sz w:val="24"/>
        </w:rPr>
      </w:pPr>
      <w:r w:rsidRPr="00910E1F">
        <w:rPr>
          <w:sz w:val="24"/>
        </w:rPr>
        <w:t xml:space="preserve">Select the previously deployed </w:t>
      </w:r>
      <w:r w:rsidR="0043468D" w:rsidRPr="00910E1F">
        <w:rPr>
          <w:b/>
          <w:sz w:val="24"/>
        </w:rPr>
        <w:t>mocha-server-</w:t>
      </w:r>
      <w:r w:rsidR="005528C1">
        <w:rPr>
          <w:b/>
          <w:sz w:val="24"/>
        </w:rPr>
        <w:t>3.1.00.0000</w:t>
      </w:r>
      <w:r w:rsidR="0043468D" w:rsidRPr="00910E1F">
        <w:rPr>
          <w:sz w:val="24"/>
        </w:rPr>
        <w:t xml:space="preserve"> </w:t>
      </w:r>
      <w:r w:rsidRPr="00910E1F">
        <w:rPr>
          <w:sz w:val="24"/>
        </w:rPr>
        <w:t xml:space="preserve">deployment, select </w:t>
      </w:r>
      <w:r w:rsidRPr="00910E1F">
        <w:rPr>
          <w:b/>
          <w:sz w:val="24"/>
        </w:rPr>
        <w:t>Start</w:t>
      </w:r>
      <w:r w:rsidRPr="00910E1F">
        <w:rPr>
          <w:sz w:val="24"/>
        </w:rPr>
        <w:t xml:space="preserve">, and then select </w:t>
      </w:r>
      <w:r w:rsidRPr="00910E1F">
        <w:rPr>
          <w:b/>
          <w:sz w:val="24"/>
        </w:rPr>
        <w:t>Servicing all requests</w:t>
      </w:r>
      <w:r w:rsidRPr="00910E1F">
        <w:rPr>
          <w:sz w:val="24"/>
        </w:rPr>
        <w:t xml:space="preserve"> from the drop-down list.</w:t>
      </w:r>
    </w:p>
    <w:p w14:paraId="4FB759B4" w14:textId="77777777" w:rsidR="00FD67D3" w:rsidRPr="00910E1F" w:rsidRDefault="00FD67D3" w:rsidP="0034754A">
      <w:pPr>
        <w:pStyle w:val="ListNumber"/>
        <w:numPr>
          <w:ilvl w:val="0"/>
          <w:numId w:val="22"/>
        </w:numPr>
        <w:spacing w:before="160" w:after="160"/>
        <w:ind w:left="720"/>
        <w:contextualSpacing w:val="0"/>
        <w:rPr>
          <w:sz w:val="24"/>
        </w:rPr>
      </w:pPr>
      <w:r w:rsidRPr="00910E1F">
        <w:rPr>
          <w:sz w:val="24"/>
        </w:rPr>
        <w:t xml:space="preserve">WebLogic will now display the panel </w:t>
      </w:r>
      <w:r w:rsidRPr="00910E1F">
        <w:rPr>
          <w:bCs/>
          <w:i/>
          <w:iCs/>
          <w:sz w:val="24"/>
        </w:rPr>
        <w:t>Start Application Assistant</w:t>
      </w:r>
      <w:r w:rsidRPr="00910E1F">
        <w:rPr>
          <w:sz w:val="24"/>
        </w:rPr>
        <w:t xml:space="preserve"> in the right column of the console for confirmation to start servicing requests.</w:t>
      </w:r>
    </w:p>
    <w:p w14:paraId="47F93019" w14:textId="77777777" w:rsidR="00FD67D3" w:rsidRPr="00910E1F" w:rsidRDefault="00FD67D3" w:rsidP="0034754A">
      <w:pPr>
        <w:pStyle w:val="ListNumber"/>
        <w:numPr>
          <w:ilvl w:val="0"/>
          <w:numId w:val="22"/>
        </w:numPr>
        <w:spacing w:before="160" w:after="160"/>
        <w:ind w:left="720"/>
        <w:contextualSpacing w:val="0"/>
        <w:rPr>
          <w:sz w:val="24"/>
        </w:rPr>
      </w:pPr>
      <w:r w:rsidRPr="00910E1F">
        <w:rPr>
          <w:sz w:val="24"/>
        </w:rPr>
        <w:lastRenderedPageBreak/>
        <w:t xml:space="preserve">Select </w:t>
      </w:r>
      <w:r w:rsidRPr="00910E1F">
        <w:rPr>
          <w:b/>
          <w:sz w:val="24"/>
        </w:rPr>
        <w:t>Yes</w:t>
      </w:r>
      <w:r w:rsidRPr="00910E1F">
        <w:rPr>
          <w:sz w:val="24"/>
        </w:rPr>
        <w:t xml:space="preserve"> in the </w:t>
      </w:r>
      <w:r w:rsidRPr="00910E1F">
        <w:rPr>
          <w:bCs/>
          <w:i/>
          <w:iCs/>
          <w:sz w:val="24"/>
        </w:rPr>
        <w:t>Start Application Assistant</w:t>
      </w:r>
      <w:r w:rsidRPr="00910E1F">
        <w:rPr>
          <w:sz w:val="24"/>
        </w:rPr>
        <w:t xml:space="preserve"> panel in the right column of the WebLogic console.</w:t>
      </w:r>
    </w:p>
    <w:p w14:paraId="3DB70387" w14:textId="77777777" w:rsidR="00FD67D3" w:rsidRPr="00910E1F" w:rsidRDefault="00FD67D3" w:rsidP="0034754A">
      <w:pPr>
        <w:pStyle w:val="ListNumber"/>
        <w:numPr>
          <w:ilvl w:val="0"/>
          <w:numId w:val="22"/>
        </w:numPr>
        <w:spacing w:before="160" w:after="160"/>
        <w:ind w:left="720"/>
        <w:contextualSpacing w:val="0"/>
        <w:rPr>
          <w:sz w:val="24"/>
        </w:rPr>
      </w:pPr>
      <w:r w:rsidRPr="00910E1F">
        <w:rPr>
          <w:sz w:val="24"/>
        </w:rPr>
        <w:t xml:space="preserve">WebLogic now returns to the </w:t>
      </w:r>
      <w:r w:rsidRPr="00910E1F">
        <w:rPr>
          <w:bCs/>
          <w:i/>
          <w:iCs/>
          <w:sz w:val="24"/>
        </w:rPr>
        <w:t>Summary of Deployments</w:t>
      </w:r>
      <w:r w:rsidRPr="00910E1F">
        <w:rPr>
          <w:sz w:val="24"/>
        </w:rPr>
        <w:t xml:space="preserve"> panel in the right column of the console.</w:t>
      </w:r>
    </w:p>
    <w:p w14:paraId="310F20B8" w14:textId="4F9BDD7A" w:rsidR="00FD67D3" w:rsidRPr="00910E1F" w:rsidRDefault="00FD67D3" w:rsidP="0034754A">
      <w:pPr>
        <w:pStyle w:val="ListNumber"/>
        <w:numPr>
          <w:ilvl w:val="0"/>
          <w:numId w:val="22"/>
        </w:numPr>
        <w:spacing w:before="160" w:after="160"/>
        <w:ind w:left="720"/>
        <w:contextualSpacing w:val="0"/>
        <w:rPr>
          <w:sz w:val="24"/>
        </w:rPr>
      </w:pPr>
      <w:r w:rsidRPr="00910E1F">
        <w:rPr>
          <w:sz w:val="24"/>
        </w:rPr>
        <w:t xml:space="preserve">Verify that the State of the </w:t>
      </w:r>
      <w:r w:rsidR="0043468D" w:rsidRPr="00910E1F">
        <w:rPr>
          <w:b/>
          <w:sz w:val="24"/>
        </w:rPr>
        <w:t>mocha-server-</w:t>
      </w:r>
      <w:r w:rsidR="005528C1">
        <w:rPr>
          <w:b/>
          <w:sz w:val="24"/>
        </w:rPr>
        <w:t>3.1.00.0000</w:t>
      </w:r>
      <w:r w:rsidR="0043468D" w:rsidRPr="00910E1F">
        <w:rPr>
          <w:b/>
          <w:sz w:val="24"/>
        </w:rPr>
        <w:t xml:space="preserve"> </w:t>
      </w:r>
      <w:r w:rsidRPr="00910E1F">
        <w:rPr>
          <w:sz w:val="24"/>
        </w:rPr>
        <w:t xml:space="preserve">deployment is </w:t>
      </w:r>
      <w:r w:rsidRPr="00910E1F">
        <w:rPr>
          <w:b/>
          <w:sz w:val="24"/>
        </w:rPr>
        <w:t>Active</w:t>
      </w:r>
      <w:r w:rsidRPr="00910E1F">
        <w:rPr>
          <w:sz w:val="24"/>
        </w:rPr>
        <w:t>.</w:t>
      </w:r>
    </w:p>
    <w:p w14:paraId="52876567" w14:textId="52E01887" w:rsidR="00FD7454" w:rsidRPr="00910E1F" w:rsidRDefault="00FD7454" w:rsidP="005023B4">
      <w:pPr>
        <w:pStyle w:val="Heading3"/>
      </w:pPr>
      <w:bookmarkStart w:id="31" w:name="_Toc81401640"/>
      <w:r w:rsidRPr="00910E1F">
        <w:t>Backout Steps for LOG4J</w:t>
      </w:r>
      <w:bookmarkEnd w:id="31"/>
    </w:p>
    <w:p w14:paraId="70E4B84A" w14:textId="1E082F4D" w:rsidR="00AE4744" w:rsidRPr="00AE4744" w:rsidRDefault="00FD7454" w:rsidP="0034754A">
      <w:pPr>
        <w:pStyle w:val="ListNumber"/>
        <w:numPr>
          <w:ilvl w:val="0"/>
          <w:numId w:val="23"/>
        </w:numPr>
        <w:spacing w:before="160" w:after="160"/>
        <w:ind w:left="720"/>
        <w:contextualSpacing w:val="0"/>
        <w:rPr>
          <w:sz w:val="24"/>
        </w:rPr>
      </w:pPr>
      <w:r w:rsidRPr="00AE4744">
        <w:rPr>
          <w:sz w:val="24"/>
        </w:rPr>
        <w:t>Shutdown WebLogic servers</w:t>
      </w:r>
      <w:r w:rsidR="00391D56">
        <w:rPr>
          <w:sz w:val="24"/>
        </w:rPr>
        <w:t>.</w:t>
      </w:r>
    </w:p>
    <w:p w14:paraId="5D2947EF" w14:textId="3B0B6940" w:rsidR="00391D56" w:rsidRDefault="00E815F6" w:rsidP="0034754A">
      <w:pPr>
        <w:pStyle w:val="ListNumber"/>
        <w:numPr>
          <w:ilvl w:val="0"/>
          <w:numId w:val="23"/>
        </w:numPr>
        <w:spacing w:before="160" w:after="160"/>
        <w:ind w:left="720"/>
        <w:contextualSpacing w:val="0"/>
        <w:rPr>
          <w:sz w:val="24"/>
        </w:rPr>
      </w:pPr>
      <w:r w:rsidRPr="00AE4744">
        <w:rPr>
          <w:sz w:val="24"/>
        </w:rPr>
        <w:t>Restore</w:t>
      </w:r>
      <w:r w:rsidR="00FD7454" w:rsidRPr="00AE4744">
        <w:rPr>
          <w:sz w:val="24"/>
        </w:rPr>
        <w:t xml:space="preserve"> the</w:t>
      </w:r>
      <w:r w:rsidRPr="00AE4744">
        <w:rPr>
          <w:sz w:val="24"/>
        </w:rPr>
        <w:t xml:space="preserve"> old </w:t>
      </w:r>
      <w:r w:rsidR="00FD7454" w:rsidRPr="00AE4744">
        <w:rPr>
          <w:sz w:val="24"/>
        </w:rPr>
        <w:t>log4j jar file</w:t>
      </w:r>
      <w:r w:rsidR="00391D56">
        <w:rPr>
          <w:sz w:val="24"/>
        </w:rPr>
        <w:t>.</w:t>
      </w:r>
    </w:p>
    <w:p w14:paraId="3C763BA7" w14:textId="77777777" w:rsidR="00391D56" w:rsidRPr="00391D56" w:rsidRDefault="00C21783" w:rsidP="0034754A">
      <w:pPr>
        <w:pStyle w:val="ListNumber"/>
        <w:numPr>
          <w:ilvl w:val="1"/>
          <w:numId w:val="23"/>
        </w:numPr>
        <w:spacing w:before="160" w:after="160"/>
        <w:ind w:left="1080"/>
        <w:contextualSpacing w:val="0"/>
        <w:rPr>
          <w:sz w:val="24"/>
        </w:rPr>
      </w:pPr>
      <w:r w:rsidRPr="00391D56">
        <w:rPr>
          <w:b/>
          <w:bCs/>
          <w:sz w:val="24"/>
        </w:rPr>
        <w:t>log4j-api-2.10.0.jar</w:t>
      </w:r>
    </w:p>
    <w:p w14:paraId="4D285415" w14:textId="2B60D272" w:rsidR="00C21783" w:rsidRPr="00391D56" w:rsidRDefault="00C21783" w:rsidP="0034754A">
      <w:pPr>
        <w:pStyle w:val="ListNumber"/>
        <w:numPr>
          <w:ilvl w:val="1"/>
          <w:numId w:val="23"/>
        </w:numPr>
        <w:spacing w:before="160" w:after="160"/>
        <w:ind w:left="1080"/>
        <w:contextualSpacing w:val="0"/>
        <w:rPr>
          <w:sz w:val="24"/>
        </w:rPr>
      </w:pPr>
      <w:r w:rsidRPr="00391D56">
        <w:rPr>
          <w:b/>
          <w:bCs/>
          <w:sz w:val="24"/>
        </w:rPr>
        <w:t>log4j-core-2.10.0.jar</w:t>
      </w:r>
    </w:p>
    <w:p w14:paraId="4193D141" w14:textId="3FD192A5" w:rsidR="00506055" w:rsidRDefault="00506055" w:rsidP="0034754A">
      <w:pPr>
        <w:pStyle w:val="ListNumber"/>
        <w:numPr>
          <w:ilvl w:val="0"/>
          <w:numId w:val="23"/>
        </w:numPr>
        <w:spacing w:before="160" w:after="160"/>
        <w:ind w:left="720"/>
        <w:contextualSpacing w:val="0"/>
        <w:rPr>
          <w:sz w:val="24"/>
        </w:rPr>
      </w:pPr>
      <w:r w:rsidRPr="00506055">
        <w:rPr>
          <w:sz w:val="24"/>
        </w:rPr>
        <w:t xml:space="preserve">Update the </w:t>
      </w:r>
      <w:r w:rsidR="00441F7C" w:rsidRPr="00441F7C">
        <w:rPr>
          <w:b/>
          <w:bCs/>
          <w:sz w:val="24"/>
        </w:rPr>
        <w:t>A</w:t>
      </w:r>
      <w:r w:rsidRPr="00441F7C">
        <w:rPr>
          <w:b/>
          <w:bCs/>
          <w:sz w:val="24"/>
        </w:rPr>
        <w:t>rguments</w:t>
      </w:r>
      <w:r>
        <w:rPr>
          <w:sz w:val="24"/>
        </w:rPr>
        <w:t xml:space="preserve"> and </w:t>
      </w:r>
      <w:r w:rsidR="00441F7C" w:rsidRPr="00441F7C">
        <w:rPr>
          <w:b/>
          <w:bCs/>
          <w:sz w:val="24"/>
        </w:rPr>
        <w:t>C</w:t>
      </w:r>
      <w:r w:rsidRPr="00441F7C">
        <w:rPr>
          <w:b/>
          <w:bCs/>
          <w:sz w:val="24"/>
        </w:rPr>
        <w:t>lass</w:t>
      </w:r>
      <w:r w:rsidR="00441F7C" w:rsidRPr="00441F7C">
        <w:rPr>
          <w:b/>
          <w:bCs/>
          <w:sz w:val="24"/>
        </w:rPr>
        <w:t xml:space="preserve"> P</w:t>
      </w:r>
      <w:r w:rsidRPr="00441F7C">
        <w:rPr>
          <w:b/>
          <w:bCs/>
          <w:sz w:val="24"/>
        </w:rPr>
        <w:t>ath</w:t>
      </w:r>
      <w:r w:rsidRPr="00506055">
        <w:rPr>
          <w:sz w:val="24"/>
        </w:rPr>
        <w:t xml:space="preserve"> </w:t>
      </w:r>
      <w:proofErr w:type="spellStart"/>
      <w:r w:rsidRPr="00506055">
        <w:rPr>
          <w:sz w:val="24"/>
        </w:rPr>
        <w:t>wtih</w:t>
      </w:r>
      <w:proofErr w:type="spellEnd"/>
      <w:r w:rsidRPr="00506055">
        <w:rPr>
          <w:sz w:val="24"/>
        </w:rPr>
        <w:t xml:space="preserve"> the </w:t>
      </w:r>
      <w:r>
        <w:rPr>
          <w:sz w:val="24"/>
        </w:rPr>
        <w:t>old</w:t>
      </w:r>
      <w:r w:rsidRPr="00506055">
        <w:rPr>
          <w:sz w:val="24"/>
        </w:rPr>
        <w:t xml:space="preserve"> </w:t>
      </w:r>
      <w:r w:rsidR="006E6134">
        <w:rPr>
          <w:sz w:val="24"/>
        </w:rPr>
        <w:t>system property and</w:t>
      </w:r>
      <w:r w:rsidRPr="00506055">
        <w:rPr>
          <w:sz w:val="24"/>
        </w:rPr>
        <w:t xml:space="preserve"> log4j library version</w:t>
      </w:r>
      <w:r w:rsidR="00391D56">
        <w:rPr>
          <w:sz w:val="24"/>
        </w:rPr>
        <w:t>.</w:t>
      </w:r>
    </w:p>
    <w:p w14:paraId="53827F8E" w14:textId="77777777" w:rsidR="00391D56" w:rsidRDefault="00181BA2" w:rsidP="0034754A">
      <w:pPr>
        <w:pStyle w:val="ListNumber"/>
        <w:numPr>
          <w:ilvl w:val="0"/>
          <w:numId w:val="23"/>
        </w:numPr>
        <w:spacing w:before="160" w:after="160"/>
        <w:ind w:left="720"/>
        <w:contextualSpacing w:val="0"/>
        <w:rPr>
          <w:sz w:val="24"/>
        </w:rPr>
      </w:pPr>
      <w:r>
        <w:rPr>
          <w:sz w:val="24"/>
        </w:rPr>
        <w:t>Add the argument:</w:t>
      </w:r>
    </w:p>
    <w:p w14:paraId="293526AA" w14:textId="674EBE1C" w:rsidR="00181BA2" w:rsidRPr="00391D56" w:rsidRDefault="00181BA2" w:rsidP="0034754A">
      <w:pPr>
        <w:pStyle w:val="ListNumber"/>
        <w:numPr>
          <w:ilvl w:val="1"/>
          <w:numId w:val="23"/>
        </w:numPr>
        <w:spacing w:before="160" w:after="160"/>
        <w:ind w:left="1080"/>
        <w:contextualSpacing w:val="0"/>
        <w:rPr>
          <w:sz w:val="24"/>
        </w:rPr>
      </w:pPr>
      <w:r w:rsidRPr="00391D56">
        <w:rPr>
          <w:b/>
          <w:bCs/>
          <w:sz w:val="24"/>
        </w:rPr>
        <w:t>Dlog4j.configurationFile=/u01/app/oracle/user_projects/domains/moc-prod/moc-config/log4j2.xml</w:t>
      </w:r>
    </w:p>
    <w:p w14:paraId="12C923F3" w14:textId="65F387F9" w:rsidR="00181BA2" w:rsidRDefault="00181BA2" w:rsidP="0034754A">
      <w:pPr>
        <w:pStyle w:val="ListNumber"/>
        <w:numPr>
          <w:ilvl w:val="0"/>
          <w:numId w:val="23"/>
        </w:numPr>
        <w:spacing w:before="160" w:after="160"/>
        <w:ind w:left="720"/>
        <w:contextualSpacing w:val="0"/>
        <w:rPr>
          <w:sz w:val="24"/>
        </w:rPr>
      </w:pPr>
      <w:r>
        <w:rPr>
          <w:sz w:val="24"/>
        </w:rPr>
        <w:t>Restart the Servers</w:t>
      </w:r>
      <w:r w:rsidR="00391D56">
        <w:rPr>
          <w:sz w:val="24"/>
        </w:rPr>
        <w:t>.</w:t>
      </w:r>
    </w:p>
    <w:p w14:paraId="06C6399D" w14:textId="1E8138B3" w:rsidR="00FD67D3" w:rsidRPr="005F225F" w:rsidRDefault="00FD67D3" w:rsidP="0034093C">
      <w:pPr>
        <w:pStyle w:val="Heading2"/>
        <w:keepNext w:val="0"/>
      </w:pPr>
      <w:bookmarkStart w:id="32" w:name="p150_508"/>
      <w:bookmarkStart w:id="33" w:name="p150a_508"/>
      <w:bookmarkStart w:id="34" w:name="_Toc33610632"/>
      <w:bookmarkStart w:id="35" w:name="_Toc34809099"/>
      <w:bookmarkStart w:id="36" w:name="_Toc81401641"/>
      <w:bookmarkEnd w:id="25"/>
      <w:bookmarkEnd w:id="32"/>
      <w:bookmarkEnd w:id="33"/>
      <w:r w:rsidRPr="005F225F">
        <w:t>Back-out Verification Procedure</w:t>
      </w:r>
      <w:bookmarkEnd w:id="34"/>
      <w:bookmarkEnd w:id="35"/>
      <w:bookmarkEnd w:id="36"/>
    </w:p>
    <w:p w14:paraId="304B39F2" w14:textId="1FF2732E" w:rsidR="00745698" w:rsidRPr="00910E1F" w:rsidRDefault="00745698" w:rsidP="0034093C">
      <w:pPr>
        <w:spacing w:before="120" w:after="120"/>
      </w:pPr>
      <w:bookmarkStart w:id="37" w:name="_Toc34809100"/>
      <w:r w:rsidRPr="00910E1F">
        <w:t>When the MOCHA Server ear file has been deployed</w:t>
      </w:r>
      <w:r w:rsidR="00FD7454" w:rsidRPr="00910E1F">
        <w:t xml:space="preserve"> and log4j is restored to old version</w:t>
      </w:r>
      <w:r w:rsidRPr="00910E1F">
        <w:t xml:space="preserve"> successfully, it can be verified by accessing an xml page from a web browser.</w:t>
      </w:r>
    </w:p>
    <w:p w14:paraId="50FABDC6" w14:textId="77777777" w:rsidR="00745698" w:rsidRPr="00910E1F" w:rsidRDefault="00745698" w:rsidP="0034093C">
      <w:pPr>
        <w:spacing w:before="120" w:after="120"/>
      </w:pPr>
      <w:r w:rsidRPr="00910E1F">
        <w:t>Open a web browser, such as Internet Explorer, and enter the URL in the following format:</w:t>
      </w:r>
    </w:p>
    <w:p w14:paraId="3E4F2BFF" w14:textId="77777777" w:rsidR="00745698" w:rsidRPr="00910E1F" w:rsidRDefault="00745698" w:rsidP="0034093C">
      <w:pPr>
        <w:spacing w:before="120" w:after="120"/>
      </w:pPr>
      <w:r w:rsidRPr="00391D56">
        <w:rPr>
          <w:b/>
          <w:bCs/>
        </w:rPr>
        <w:t>http://</w:t>
      </w:r>
      <w:r w:rsidRPr="00391D56">
        <w:rPr>
          <w:b/>
          <w:bCs/>
          <w:i/>
        </w:rPr>
        <w:t>mochaserverhostname</w:t>
      </w:r>
      <w:r w:rsidRPr="00391D56">
        <w:rPr>
          <w:b/>
          <w:bCs/>
        </w:rPr>
        <w:t>:</w:t>
      </w:r>
      <w:r w:rsidRPr="00391D56">
        <w:rPr>
          <w:b/>
          <w:bCs/>
          <w:i/>
        </w:rPr>
        <w:t>port</w:t>
      </w:r>
      <w:r w:rsidRPr="00391D56">
        <w:rPr>
          <w:b/>
          <w:bCs/>
        </w:rPr>
        <w:t>/MOCHA/ordercheck</w:t>
      </w:r>
      <w:r w:rsidRPr="00910E1F">
        <w:t xml:space="preserve">, where the </w:t>
      </w:r>
      <w:proofErr w:type="spellStart"/>
      <w:r w:rsidRPr="00910E1F">
        <w:rPr>
          <w:i/>
        </w:rPr>
        <w:t>mochaserverhostname</w:t>
      </w:r>
      <w:proofErr w:type="spellEnd"/>
      <w:r w:rsidRPr="00910E1F">
        <w:rPr>
          <w:i/>
        </w:rPr>
        <w:t xml:space="preserve"> </w:t>
      </w:r>
      <w:r w:rsidRPr="00910E1F">
        <w:t xml:space="preserve">is the </w:t>
      </w:r>
      <w:proofErr w:type="gramStart"/>
      <w:r w:rsidRPr="00910E1F">
        <w:t>fully-qualified</w:t>
      </w:r>
      <w:proofErr w:type="gramEnd"/>
      <w:r w:rsidRPr="00910E1F">
        <w:t xml:space="preserve"> domain name of the Linux server running MOCHA Server, and </w:t>
      </w:r>
      <w:r w:rsidRPr="00910E1F">
        <w:rPr>
          <w:i/>
        </w:rPr>
        <w:t>port</w:t>
      </w:r>
      <w:r w:rsidRPr="00910E1F">
        <w:t xml:space="preserve"> is the port number where the ear file was deployed in WebLogic. Here is a sample URL for reference: http://exampleserver.abc.va.gov:8001/MOCHA/ordercheck</w:t>
      </w:r>
    </w:p>
    <w:p w14:paraId="7E57B205" w14:textId="0AB48728" w:rsidR="00745698" w:rsidRDefault="00745698" w:rsidP="0034093C">
      <w:pPr>
        <w:spacing w:before="120" w:after="120"/>
      </w:pPr>
      <w:r w:rsidRPr="00910E1F">
        <w:t xml:space="preserve">If the MOCHA Server app is up, the browser should return xml that looks </w:t>
      </w:r>
      <w:proofErr w:type="gramStart"/>
      <w:r w:rsidRPr="00910E1F">
        <w:t>similar to</w:t>
      </w:r>
      <w:proofErr w:type="gramEnd"/>
      <w:r w:rsidRPr="00910E1F">
        <w:t xml:space="preserve"> this:</w:t>
      </w:r>
    </w:p>
    <w:p w14:paraId="541B1BC4" w14:textId="77777777" w:rsidR="00391D56" w:rsidRPr="00391D56" w:rsidRDefault="00391D56" w:rsidP="0034093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Courier New" w:hAnsi="Courier New" w:cs="Courier New"/>
          <w:sz w:val="20"/>
          <w:szCs w:val="20"/>
        </w:rPr>
      </w:pPr>
      <w:r w:rsidRPr="00391D56">
        <w:rPr>
          <w:rFonts w:ascii="Courier New" w:hAnsi="Courier New" w:cs="Courier New"/>
          <w:sz w:val="20"/>
          <w:szCs w:val="20"/>
        </w:rPr>
        <w:t>&lt;?xml version="1.0" encoding="UTF-8"?&gt;</w:t>
      </w:r>
    </w:p>
    <w:p w14:paraId="2F05220B" w14:textId="0FF5ECB1" w:rsidR="00391D56" w:rsidRPr="00391D56" w:rsidRDefault="00391D56" w:rsidP="0034093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Courier New" w:hAnsi="Courier New" w:cs="Courier New"/>
          <w:sz w:val="20"/>
          <w:szCs w:val="20"/>
        </w:rPr>
      </w:pPr>
      <w:r w:rsidRPr="00391D56">
        <w:rPr>
          <w:rFonts w:ascii="Courier New" w:hAnsi="Courier New" w:cs="Courier New"/>
          <w:sz w:val="20"/>
          <w:szCs w:val="20"/>
        </w:rPr>
        <w:t xml:space="preserve">&lt;exception </w:t>
      </w:r>
      <w:proofErr w:type="spellStart"/>
      <w:proofErr w:type="gramStart"/>
      <w:r w:rsidRPr="00391D56">
        <w:rPr>
          <w:rFonts w:ascii="Courier New" w:hAnsi="Courier New" w:cs="Courier New"/>
          <w:sz w:val="20"/>
          <w:szCs w:val="20"/>
        </w:rPr>
        <w:t>xmlns:xsi</w:t>
      </w:r>
      <w:proofErr w:type="spellEnd"/>
      <w:proofErr w:type="gramEnd"/>
      <w:r w:rsidRPr="00391D56">
        <w:rPr>
          <w:rFonts w:ascii="Courier New" w:hAnsi="Courier New" w:cs="Courier New"/>
          <w:sz w:val="20"/>
          <w:szCs w:val="20"/>
        </w:rPr>
        <w:t xml:space="preserve">="http://www.w3.org/2001/XMLSchema-instance" </w:t>
      </w:r>
      <w:proofErr w:type="spellStart"/>
      <w:r w:rsidRPr="00391D56">
        <w:rPr>
          <w:rFonts w:ascii="Courier New" w:hAnsi="Courier New" w:cs="Courier New"/>
          <w:sz w:val="20"/>
          <w:szCs w:val="20"/>
        </w:rPr>
        <w:t>xmlns</w:t>
      </w:r>
      <w:proofErr w:type="spellEnd"/>
      <w:r w:rsidRPr="00391D56">
        <w:rPr>
          <w:rFonts w:ascii="Courier New" w:hAnsi="Courier New" w:cs="Courier New"/>
          <w:sz w:val="20"/>
          <w:szCs w:val="20"/>
        </w:rPr>
        <w:t>="</w:t>
      </w:r>
      <w:r w:rsidR="005A7922" w:rsidRPr="005A7922">
        <w:rPr>
          <w:rFonts w:ascii="Courier New" w:hAnsi="Courier New" w:cs="Courier New"/>
          <w:sz w:val="20"/>
          <w:szCs w:val="20"/>
          <w:highlight w:val="yellow"/>
        </w:rPr>
        <w:t>REDACTED</w:t>
      </w:r>
      <w:r w:rsidRPr="00391D56">
        <w:rPr>
          <w:rFonts w:ascii="Courier New" w:hAnsi="Courier New" w:cs="Courier New"/>
          <w:sz w:val="20"/>
          <w:szCs w:val="20"/>
        </w:rPr>
        <w:t xml:space="preserve">" </w:t>
      </w:r>
      <w:proofErr w:type="spellStart"/>
      <w:r w:rsidRPr="00391D56">
        <w:rPr>
          <w:rFonts w:ascii="Courier New" w:hAnsi="Courier New" w:cs="Courier New"/>
          <w:sz w:val="20"/>
          <w:szCs w:val="20"/>
        </w:rPr>
        <w:t>xsi:schemaLocation</w:t>
      </w:r>
      <w:proofErr w:type="spellEnd"/>
      <w:r w:rsidRPr="00391D56">
        <w:rPr>
          <w:rFonts w:ascii="Courier New" w:hAnsi="Courier New" w:cs="Courier New"/>
          <w:sz w:val="20"/>
          <w:szCs w:val="20"/>
        </w:rPr>
        <w:t>="</w:t>
      </w:r>
      <w:r w:rsidR="005A7922" w:rsidRPr="005A7922">
        <w:rPr>
          <w:rFonts w:ascii="Courier New" w:hAnsi="Courier New" w:cs="Courier New"/>
          <w:sz w:val="20"/>
          <w:szCs w:val="20"/>
          <w:highlight w:val="yellow"/>
        </w:rPr>
        <w:t>REDACTED</w:t>
      </w:r>
      <w:r w:rsidRPr="00391D56">
        <w:rPr>
          <w:rFonts w:ascii="Courier New" w:hAnsi="Courier New" w:cs="Courier New"/>
          <w:sz w:val="20"/>
          <w:szCs w:val="20"/>
        </w:rPr>
        <w:t xml:space="preserve">"&gt;&lt;code&gt;PRE&lt;/code&gt;&lt;message&gt;No XML request was sent. The </w:t>
      </w:r>
      <w:proofErr w:type="spellStart"/>
      <w:r w:rsidRPr="00391D56">
        <w:rPr>
          <w:rFonts w:ascii="Courier New" w:hAnsi="Courier New" w:cs="Courier New"/>
          <w:sz w:val="20"/>
          <w:szCs w:val="20"/>
        </w:rPr>
        <w:t>xmlRequest</w:t>
      </w:r>
      <w:proofErr w:type="spellEnd"/>
      <w:r w:rsidRPr="00391D56">
        <w:rPr>
          <w:rFonts w:ascii="Courier New" w:hAnsi="Courier New" w:cs="Courier New"/>
          <w:sz w:val="20"/>
          <w:szCs w:val="20"/>
        </w:rPr>
        <w:t xml:space="preserve"> parameter must be set with the XML containing the request to </w:t>
      </w:r>
      <w:proofErr w:type="gramStart"/>
      <w:r w:rsidRPr="00391D56">
        <w:rPr>
          <w:rFonts w:ascii="Courier New" w:hAnsi="Courier New" w:cs="Courier New"/>
          <w:sz w:val="20"/>
          <w:szCs w:val="20"/>
        </w:rPr>
        <w:t>process.&lt;</w:t>
      </w:r>
      <w:proofErr w:type="gramEnd"/>
      <w:r w:rsidRPr="00391D56">
        <w:rPr>
          <w:rFonts w:ascii="Courier New" w:hAnsi="Courier New" w:cs="Courier New"/>
          <w:sz w:val="20"/>
          <w:szCs w:val="20"/>
        </w:rPr>
        <w:t>/message&gt;&lt;</w:t>
      </w:r>
      <w:proofErr w:type="spellStart"/>
      <w:r w:rsidRPr="00391D56">
        <w:rPr>
          <w:rFonts w:ascii="Courier New" w:hAnsi="Courier New" w:cs="Courier New"/>
          <w:sz w:val="20"/>
          <w:szCs w:val="20"/>
        </w:rPr>
        <w:t>detailedMessage</w:t>
      </w:r>
      <w:proofErr w:type="spellEnd"/>
      <w:r w:rsidRPr="00391D56">
        <w:rPr>
          <w:rFonts w:ascii="Courier New" w:hAnsi="Courier New" w:cs="Courier New"/>
          <w:sz w:val="20"/>
          <w:szCs w:val="20"/>
        </w:rPr>
        <w:t>&gt;&lt;![CDATA[</w:t>
      </w:r>
    </w:p>
    <w:p w14:paraId="72F7D2CA" w14:textId="77777777" w:rsidR="00391D56" w:rsidRPr="00391D56" w:rsidRDefault="00391D56" w:rsidP="0034093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Courier New" w:hAnsi="Courier New" w:cs="Courier New"/>
          <w:sz w:val="20"/>
          <w:szCs w:val="20"/>
        </w:rPr>
      </w:pPr>
      <w:r w:rsidRPr="00391D56">
        <w:rPr>
          <w:rFonts w:ascii="Courier New" w:hAnsi="Courier New" w:cs="Courier New"/>
          <w:sz w:val="20"/>
          <w:szCs w:val="20"/>
        </w:rPr>
        <w:t>Further details for this error have been logged. Contact the system administrator to obtain the log file.</w:t>
      </w:r>
    </w:p>
    <w:p w14:paraId="4AB1C865" w14:textId="285E8493" w:rsidR="00391D56" w:rsidRPr="00391D56" w:rsidRDefault="00391D56" w:rsidP="0034093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Courier New" w:hAnsi="Courier New" w:cs="Courier New"/>
          <w:sz w:val="20"/>
          <w:szCs w:val="20"/>
        </w:rPr>
      </w:pPr>
      <w:r w:rsidRPr="00391D56">
        <w:rPr>
          <w:rFonts w:ascii="Courier New" w:hAnsi="Courier New" w:cs="Courier New"/>
          <w:sz w:val="20"/>
          <w:szCs w:val="20"/>
        </w:rPr>
        <w:t>]]&gt;&lt;/</w:t>
      </w:r>
      <w:proofErr w:type="spellStart"/>
      <w:r w:rsidRPr="00391D56">
        <w:rPr>
          <w:rFonts w:ascii="Courier New" w:hAnsi="Courier New" w:cs="Courier New"/>
          <w:sz w:val="20"/>
          <w:szCs w:val="20"/>
        </w:rPr>
        <w:t>detailedMessage</w:t>
      </w:r>
      <w:proofErr w:type="spellEnd"/>
      <w:r w:rsidRPr="00391D56">
        <w:rPr>
          <w:rFonts w:ascii="Courier New" w:hAnsi="Courier New" w:cs="Courier New"/>
          <w:sz w:val="20"/>
          <w:szCs w:val="20"/>
        </w:rPr>
        <w:t>&gt;&lt;/exception&gt;</w:t>
      </w:r>
    </w:p>
    <w:p w14:paraId="0A01B63B" w14:textId="4DF07E34" w:rsidR="00FD67D3" w:rsidRPr="00910E1F" w:rsidRDefault="00FD67D3" w:rsidP="005F225F">
      <w:pPr>
        <w:pStyle w:val="Heading1"/>
      </w:pPr>
      <w:bookmarkStart w:id="38" w:name="_Toc81401642"/>
      <w:r w:rsidRPr="00910E1F">
        <w:t>Rollback</w:t>
      </w:r>
      <w:bookmarkEnd w:id="37"/>
      <w:bookmarkEnd w:id="38"/>
    </w:p>
    <w:p w14:paraId="7EB89C51" w14:textId="794020DA" w:rsidR="00FD67D3" w:rsidRPr="00910E1F" w:rsidRDefault="00FD67D3" w:rsidP="00FD67D3">
      <w:pPr>
        <w:pStyle w:val="BodyText"/>
        <w:keepNext/>
      </w:pPr>
      <w:r w:rsidRPr="00910E1F">
        <w:t xml:space="preserve">This section is not applicable because there is no data update for </w:t>
      </w:r>
      <w:r w:rsidR="000538D9" w:rsidRPr="00910E1F">
        <w:rPr>
          <w:szCs w:val="24"/>
        </w:rPr>
        <w:t>PREM*</w:t>
      </w:r>
      <w:r w:rsidR="00BE12C1">
        <w:rPr>
          <w:szCs w:val="24"/>
        </w:rPr>
        <w:t>3*3</w:t>
      </w:r>
      <w:r w:rsidRPr="00910E1F">
        <w:rPr>
          <w:szCs w:val="24"/>
        </w:rPr>
        <w:t>.</w:t>
      </w:r>
    </w:p>
    <w:sectPr w:rsidR="00FD67D3" w:rsidRPr="00910E1F" w:rsidSect="005F3AAD">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E7236" w14:textId="77777777" w:rsidR="00B62670" w:rsidRDefault="00B62670">
      <w:r>
        <w:separator/>
      </w:r>
    </w:p>
    <w:p w14:paraId="08A06D11" w14:textId="77777777" w:rsidR="00B62670" w:rsidRDefault="00B62670"/>
  </w:endnote>
  <w:endnote w:type="continuationSeparator" w:id="0">
    <w:p w14:paraId="3F2FF10B" w14:textId="77777777" w:rsidR="00B62670" w:rsidRDefault="00B62670">
      <w:r>
        <w:continuationSeparator/>
      </w:r>
    </w:p>
    <w:p w14:paraId="2D3F0C89" w14:textId="77777777" w:rsidR="00B62670" w:rsidRDefault="00B62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2DC27" w14:textId="46C98342" w:rsidR="00AE0403" w:rsidRPr="00721F7D" w:rsidRDefault="00AE0403" w:rsidP="00AE0403">
    <w:pPr>
      <w:pStyle w:val="InstructionalFooter"/>
      <w:rPr>
        <w:rStyle w:val="PageNumber"/>
        <w:i w:val="0"/>
      </w:rPr>
    </w:pPr>
    <w:r w:rsidRPr="00F73ED8">
      <w:rPr>
        <w:rStyle w:val="FooterChar"/>
        <w:i w:val="0"/>
      </w:rPr>
      <w:t xml:space="preserve">MOCHA Server </w:t>
    </w:r>
    <w:r>
      <w:rPr>
        <w:rStyle w:val="FooterChar"/>
        <w:i w:val="0"/>
      </w:rPr>
      <w:t>3.</w:t>
    </w:r>
    <w:r w:rsidR="00833382">
      <w:rPr>
        <w:rStyle w:val="FooterChar"/>
        <w:i w:val="0"/>
      </w:rPr>
      <w:t>2</w:t>
    </w:r>
  </w:p>
  <w:p w14:paraId="58E1122D" w14:textId="7C526520" w:rsidR="006954EE" w:rsidRDefault="00045CF8" w:rsidP="00721F7D">
    <w:pPr>
      <w:pStyle w:val="Footer"/>
      <w:rPr>
        <w:i/>
        <w:color w:val="0000FF"/>
      </w:rPr>
    </w:pPr>
    <w:r w:rsidRPr="000824EA">
      <w:rPr>
        <w:iCs/>
        <w:color w:val="000000" w:themeColor="text1"/>
      </w:rPr>
      <w:t>DI</w:t>
    </w:r>
    <w:r>
      <w:rPr>
        <w:iCs/>
        <w:color w:val="000000" w:themeColor="text1"/>
      </w:rPr>
      <w:t>BR</w:t>
    </w:r>
    <w:r w:rsidR="006954EE" w:rsidRPr="00721F7D">
      <w:rPr>
        <w:rStyle w:val="FooterChar"/>
      </w:rPr>
      <w:tab/>
    </w:r>
    <w:r w:rsidR="006954EE" w:rsidRPr="00721F7D">
      <w:rPr>
        <w:rStyle w:val="FooterChar"/>
      </w:rPr>
      <w:fldChar w:fldCharType="begin"/>
    </w:r>
    <w:r w:rsidR="006954EE" w:rsidRPr="00721F7D">
      <w:rPr>
        <w:rStyle w:val="FooterChar"/>
      </w:rPr>
      <w:instrText xml:space="preserve"> PAGE </w:instrText>
    </w:r>
    <w:r w:rsidR="006954EE" w:rsidRPr="00721F7D">
      <w:rPr>
        <w:rStyle w:val="FooterChar"/>
      </w:rPr>
      <w:fldChar w:fldCharType="separate"/>
    </w:r>
    <w:r w:rsidR="00281408">
      <w:rPr>
        <w:rStyle w:val="FooterChar"/>
        <w:noProof/>
      </w:rPr>
      <w:t>4</w:t>
    </w:r>
    <w:r w:rsidR="006954EE" w:rsidRPr="00721F7D">
      <w:rPr>
        <w:rStyle w:val="FooterChar"/>
      </w:rPr>
      <w:fldChar w:fldCharType="end"/>
    </w:r>
    <w:r w:rsidR="006954EE" w:rsidRPr="00721F7D">
      <w:rPr>
        <w:rStyle w:val="FooterChar"/>
      </w:rPr>
      <w:tab/>
    </w:r>
    <w:r>
      <w:rPr>
        <w:rStyle w:val="FooterChar"/>
      </w:rPr>
      <w:t>September</w:t>
    </w:r>
    <w:r w:rsidR="00AE5689">
      <w:rPr>
        <w:rStyle w:val="FooterChar"/>
      </w:rPr>
      <w:t xml:space="preserve"> 202</w:t>
    </w:r>
    <w:r w:rsidR="00833382">
      <w:rPr>
        <w:rStyle w:val="FooterCha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49871" w14:textId="77777777" w:rsidR="00B62670" w:rsidRDefault="00B62670">
      <w:r>
        <w:separator/>
      </w:r>
    </w:p>
    <w:p w14:paraId="64290263" w14:textId="77777777" w:rsidR="00B62670" w:rsidRDefault="00B62670"/>
  </w:footnote>
  <w:footnote w:type="continuationSeparator" w:id="0">
    <w:p w14:paraId="7B4AD9B3" w14:textId="77777777" w:rsidR="00B62670" w:rsidRDefault="00B62670">
      <w:r>
        <w:continuationSeparator/>
      </w:r>
    </w:p>
    <w:p w14:paraId="018EA41D" w14:textId="77777777" w:rsidR="00B62670" w:rsidRDefault="00B626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B9021692"/>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245F13"/>
    <w:multiLevelType w:val="multilevel"/>
    <w:tmpl w:val="1F9863F2"/>
    <w:lvl w:ilvl="0">
      <w:start w:val="1"/>
      <w:numFmt w:val="decimal"/>
      <w:lvlText w:val="%1)"/>
      <w:lvlJc w:val="left"/>
      <w:pPr>
        <w:ind w:left="360" w:hanging="360"/>
      </w:pPr>
      <w:rPr>
        <w:b w:val="0"/>
        <w:bCs w:val="0"/>
      </w:rPr>
    </w:lvl>
    <w:lvl w:ilvl="1">
      <w:start w:val="1"/>
      <w:numFmt w:val="lowerLetter"/>
      <w:lvlText w:val="%2)"/>
      <w:lvlJc w:val="left"/>
      <w:pPr>
        <w:ind w:left="-90" w:hanging="360"/>
      </w:pPr>
    </w:lvl>
    <w:lvl w:ilvl="2">
      <w:start w:val="1"/>
      <w:numFmt w:val="lowerRoman"/>
      <w:lvlText w:val="%3)"/>
      <w:lvlJc w:val="left"/>
      <w:pPr>
        <w:ind w:left="270" w:hanging="360"/>
      </w:pPr>
    </w:lvl>
    <w:lvl w:ilvl="3">
      <w:start w:val="1"/>
      <w:numFmt w:val="decimal"/>
      <w:lvlText w:val="(%4)"/>
      <w:lvlJc w:val="left"/>
      <w:pPr>
        <w:ind w:left="630" w:hanging="360"/>
      </w:pPr>
    </w:lvl>
    <w:lvl w:ilvl="4">
      <w:start w:val="1"/>
      <w:numFmt w:val="lowerLetter"/>
      <w:lvlText w:val="(%5)"/>
      <w:lvlJc w:val="left"/>
      <w:pPr>
        <w:ind w:left="990" w:hanging="360"/>
      </w:pPr>
    </w:lvl>
    <w:lvl w:ilvl="5">
      <w:start w:val="1"/>
      <w:numFmt w:val="lowerRoman"/>
      <w:lvlText w:val="(%6)"/>
      <w:lvlJc w:val="left"/>
      <w:pPr>
        <w:ind w:left="1350" w:hanging="360"/>
      </w:pPr>
    </w:lvl>
    <w:lvl w:ilvl="6">
      <w:start w:val="1"/>
      <w:numFmt w:val="decimal"/>
      <w:lvlText w:val="%7."/>
      <w:lvlJc w:val="left"/>
      <w:pPr>
        <w:ind w:left="1710" w:hanging="360"/>
      </w:pPr>
    </w:lvl>
    <w:lvl w:ilvl="7">
      <w:start w:val="1"/>
      <w:numFmt w:val="lowerLetter"/>
      <w:lvlText w:val="%8."/>
      <w:lvlJc w:val="left"/>
      <w:pPr>
        <w:ind w:left="2070" w:hanging="360"/>
      </w:pPr>
    </w:lvl>
    <w:lvl w:ilvl="8">
      <w:start w:val="1"/>
      <w:numFmt w:val="lowerRoman"/>
      <w:lvlText w:val="%9."/>
      <w:lvlJc w:val="left"/>
      <w:pPr>
        <w:ind w:left="2430" w:hanging="360"/>
      </w:pPr>
    </w:lvl>
  </w:abstractNum>
  <w:abstractNum w:abstractNumId="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4B7775"/>
    <w:multiLevelType w:val="multilevel"/>
    <w:tmpl w:val="D50CB6CE"/>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2C61EAB"/>
    <w:multiLevelType w:val="hybridMultilevel"/>
    <w:tmpl w:val="6EB6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66FC4"/>
    <w:multiLevelType w:val="multilevel"/>
    <w:tmpl w:val="1F9863F2"/>
    <w:lvl w:ilvl="0">
      <w:start w:val="1"/>
      <w:numFmt w:val="decimal"/>
      <w:lvlText w:val="%1)"/>
      <w:lvlJc w:val="left"/>
      <w:pPr>
        <w:ind w:left="360" w:hanging="360"/>
      </w:pPr>
      <w:rPr>
        <w:b w:val="0"/>
        <w:bCs w:val="0"/>
      </w:rPr>
    </w:lvl>
    <w:lvl w:ilvl="1">
      <w:start w:val="1"/>
      <w:numFmt w:val="lowerLetter"/>
      <w:lvlText w:val="%2)"/>
      <w:lvlJc w:val="left"/>
      <w:pPr>
        <w:ind w:left="-90" w:hanging="360"/>
      </w:pPr>
    </w:lvl>
    <w:lvl w:ilvl="2">
      <w:start w:val="1"/>
      <w:numFmt w:val="lowerRoman"/>
      <w:lvlText w:val="%3)"/>
      <w:lvlJc w:val="left"/>
      <w:pPr>
        <w:ind w:left="270" w:hanging="360"/>
      </w:pPr>
    </w:lvl>
    <w:lvl w:ilvl="3">
      <w:start w:val="1"/>
      <w:numFmt w:val="decimal"/>
      <w:lvlText w:val="(%4)"/>
      <w:lvlJc w:val="left"/>
      <w:pPr>
        <w:ind w:left="630" w:hanging="360"/>
      </w:pPr>
    </w:lvl>
    <w:lvl w:ilvl="4">
      <w:start w:val="1"/>
      <w:numFmt w:val="lowerLetter"/>
      <w:lvlText w:val="(%5)"/>
      <w:lvlJc w:val="left"/>
      <w:pPr>
        <w:ind w:left="990" w:hanging="360"/>
      </w:pPr>
    </w:lvl>
    <w:lvl w:ilvl="5">
      <w:start w:val="1"/>
      <w:numFmt w:val="lowerRoman"/>
      <w:lvlText w:val="(%6)"/>
      <w:lvlJc w:val="left"/>
      <w:pPr>
        <w:ind w:left="1350" w:hanging="360"/>
      </w:pPr>
    </w:lvl>
    <w:lvl w:ilvl="6">
      <w:start w:val="1"/>
      <w:numFmt w:val="decimal"/>
      <w:lvlText w:val="%7."/>
      <w:lvlJc w:val="left"/>
      <w:pPr>
        <w:ind w:left="1710" w:hanging="360"/>
      </w:pPr>
    </w:lvl>
    <w:lvl w:ilvl="7">
      <w:start w:val="1"/>
      <w:numFmt w:val="lowerLetter"/>
      <w:lvlText w:val="%8."/>
      <w:lvlJc w:val="left"/>
      <w:pPr>
        <w:ind w:left="2070" w:hanging="360"/>
      </w:pPr>
    </w:lvl>
    <w:lvl w:ilvl="8">
      <w:start w:val="1"/>
      <w:numFmt w:val="lowerRoman"/>
      <w:lvlText w:val="%9."/>
      <w:lvlJc w:val="left"/>
      <w:pPr>
        <w:ind w:left="2430" w:hanging="360"/>
      </w:pPr>
    </w:lvl>
  </w:abstractNum>
  <w:abstractNum w:abstractNumId="1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45E4C"/>
    <w:multiLevelType w:val="multilevel"/>
    <w:tmpl w:val="1F9863F2"/>
    <w:lvl w:ilvl="0">
      <w:start w:val="1"/>
      <w:numFmt w:val="decimal"/>
      <w:lvlText w:val="%1)"/>
      <w:lvlJc w:val="left"/>
      <w:pPr>
        <w:ind w:left="360" w:hanging="360"/>
      </w:pPr>
      <w:rPr>
        <w:b w:val="0"/>
        <w:bCs w:val="0"/>
      </w:rPr>
    </w:lvl>
    <w:lvl w:ilvl="1">
      <w:start w:val="1"/>
      <w:numFmt w:val="lowerLetter"/>
      <w:lvlText w:val="%2)"/>
      <w:lvlJc w:val="left"/>
      <w:pPr>
        <w:ind w:left="-90" w:hanging="360"/>
      </w:pPr>
    </w:lvl>
    <w:lvl w:ilvl="2">
      <w:start w:val="1"/>
      <w:numFmt w:val="lowerRoman"/>
      <w:lvlText w:val="%3)"/>
      <w:lvlJc w:val="left"/>
      <w:pPr>
        <w:ind w:left="270" w:hanging="360"/>
      </w:pPr>
    </w:lvl>
    <w:lvl w:ilvl="3">
      <w:start w:val="1"/>
      <w:numFmt w:val="decimal"/>
      <w:lvlText w:val="(%4)"/>
      <w:lvlJc w:val="left"/>
      <w:pPr>
        <w:ind w:left="630" w:hanging="360"/>
      </w:pPr>
    </w:lvl>
    <w:lvl w:ilvl="4">
      <w:start w:val="1"/>
      <w:numFmt w:val="lowerLetter"/>
      <w:lvlText w:val="(%5)"/>
      <w:lvlJc w:val="left"/>
      <w:pPr>
        <w:ind w:left="990" w:hanging="360"/>
      </w:pPr>
    </w:lvl>
    <w:lvl w:ilvl="5">
      <w:start w:val="1"/>
      <w:numFmt w:val="lowerRoman"/>
      <w:lvlText w:val="(%6)"/>
      <w:lvlJc w:val="left"/>
      <w:pPr>
        <w:ind w:left="1350" w:hanging="360"/>
      </w:pPr>
    </w:lvl>
    <w:lvl w:ilvl="6">
      <w:start w:val="1"/>
      <w:numFmt w:val="decimal"/>
      <w:lvlText w:val="%7."/>
      <w:lvlJc w:val="left"/>
      <w:pPr>
        <w:ind w:left="1710" w:hanging="360"/>
      </w:pPr>
    </w:lvl>
    <w:lvl w:ilvl="7">
      <w:start w:val="1"/>
      <w:numFmt w:val="lowerLetter"/>
      <w:lvlText w:val="%8."/>
      <w:lvlJc w:val="left"/>
      <w:pPr>
        <w:ind w:left="2070" w:hanging="360"/>
      </w:pPr>
    </w:lvl>
    <w:lvl w:ilvl="8">
      <w:start w:val="1"/>
      <w:numFmt w:val="lowerRoman"/>
      <w:lvlText w:val="%9."/>
      <w:lvlJc w:val="left"/>
      <w:pPr>
        <w:ind w:left="2430" w:hanging="360"/>
      </w:pPr>
    </w:lvl>
  </w:abstractNum>
  <w:abstractNum w:abstractNumId="16"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8"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0" w15:restartNumberingAfterBreak="0">
    <w:nsid w:val="78A23899"/>
    <w:multiLevelType w:val="multilevel"/>
    <w:tmpl w:val="1F9863F2"/>
    <w:lvl w:ilvl="0">
      <w:start w:val="1"/>
      <w:numFmt w:val="decimal"/>
      <w:lvlText w:val="%1)"/>
      <w:lvlJc w:val="left"/>
      <w:pPr>
        <w:ind w:left="360" w:hanging="360"/>
      </w:pPr>
      <w:rPr>
        <w:b w:val="0"/>
        <w:bCs w:val="0"/>
      </w:rPr>
    </w:lvl>
    <w:lvl w:ilvl="1">
      <w:start w:val="1"/>
      <w:numFmt w:val="lowerLetter"/>
      <w:lvlText w:val="%2)"/>
      <w:lvlJc w:val="left"/>
      <w:pPr>
        <w:ind w:left="-90" w:hanging="360"/>
      </w:pPr>
    </w:lvl>
    <w:lvl w:ilvl="2">
      <w:start w:val="1"/>
      <w:numFmt w:val="lowerRoman"/>
      <w:lvlText w:val="%3)"/>
      <w:lvlJc w:val="left"/>
      <w:pPr>
        <w:ind w:left="270" w:hanging="360"/>
      </w:pPr>
    </w:lvl>
    <w:lvl w:ilvl="3">
      <w:start w:val="1"/>
      <w:numFmt w:val="decimal"/>
      <w:lvlText w:val="(%4)"/>
      <w:lvlJc w:val="left"/>
      <w:pPr>
        <w:ind w:left="630" w:hanging="360"/>
      </w:pPr>
    </w:lvl>
    <w:lvl w:ilvl="4">
      <w:start w:val="1"/>
      <w:numFmt w:val="lowerLetter"/>
      <w:lvlText w:val="(%5)"/>
      <w:lvlJc w:val="left"/>
      <w:pPr>
        <w:ind w:left="990" w:hanging="360"/>
      </w:pPr>
    </w:lvl>
    <w:lvl w:ilvl="5">
      <w:start w:val="1"/>
      <w:numFmt w:val="lowerRoman"/>
      <w:lvlText w:val="(%6)"/>
      <w:lvlJc w:val="left"/>
      <w:pPr>
        <w:ind w:left="1350" w:hanging="360"/>
      </w:pPr>
    </w:lvl>
    <w:lvl w:ilvl="6">
      <w:start w:val="1"/>
      <w:numFmt w:val="decimal"/>
      <w:lvlText w:val="%7."/>
      <w:lvlJc w:val="left"/>
      <w:pPr>
        <w:ind w:left="1710" w:hanging="360"/>
      </w:pPr>
    </w:lvl>
    <w:lvl w:ilvl="7">
      <w:start w:val="1"/>
      <w:numFmt w:val="lowerLetter"/>
      <w:lvlText w:val="%8."/>
      <w:lvlJc w:val="left"/>
      <w:pPr>
        <w:ind w:left="2070" w:hanging="360"/>
      </w:pPr>
    </w:lvl>
    <w:lvl w:ilvl="8">
      <w:start w:val="1"/>
      <w:numFmt w:val="lowerRoman"/>
      <w:lvlText w:val="%9."/>
      <w:lvlJc w:val="left"/>
      <w:pPr>
        <w:ind w:left="2430" w:hanging="360"/>
      </w:pPr>
    </w:lvl>
  </w:abstractNum>
  <w:abstractNum w:abstractNumId="21" w15:restartNumberingAfterBreak="0">
    <w:nsid w:val="7A137BF8"/>
    <w:multiLevelType w:val="multilevel"/>
    <w:tmpl w:val="1F9863F2"/>
    <w:lvl w:ilvl="0">
      <w:start w:val="1"/>
      <w:numFmt w:val="decimal"/>
      <w:lvlText w:val="%1)"/>
      <w:lvlJc w:val="left"/>
      <w:pPr>
        <w:ind w:left="360" w:hanging="360"/>
      </w:pPr>
      <w:rPr>
        <w:b w:val="0"/>
        <w:bCs w:val="0"/>
      </w:rPr>
    </w:lvl>
    <w:lvl w:ilvl="1">
      <w:start w:val="1"/>
      <w:numFmt w:val="lowerLetter"/>
      <w:lvlText w:val="%2)"/>
      <w:lvlJc w:val="left"/>
      <w:pPr>
        <w:ind w:left="-90" w:hanging="360"/>
      </w:pPr>
    </w:lvl>
    <w:lvl w:ilvl="2">
      <w:start w:val="1"/>
      <w:numFmt w:val="lowerRoman"/>
      <w:lvlText w:val="%3)"/>
      <w:lvlJc w:val="left"/>
      <w:pPr>
        <w:ind w:left="270" w:hanging="360"/>
      </w:pPr>
    </w:lvl>
    <w:lvl w:ilvl="3">
      <w:start w:val="1"/>
      <w:numFmt w:val="decimal"/>
      <w:lvlText w:val="(%4)"/>
      <w:lvlJc w:val="left"/>
      <w:pPr>
        <w:ind w:left="630" w:hanging="360"/>
      </w:pPr>
    </w:lvl>
    <w:lvl w:ilvl="4">
      <w:start w:val="1"/>
      <w:numFmt w:val="lowerLetter"/>
      <w:lvlText w:val="(%5)"/>
      <w:lvlJc w:val="left"/>
      <w:pPr>
        <w:ind w:left="990" w:hanging="360"/>
      </w:pPr>
    </w:lvl>
    <w:lvl w:ilvl="5">
      <w:start w:val="1"/>
      <w:numFmt w:val="lowerRoman"/>
      <w:lvlText w:val="(%6)"/>
      <w:lvlJc w:val="left"/>
      <w:pPr>
        <w:ind w:left="1350" w:hanging="360"/>
      </w:pPr>
    </w:lvl>
    <w:lvl w:ilvl="6">
      <w:start w:val="1"/>
      <w:numFmt w:val="decimal"/>
      <w:lvlText w:val="%7."/>
      <w:lvlJc w:val="left"/>
      <w:pPr>
        <w:ind w:left="1710" w:hanging="360"/>
      </w:pPr>
    </w:lvl>
    <w:lvl w:ilvl="7">
      <w:start w:val="1"/>
      <w:numFmt w:val="lowerLetter"/>
      <w:lvlText w:val="%8."/>
      <w:lvlJc w:val="left"/>
      <w:pPr>
        <w:ind w:left="2070" w:hanging="360"/>
      </w:pPr>
    </w:lvl>
    <w:lvl w:ilvl="8">
      <w:start w:val="1"/>
      <w:numFmt w:val="lowerRoman"/>
      <w:lvlText w:val="%9."/>
      <w:lvlJc w:val="left"/>
      <w:pPr>
        <w:ind w:left="2430" w:hanging="360"/>
      </w:pPr>
    </w:lvl>
  </w:abstractNum>
  <w:abstractNum w:abstractNumId="22" w15:restartNumberingAfterBreak="0">
    <w:nsid w:val="7A821D38"/>
    <w:multiLevelType w:val="hybridMultilevel"/>
    <w:tmpl w:val="DB3C14E4"/>
    <w:lvl w:ilvl="0" w:tplc="D4B0EDD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5"/>
  </w:num>
  <w:num w:numId="4">
    <w:abstractNumId w:val="19"/>
  </w:num>
  <w:num w:numId="5">
    <w:abstractNumId w:val="23"/>
  </w:num>
  <w:num w:numId="6">
    <w:abstractNumId w:val="14"/>
  </w:num>
  <w:num w:numId="7">
    <w:abstractNumId w:val="8"/>
  </w:num>
  <w:num w:numId="8">
    <w:abstractNumId w:val="7"/>
  </w:num>
  <w:num w:numId="9">
    <w:abstractNumId w:val="10"/>
  </w:num>
  <w:num w:numId="10">
    <w:abstractNumId w:val="13"/>
  </w:num>
  <w:num w:numId="11">
    <w:abstractNumId w:val="9"/>
  </w:num>
  <w:num w:numId="12">
    <w:abstractNumId w:val="16"/>
  </w:num>
  <w:num w:numId="13">
    <w:abstractNumId w:val="3"/>
  </w:num>
  <w:num w:numId="14">
    <w:abstractNumId w:val="2"/>
  </w:num>
  <w:num w:numId="15">
    <w:abstractNumId w:val="0"/>
  </w:num>
  <w:num w:numId="16">
    <w:abstractNumId w:val="1"/>
  </w:num>
  <w:num w:numId="17">
    <w:abstractNumId w:val="6"/>
  </w:num>
  <w:num w:numId="18">
    <w:abstractNumId w:val="11"/>
  </w:num>
  <w:num w:numId="19">
    <w:abstractNumId w:val="21"/>
  </w:num>
  <w:num w:numId="20">
    <w:abstractNumId w:val="15"/>
  </w:num>
  <w:num w:numId="21">
    <w:abstractNumId w:val="4"/>
  </w:num>
  <w:num w:numId="22">
    <w:abstractNumId w:val="20"/>
  </w:num>
  <w:num w:numId="23">
    <w:abstractNumId w:val="12"/>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63A7"/>
    <w:rsid w:val="0000675B"/>
    <w:rsid w:val="00006DB8"/>
    <w:rsid w:val="00010140"/>
    <w:rsid w:val="000114B6"/>
    <w:rsid w:val="00011EE6"/>
    <w:rsid w:val="0001226E"/>
    <w:rsid w:val="000169A1"/>
    <w:rsid w:val="000171DA"/>
    <w:rsid w:val="000263BB"/>
    <w:rsid w:val="00030832"/>
    <w:rsid w:val="00030C06"/>
    <w:rsid w:val="00032DBC"/>
    <w:rsid w:val="00037CE1"/>
    <w:rsid w:val="00040DCD"/>
    <w:rsid w:val="000425FE"/>
    <w:rsid w:val="00044EE8"/>
    <w:rsid w:val="00045CF8"/>
    <w:rsid w:val="0004636C"/>
    <w:rsid w:val="000470F1"/>
    <w:rsid w:val="00050D8A"/>
    <w:rsid w:val="000512B6"/>
    <w:rsid w:val="00051BC7"/>
    <w:rsid w:val="0005370A"/>
    <w:rsid w:val="000538D9"/>
    <w:rsid w:val="00063E75"/>
    <w:rsid w:val="00067B11"/>
    <w:rsid w:val="00071609"/>
    <w:rsid w:val="000732DE"/>
    <w:rsid w:val="00074784"/>
    <w:rsid w:val="000754A3"/>
    <w:rsid w:val="0007778C"/>
    <w:rsid w:val="000824EA"/>
    <w:rsid w:val="00086617"/>
    <w:rsid w:val="00086D68"/>
    <w:rsid w:val="0009184E"/>
    <w:rsid w:val="000919CB"/>
    <w:rsid w:val="000936F8"/>
    <w:rsid w:val="000946A6"/>
    <w:rsid w:val="00096010"/>
    <w:rsid w:val="000967A2"/>
    <w:rsid w:val="000A23AE"/>
    <w:rsid w:val="000A50D8"/>
    <w:rsid w:val="000B23F8"/>
    <w:rsid w:val="000B3C61"/>
    <w:rsid w:val="000B4B85"/>
    <w:rsid w:val="000C5CC0"/>
    <w:rsid w:val="000C63BF"/>
    <w:rsid w:val="000D2A67"/>
    <w:rsid w:val="000D716E"/>
    <w:rsid w:val="000E42C1"/>
    <w:rsid w:val="000E6977"/>
    <w:rsid w:val="000F3438"/>
    <w:rsid w:val="00101B1F"/>
    <w:rsid w:val="0010320F"/>
    <w:rsid w:val="00104399"/>
    <w:rsid w:val="0010664C"/>
    <w:rsid w:val="00107971"/>
    <w:rsid w:val="0012060D"/>
    <w:rsid w:val="00141CDD"/>
    <w:rsid w:val="00142803"/>
    <w:rsid w:val="001449CE"/>
    <w:rsid w:val="00151087"/>
    <w:rsid w:val="00153BCD"/>
    <w:rsid w:val="001569DB"/>
    <w:rsid w:val="001574A4"/>
    <w:rsid w:val="00160824"/>
    <w:rsid w:val="00161ED8"/>
    <w:rsid w:val="001624C3"/>
    <w:rsid w:val="001645B5"/>
    <w:rsid w:val="00165AB8"/>
    <w:rsid w:val="00170E4B"/>
    <w:rsid w:val="00172D7F"/>
    <w:rsid w:val="00175C2D"/>
    <w:rsid w:val="00176A74"/>
    <w:rsid w:val="001771B4"/>
    <w:rsid w:val="00180235"/>
    <w:rsid w:val="00181BA2"/>
    <w:rsid w:val="00186009"/>
    <w:rsid w:val="00196684"/>
    <w:rsid w:val="001A0330"/>
    <w:rsid w:val="001A1826"/>
    <w:rsid w:val="001A3C5C"/>
    <w:rsid w:val="001A75D9"/>
    <w:rsid w:val="001B0B28"/>
    <w:rsid w:val="001B3675"/>
    <w:rsid w:val="001B3B73"/>
    <w:rsid w:val="001B7C65"/>
    <w:rsid w:val="001C4583"/>
    <w:rsid w:val="001C6D26"/>
    <w:rsid w:val="001D2505"/>
    <w:rsid w:val="001D3222"/>
    <w:rsid w:val="001D6650"/>
    <w:rsid w:val="001E179E"/>
    <w:rsid w:val="001E3107"/>
    <w:rsid w:val="001E4B39"/>
    <w:rsid w:val="001E79B4"/>
    <w:rsid w:val="001F2E1D"/>
    <w:rsid w:val="001F3B5B"/>
    <w:rsid w:val="002045CA"/>
    <w:rsid w:val="002079F9"/>
    <w:rsid w:val="0021144A"/>
    <w:rsid w:val="00213C8E"/>
    <w:rsid w:val="00217034"/>
    <w:rsid w:val="0021786A"/>
    <w:rsid w:val="00221E4D"/>
    <w:rsid w:val="00222831"/>
    <w:rsid w:val="00222FCD"/>
    <w:rsid w:val="002273CA"/>
    <w:rsid w:val="00227714"/>
    <w:rsid w:val="00230D11"/>
    <w:rsid w:val="00234111"/>
    <w:rsid w:val="00236972"/>
    <w:rsid w:val="00240182"/>
    <w:rsid w:val="00243CE7"/>
    <w:rsid w:val="00252BD5"/>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ABC"/>
    <w:rsid w:val="002A0C8C"/>
    <w:rsid w:val="002A2EE5"/>
    <w:rsid w:val="002A3C48"/>
    <w:rsid w:val="002A47C2"/>
    <w:rsid w:val="002A4907"/>
    <w:rsid w:val="002B6995"/>
    <w:rsid w:val="002B6ED5"/>
    <w:rsid w:val="002B735E"/>
    <w:rsid w:val="002B78A0"/>
    <w:rsid w:val="002C0E5C"/>
    <w:rsid w:val="002C1D37"/>
    <w:rsid w:val="002C2AD4"/>
    <w:rsid w:val="002C6335"/>
    <w:rsid w:val="002C653C"/>
    <w:rsid w:val="002D0C49"/>
    <w:rsid w:val="002D14B4"/>
    <w:rsid w:val="002D1B52"/>
    <w:rsid w:val="002D40C3"/>
    <w:rsid w:val="002D44AC"/>
    <w:rsid w:val="002D5204"/>
    <w:rsid w:val="002D73F9"/>
    <w:rsid w:val="002D77EE"/>
    <w:rsid w:val="002E1D8C"/>
    <w:rsid w:val="002E751D"/>
    <w:rsid w:val="002F0076"/>
    <w:rsid w:val="002F1948"/>
    <w:rsid w:val="002F1E2E"/>
    <w:rsid w:val="002F5410"/>
    <w:rsid w:val="00303350"/>
    <w:rsid w:val="00303828"/>
    <w:rsid w:val="00303850"/>
    <w:rsid w:val="00305B41"/>
    <w:rsid w:val="00305F50"/>
    <w:rsid w:val="003110DB"/>
    <w:rsid w:val="00314290"/>
    <w:rsid w:val="00314B90"/>
    <w:rsid w:val="00316111"/>
    <w:rsid w:val="0032241E"/>
    <w:rsid w:val="003224BE"/>
    <w:rsid w:val="003227FD"/>
    <w:rsid w:val="0032673E"/>
    <w:rsid w:val="00326966"/>
    <w:rsid w:val="00330B9D"/>
    <w:rsid w:val="00330D4E"/>
    <w:rsid w:val="0034093C"/>
    <w:rsid w:val="00341534"/>
    <w:rsid w:val="003417C9"/>
    <w:rsid w:val="00342E0C"/>
    <w:rsid w:val="00346959"/>
    <w:rsid w:val="0034754A"/>
    <w:rsid w:val="00353152"/>
    <w:rsid w:val="003565ED"/>
    <w:rsid w:val="00361BE2"/>
    <w:rsid w:val="003635CE"/>
    <w:rsid w:val="00372700"/>
    <w:rsid w:val="00376DD4"/>
    <w:rsid w:val="003830F5"/>
    <w:rsid w:val="00391D56"/>
    <w:rsid w:val="00392B05"/>
    <w:rsid w:val="003956D7"/>
    <w:rsid w:val="00396E2E"/>
    <w:rsid w:val="003A34EE"/>
    <w:rsid w:val="003A5126"/>
    <w:rsid w:val="003B5475"/>
    <w:rsid w:val="003B6DBA"/>
    <w:rsid w:val="003C2662"/>
    <w:rsid w:val="003C7B01"/>
    <w:rsid w:val="003D59EF"/>
    <w:rsid w:val="003D752B"/>
    <w:rsid w:val="003D76CF"/>
    <w:rsid w:val="003D7EA1"/>
    <w:rsid w:val="003E1F9E"/>
    <w:rsid w:val="003E2274"/>
    <w:rsid w:val="003E4BA8"/>
    <w:rsid w:val="003E4F42"/>
    <w:rsid w:val="003F30DB"/>
    <w:rsid w:val="003F4789"/>
    <w:rsid w:val="003F5ACD"/>
    <w:rsid w:val="0040401C"/>
    <w:rsid w:val="004145D9"/>
    <w:rsid w:val="0041600F"/>
    <w:rsid w:val="00417238"/>
    <w:rsid w:val="00423003"/>
    <w:rsid w:val="00423A58"/>
    <w:rsid w:val="004250FD"/>
    <w:rsid w:val="0043004F"/>
    <w:rsid w:val="00430CEF"/>
    <w:rsid w:val="00433816"/>
    <w:rsid w:val="0043468D"/>
    <w:rsid w:val="00440998"/>
    <w:rsid w:val="00440A78"/>
    <w:rsid w:val="00441F7C"/>
    <w:rsid w:val="00445700"/>
    <w:rsid w:val="00445BF7"/>
    <w:rsid w:val="00451181"/>
    <w:rsid w:val="00451659"/>
    <w:rsid w:val="00452DB6"/>
    <w:rsid w:val="00453FE8"/>
    <w:rsid w:val="00455CB4"/>
    <w:rsid w:val="00467F6F"/>
    <w:rsid w:val="00474BBC"/>
    <w:rsid w:val="0047571E"/>
    <w:rsid w:val="00477181"/>
    <w:rsid w:val="0048016C"/>
    <w:rsid w:val="004801E6"/>
    <w:rsid w:val="0048455F"/>
    <w:rsid w:val="004849B1"/>
    <w:rsid w:val="0049295B"/>
    <w:rsid w:val="004929C8"/>
    <w:rsid w:val="00492BC7"/>
    <w:rsid w:val="004A28E1"/>
    <w:rsid w:val="004B37EC"/>
    <w:rsid w:val="004B64EC"/>
    <w:rsid w:val="004C1D9C"/>
    <w:rsid w:val="004D1F3B"/>
    <w:rsid w:val="004D3CB7"/>
    <w:rsid w:val="004D3FB6"/>
    <w:rsid w:val="004D5CD2"/>
    <w:rsid w:val="004D68E8"/>
    <w:rsid w:val="004E1BCC"/>
    <w:rsid w:val="004E38A9"/>
    <w:rsid w:val="004E4E08"/>
    <w:rsid w:val="004F0FB3"/>
    <w:rsid w:val="004F29A3"/>
    <w:rsid w:val="004F31F1"/>
    <w:rsid w:val="004F3A80"/>
    <w:rsid w:val="005023B4"/>
    <w:rsid w:val="00504BC1"/>
    <w:rsid w:val="00504C7E"/>
    <w:rsid w:val="00506055"/>
    <w:rsid w:val="005100F6"/>
    <w:rsid w:val="00510914"/>
    <w:rsid w:val="00515F2A"/>
    <w:rsid w:val="00521F1E"/>
    <w:rsid w:val="00527B5C"/>
    <w:rsid w:val="00527D1E"/>
    <w:rsid w:val="00530D34"/>
    <w:rsid w:val="00531CD9"/>
    <w:rsid w:val="005327F9"/>
    <w:rsid w:val="00532B92"/>
    <w:rsid w:val="005377EB"/>
    <w:rsid w:val="005378FB"/>
    <w:rsid w:val="00543E06"/>
    <w:rsid w:val="0054509E"/>
    <w:rsid w:val="00545E48"/>
    <w:rsid w:val="00546FAB"/>
    <w:rsid w:val="00550648"/>
    <w:rsid w:val="005528C1"/>
    <w:rsid w:val="00554B8F"/>
    <w:rsid w:val="00554C3A"/>
    <w:rsid w:val="00554DFE"/>
    <w:rsid w:val="00560721"/>
    <w:rsid w:val="005647C7"/>
    <w:rsid w:val="00566D6A"/>
    <w:rsid w:val="005714E2"/>
    <w:rsid w:val="00575CFA"/>
    <w:rsid w:val="00576377"/>
    <w:rsid w:val="00577B5B"/>
    <w:rsid w:val="00584F2F"/>
    <w:rsid w:val="00585881"/>
    <w:rsid w:val="00594383"/>
    <w:rsid w:val="005A1C16"/>
    <w:rsid w:val="005A49F8"/>
    <w:rsid w:val="005A6B47"/>
    <w:rsid w:val="005A722B"/>
    <w:rsid w:val="005A7922"/>
    <w:rsid w:val="005B166A"/>
    <w:rsid w:val="005B3DE2"/>
    <w:rsid w:val="005B7CDD"/>
    <w:rsid w:val="005C09F2"/>
    <w:rsid w:val="005C2600"/>
    <w:rsid w:val="005C4069"/>
    <w:rsid w:val="005C5ED2"/>
    <w:rsid w:val="005D10B1"/>
    <w:rsid w:val="005D18C5"/>
    <w:rsid w:val="005D3B22"/>
    <w:rsid w:val="005E1DA8"/>
    <w:rsid w:val="005E2AF9"/>
    <w:rsid w:val="005E3749"/>
    <w:rsid w:val="005F0F90"/>
    <w:rsid w:val="005F10A9"/>
    <w:rsid w:val="005F11F2"/>
    <w:rsid w:val="005F225F"/>
    <w:rsid w:val="005F3344"/>
    <w:rsid w:val="005F3AAD"/>
    <w:rsid w:val="00600235"/>
    <w:rsid w:val="0060549A"/>
    <w:rsid w:val="00606743"/>
    <w:rsid w:val="00614A5E"/>
    <w:rsid w:val="0061708A"/>
    <w:rsid w:val="00620BFA"/>
    <w:rsid w:val="00623F1A"/>
    <w:rsid w:val="006244C7"/>
    <w:rsid w:val="00624A23"/>
    <w:rsid w:val="00625D32"/>
    <w:rsid w:val="00642203"/>
    <w:rsid w:val="00642849"/>
    <w:rsid w:val="006460A0"/>
    <w:rsid w:val="0064769E"/>
    <w:rsid w:val="00647B03"/>
    <w:rsid w:val="0065443F"/>
    <w:rsid w:val="0065756A"/>
    <w:rsid w:val="00657EAE"/>
    <w:rsid w:val="0066022A"/>
    <w:rsid w:val="00663B92"/>
    <w:rsid w:val="00665BF6"/>
    <w:rsid w:val="00666A2A"/>
    <w:rsid w:val="006670D2"/>
    <w:rsid w:val="00667E47"/>
    <w:rsid w:val="0067456A"/>
    <w:rsid w:val="00676736"/>
    <w:rsid w:val="00677451"/>
    <w:rsid w:val="0068018E"/>
    <w:rsid w:val="00680463"/>
    <w:rsid w:val="00680563"/>
    <w:rsid w:val="006819D0"/>
    <w:rsid w:val="00683B55"/>
    <w:rsid w:val="00685E4D"/>
    <w:rsid w:val="00691431"/>
    <w:rsid w:val="006944C9"/>
    <w:rsid w:val="006954EE"/>
    <w:rsid w:val="00695E70"/>
    <w:rsid w:val="006962A8"/>
    <w:rsid w:val="00697D13"/>
    <w:rsid w:val="006A0FC5"/>
    <w:rsid w:val="006A20A1"/>
    <w:rsid w:val="006A7603"/>
    <w:rsid w:val="006B2283"/>
    <w:rsid w:val="006B4837"/>
    <w:rsid w:val="006B4CF0"/>
    <w:rsid w:val="006C227C"/>
    <w:rsid w:val="006C2A7B"/>
    <w:rsid w:val="006C5BE3"/>
    <w:rsid w:val="006C6DBA"/>
    <w:rsid w:val="006C74F4"/>
    <w:rsid w:val="006C7ACD"/>
    <w:rsid w:val="006D4142"/>
    <w:rsid w:val="006D68DA"/>
    <w:rsid w:val="006D7017"/>
    <w:rsid w:val="006E32E0"/>
    <w:rsid w:val="006E5523"/>
    <w:rsid w:val="006E6134"/>
    <w:rsid w:val="006F044F"/>
    <w:rsid w:val="006F2013"/>
    <w:rsid w:val="006F46F7"/>
    <w:rsid w:val="006F6CC0"/>
    <w:rsid w:val="006F6D65"/>
    <w:rsid w:val="00700E4A"/>
    <w:rsid w:val="00704780"/>
    <w:rsid w:val="0070753F"/>
    <w:rsid w:val="00714730"/>
    <w:rsid w:val="00715F75"/>
    <w:rsid w:val="00716E8A"/>
    <w:rsid w:val="00721F7D"/>
    <w:rsid w:val="007238FF"/>
    <w:rsid w:val="0072569B"/>
    <w:rsid w:val="00725C30"/>
    <w:rsid w:val="00726C59"/>
    <w:rsid w:val="0073003B"/>
    <w:rsid w:val="0073078F"/>
    <w:rsid w:val="007316E5"/>
    <w:rsid w:val="00736B0D"/>
    <w:rsid w:val="00740CBB"/>
    <w:rsid w:val="00742D4B"/>
    <w:rsid w:val="00744F0F"/>
    <w:rsid w:val="00745698"/>
    <w:rsid w:val="00750FDE"/>
    <w:rsid w:val="007537E2"/>
    <w:rsid w:val="00762B56"/>
    <w:rsid w:val="00763DBB"/>
    <w:rsid w:val="007654AB"/>
    <w:rsid w:val="00765B10"/>
    <w:rsid w:val="00765E89"/>
    <w:rsid w:val="00767528"/>
    <w:rsid w:val="00771D9B"/>
    <w:rsid w:val="007809A2"/>
    <w:rsid w:val="00781144"/>
    <w:rsid w:val="00782046"/>
    <w:rsid w:val="00785EB7"/>
    <w:rsid w:val="007864FA"/>
    <w:rsid w:val="0078769E"/>
    <w:rsid w:val="00790159"/>
    <w:rsid w:val="007926DE"/>
    <w:rsid w:val="00793809"/>
    <w:rsid w:val="00797D2E"/>
    <w:rsid w:val="007A39CC"/>
    <w:rsid w:val="007A5B2F"/>
    <w:rsid w:val="007A629D"/>
    <w:rsid w:val="007A6696"/>
    <w:rsid w:val="007B0B86"/>
    <w:rsid w:val="007B3D18"/>
    <w:rsid w:val="007B5233"/>
    <w:rsid w:val="007B65D7"/>
    <w:rsid w:val="007C2637"/>
    <w:rsid w:val="007C328C"/>
    <w:rsid w:val="007C4BD7"/>
    <w:rsid w:val="007C69DF"/>
    <w:rsid w:val="007D3ABE"/>
    <w:rsid w:val="007D6783"/>
    <w:rsid w:val="007D7348"/>
    <w:rsid w:val="007E05D4"/>
    <w:rsid w:val="007E3F2F"/>
    <w:rsid w:val="007E4370"/>
    <w:rsid w:val="007F33CA"/>
    <w:rsid w:val="007F3F50"/>
    <w:rsid w:val="007F767C"/>
    <w:rsid w:val="007F7EB6"/>
    <w:rsid w:val="00801B32"/>
    <w:rsid w:val="0080386B"/>
    <w:rsid w:val="00806CF9"/>
    <w:rsid w:val="00806E2E"/>
    <w:rsid w:val="008070D4"/>
    <w:rsid w:val="00812CDB"/>
    <w:rsid w:val="008132A0"/>
    <w:rsid w:val="0081388D"/>
    <w:rsid w:val="0081501F"/>
    <w:rsid w:val="008159EE"/>
    <w:rsid w:val="00821FD9"/>
    <w:rsid w:val="008237CA"/>
    <w:rsid w:val="008241A1"/>
    <w:rsid w:val="008243FE"/>
    <w:rsid w:val="0082491E"/>
    <w:rsid w:val="00825350"/>
    <w:rsid w:val="008308C2"/>
    <w:rsid w:val="00833382"/>
    <w:rsid w:val="0083492F"/>
    <w:rsid w:val="0084454F"/>
    <w:rsid w:val="0084477C"/>
    <w:rsid w:val="00845BB9"/>
    <w:rsid w:val="00847214"/>
    <w:rsid w:val="00851812"/>
    <w:rsid w:val="008526DC"/>
    <w:rsid w:val="00854402"/>
    <w:rsid w:val="00854A54"/>
    <w:rsid w:val="00856A08"/>
    <w:rsid w:val="00863B21"/>
    <w:rsid w:val="00871E3C"/>
    <w:rsid w:val="0088044F"/>
    <w:rsid w:val="00880C3D"/>
    <w:rsid w:val="008831EB"/>
    <w:rsid w:val="00884724"/>
    <w:rsid w:val="008859A6"/>
    <w:rsid w:val="00886638"/>
    <w:rsid w:val="00887D77"/>
    <w:rsid w:val="00892A19"/>
    <w:rsid w:val="0089427A"/>
    <w:rsid w:val="008A1731"/>
    <w:rsid w:val="008A3E08"/>
    <w:rsid w:val="008A4AE4"/>
    <w:rsid w:val="008A7052"/>
    <w:rsid w:val="008A783A"/>
    <w:rsid w:val="008A7971"/>
    <w:rsid w:val="008B53B1"/>
    <w:rsid w:val="008C2304"/>
    <w:rsid w:val="008C4576"/>
    <w:rsid w:val="008D011D"/>
    <w:rsid w:val="008D191D"/>
    <w:rsid w:val="008D4F55"/>
    <w:rsid w:val="008E049F"/>
    <w:rsid w:val="008E1014"/>
    <w:rsid w:val="008E3EF4"/>
    <w:rsid w:val="008E661A"/>
    <w:rsid w:val="008F298E"/>
    <w:rsid w:val="008F43AA"/>
    <w:rsid w:val="008F7F54"/>
    <w:rsid w:val="009011D4"/>
    <w:rsid w:val="009016D5"/>
    <w:rsid w:val="009017F1"/>
    <w:rsid w:val="00901D12"/>
    <w:rsid w:val="00906711"/>
    <w:rsid w:val="009068FD"/>
    <w:rsid w:val="009071B9"/>
    <w:rsid w:val="009106C1"/>
    <w:rsid w:val="00910E1F"/>
    <w:rsid w:val="009123D8"/>
    <w:rsid w:val="00913512"/>
    <w:rsid w:val="009162A0"/>
    <w:rsid w:val="00922D53"/>
    <w:rsid w:val="0092534A"/>
    <w:rsid w:val="0093332B"/>
    <w:rsid w:val="00941056"/>
    <w:rsid w:val="009411BD"/>
    <w:rsid w:val="00941C00"/>
    <w:rsid w:val="009453C1"/>
    <w:rsid w:val="00947AE3"/>
    <w:rsid w:val="00950526"/>
    <w:rsid w:val="0095133D"/>
    <w:rsid w:val="0095200D"/>
    <w:rsid w:val="00961FED"/>
    <w:rsid w:val="0096728B"/>
    <w:rsid w:val="00967C1C"/>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C0B83"/>
    <w:rsid w:val="009C18A4"/>
    <w:rsid w:val="009C4572"/>
    <w:rsid w:val="009C4C5F"/>
    <w:rsid w:val="009C53F3"/>
    <w:rsid w:val="009D368C"/>
    <w:rsid w:val="009D4125"/>
    <w:rsid w:val="009E0B82"/>
    <w:rsid w:val="009E3A4D"/>
    <w:rsid w:val="009E5387"/>
    <w:rsid w:val="009E67B2"/>
    <w:rsid w:val="009F5E75"/>
    <w:rsid w:val="009F77D2"/>
    <w:rsid w:val="009F7C9A"/>
    <w:rsid w:val="00A04018"/>
    <w:rsid w:val="00A04CC8"/>
    <w:rsid w:val="00A0550C"/>
    <w:rsid w:val="00A0557D"/>
    <w:rsid w:val="00A05CA6"/>
    <w:rsid w:val="00A066A3"/>
    <w:rsid w:val="00A122EF"/>
    <w:rsid w:val="00A136DC"/>
    <w:rsid w:val="00A149C0"/>
    <w:rsid w:val="00A171B5"/>
    <w:rsid w:val="00A17DC4"/>
    <w:rsid w:val="00A24CF9"/>
    <w:rsid w:val="00A2576D"/>
    <w:rsid w:val="00A26617"/>
    <w:rsid w:val="00A303CE"/>
    <w:rsid w:val="00A3457E"/>
    <w:rsid w:val="00A43AA1"/>
    <w:rsid w:val="00A442FD"/>
    <w:rsid w:val="00A50396"/>
    <w:rsid w:val="00A655D4"/>
    <w:rsid w:val="00A66B60"/>
    <w:rsid w:val="00A72A1B"/>
    <w:rsid w:val="00A74276"/>
    <w:rsid w:val="00A753C8"/>
    <w:rsid w:val="00A7554B"/>
    <w:rsid w:val="00A806C7"/>
    <w:rsid w:val="00A83D56"/>
    <w:rsid w:val="00A83EB5"/>
    <w:rsid w:val="00A87F24"/>
    <w:rsid w:val="00A90DF1"/>
    <w:rsid w:val="00A92A77"/>
    <w:rsid w:val="00A944F4"/>
    <w:rsid w:val="00AA0F64"/>
    <w:rsid w:val="00AA337E"/>
    <w:rsid w:val="00AA6982"/>
    <w:rsid w:val="00AA7363"/>
    <w:rsid w:val="00AB1194"/>
    <w:rsid w:val="00AB173C"/>
    <w:rsid w:val="00AB177C"/>
    <w:rsid w:val="00AB2C7C"/>
    <w:rsid w:val="00AB5D6F"/>
    <w:rsid w:val="00AB6284"/>
    <w:rsid w:val="00AC7E45"/>
    <w:rsid w:val="00AD074D"/>
    <w:rsid w:val="00AD2556"/>
    <w:rsid w:val="00AD4E85"/>
    <w:rsid w:val="00AD50AE"/>
    <w:rsid w:val="00AE0403"/>
    <w:rsid w:val="00AE0630"/>
    <w:rsid w:val="00AE4744"/>
    <w:rsid w:val="00AE5689"/>
    <w:rsid w:val="00AE5904"/>
    <w:rsid w:val="00B0338D"/>
    <w:rsid w:val="00B04771"/>
    <w:rsid w:val="00B104E5"/>
    <w:rsid w:val="00B10B55"/>
    <w:rsid w:val="00B10DE6"/>
    <w:rsid w:val="00B140A4"/>
    <w:rsid w:val="00B1615B"/>
    <w:rsid w:val="00B22EF5"/>
    <w:rsid w:val="00B254C3"/>
    <w:rsid w:val="00B2683C"/>
    <w:rsid w:val="00B324E7"/>
    <w:rsid w:val="00B3250F"/>
    <w:rsid w:val="00B3624A"/>
    <w:rsid w:val="00B43397"/>
    <w:rsid w:val="00B470C6"/>
    <w:rsid w:val="00B62670"/>
    <w:rsid w:val="00B63092"/>
    <w:rsid w:val="00B63545"/>
    <w:rsid w:val="00B667B2"/>
    <w:rsid w:val="00B66F83"/>
    <w:rsid w:val="00B6706C"/>
    <w:rsid w:val="00B725E5"/>
    <w:rsid w:val="00B7436C"/>
    <w:rsid w:val="00B811B1"/>
    <w:rsid w:val="00B8218C"/>
    <w:rsid w:val="00B83F9C"/>
    <w:rsid w:val="00B84AAD"/>
    <w:rsid w:val="00B859DB"/>
    <w:rsid w:val="00B8745A"/>
    <w:rsid w:val="00B92868"/>
    <w:rsid w:val="00B934A1"/>
    <w:rsid w:val="00B959D1"/>
    <w:rsid w:val="00B95E0E"/>
    <w:rsid w:val="00BA38C3"/>
    <w:rsid w:val="00BA788C"/>
    <w:rsid w:val="00BB52EE"/>
    <w:rsid w:val="00BB5FF9"/>
    <w:rsid w:val="00BC1B05"/>
    <w:rsid w:val="00BC2D41"/>
    <w:rsid w:val="00BC4187"/>
    <w:rsid w:val="00BD4898"/>
    <w:rsid w:val="00BD7208"/>
    <w:rsid w:val="00BE065D"/>
    <w:rsid w:val="00BE12C1"/>
    <w:rsid w:val="00BE7AD9"/>
    <w:rsid w:val="00BF1923"/>
    <w:rsid w:val="00BF1EB7"/>
    <w:rsid w:val="00BF2C5A"/>
    <w:rsid w:val="00C033C1"/>
    <w:rsid w:val="00C0346C"/>
    <w:rsid w:val="00C03950"/>
    <w:rsid w:val="00C06D0B"/>
    <w:rsid w:val="00C13654"/>
    <w:rsid w:val="00C164BD"/>
    <w:rsid w:val="00C206A5"/>
    <w:rsid w:val="00C21783"/>
    <w:rsid w:val="00C24579"/>
    <w:rsid w:val="00C2503A"/>
    <w:rsid w:val="00C27658"/>
    <w:rsid w:val="00C3000C"/>
    <w:rsid w:val="00C33D9C"/>
    <w:rsid w:val="00C364BF"/>
    <w:rsid w:val="00C36612"/>
    <w:rsid w:val="00C36ED5"/>
    <w:rsid w:val="00C3721E"/>
    <w:rsid w:val="00C37EB4"/>
    <w:rsid w:val="00C40A90"/>
    <w:rsid w:val="00C41B8D"/>
    <w:rsid w:val="00C44C32"/>
    <w:rsid w:val="00C44E3B"/>
    <w:rsid w:val="00C54796"/>
    <w:rsid w:val="00C60823"/>
    <w:rsid w:val="00C613B6"/>
    <w:rsid w:val="00C70C47"/>
    <w:rsid w:val="00C71D62"/>
    <w:rsid w:val="00C730AB"/>
    <w:rsid w:val="00C73281"/>
    <w:rsid w:val="00C84F82"/>
    <w:rsid w:val="00C87EDC"/>
    <w:rsid w:val="00C9200D"/>
    <w:rsid w:val="00C92154"/>
    <w:rsid w:val="00C93BF9"/>
    <w:rsid w:val="00C9421A"/>
    <w:rsid w:val="00C946FE"/>
    <w:rsid w:val="00C95C25"/>
    <w:rsid w:val="00C95CAB"/>
    <w:rsid w:val="00C96FD1"/>
    <w:rsid w:val="00CA1477"/>
    <w:rsid w:val="00CA3606"/>
    <w:rsid w:val="00CA5DF5"/>
    <w:rsid w:val="00CB2A72"/>
    <w:rsid w:val="00CB3E82"/>
    <w:rsid w:val="00CC0FFA"/>
    <w:rsid w:val="00CC2D63"/>
    <w:rsid w:val="00CC439B"/>
    <w:rsid w:val="00CD049A"/>
    <w:rsid w:val="00CD4F2E"/>
    <w:rsid w:val="00CE4DC8"/>
    <w:rsid w:val="00CE61F4"/>
    <w:rsid w:val="00CF08BF"/>
    <w:rsid w:val="00CF5A24"/>
    <w:rsid w:val="00CF686C"/>
    <w:rsid w:val="00D008F5"/>
    <w:rsid w:val="00D070E7"/>
    <w:rsid w:val="00D10541"/>
    <w:rsid w:val="00D139F1"/>
    <w:rsid w:val="00D17091"/>
    <w:rsid w:val="00D23832"/>
    <w:rsid w:val="00D269DF"/>
    <w:rsid w:val="00D3172E"/>
    <w:rsid w:val="00D31A82"/>
    <w:rsid w:val="00D32163"/>
    <w:rsid w:val="00D3642C"/>
    <w:rsid w:val="00D41E05"/>
    <w:rsid w:val="00D43555"/>
    <w:rsid w:val="00D43937"/>
    <w:rsid w:val="00D4529D"/>
    <w:rsid w:val="00D45493"/>
    <w:rsid w:val="00D47972"/>
    <w:rsid w:val="00D5651A"/>
    <w:rsid w:val="00D56983"/>
    <w:rsid w:val="00D56F05"/>
    <w:rsid w:val="00D600C3"/>
    <w:rsid w:val="00D60C86"/>
    <w:rsid w:val="00D61DC5"/>
    <w:rsid w:val="00D61FF5"/>
    <w:rsid w:val="00D6461B"/>
    <w:rsid w:val="00D672E7"/>
    <w:rsid w:val="00D713C8"/>
    <w:rsid w:val="00D71B75"/>
    <w:rsid w:val="00D77267"/>
    <w:rsid w:val="00D83562"/>
    <w:rsid w:val="00D87E85"/>
    <w:rsid w:val="00D927A9"/>
    <w:rsid w:val="00D93822"/>
    <w:rsid w:val="00D942CA"/>
    <w:rsid w:val="00D957C8"/>
    <w:rsid w:val="00DA2261"/>
    <w:rsid w:val="00DA7E40"/>
    <w:rsid w:val="00DB10AF"/>
    <w:rsid w:val="00DB4A3F"/>
    <w:rsid w:val="00DB6E11"/>
    <w:rsid w:val="00DC13CA"/>
    <w:rsid w:val="00DC3FD5"/>
    <w:rsid w:val="00DC4106"/>
    <w:rsid w:val="00DC49E2"/>
    <w:rsid w:val="00DC5861"/>
    <w:rsid w:val="00DD1B90"/>
    <w:rsid w:val="00DD565E"/>
    <w:rsid w:val="00DD6972"/>
    <w:rsid w:val="00DE0518"/>
    <w:rsid w:val="00DE2CD8"/>
    <w:rsid w:val="00DE37FC"/>
    <w:rsid w:val="00DE40A6"/>
    <w:rsid w:val="00DF0C18"/>
    <w:rsid w:val="00DF6735"/>
    <w:rsid w:val="00DF6B4A"/>
    <w:rsid w:val="00E01D32"/>
    <w:rsid w:val="00E02B61"/>
    <w:rsid w:val="00E03070"/>
    <w:rsid w:val="00E068F2"/>
    <w:rsid w:val="00E13FE8"/>
    <w:rsid w:val="00E14BCB"/>
    <w:rsid w:val="00E17D10"/>
    <w:rsid w:val="00E2245D"/>
    <w:rsid w:val="00E2381D"/>
    <w:rsid w:val="00E24621"/>
    <w:rsid w:val="00E2463A"/>
    <w:rsid w:val="00E30DBF"/>
    <w:rsid w:val="00E319D1"/>
    <w:rsid w:val="00E3221B"/>
    <w:rsid w:val="00E3386A"/>
    <w:rsid w:val="00E47040"/>
    <w:rsid w:val="00E47D1B"/>
    <w:rsid w:val="00E54302"/>
    <w:rsid w:val="00E54E10"/>
    <w:rsid w:val="00E57819"/>
    <w:rsid w:val="00E57CF1"/>
    <w:rsid w:val="00E648C4"/>
    <w:rsid w:val="00E6750E"/>
    <w:rsid w:val="00E73CB4"/>
    <w:rsid w:val="00E773E8"/>
    <w:rsid w:val="00E815F6"/>
    <w:rsid w:val="00E81DA5"/>
    <w:rsid w:val="00E8378E"/>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C7B20"/>
    <w:rsid w:val="00ED4712"/>
    <w:rsid w:val="00ED4C8B"/>
    <w:rsid w:val="00ED699D"/>
    <w:rsid w:val="00EE08BA"/>
    <w:rsid w:val="00EE4B6A"/>
    <w:rsid w:val="00EE4C2A"/>
    <w:rsid w:val="00EF0C86"/>
    <w:rsid w:val="00EF5D68"/>
    <w:rsid w:val="00F01925"/>
    <w:rsid w:val="00F05FEE"/>
    <w:rsid w:val="00F07689"/>
    <w:rsid w:val="00F106CB"/>
    <w:rsid w:val="00F11DC6"/>
    <w:rsid w:val="00F162C9"/>
    <w:rsid w:val="00F16524"/>
    <w:rsid w:val="00F214A8"/>
    <w:rsid w:val="00F225AF"/>
    <w:rsid w:val="00F243F5"/>
    <w:rsid w:val="00F24819"/>
    <w:rsid w:val="00F26464"/>
    <w:rsid w:val="00F308F9"/>
    <w:rsid w:val="00F30F36"/>
    <w:rsid w:val="00F33DEC"/>
    <w:rsid w:val="00F34C34"/>
    <w:rsid w:val="00F361F8"/>
    <w:rsid w:val="00F37DFA"/>
    <w:rsid w:val="00F4062E"/>
    <w:rsid w:val="00F4182E"/>
    <w:rsid w:val="00F41862"/>
    <w:rsid w:val="00F421D2"/>
    <w:rsid w:val="00F5014A"/>
    <w:rsid w:val="00F524D9"/>
    <w:rsid w:val="00F527C1"/>
    <w:rsid w:val="00F54831"/>
    <w:rsid w:val="00F55F30"/>
    <w:rsid w:val="00F57F42"/>
    <w:rsid w:val="00F601FD"/>
    <w:rsid w:val="00F60295"/>
    <w:rsid w:val="00F61102"/>
    <w:rsid w:val="00F61A80"/>
    <w:rsid w:val="00F62933"/>
    <w:rsid w:val="00F64BE3"/>
    <w:rsid w:val="00F6698D"/>
    <w:rsid w:val="00F7216E"/>
    <w:rsid w:val="00F73951"/>
    <w:rsid w:val="00F741A0"/>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4ACF"/>
    <w:rsid w:val="00FD5ADD"/>
    <w:rsid w:val="00FD67D3"/>
    <w:rsid w:val="00FD6DC0"/>
    <w:rsid w:val="00FD7454"/>
    <w:rsid w:val="00FD7CA6"/>
    <w:rsid w:val="00FE0067"/>
    <w:rsid w:val="00FE092C"/>
    <w:rsid w:val="00FE0A33"/>
    <w:rsid w:val="00FE1601"/>
    <w:rsid w:val="00FE37C8"/>
    <w:rsid w:val="00FE3863"/>
    <w:rsid w:val="00FE4DF2"/>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4F4D8"/>
  <w15:docId w15:val="{8B2FB56F-A14E-4E11-B22B-3AC82D6C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5F225F"/>
    <w:pPr>
      <w:keepNext/>
      <w:numPr>
        <w:numId w:val="17"/>
      </w:numPr>
      <w:tabs>
        <w:tab w:val="left" w:pos="72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5023B4"/>
    <w:pPr>
      <w:numPr>
        <w:ilvl w:val="1"/>
      </w:numPr>
      <w:tabs>
        <w:tab w:val="clear" w:pos="720"/>
        <w:tab w:val="left" w:pos="907"/>
      </w:tabs>
      <w:ind w:left="576"/>
      <w:outlineLvl w:val="1"/>
    </w:pPr>
    <w:rPr>
      <w:iCs/>
      <w:sz w:val="32"/>
      <w:szCs w:val="28"/>
    </w:rPr>
  </w:style>
  <w:style w:type="paragraph" w:styleId="Heading3">
    <w:name w:val="heading 3"/>
    <w:basedOn w:val="Heading2"/>
    <w:next w:val="BodyText"/>
    <w:autoRedefine/>
    <w:qFormat/>
    <w:rsid w:val="000824EA"/>
    <w:pPr>
      <w:numPr>
        <w:ilvl w:val="2"/>
      </w:numPr>
      <w:tabs>
        <w:tab w:val="clear" w:pos="907"/>
        <w:tab w:val="left" w:pos="1080"/>
      </w:tabs>
      <w:outlineLvl w:val="2"/>
    </w:pPr>
    <w:rPr>
      <w:bCs w:val="0"/>
      <w:iCs w:val="0"/>
      <w:sz w:val="28"/>
      <w:szCs w:val="26"/>
    </w:rPr>
  </w:style>
  <w:style w:type="paragraph" w:styleId="Heading4">
    <w:name w:val="heading 4"/>
    <w:basedOn w:val="Heading3"/>
    <w:next w:val="BodyText"/>
    <w:autoRedefine/>
    <w:qFormat/>
    <w:rsid w:val="00303828"/>
    <w:pPr>
      <w:numPr>
        <w:ilvl w:val="3"/>
      </w:numPr>
      <w:ind w:left="1080" w:hanging="108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qFormat/>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F162C9"/>
    <w:pPr>
      <w:spacing w:after="200" w:line="276" w:lineRule="auto"/>
      <w:ind w:left="720"/>
      <w:contextualSpacing/>
    </w:pPr>
    <w:rPr>
      <w:rFonts w:ascii="Calibri" w:eastAsia="Calibri" w:hAnsi="Calibri"/>
      <w:szCs w:val="22"/>
    </w:rPr>
  </w:style>
  <w:style w:type="character" w:styleId="UnresolvedMention">
    <w:name w:val="Unresolved Mention"/>
    <w:basedOn w:val="DefaultParagraphFont"/>
    <w:uiPriority w:val="99"/>
    <w:semiHidden/>
    <w:unhideWhenUsed/>
    <w:rsid w:val="00DE40A6"/>
    <w:rPr>
      <w:color w:val="605E5C"/>
      <w:shd w:val="clear" w:color="auto" w:fill="E1DFDD"/>
    </w:rPr>
  </w:style>
  <w:style w:type="paragraph" w:customStyle="1" w:styleId="Numbered">
    <w:name w:val="Numbered"/>
    <w:basedOn w:val="ListNumber"/>
    <w:rsid w:val="008070D4"/>
    <w:pPr>
      <w:numPr>
        <w:numId w:val="0"/>
      </w:numPr>
      <w:tabs>
        <w:tab w:val="num" w:pos="720"/>
        <w:tab w:val="num" w:pos="1440"/>
      </w:tabs>
      <w:suppressAutoHyphens/>
      <w:spacing w:before="120"/>
      <w:ind w:left="1440" w:hanging="360"/>
      <w:contextualSpacing w:val="0"/>
      <w:jc w:val="both"/>
    </w:pPr>
    <w:rPr>
      <w:rFonts w:eastAsia="Batang"/>
      <w:szCs w:val="22"/>
      <w:lang w:eastAsia="ar-SA"/>
    </w:rPr>
  </w:style>
  <w:style w:type="character" w:customStyle="1" w:styleId="bold">
    <w:name w:val="bold"/>
    <w:basedOn w:val="DefaultParagraphFont"/>
    <w:rsid w:val="008070D4"/>
  </w:style>
  <w:style w:type="paragraph" w:styleId="ListNumber">
    <w:name w:val="List Number"/>
    <w:basedOn w:val="Normal"/>
    <w:rsid w:val="008070D4"/>
    <w:pPr>
      <w:numPr>
        <w:numId w:val="16"/>
      </w:numPr>
      <w:contextualSpacing/>
    </w:pPr>
  </w:style>
  <w:style w:type="character" w:styleId="HTMLCode">
    <w:name w:val="HTML Code"/>
    <w:basedOn w:val="DefaultParagraphFont"/>
    <w:uiPriority w:val="99"/>
    <w:semiHidden/>
    <w:unhideWhenUsed/>
    <w:rsid w:val="00745698"/>
    <w:rPr>
      <w:rFonts w:ascii="Courier New" w:eastAsia="Times New Roman" w:hAnsi="Courier New" w:cs="Courier New"/>
      <w:sz w:val="20"/>
      <w:szCs w:val="20"/>
    </w:rPr>
  </w:style>
  <w:style w:type="character" w:customStyle="1" w:styleId="block">
    <w:name w:val="block"/>
    <w:basedOn w:val="DefaultParagraphFont"/>
    <w:rsid w:val="0074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3579558">
      <w:bodyDiv w:val="1"/>
      <w:marLeft w:val="0"/>
      <w:marRight w:val="0"/>
      <w:marTop w:val="0"/>
      <w:marBottom w:val="0"/>
      <w:divBdr>
        <w:top w:val="none" w:sz="0" w:space="0" w:color="auto"/>
        <w:left w:val="none" w:sz="0" w:space="0" w:color="auto"/>
        <w:bottom w:val="none" w:sz="0" w:space="0" w:color="auto"/>
        <w:right w:val="none" w:sz="0" w:space="0" w:color="auto"/>
      </w:divBdr>
      <w:divsChild>
        <w:div w:id="34890233">
          <w:marLeft w:val="-960"/>
          <w:marRight w:val="0"/>
          <w:marTop w:val="0"/>
          <w:marBottom w:val="0"/>
          <w:divBdr>
            <w:top w:val="none" w:sz="0" w:space="0" w:color="auto"/>
            <w:left w:val="none" w:sz="0" w:space="0" w:color="auto"/>
            <w:bottom w:val="none" w:sz="0" w:space="0" w:color="auto"/>
            <w:right w:val="none" w:sz="0" w:space="0" w:color="auto"/>
          </w:divBdr>
        </w:div>
        <w:div w:id="15540342">
          <w:marLeft w:val="0"/>
          <w:marRight w:val="0"/>
          <w:marTop w:val="0"/>
          <w:marBottom w:val="0"/>
          <w:divBdr>
            <w:top w:val="none" w:sz="0" w:space="0" w:color="auto"/>
            <w:left w:val="none" w:sz="0" w:space="0" w:color="auto"/>
            <w:bottom w:val="none" w:sz="0" w:space="0" w:color="auto"/>
            <w:right w:val="none" w:sz="0" w:space="0" w:color="auto"/>
          </w:divBdr>
        </w:div>
      </w:divsChild>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E8691A3831754AAC8D76AE8D1644DD" ma:contentTypeVersion="4" ma:contentTypeDescription="Create a new document." ma:contentTypeScope="" ma:versionID="23ebbe46e53c75ee4baef95d1a8f5b45">
  <xsd:schema xmlns:xsd="http://www.w3.org/2001/XMLSchema" xmlns:xs="http://www.w3.org/2001/XMLSchema" xmlns:p="http://schemas.microsoft.com/office/2006/metadata/properties" xmlns:ns2="f951ccfe-74c0-46a1-af9e-c925c18fcb3a" targetNamespace="http://schemas.microsoft.com/office/2006/metadata/properties" ma:root="true" ma:fieldsID="4436574c2ffbb75026fa19fa598ad6d7" ns2:_="">
    <xsd:import namespace="f951ccfe-74c0-46a1-af9e-c925c18fcb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ccfe-74c0-46a1-af9e-c925c18fc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08A4A4-44B1-49BA-8BD6-E35735F0B1C5}">
  <ds:schemaRefs>
    <ds:schemaRef ds:uri="http://schemas.openxmlformats.org/officeDocument/2006/bibliography"/>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014167FC-A881-4CAF-A47E-82F85AF42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ccfe-74c0-46a1-af9e-c925c18fc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12512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dc:title>
  <dc:subject>Installation, Back-out, and Rollback Guide</dc:subject>
  <dc:creator>OITPDPMDocumentationStyleGuideCommittee@va.gov</dc:creator>
  <cp:revision>3</cp:revision>
  <cp:lastPrinted>2016-02-11T18:58:00Z</cp:lastPrinted>
  <dcterms:created xsi:type="dcterms:W3CDTF">2021-09-01T21:38:00Z</dcterms:created>
  <dcterms:modified xsi:type="dcterms:W3CDTF">2021-09-01T21:40:00Z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0x01010042E8691A3831754AAC8D76AE8D1644DD</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ies>
</file>