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A3098" w14:textId="6AF222AF" w:rsidR="00A12F34" w:rsidRPr="00A12F34" w:rsidRDefault="00A12F34" w:rsidP="00A12F34">
      <w:pPr>
        <w:pStyle w:val="Manual-TitlePage1PkgName"/>
        <w:spacing w:after="360"/>
        <w:rPr>
          <w:caps w:val="0"/>
          <w:sz w:val="36"/>
          <w:szCs w:val="36"/>
        </w:rPr>
      </w:pPr>
      <w:r w:rsidRPr="00A12F34">
        <w:rPr>
          <w:sz w:val="36"/>
          <w:szCs w:val="36"/>
        </w:rPr>
        <w:t>M</w:t>
      </w:r>
      <w:r>
        <w:rPr>
          <w:sz w:val="36"/>
          <w:szCs w:val="36"/>
        </w:rPr>
        <w:t>edication</w:t>
      </w:r>
      <w:r w:rsidRPr="00A12F34">
        <w:rPr>
          <w:sz w:val="36"/>
          <w:szCs w:val="36"/>
        </w:rPr>
        <w:t xml:space="preserve"> order check healthcare application (mocha) </w:t>
      </w:r>
      <w:r w:rsidRPr="00A12F34">
        <w:rPr>
          <w:caps w:val="0"/>
          <w:sz w:val="36"/>
          <w:szCs w:val="36"/>
        </w:rPr>
        <w:t>Server 3.2</w:t>
      </w:r>
    </w:p>
    <w:p w14:paraId="6D8E9639" w14:textId="77777777" w:rsidR="00A12F34" w:rsidRPr="00A12F34" w:rsidRDefault="00A12F34" w:rsidP="00A12F34">
      <w:pPr>
        <w:pStyle w:val="Manual-TitlePageDocType"/>
        <w:spacing w:after="360"/>
        <w:rPr>
          <w:caps/>
          <w:sz w:val="36"/>
          <w:szCs w:val="36"/>
        </w:rPr>
      </w:pPr>
      <w:r w:rsidRPr="00A12F34">
        <w:rPr>
          <w:caps/>
          <w:sz w:val="36"/>
          <w:szCs w:val="36"/>
        </w:rPr>
        <w:t>Release Notes</w:t>
      </w:r>
    </w:p>
    <w:p w14:paraId="420683A6" w14:textId="4CB14D59" w:rsidR="00C00F5A" w:rsidRPr="00CB2CB2" w:rsidRDefault="00A12F34" w:rsidP="00A12F34">
      <w:pPr>
        <w:pStyle w:val="Manual-TitlePage5PgBottom"/>
        <w:spacing w:before="960" w:after="960"/>
        <w:rPr>
          <w:rFonts w:cs="Arial"/>
          <w:szCs w:val="24"/>
        </w:rPr>
      </w:pPr>
      <w:r w:rsidRPr="00CB2CB2">
        <w:rPr>
          <w:rFonts w:cs="Arial"/>
          <w:noProof/>
          <w:szCs w:val="24"/>
        </w:rPr>
        <w:drawing>
          <wp:inline distT="0" distB="0" distL="0" distR="0" wp14:anchorId="21E363F3" wp14:editId="26A5EC89">
            <wp:extent cx="2330450" cy="137160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0450" cy="1371600"/>
                    </a:xfrm>
                    <a:prstGeom prst="rect">
                      <a:avLst/>
                    </a:prstGeom>
                    <a:noFill/>
                    <a:ln>
                      <a:noFill/>
                    </a:ln>
                  </pic:spPr>
                </pic:pic>
              </a:graphicData>
            </a:graphic>
          </wp:inline>
        </w:drawing>
      </w:r>
    </w:p>
    <w:p w14:paraId="3DB35A6B" w14:textId="49EC4D41" w:rsidR="003C74CA" w:rsidRPr="00A12F34" w:rsidRDefault="008F57C9" w:rsidP="00A12F34">
      <w:pPr>
        <w:pStyle w:val="Manual-TitlePage3VerRelDate"/>
        <w:spacing w:after="360"/>
        <w:rPr>
          <w:b/>
          <w:bCs/>
          <w:sz w:val="28"/>
          <w:szCs w:val="28"/>
        </w:rPr>
      </w:pPr>
      <w:r w:rsidRPr="00A12F34">
        <w:rPr>
          <w:b/>
          <w:bCs/>
          <w:sz w:val="28"/>
          <w:szCs w:val="28"/>
        </w:rPr>
        <w:t>September</w:t>
      </w:r>
      <w:r w:rsidR="00B555CB" w:rsidRPr="00A12F34">
        <w:rPr>
          <w:b/>
          <w:bCs/>
          <w:sz w:val="28"/>
          <w:szCs w:val="28"/>
        </w:rPr>
        <w:t xml:space="preserve"> 20</w:t>
      </w:r>
      <w:r w:rsidR="00D76237" w:rsidRPr="00A12F34">
        <w:rPr>
          <w:b/>
          <w:bCs/>
          <w:sz w:val="28"/>
          <w:szCs w:val="28"/>
        </w:rPr>
        <w:t>2</w:t>
      </w:r>
      <w:r w:rsidR="004C364F" w:rsidRPr="00A12F34">
        <w:rPr>
          <w:b/>
          <w:bCs/>
          <w:sz w:val="28"/>
          <w:szCs w:val="28"/>
        </w:rPr>
        <w:t>1</w:t>
      </w:r>
    </w:p>
    <w:p w14:paraId="2778C03B" w14:textId="56EEB2E0" w:rsidR="00C00F5A" w:rsidRPr="00A12F34" w:rsidRDefault="00C00F5A" w:rsidP="00A12F34">
      <w:pPr>
        <w:pStyle w:val="Manual-TitlePage5PgBottom"/>
        <w:spacing w:after="360"/>
        <w:rPr>
          <w:b/>
          <w:bCs/>
          <w:sz w:val="28"/>
          <w:szCs w:val="28"/>
        </w:rPr>
      </w:pPr>
      <w:r w:rsidRPr="00A12F34">
        <w:rPr>
          <w:b/>
          <w:bCs/>
          <w:sz w:val="28"/>
          <w:szCs w:val="28"/>
        </w:rPr>
        <w:t>Department of Veterans Affairs</w:t>
      </w:r>
    </w:p>
    <w:p w14:paraId="5E736B47" w14:textId="77777777" w:rsidR="00C00F5A" w:rsidRPr="00A12F34" w:rsidRDefault="00C77362" w:rsidP="00A12F34">
      <w:pPr>
        <w:pStyle w:val="Manual-TitlePage5PgBottom"/>
        <w:spacing w:after="360"/>
        <w:rPr>
          <w:b/>
          <w:bCs/>
          <w:sz w:val="28"/>
          <w:szCs w:val="28"/>
        </w:rPr>
      </w:pPr>
      <w:r w:rsidRPr="00A12F34">
        <w:rPr>
          <w:b/>
          <w:bCs/>
          <w:sz w:val="28"/>
          <w:szCs w:val="28"/>
        </w:rPr>
        <w:t>Product Development</w:t>
      </w:r>
    </w:p>
    <w:p w14:paraId="217AC75B" w14:textId="77777777" w:rsidR="00A12F34" w:rsidRDefault="00A12F34" w:rsidP="002347B2">
      <w:pPr>
        <w:jc w:val="center"/>
        <w:sectPr w:rsidR="00A12F34" w:rsidSect="00A12F34">
          <w:footerReference w:type="default" r:id="rId14"/>
          <w:type w:val="continuous"/>
          <w:pgSz w:w="12240" w:h="15840" w:code="1"/>
          <w:pgMar w:top="1440" w:right="1440" w:bottom="1440" w:left="1440" w:header="720" w:footer="720" w:gutter="0"/>
          <w:pgNumType w:fmt="lowerRoman" w:start="1"/>
          <w:cols w:space="720"/>
          <w:vAlign w:val="center"/>
          <w:titlePg/>
        </w:sectPr>
      </w:pPr>
    </w:p>
    <w:p w14:paraId="0CE76673" w14:textId="7E3EBFE0" w:rsidR="008D7643" w:rsidRPr="00CB2CB2" w:rsidRDefault="002347B2" w:rsidP="002347B2">
      <w:pPr>
        <w:jc w:val="center"/>
        <w:sectPr w:rsidR="008D7643" w:rsidRPr="00CB2CB2" w:rsidSect="00A12F34">
          <w:pgSz w:w="12240" w:h="15840" w:code="1"/>
          <w:pgMar w:top="1440" w:right="1440" w:bottom="1440" w:left="1440" w:header="720" w:footer="720" w:gutter="0"/>
          <w:pgNumType w:fmt="lowerRoman" w:start="1"/>
          <w:cols w:space="720"/>
          <w:titlePg/>
        </w:sectPr>
      </w:pPr>
      <w:r w:rsidRPr="00CB2CB2">
        <w:rPr>
          <w:i/>
        </w:rPr>
        <w:t>(This page included for two-sided copying.)</w:t>
      </w:r>
    </w:p>
    <w:p w14:paraId="24521395" w14:textId="77777777" w:rsidR="008D7643" w:rsidRPr="00CB2CB2" w:rsidRDefault="008D7643" w:rsidP="00563B83">
      <w:pPr>
        <w:spacing w:after="360" w:line="216" w:lineRule="auto"/>
        <w:jc w:val="center"/>
        <w:rPr>
          <w:rFonts w:ascii="Arial" w:hAnsi="Arial"/>
          <w:b/>
          <w:sz w:val="36"/>
        </w:rPr>
      </w:pPr>
      <w:r w:rsidRPr="00CB2CB2">
        <w:rPr>
          <w:rFonts w:ascii="Arial" w:hAnsi="Arial"/>
          <w:b/>
          <w:sz w:val="36"/>
        </w:rPr>
        <w:t>Table of Contents</w:t>
      </w:r>
    </w:p>
    <w:p w14:paraId="43CAD237" w14:textId="7E4DB232" w:rsidR="00563B83" w:rsidRDefault="00A77C79">
      <w:pPr>
        <w:pStyle w:val="TOC1"/>
        <w:tabs>
          <w:tab w:val="left" w:pos="432"/>
          <w:tab w:val="right" w:leader="dot" w:pos="9350"/>
        </w:tabs>
        <w:rPr>
          <w:rFonts w:asciiTheme="minorHAnsi" w:eastAsiaTheme="minorEastAsia" w:hAnsiTheme="minorHAnsi" w:cstheme="minorBidi"/>
          <w:b w:val="0"/>
          <w:noProof/>
          <w:sz w:val="22"/>
          <w:szCs w:val="22"/>
        </w:rPr>
      </w:pPr>
      <w:r w:rsidRPr="00CB2CB2">
        <w:rPr>
          <w:b w:val="0"/>
        </w:rPr>
        <w:fldChar w:fldCharType="begin"/>
      </w:r>
      <w:r w:rsidR="008D7643" w:rsidRPr="00CB2CB2">
        <w:rPr>
          <w:b w:val="0"/>
        </w:rPr>
        <w:instrText xml:space="preserve"> TOC \o "3-3" \h \z \t "Heading 1,1,Heading 2,2,heading1,1" </w:instrText>
      </w:r>
      <w:r w:rsidRPr="00CB2CB2">
        <w:rPr>
          <w:b w:val="0"/>
        </w:rPr>
        <w:fldChar w:fldCharType="separate"/>
      </w:r>
      <w:hyperlink w:anchor="_Toc81397878" w:history="1">
        <w:r w:rsidR="00563B83" w:rsidRPr="0047375E">
          <w:rPr>
            <w:rStyle w:val="Hyperlink"/>
            <w:noProof/>
          </w:rPr>
          <w:t>1.</w:t>
        </w:r>
        <w:r w:rsidR="00563B83">
          <w:rPr>
            <w:rFonts w:asciiTheme="minorHAnsi" w:eastAsiaTheme="minorEastAsia" w:hAnsiTheme="minorHAnsi" w:cstheme="minorBidi"/>
            <w:b w:val="0"/>
            <w:noProof/>
            <w:sz w:val="22"/>
            <w:szCs w:val="22"/>
          </w:rPr>
          <w:tab/>
        </w:r>
        <w:r w:rsidR="00563B83" w:rsidRPr="0047375E">
          <w:rPr>
            <w:rStyle w:val="Hyperlink"/>
            <w:noProof/>
          </w:rPr>
          <w:t>Introduction</w:t>
        </w:r>
        <w:r w:rsidR="00563B83">
          <w:rPr>
            <w:noProof/>
            <w:webHidden/>
          </w:rPr>
          <w:tab/>
        </w:r>
        <w:r w:rsidR="00563B83">
          <w:rPr>
            <w:noProof/>
            <w:webHidden/>
          </w:rPr>
          <w:fldChar w:fldCharType="begin"/>
        </w:r>
        <w:r w:rsidR="00563B83">
          <w:rPr>
            <w:noProof/>
            <w:webHidden/>
          </w:rPr>
          <w:instrText xml:space="preserve"> PAGEREF _Toc81397878 \h </w:instrText>
        </w:r>
        <w:r w:rsidR="00563B83">
          <w:rPr>
            <w:noProof/>
            <w:webHidden/>
          </w:rPr>
        </w:r>
        <w:r w:rsidR="00563B83">
          <w:rPr>
            <w:noProof/>
            <w:webHidden/>
          </w:rPr>
          <w:fldChar w:fldCharType="separate"/>
        </w:r>
        <w:r w:rsidR="00563B83">
          <w:rPr>
            <w:noProof/>
            <w:webHidden/>
          </w:rPr>
          <w:t>1</w:t>
        </w:r>
        <w:r w:rsidR="00563B83">
          <w:rPr>
            <w:noProof/>
            <w:webHidden/>
          </w:rPr>
          <w:fldChar w:fldCharType="end"/>
        </w:r>
      </w:hyperlink>
    </w:p>
    <w:p w14:paraId="56EF5861" w14:textId="5B95E1B9" w:rsidR="00563B83" w:rsidRDefault="00563B83">
      <w:pPr>
        <w:pStyle w:val="TOC2"/>
        <w:rPr>
          <w:rFonts w:asciiTheme="minorHAnsi" w:eastAsiaTheme="minorEastAsia" w:hAnsiTheme="minorHAnsi" w:cstheme="minorBidi"/>
          <w:szCs w:val="22"/>
        </w:rPr>
      </w:pPr>
      <w:hyperlink w:anchor="_Toc81397879" w:history="1">
        <w:r w:rsidRPr="0047375E">
          <w:rPr>
            <w:rStyle w:val="Hyperlink"/>
            <w:rFonts w:eastAsia="Calibri"/>
          </w:rPr>
          <w:t>1.1.</w:t>
        </w:r>
        <w:r>
          <w:rPr>
            <w:rFonts w:asciiTheme="minorHAnsi" w:eastAsiaTheme="minorEastAsia" w:hAnsiTheme="minorHAnsi" w:cstheme="minorBidi"/>
            <w:szCs w:val="22"/>
          </w:rPr>
          <w:tab/>
        </w:r>
        <w:r w:rsidRPr="0047375E">
          <w:rPr>
            <w:rStyle w:val="Hyperlink"/>
          </w:rPr>
          <w:t>Enhancements</w:t>
        </w:r>
        <w:r>
          <w:rPr>
            <w:webHidden/>
          </w:rPr>
          <w:tab/>
        </w:r>
        <w:r>
          <w:rPr>
            <w:webHidden/>
          </w:rPr>
          <w:fldChar w:fldCharType="begin"/>
        </w:r>
        <w:r>
          <w:rPr>
            <w:webHidden/>
          </w:rPr>
          <w:instrText xml:space="preserve"> PAGEREF _Toc81397879 \h </w:instrText>
        </w:r>
        <w:r>
          <w:rPr>
            <w:webHidden/>
          </w:rPr>
        </w:r>
        <w:r>
          <w:rPr>
            <w:webHidden/>
          </w:rPr>
          <w:fldChar w:fldCharType="separate"/>
        </w:r>
        <w:r>
          <w:rPr>
            <w:webHidden/>
          </w:rPr>
          <w:t>1</w:t>
        </w:r>
        <w:r>
          <w:rPr>
            <w:webHidden/>
          </w:rPr>
          <w:fldChar w:fldCharType="end"/>
        </w:r>
      </w:hyperlink>
    </w:p>
    <w:p w14:paraId="371E5742" w14:textId="5CD096AE" w:rsidR="00563B83" w:rsidRDefault="00563B83">
      <w:pPr>
        <w:pStyle w:val="TOC2"/>
        <w:rPr>
          <w:rFonts w:asciiTheme="minorHAnsi" w:eastAsiaTheme="minorEastAsia" w:hAnsiTheme="minorHAnsi" w:cstheme="minorBidi"/>
          <w:szCs w:val="22"/>
        </w:rPr>
      </w:pPr>
      <w:hyperlink w:anchor="_Toc81397880" w:history="1">
        <w:r w:rsidRPr="0047375E">
          <w:rPr>
            <w:rStyle w:val="Hyperlink"/>
          </w:rPr>
          <w:t>1.2.</w:t>
        </w:r>
        <w:r>
          <w:rPr>
            <w:rFonts w:asciiTheme="minorHAnsi" w:eastAsiaTheme="minorEastAsia" w:hAnsiTheme="minorHAnsi" w:cstheme="minorBidi"/>
            <w:szCs w:val="22"/>
          </w:rPr>
          <w:tab/>
        </w:r>
        <w:r w:rsidRPr="0047375E">
          <w:rPr>
            <w:rStyle w:val="Hyperlink"/>
          </w:rPr>
          <w:t>Menu Changes</w:t>
        </w:r>
        <w:r>
          <w:rPr>
            <w:webHidden/>
          </w:rPr>
          <w:tab/>
        </w:r>
        <w:r>
          <w:rPr>
            <w:webHidden/>
          </w:rPr>
          <w:fldChar w:fldCharType="begin"/>
        </w:r>
        <w:r>
          <w:rPr>
            <w:webHidden/>
          </w:rPr>
          <w:instrText xml:space="preserve"> PAGEREF _Toc81397880 \h </w:instrText>
        </w:r>
        <w:r>
          <w:rPr>
            <w:webHidden/>
          </w:rPr>
        </w:r>
        <w:r>
          <w:rPr>
            <w:webHidden/>
          </w:rPr>
          <w:fldChar w:fldCharType="separate"/>
        </w:r>
        <w:r>
          <w:rPr>
            <w:webHidden/>
          </w:rPr>
          <w:t>1</w:t>
        </w:r>
        <w:r>
          <w:rPr>
            <w:webHidden/>
          </w:rPr>
          <w:fldChar w:fldCharType="end"/>
        </w:r>
      </w:hyperlink>
    </w:p>
    <w:p w14:paraId="22064689" w14:textId="336907BD" w:rsidR="00563B83" w:rsidRDefault="00563B83">
      <w:pPr>
        <w:pStyle w:val="TOC2"/>
        <w:rPr>
          <w:rFonts w:asciiTheme="minorHAnsi" w:eastAsiaTheme="minorEastAsia" w:hAnsiTheme="minorHAnsi" w:cstheme="minorBidi"/>
          <w:szCs w:val="22"/>
        </w:rPr>
      </w:pPr>
      <w:hyperlink w:anchor="_Toc81397881" w:history="1">
        <w:r w:rsidRPr="0047375E">
          <w:rPr>
            <w:rStyle w:val="Hyperlink"/>
          </w:rPr>
          <w:t>1.3.</w:t>
        </w:r>
        <w:r>
          <w:rPr>
            <w:rFonts w:asciiTheme="minorHAnsi" w:eastAsiaTheme="minorEastAsia" w:hAnsiTheme="minorHAnsi" w:cstheme="minorBidi"/>
            <w:szCs w:val="22"/>
          </w:rPr>
          <w:tab/>
        </w:r>
        <w:r w:rsidRPr="0047375E">
          <w:rPr>
            <w:rStyle w:val="Hyperlink"/>
          </w:rPr>
          <w:t>New Options</w:t>
        </w:r>
        <w:r>
          <w:rPr>
            <w:webHidden/>
          </w:rPr>
          <w:tab/>
        </w:r>
        <w:r>
          <w:rPr>
            <w:webHidden/>
          </w:rPr>
          <w:fldChar w:fldCharType="begin"/>
        </w:r>
        <w:r>
          <w:rPr>
            <w:webHidden/>
          </w:rPr>
          <w:instrText xml:space="preserve"> PAGEREF _Toc81397881 \h </w:instrText>
        </w:r>
        <w:r>
          <w:rPr>
            <w:webHidden/>
          </w:rPr>
        </w:r>
        <w:r>
          <w:rPr>
            <w:webHidden/>
          </w:rPr>
          <w:fldChar w:fldCharType="separate"/>
        </w:r>
        <w:r>
          <w:rPr>
            <w:webHidden/>
          </w:rPr>
          <w:t>1</w:t>
        </w:r>
        <w:r>
          <w:rPr>
            <w:webHidden/>
          </w:rPr>
          <w:fldChar w:fldCharType="end"/>
        </w:r>
      </w:hyperlink>
    </w:p>
    <w:p w14:paraId="65CCBB27" w14:textId="396BE7BB" w:rsidR="00563B83" w:rsidRDefault="00563B83">
      <w:pPr>
        <w:pStyle w:val="TOC2"/>
        <w:rPr>
          <w:rFonts w:asciiTheme="minorHAnsi" w:eastAsiaTheme="minorEastAsia" w:hAnsiTheme="minorHAnsi" w:cstheme="minorBidi"/>
          <w:szCs w:val="22"/>
        </w:rPr>
      </w:pPr>
      <w:hyperlink w:anchor="_Toc81397882" w:history="1">
        <w:r w:rsidRPr="0047375E">
          <w:rPr>
            <w:rStyle w:val="Hyperlink"/>
          </w:rPr>
          <w:t>1.4.</w:t>
        </w:r>
        <w:r>
          <w:rPr>
            <w:rFonts w:asciiTheme="minorHAnsi" w:eastAsiaTheme="minorEastAsia" w:hAnsiTheme="minorHAnsi" w:cstheme="minorBidi"/>
            <w:szCs w:val="22"/>
          </w:rPr>
          <w:tab/>
        </w:r>
        <w:r w:rsidRPr="0047375E">
          <w:rPr>
            <w:rStyle w:val="Hyperlink"/>
          </w:rPr>
          <w:t>Changed Options</w:t>
        </w:r>
        <w:r>
          <w:rPr>
            <w:webHidden/>
          </w:rPr>
          <w:tab/>
        </w:r>
        <w:r>
          <w:rPr>
            <w:webHidden/>
          </w:rPr>
          <w:fldChar w:fldCharType="begin"/>
        </w:r>
        <w:r>
          <w:rPr>
            <w:webHidden/>
          </w:rPr>
          <w:instrText xml:space="preserve"> PAGEREF _Toc81397882 \h </w:instrText>
        </w:r>
        <w:r>
          <w:rPr>
            <w:webHidden/>
          </w:rPr>
        </w:r>
        <w:r>
          <w:rPr>
            <w:webHidden/>
          </w:rPr>
          <w:fldChar w:fldCharType="separate"/>
        </w:r>
        <w:r>
          <w:rPr>
            <w:webHidden/>
          </w:rPr>
          <w:t>1</w:t>
        </w:r>
        <w:r>
          <w:rPr>
            <w:webHidden/>
          </w:rPr>
          <w:fldChar w:fldCharType="end"/>
        </w:r>
      </w:hyperlink>
    </w:p>
    <w:p w14:paraId="7A34A8A5" w14:textId="7ADE0163" w:rsidR="00563B83" w:rsidRDefault="00563B83">
      <w:pPr>
        <w:pStyle w:val="TOC2"/>
        <w:rPr>
          <w:rFonts w:asciiTheme="minorHAnsi" w:eastAsiaTheme="minorEastAsia" w:hAnsiTheme="minorHAnsi" w:cstheme="minorBidi"/>
          <w:szCs w:val="22"/>
        </w:rPr>
      </w:pPr>
      <w:hyperlink w:anchor="_Toc81397883" w:history="1">
        <w:r w:rsidRPr="0047375E">
          <w:rPr>
            <w:rStyle w:val="Hyperlink"/>
          </w:rPr>
          <w:t>1.5.</w:t>
        </w:r>
        <w:r>
          <w:rPr>
            <w:rFonts w:asciiTheme="minorHAnsi" w:eastAsiaTheme="minorEastAsia" w:hAnsiTheme="minorHAnsi" w:cstheme="minorBidi"/>
            <w:szCs w:val="22"/>
          </w:rPr>
          <w:tab/>
        </w:r>
        <w:r w:rsidRPr="0047375E">
          <w:rPr>
            <w:rStyle w:val="Hyperlink"/>
          </w:rPr>
          <w:t>Deleted Options</w:t>
        </w:r>
        <w:r>
          <w:rPr>
            <w:webHidden/>
          </w:rPr>
          <w:tab/>
        </w:r>
        <w:r>
          <w:rPr>
            <w:webHidden/>
          </w:rPr>
          <w:fldChar w:fldCharType="begin"/>
        </w:r>
        <w:r>
          <w:rPr>
            <w:webHidden/>
          </w:rPr>
          <w:instrText xml:space="preserve"> PAGEREF _Toc81397883 \h </w:instrText>
        </w:r>
        <w:r>
          <w:rPr>
            <w:webHidden/>
          </w:rPr>
        </w:r>
        <w:r>
          <w:rPr>
            <w:webHidden/>
          </w:rPr>
          <w:fldChar w:fldCharType="separate"/>
        </w:r>
        <w:r>
          <w:rPr>
            <w:webHidden/>
          </w:rPr>
          <w:t>1</w:t>
        </w:r>
        <w:r>
          <w:rPr>
            <w:webHidden/>
          </w:rPr>
          <w:fldChar w:fldCharType="end"/>
        </w:r>
      </w:hyperlink>
    </w:p>
    <w:p w14:paraId="5136CE35" w14:textId="159E3364" w:rsidR="00563B83" w:rsidRDefault="00563B83">
      <w:pPr>
        <w:pStyle w:val="TOC2"/>
        <w:rPr>
          <w:rFonts w:asciiTheme="minorHAnsi" w:eastAsiaTheme="minorEastAsia" w:hAnsiTheme="minorHAnsi" w:cstheme="minorBidi"/>
          <w:szCs w:val="22"/>
        </w:rPr>
      </w:pPr>
      <w:hyperlink w:anchor="_Toc81397884" w:history="1">
        <w:r w:rsidRPr="0047375E">
          <w:rPr>
            <w:rStyle w:val="Hyperlink"/>
          </w:rPr>
          <w:t>1.6.</w:t>
        </w:r>
        <w:r>
          <w:rPr>
            <w:rFonts w:asciiTheme="minorHAnsi" w:eastAsiaTheme="minorEastAsia" w:hAnsiTheme="minorHAnsi" w:cstheme="minorBidi"/>
            <w:szCs w:val="22"/>
          </w:rPr>
          <w:tab/>
        </w:r>
        <w:r w:rsidRPr="0047375E">
          <w:rPr>
            <w:rStyle w:val="Hyperlink"/>
          </w:rPr>
          <w:t>New Files</w:t>
        </w:r>
        <w:r>
          <w:rPr>
            <w:webHidden/>
          </w:rPr>
          <w:tab/>
        </w:r>
        <w:r>
          <w:rPr>
            <w:webHidden/>
          </w:rPr>
          <w:fldChar w:fldCharType="begin"/>
        </w:r>
        <w:r>
          <w:rPr>
            <w:webHidden/>
          </w:rPr>
          <w:instrText xml:space="preserve"> PAGEREF _Toc81397884 \h </w:instrText>
        </w:r>
        <w:r>
          <w:rPr>
            <w:webHidden/>
          </w:rPr>
        </w:r>
        <w:r>
          <w:rPr>
            <w:webHidden/>
          </w:rPr>
          <w:fldChar w:fldCharType="separate"/>
        </w:r>
        <w:r>
          <w:rPr>
            <w:webHidden/>
          </w:rPr>
          <w:t>2</w:t>
        </w:r>
        <w:r>
          <w:rPr>
            <w:webHidden/>
          </w:rPr>
          <w:fldChar w:fldCharType="end"/>
        </w:r>
      </w:hyperlink>
    </w:p>
    <w:p w14:paraId="3E91A24B" w14:textId="2812CE6D" w:rsidR="00563B83" w:rsidRDefault="00563B83">
      <w:pPr>
        <w:pStyle w:val="TOC2"/>
        <w:rPr>
          <w:rFonts w:asciiTheme="minorHAnsi" w:eastAsiaTheme="minorEastAsia" w:hAnsiTheme="minorHAnsi" w:cstheme="minorBidi"/>
          <w:szCs w:val="22"/>
        </w:rPr>
      </w:pPr>
      <w:hyperlink w:anchor="_Toc81397885" w:history="1">
        <w:r w:rsidRPr="0047375E">
          <w:rPr>
            <w:rStyle w:val="Hyperlink"/>
          </w:rPr>
          <w:t>1.7.</w:t>
        </w:r>
        <w:r>
          <w:rPr>
            <w:rFonts w:asciiTheme="minorHAnsi" w:eastAsiaTheme="minorEastAsia" w:hAnsiTheme="minorHAnsi" w:cstheme="minorBidi"/>
            <w:szCs w:val="22"/>
          </w:rPr>
          <w:tab/>
        </w:r>
        <w:r w:rsidRPr="0047375E">
          <w:rPr>
            <w:rStyle w:val="Hyperlink"/>
          </w:rPr>
          <w:t>Modified Fields</w:t>
        </w:r>
        <w:r>
          <w:rPr>
            <w:webHidden/>
          </w:rPr>
          <w:tab/>
        </w:r>
        <w:r>
          <w:rPr>
            <w:webHidden/>
          </w:rPr>
          <w:fldChar w:fldCharType="begin"/>
        </w:r>
        <w:r>
          <w:rPr>
            <w:webHidden/>
          </w:rPr>
          <w:instrText xml:space="preserve"> PAGEREF _Toc81397885 \h </w:instrText>
        </w:r>
        <w:r>
          <w:rPr>
            <w:webHidden/>
          </w:rPr>
        </w:r>
        <w:r>
          <w:rPr>
            <w:webHidden/>
          </w:rPr>
          <w:fldChar w:fldCharType="separate"/>
        </w:r>
        <w:r>
          <w:rPr>
            <w:webHidden/>
          </w:rPr>
          <w:t>2</w:t>
        </w:r>
        <w:r>
          <w:rPr>
            <w:webHidden/>
          </w:rPr>
          <w:fldChar w:fldCharType="end"/>
        </w:r>
      </w:hyperlink>
    </w:p>
    <w:p w14:paraId="740BE552" w14:textId="15A6F3BC" w:rsidR="00563B83" w:rsidRDefault="00563B83">
      <w:pPr>
        <w:pStyle w:val="TOC2"/>
        <w:rPr>
          <w:rFonts w:asciiTheme="minorHAnsi" w:eastAsiaTheme="minorEastAsia" w:hAnsiTheme="minorHAnsi" w:cstheme="minorBidi"/>
          <w:szCs w:val="22"/>
        </w:rPr>
      </w:pPr>
      <w:hyperlink w:anchor="_Toc81397886" w:history="1">
        <w:r w:rsidRPr="0047375E">
          <w:rPr>
            <w:rStyle w:val="Hyperlink"/>
          </w:rPr>
          <w:t>1.8.</w:t>
        </w:r>
        <w:r>
          <w:rPr>
            <w:rFonts w:asciiTheme="minorHAnsi" w:eastAsiaTheme="minorEastAsia" w:hAnsiTheme="minorHAnsi" w:cstheme="minorBidi"/>
            <w:szCs w:val="22"/>
          </w:rPr>
          <w:tab/>
        </w:r>
        <w:r w:rsidRPr="0047375E">
          <w:rPr>
            <w:rStyle w:val="Hyperlink"/>
          </w:rPr>
          <w:t>New Fields</w:t>
        </w:r>
        <w:r>
          <w:rPr>
            <w:webHidden/>
          </w:rPr>
          <w:tab/>
        </w:r>
        <w:r>
          <w:rPr>
            <w:webHidden/>
          </w:rPr>
          <w:fldChar w:fldCharType="begin"/>
        </w:r>
        <w:r>
          <w:rPr>
            <w:webHidden/>
          </w:rPr>
          <w:instrText xml:space="preserve"> PAGEREF _Toc81397886 \h </w:instrText>
        </w:r>
        <w:r>
          <w:rPr>
            <w:webHidden/>
          </w:rPr>
        </w:r>
        <w:r>
          <w:rPr>
            <w:webHidden/>
          </w:rPr>
          <w:fldChar w:fldCharType="separate"/>
        </w:r>
        <w:r>
          <w:rPr>
            <w:webHidden/>
          </w:rPr>
          <w:t>2</w:t>
        </w:r>
        <w:r>
          <w:rPr>
            <w:webHidden/>
          </w:rPr>
          <w:fldChar w:fldCharType="end"/>
        </w:r>
      </w:hyperlink>
    </w:p>
    <w:p w14:paraId="07695EF9" w14:textId="7D703B23" w:rsidR="00563B83" w:rsidRDefault="00563B83">
      <w:pPr>
        <w:pStyle w:val="TOC2"/>
        <w:rPr>
          <w:rFonts w:asciiTheme="minorHAnsi" w:eastAsiaTheme="minorEastAsia" w:hAnsiTheme="minorHAnsi" w:cstheme="minorBidi"/>
          <w:szCs w:val="22"/>
        </w:rPr>
      </w:pPr>
      <w:hyperlink w:anchor="_Toc81397887" w:history="1">
        <w:r w:rsidRPr="0047375E">
          <w:rPr>
            <w:rStyle w:val="Hyperlink"/>
          </w:rPr>
          <w:t>1.9.</w:t>
        </w:r>
        <w:r>
          <w:rPr>
            <w:rFonts w:asciiTheme="minorHAnsi" w:eastAsiaTheme="minorEastAsia" w:hAnsiTheme="minorHAnsi" w:cstheme="minorBidi"/>
            <w:szCs w:val="22"/>
          </w:rPr>
          <w:tab/>
        </w:r>
        <w:r w:rsidRPr="0047375E">
          <w:rPr>
            <w:rStyle w:val="Hyperlink"/>
          </w:rPr>
          <w:t>Security Key</w:t>
        </w:r>
        <w:r>
          <w:rPr>
            <w:webHidden/>
          </w:rPr>
          <w:tab/>
        </w:r>
        <w:r>
          <w:rPr>
            <w:webHidden/>
          </w:rPr>
          <w:fldChar w:fldCharType="begin"/>
        </w:r>
        <w:r>
          <w:rPr>
            <w:webHidden/>
          </w:rPr>
          <w:instrText xml:space="preserve"> PAGEREF _Toc81397887 \h </w:instrText>
        </w:r>
        <w:r>
          <w:rPr>
            <w:webHidden/>
          </w:rPr>
        </w:r>
        <w:r>
          <w:rPr>
            <w:webHidden/>
          </w:rPr>
          <w:fldChar w:fldCharType="separate"/>
        </w:r>
        <w:r>
          <w:rPr>
            <w:webHidden/>
          </w:rPr>
          <w:t>2</w:t>
        </w:r>
        <w:r>
          <w:rPr>
            <w:webHidden/>
          </w:rPr>
          <w:fldChar w:fldCharType="end"/>
        </w:r>
      </w:hyperlink>
    </w:p>
    <w:p w14:paraId="706D2463" w14:textId="79AAA92C" w:rsidR="00563B83" w:rsidRDefault="00563B83">
      <w:pPr>
        <w:pStyle w:val="TOC2"/>
        <w:rPr>
          <w:rFonts w:asciiTheme="minorHAnsi" w:eastAsiaTheme="minorEastAsia" w:hAnsiTheme="minorHAnsi" w:cstheme="minorBidi"/>
          <w:szCs w:val="22"/>
        </w:rPr>
      </w:pPr>
      <w:hyperlink w:anchor="_Toc81397888" w:history="1">
        <w:r w:rsidRPr="0047375E">
          <w:rPr>
            <w:rStyle w:val="Hyperlink"/>
          </w:rPr>
          <w:t>1.10.</w:t>
        </w:r>
        <w:r>
          <w:rPr>
            <w:rFonts w:asciiTheme="minorHAnsi" w:eastAsiaTheme="minorEastAsia" w:hAnsiTheme="minorHAnsi" w:cstheme="minorBidi"/>
            <w:szCs w:val="22"/>
          </w:rPr>
          <w:tab/>
        </w:r>
        <w:r w:rsidRPr="0047375E">
          <w:rPr>
            <w:rStyle w:val="Hyperlink"/>
          </w:rPr>
          <w:t>Modified Templates</w:t>
        </w:r>
        <w:r>
          <w:rPr>
            <w:webHidden/>
          </w:rPr>
          <w:tab/>
        </w:r>
        <w:r>
          <w:rPr>
            <w:webHidden/>
          </w:rPr>
          <w:fldChar w:fldCharType="begin"/>
        </w:r>
        <w:r>
          <w:rPr>
            <w:webHidden/>
          </w:rPr>
          <w:instrText xml:space="preserve"> PAGEREF _Toc81397888 \h </w:instrText>
        </w:r>
        <w:r>
          <w:rPr>
            <w:webHidden/>
          </w:rPr>
        </w:r>
        <w:r>
          <w:rPr>
            <w:webHidden/>
          </w:rPr>
          <w:fldChar w:fldCharType="separate"/>
        </w:r>
        <w:r>
          <w:rPr>
            <w:webHidden/>
          </w:rPr>
          <w:t>2</w:t>
        </w:r>
        <w:r>
          <w:rPr>
            <w:webHidden/>
          </w:rPr>
          <w:fldChar w:fldCharType="end"/>
        </w:r>
      </w:hyperlink>
    </w:p>
    <w:p w14:paraId="2619D111" w14:textId="6C20409F" w:rsidR="00563B83" w:rsidRDefault="00563B83">
      <w:pPr>
        <w:pStyle w:val="TOC1"/>
        <w:tabs>
          <w:tab w:val="left" w:pos="432"/>
          <w:tab w:val="right" w:leader="dot" w:pos="9350"/>
        </w:tabs>
        <w:rPr>
          <w:rFonts w:asciiTheme="minorHAnsi" w:eastAsiaTheme="minorEastAsia" w:hAnsiTheme="minorHAnsi" w:cstheme="minorBidi"/>
          <w:b w:val="0"/>
          <w:noProof/>
          <w:sz w:val="22"/>
          <w:szCs w:val="22"/>
        </w:rPr>
      </w:pPr>
      <w:hyperlink w:anchor="_Toc81397889" w:history="1">
        <w:r w:rsidRPr="0047375E">
          <w:rPr>
            <w:rStyle w:val="Hyperlink"/>
            <w:noProof/>
          </w:rPr>
          <w:t>2.</w:t>
        </w:r>
        <w:r>
          <w:rPr>
            <w:rFonts w:asciiTheme="minorHAnsi" w:eastAsiaTheme="minorEastAsia" w:hAnsiTheme="minorHAnsi" w:cstheme="minorBidi"/>
            <w:b w:val="0"/>
            <w:noProof/>
            <w:sz w:val="22"/>
            <w:szCs w:val="22"/>
          </w:rPr>
          <w:tab/>
        </w:r>
        <w:r w:rsidRPr="0047375E">
          <w:rPr>
            <w:rStyle w:val="Hyperlink"/>
            <w:noProof/>
          </w:rPr>
          <w:t>Other Functionality</w:t>
        </w:r>
        <w:r>
          <w:rPr>
            <w:noProof/>
            <w:webHidden/>
          </w:rPr>
          <w:tab/>
        </w:r>
        <w:r>
          <w:rPr>
            <w:noProof/>
            <w:webHidden/>
          </w:rPr>
          <w:fldChar w:fldCharType="begin"/>
        </w:r>
        <w:r>
          <w:rPr>
            <w:noProof/>
            <w:webHidden/>
          </w:rPr>
          <w:instrText xml:space="preserve"> PAGEREF _Toc81397889 \h </w:instrText>
        </w:r>
        <w:r>
          <w:rPr>
            <w:noProof/>
            <w:webHidden/>
          </w:rPr>
        </w:r>
        <w:r>
          <w:rPr>
            <w:noProof/>
            <w:webHidden/>
          </w:rPr>
          <w:fldChar w:fldCharType="separate"/>
        </w:r>
        <w:r>
          <w:rPr>
            <w:noProof/>
            <w:webHidden/>
          </w:rPr>
          <w:t>2</w:t>
        </w:r>
        <w:r>
          <w:rPr>
            <w:noProof/>
            <w:webHidden/>
          </w:rPr>
          <w:fldChar w:fldCharType="end"/>
        </w:r>
      </w:hyperlink>
    </w:p>
    <w:p w14:paraId="4776509E" w14:textId="417A78C1" w:rsidR="00563B83" w:rsidRDefault="00563B83">
      <w:pPr>
        <w:pStyle w:val="TOC1"/>
        <w:tabs>
          <w:tab w:val="left" w:pos="432"/>
          <w:tab w:val="right" w:leader="dot" w:pos="9350"/>
        </w:tabs>
        <w:rPr>
          <w:rFonts w:asciiTheme="minorHAnsi" w:eastAsiaTheme="minorEastAsia" w:hAnsiTheme="minorHAnsi" w:cstheme="minorBidi"/>
          <w:b w:val="0"/>
          <w:noProof/>
          <w:sz w:val="22"/>
          <w:szCs w:val="22"/>
        </w:rPr>
      </w:pPr>
      <w:hyperlink w:anchor="_Toc81397890" w:history="1">
        <w:r w:rsidRPr="0047375E">
          <w:rPr>
            <w:rStyle w:val="Hyperlink"/>
            <w:noProof/>
          </w:rPr>
          <w:t>3.</w:t>
        </w:r>
        <w:r>
          <w:rPr>
            <w:rFonts w:asciiTheme="minorHAnsi" w:eastAsiaTheme="minorEastAsia" w:hAnsiTheme="minorHAnsi" w:cstheme="minorBidi"/>
            <w:b w:val="0"/>
            <w:noProof/>
            <w:sz w:val="22"/>
            <w:szCs w:val="22"/>
          </w:rPr>
          <w:tab/>
        </w:r>
        <w:r w:rsidRPr="0047375E">
          <w:rPr>
            <w:rStyle w:val="Hyperlink"/>
            <w:noProof/>
          </w:rPr>
          <w:t>Impacts to Other Package</w:t>
        </w:r>
        <w:r>
          <w:rPr>
            <w:noProof/>
            <w:webHidden/>
          </w:rPr>
          <w:tab/>
        </w:r>
        <w:r>
          <w:rPr>
            <w:noProof/>
            <w:webHidden/>
          </w:rPr>
          <w:fldChar w:fldCharType="begin"/>
        </w:r>
        <w:r>
          <w:rPr>
            <w:noProof/>
            <w:webHidden/>
          </w:rPr>
          <w:instrText xml:space="preserve"> PAGEREF _Toc81397890 \h </w:instrText>
        </w:r>
        <w:r>
          <w:rPr>
            <w:noProof/>
            <w:webHidden/>
          </w:rPr>
        </w:r>
        <w:r>
          <w:rPr>
            <w:noProof/>
            <w:webHidden/>
          </w:rPr>
          <w:fldChar w:fldCharType="separate"/>
        </w:r>
        <w:r>
          <w:rPr>
            <w:noProof/>
            <w:webHidden/>
          </w:rPr>
          <w:t>2</w:t>
        </w:r>
        <w:r>
          <w:rPr>
            <w:noProof/>
            <w:webHidden/>
          </w:rPr>
          <w:fldChar w:fldCharType="end"/>
        </w:r>
      </w:hyperlink>
    </w:p>
    <w:p w14:paraId="20FF9644" w14:textId="44344793" w:rsidR="00563B83" w:rsidRDefault="00563B83">
      <w:pPr>
        <w:pStyle w:val="TOC1"/>
        <w:tabs>
          <w:tab w:val="left" w:pos="432"/>
          <w:tab w:val="right" w:leader="dot" w:pos="9350"/>
        </w:tabs>
        <w:rPr>
          <w:rFonts w:asciiTheme="minorHAnsi" w:eastAsiaTheme="minorEastAsia" w:hAnsiTheme="minorHAnsi" w:cstheme="minorBidi"/>
          <w:b w:val="0"/>
          <w:noProof/>
          <w:sz w:val="22"/>
          <w:szCs w:val="22"/>
        </w:rPr>
      </w:pPr>
      <w:hyperlink w:anchor="_Toc81397891" w:history="1">
        <w:r w:rsidRPr="0047375E">
          <w:rPr>
            <w:rStyle w:val="Hyperlink"/>
            <w:noProof/>
          </w:rPr>
          <w:t>4.</w:t>
        </w:r>
        <w:r>
          <w:rPr>
            <w:rFonts w:asciiTheme="minorHAnsi" w:eastAsiaTheme="minorEastAsia" w:hAnsiTheme="minorHAnsi" w:cstheme="minorBidi"/>
            <w:b w:val="0"/>
            <w:noProof/>
            <w:sz w:val="22"/>
            <w:szCs w:val="22"/>
          </w:rPr>
          <w:tab/>
        </w:r>
        <w:r w:rsidRPr="0047375E">
          <w:rPr>
            <w:rStyle w:val="Hyperlink"/>
            <w:noProof/>
          </w:rPr>
          <w:t>Known Anomalies</w:t>
        </w:r>
        <w:r>
          <w:rPr>
            <w:noProof/>
            <w:webHidden/>
          </w:rPr>
          <w:tab/>
        </w:r>
        <w:r>
          <w:rPr>
            <w:noProof/>
            <w:webHidden/>
          </w:rPr>
          <w:fldChar w:fldCharType="begin"/>
        </w:r>
        <w:r>
          <w:rPr>
            <w:noProof/>
            <w:webHidden/>
          </w:rPr>
          <w:instrText xml:space="preserve"> PAGEREF _Toc81397891 \h </w:instrText>
        </w:r>
        <w:r>
          <w:rPr>
            <w:noProof/>
            <w:webHidden/>
          </w:rPr>
        </w:r>
        <w:r>
          <w:rPr>
            <w:noProof/>
            <w:webHidden/>
          </w:rPr>
          <w:fldChar w:fldCharType="separate"/>
        </w:r>
        <w:r>
          <w:rPr>
            <w:noProof/>
            <w:webHidden/>
          </w:rPr>
          <w:t>2</w:t>
        </w:r>
        <w:r>
          <w:rPr>
            <w:noProof/>
            <w:webHidden/>
          </w:rPr>
          <w:fldChar w:fldCharType="end"/>
        </w:r>
      </w:hyperlink>
    </w:p>
    <w:p w14:paraId="5702CDB7" w14:textId="08347284" w:rsidR="00D15364" w:rsidRPr="00D15364" w:rsidRDefault="00A77C79" w:rsidP="00197A61">
      <w:pPr>
        <w:jc w:val="center"/>
        <w:sectPr w:rsidR="00D15364" w:rsidRPr="00D15364" w:rsidSect="00690DD7">
          <w:footerReference w:type="even" r:id="rId15"/>
          <w:footerReference w:type="default" r:id="rId16"/>
          <w:pgSz w:w="12240" w:h="15840"/>
          <w:pgMar w:top="1440" w:right="1440" w:bottom="1440" w:left="1440" w:header="720" w:footer="720" w:gutter="0"/>
          <w:pgNumType w:fmt="lowerRoman" w:start="1"/>
          <w:cols w:space="720"/>
        </w:sectPr>
      </w:pPr>
      <w:r w:rsidRPr="00CB2CB2">
        <w:fldChar w:fldCharType="end"/>
      </w:r>
      <w:bookmarkStart w:id="0" w:name="_Toc508074963"/>
      <w:r w:rsidR="007D20EB" w:rsidRPr="00CB2CB2">
        <w:rPr>
          <w:i/>
        </w:rPr>
        <w:br w:type="page"/>
      </w:r>
      <w:r w:rsidR="008D7643" w:rsidRPr="00CB2CB2">
        <w:rPr>
          <w:i/>
        </w:rPr>
        <w:lastRenderedPageBreak/>
        <w:t>(This page included for two-sided copying.)</w:t>
      </w:r>
      <w:r w:rsidR="00D15364">
        <w:tab/>
      </w:r>
    </w:p>
    <w:p w14:paraId="219AC790" w14:textId="77777777" w:rsidR="008D7643" w:rsidRPr="00CB2CB2" w:rsidRDefault="008D7643" w:rsidP="004D6619">
      <w:pPr>
        <w:pStyle w:val="Heading1"/>
      </w:pPr>
      <w:bookmarkStart w:id="1" w:name="_Toc81397878"/>
      <w:r w:rsidRPr="00CB2CB2">
        <w:lastRenderedPageBreak/>
        <w:t>Introduction</w:t>
      </w:r>
      <w:bookmarkEnd w:id="0"/>
      <w:bookmarkEnd w:id="1"/>
    </w:p>
    <w:p w14:paraId="49E6B03C" w14:textId="77777777" w:rsidR="005C2E2F" w:rsidRPr="005C2E2F" w:rsidRDefault="005C2E2F" w:rsidP="005C2E2F">
      <w:pPr>
        <w:pStyle w:val="BodyText"/>
        <w:spacing w:before="120" w:after="120"/>
        <w:rPr>
          <w:b w:val="0"/>
          <w:sz w:val="22"/>
          <w:szCs w:val="22"/>
        </w:rPr>
      </w:pPr>
      <w:r w:rsidRPr="005C2E2F">
        <w:rPr>
          <w:b w:val="0"/>
          <w:sz w:val="22"/>
          <w:szCs w:val="22"/>
        </w:rPr>
        <w:t>Medication Order Check Healthcare Application (MOCHA) Server is a Java Enterprise Edition (JEE) application, used by the MOCHA Veterans Health Information Systems and Technology Architecture (VistA) Pharmacy Application to perform enhanced order checks using First Data Bank's (FDB) MedKnowledge Framework. MOCHA Server is a VA-built custom web application; it is not a legacy or COTS application or an Enterprise Shared Service (ESS). FDB MedKnowledge Framework is a drug data product that provides the latest identification and safety information on medications, along with the latest algorithms used to perform order checks. The order checks performed by MOCHA Server include:</w:t>
      </w:r>
    </w:p>
    <w:p w14:paraId="3203CE3B" w14:textId="41622A0A" w:rsidR="005C2E2F" w:rsidRPr="005C2E2F" w:rsidRDefault="005C2E2F" w:rsidP="00563B83">
      <w:pPr>
        <w:pStyle w:val="BodyText"/>
        <w:numPr>
          <w:ilvl w:val="0"/>
          <w:numId w:val="31"/>
        </w:numPr>
        <w:tabs>
          <w:tab w:val="left" w:pos="720"/>
        </w:tabs>
        <w:spacing w:before="120" w:after="120"/>
        <w:rPr>
          <w:b w:val="0"/>
          <w:sz w:val="22"/>
          <w:szCs w:val="22"/>
        </w:rPr>
      </w:pPr>
      <w:r w:rsidRPr="005C2E2F">
        <w:rPr>
          <w:b w:val="0"/>
          <w:sz w:val="22"/>
          <w:szCs w:val="22"/>
        </w:rPr>
        <w:t>Enhanced Drug-Drug Interactions Order Check provides the clinician with more information by displaying a short description of the clinical effects of the drug interaction and providing an optional view of a detailed professional drug interaction monograph. It checks interactions between two or more drugs, including interaction monographs.</w:t>
      </w:r>
    </w:p>
    <w:p w14:paraId="570B7E81" w14:textId="1E5CD080" w:rsidR="005C2E2F" w:rsidRPr="005C2E2F" w:rsidRDefault="005C2E2F" w:rsidP="00563B83">
      <w:pPr>
        <w:pStyle w:val="BodyText"/>
        <w:numPr>
          <w:ilvl w:val="0"/>
          <w:numId w:val="31"/>
        </w:numPr>
        <w:tabs>
          <w:tab w:val="left" w:pos="720"/>
        </w:tabs>
        <w:spacing w:before="120" w:after="120"/>
        <w:rPr>
          <w:b w:val="0"/>
          <w:sz w:val="22"/>
          <w:szCs w:val="22"/>
        </w:rPr>
      </w:pPr>
      <w:r w:rsidRPr="005C2E2F">
        <w:rPr>
          <w:b w:val="0"/>
          <w:sz w:val="22"/>
          <w:szCs w:val="22"/>
        </w:rPr>
        <w:t>Enhanced Duplicate Therapy Order Check uses FDB's Enhanced Therapeutic Classification (ETC) System, which allows checking for duplicated drug classifications between two or more drugs.</w:t>
      </w:r>
    </w:p>
    <w:p w14:paraId="6F01093B" w14:textId="24D4DBED" w:rsidR="00D87F5D" w:rsidRDefault="005C2E2F" w:rsidP="00563B83">
      <w:pPr>
        <w:pStyle w:val="BodyText"/>
        <w:numPr>
          <w:ilvl w:val="0"/>
          <w:numId w:val="31"/>
        </w:numPr>
        <w:tabs>
          <w:tab w:val="left" w:pos="720"/>
        </w:tabs>
        <w:spacing w:before="120" w:after="120"/>
        <w:rPr>
          <w:b w:val="0"/>
          <w:sz w:val="22"/>
          <w:szCs w:val="22"/>
        </w:rPr>
      </w:pPr>
      <w:r w:rsidRPr="005C2E2F">
        <w:rPr>
          <w:b w:val="0"/>
          <w:sz w:val="22"/>
          <w:szCs w:val="22"/>
        </w:rPr>
        <w:t>Drug Dose Order Check is the prescribed dose for an ordered drug within the proper dosing parameters based on the patient's age, weight, and body surface area. This includes both maximum single dose checking and daily dose range checking. General dosing information for a drug will be provided when the other dosing checks cannot be performed.</w:t>
      </w:r>
    </w:p>
    <w:p w14:paraId="20BC07D0" w14:textId="77777777" w:rsidR="00563B83" w:rsidRDefault="0003681E" w:rsidP="00197A61">
      <w:pPr>
        <w:autoSpaceDE w:val="0"/>
        <w:autoSpaceDN w:val="0"/>
        <w:adjustRightInd w:val="0"/>
        <w:rPr>
          <w:sz w:val="22"/>
          <w:szCs w:val="22"/>
        </w:rPr>
      </w:pPr>
      <w:r w:rsidRPr="005C2E2F">
        <w:rPr>
          <w:sz w:val="22"/>
          <w:szCs w:val="22"/>
        </w:rPr>
        <w:t xml:space="preserve">This release </w:t>
      </w:r>
      <w:r w:rsidRPr="00563B83">
        <w:rPr>
          <w:sz w:val="22"/>
          <w:szCs w:val="22"/>
        </w:rPr>
        <w:t>notes document provides a brief description of the</w:t>
      </w:r>
      <w:r w:rsidR="005C2E2F" w:rsidRPr="00563B83">
        <w:rPr>
          <w:sz w:val="22"/>
          <w:szCs w:val="22"/>
        </w:rPr>
        <w:t xml:space="preserve"> MOCHA Server 3.</w:t>
      </w:r>
      <w:r w:rsidR="009A7BAE" w:rsidRPr="00563B83">
        <w:rPr>
          <w:sz w:val="22"/>
          <w:szCs w:val="22"/>
        </w:rPr>
        <w:t>2</w:t>
      </w:r>
      <w:r w:rsidR="005C2E2F" w:rsidRPr="00563B83">
        <w:rPr>
          <w:sz w:val="22"/>
          <w:szCs w:val="22"/>
        </w:rPr>
        <w:t xml:space="preserve"> changes that will address and or update functionalities to incorporate Allergy Order Check capabilities to support the Computerized Patient Record System (CPRS) v32</w:t>
      </w:r>
      <w:r w:rsidR="00A25C13" w:rsidRPr="00563B83">
        <w:rPr>
          <w:sz w:val="22"/>
          <w:szCs w:val="22"/>
        </w:rPr>
        <w:t xml:space="preserve"> and incorporate Drug-Dose order check functionality to support MOCHA Application version </w:t>
      </w:r>
      <w:r w:rsidR="009A7BAE" w:rsidRPr="00563B83">
        <w:rPr>
          <w:sz w:val="22"/>
          <w:szCs w:val="22"/>
        </w:rPr>
        <w:t>3.2</w:t>
      </w:r>
      <w:r w:rsidR="00A25C13" w:rsidRPr="00563B83">
        <w:rPr>
          <w:sz w:val="22"/>
          <w:szCs w:val="22"/>
        </w:rPr>
        <w:t>.</w:t>
      </w:r>
    </w:p>
    <w:p w14:paraId="1776D826" w14:textId="697F1D48" w:rsidR="009F05F3" w:rsidRPr="00197A61" w:rsidRDefault="009F05F3" w:rsidP="00563B83">
      <w:pPr>
        <w:pStyle w:val="Heading2"/>
        <w:tabs>
          <w:tab w:val="num" w:pos="792"/>
        </w:tabs>
        <w:spacing w:after="240"/>
        <w:ind w:left="792"/>
        <w:rPr>
          <w:rFonts w:eastAsia="Calibri"/>
          <w:sz w:val="22"/>
          <w:szCs w:val="22"/>
        </w:rPr>
      </w:pPr>
      <w:bookmarkStart w:id="2" w:name="_Toc273340833"/>
      <w:bookmarkStart w:id="3" w:name="_Toc273340834"/>
      <w:bookmarkStart w:id="4" w:name="_Toc69205023"/>
      <w:bookmarkStart w:id="5" w:name="_Toc72050950"/>
      <w:bookmarkStart w:id="6" w:name="_Toc164649693"/>
      <w:bookmarkStart w:id="7" w:name="_Toc220316972"/>
      <w:bookmarkStart w:id="8" w:name="_Toc81397879"/>
      <w:bookmarkEnd w:id="2"/>
      <w:bookmarkEnd w:id="3"/>
      <w:r w:rsidRPr="00CB2CB2">
        <w:t>Enhancements</w:t>
      </w:r>
      <w:bookmarkEnd w:id="4"/>
      <w:bookmarkEnd w:id="5"/>
      <w:bookmarkEnd w:id="6"/>
      <w:bookmarkEnd w:id="7"/>
      <w:bookmarkEnd w:id="8"/>
    </w:p>
    <w:p w14:paraId="4F8D0678" w14:textId="77777777" w:rsidR="00563B83" w:rsidRDefault="000358DE" w:rsidP="00197A61">
      <w:pPr>
        <w:pStyle w:val="BodyText"/>
        <w:spacing w:before="120" w:after="120"/>
        <w:rPr>
          <w:b w:val="0"/>
          <w:sz w:val="22"/>
          <w:szCs w:val="22"/>
        </w:rPr>
      </w:pPr>
      <w:r w:rsidRPr="00CB2CB2">
        <w:rPr>
          <w:b w:val="0"/>
          <w:sz w:val="22"/>
          <w:szCs w:val="22"/>
        </w:rPr>
        <w:t xml:space="preserve">MOCHA </w:t>
      </w:r>
      <w:r w:rsidR="005C2E2F">
        <w:rPr>
          <w:b w:val="0"/>
          <w:sz w:val="22"/>
          <w:szCs w:val="22"/>
        </w:rPr>
        <w:t xml:space="preserve">Server </w:t>
      </w:r>
      <w:r w:rsidR="00F02BDC">
        <w:rPr>
          <w:b w:val="0"/>
          <w:sz w:val="22"/>
          <w:szCs w:val="22"/>
        </w:rPr>
        <w:t>3.</w:t>
      </w:r>
      <w:r w:rsidR="009A7BAE">
        <w:rPr>
          <w:b w:val="0"/>
          <w:sz w:val="22"/>
          <w:szCs w:val="22"/>
        </w:rPr>
        <w:t>2</w:t>
      </w:r>
      <w:r w:rsidR="00F02BDC">
        <w:rPr>
          <w:b w:val="0"/>
          <w:sz w:val="22"/>
          <w:szCs w:val="22"/>
        </w:rPr>
        <w:t xml:space="preserve"> </w:t>
      </w:r>
      <w:r w:rsidR="00563B83">
        <w:rPr>
          <w:b w:val="0"/>
          <w:sz w:val="22"/>
          <w:szCs w:val="22"/>
        </w:rPr>
        <w:t>u</w:t>
      </w:r>
      <w:r w:rsidR="005C2E2F">
        <w:rPr>
          <w:b w:val="0"/>
          <w:sz w:val="22"/>
          <w:szCs w:val="22"/>
        </w:rPr>
        <w:t>pdate</w:t>
      </w:r>
      <w:r w:rsidR="00563B83">
        <w:rPr>
          <w:b w:val="0"/>
          <w:sz w:val="22"/>
          <w:szCs w:val="22"/>
        </w:rPr>
        <w:t>s the</w:t>
      </w:r>
      <w:r w:rsidR="005C2E2F">
        <w:rPr>
          <w:b w:val="0"/>
          <w:sz w:val="22"/>
          <w:szCs w:val="22"/>
        </w:rPr>
        <w:t xml:space="preserve"> </w:t>
      </w:r>
      <w:r w:rsidR="00563B83">
        <w:rPr>
          <w:b w:val="0"/>
          <w:sz w:val="22"/>
          <w:szCs w:val="22"/>
        </w:rPr>
        <w:t>c</w:t>
      </w:r>
      <w:r w:rsidR="005C2E2F" w:rsidRPr="005C2E2F">
        <w:rPr>
          <w:b w:val="0"/>
          <w:sz w:val="22"/>
          <w:szCs w:val="22"/>
        </w:rPr>
        <w:t>ode base to comply with software assurance policies to mitigate security vulnerabilities.</w:t>
      </w:r>
    </w:p>
    <w:p w14:paraId="4E21D60B" w14:textId="703DFAE3" w:rsidR="006C2F8F" w:rsidRPr="00563B83" w:rsidRDefault="006C2F8F" w:rsidP="00563B83">
      <w:pPr>
        <w:pStyle w:val="Heading2"/>
        <w:tabs>
          <w:tab w:val="num" w:pos="792"/>
        </w:tabs>
        <w:spacing w:after="240"/>
        <w:ind w:left="792"/>
      </w:pPr>
      <w:bookmarkStart w:id="9" w:name="_Toc273340836"/>
      <w:bookmarkStart w:id="10" w:name="_Toc81397880"/>
      <w:bookmarkEnd w:id="9"/>
      <w:r w:rsidRPr="00CB2CB2">
        <w:t>Menu Changes</w:t>
      </w:r>
      <w:bookmarkEnd w:id="10"/>
    </w:p>
    <w:p w14:paraId="031D4F99" w14:textId="77777777" w:rsidR="001C1323" w:rsidRPr="00462076" w:rsidRDefault="00462076" w:rsidP="00462076">
      <w:r>
        <w:t>No menu changes have been made.</w:t>
      </w:r>
    </w:p>
    <w:p w14:paraId="16834DC4" w14:textId="77777777" w:rsidR="006A2223" w:rsidRDefault="006C2F8F" w:rsidP="007960D0">
      <w:pPr>
        <w:pStyle w:val="Heading2"/>
        <w:tabs>
          <w:tab w:val="num" w:pos="792"/>
        </w:tabs>
        <w:spacing w:after="240"/>
        <w:ind w:left="792"/>
        <w:rPr>
          <w:lang w:val="en-US"/>
        </w:rPr>
      </w:pPr>
      <w:bookmarkStart w:id="11" w:name="_Toc81397881"/>
      <w:r w:rsidRPr="00CB2CB2">
        <w:t>New Options</w:t>
      </w:r>
      <w:bookmarkEnd w:id="11"/>
    </w:p>
    <w:p w14:paraId="464B1FFD" w14:textId="007EAED0" w:rsidR="00975827" w:rsidRPr="00F979D7" w:rsidRDefault="00D76237" w:rsidP="00F979D7">
      <w:bookmarkStart w:id="12" w:name="_Toc273340839"/>
      <w:bookmarkEnd w:id="12"/>
      <w:r>
        <w:t xml:space="preserve">No </w:t>
      </w:r>
      <w:r w:rsidR="00563B83">
        <w:t>n</w:t>
      </w:r>
      <w:r>
        <w:t>ew options have been made.</w:t>
      </w:r>
    </w:p>
    <w:p w14:paraId="4B16F7D7" w14:textId="77777777" w:rsidR="006A2223" w:rsidRPr="00CB2CB2" w:rsidRDefault="006C2F8F" w:rsidP="00AD5A10">
      <w:pPr>
        <w:pStyle w:val="Heading2"/>
        <w:tabs>
          <w:tab w:val="num" w:pos="792"/>
        </w:tabs>
        <w:spacing w:after="240"/>
        <w:ind w:left="792"/>
      </w:pPr>
      <w:bookmarkStart w:id="13" w:name="_Toc81397882"/>
      <w:r w:rsidRPr="00CB2CB2">
        <w:t>Changed Options</w:t>
      </w:r>
      <w:bookmarkEnd w:id="13"/>
    </w:p>
    <w:p w14:paraId="4B2EBF28" w14:textId="44DCE662" w:rsidR="006A2223" w:rsidRPr="00F979D7" w:rsidRDefault="00D76237" w:rsidP="002456F6">
      <w:pPr>
        <w:pStyle w:val="BodyText"/>
        <w:spacing w:before="120" w:after="120"/>
        <w:rPr>
          <w:b w:val="0"/>
        </w:rPr>
      </w:pPr>
      <w:r>
        <w:rPr>
          <w:b w:val="0"/>
        </w:rPr>
        <w:t>No</w:t>
      </w:r>
      <w:r w:rsidR="007C7477" w:rsidRPr="00F979D7">
        <w:rPr>
          <w:b w:val="0"/>
        </w:rPr>
        <w:t xml:space="preserve"> options have been changed</w:t>
      </w:r>
      <w:r w:rsidR="00563B83">
        <w:rPr>
          <w:b w:val="0"/>
        </w:rPr>
        <w:t>.</w:t>
      </w:r>
    </w:p>
    <w:p w14:paraId="5B684961" w14:textId="77777777" w:rsidR="006A2223" w:rsidRPr="00CB2CB2" w:rsidRDefault="006C2F8F" w:rsidP="00AD5A10">
      <w:pPr>
        <w:pStyle w:val="Heading2"/>
        <w:tabs>
          <w:tab w:val="num" w:pos="792"/>
        </w:tabs>
        <w:spacing w:after="240"/>
        <w:ind w:left="792"/>
      </w:pPr>
      <w:bookmarkStart w:id="14" w:name="_Toc273340841"/>
      <w:bookmarkStart w:id="15" w:name="_Toc273340842"/>
      <w:bookmarkStart w:id="16" w:name="_Toc81397883"/>
      <w:bookmarkEnd w:id="14"/>
      <w:bookmarkEnd w:id="15"/>
      <w:r w:rsidRPr="00CB2CB2">
        <w:t>Deleted Options</w:t>
      </w:r>
      <w:bookmarkEnd w:id="16"/>
    </w:p>
    <w:p w14:paraId="4AD40500" w14:textId="77777777" w:rsidR="00176BDC" w:rsidRPr="00F979D7" w:rsidRDefault="00502D1D" w:rsidP="002456F6">
      <w:pPr>
        <w:pStyle w:val="BodyText"/>
        <w:spacing w:before="120" w:after="120"/>
        <w:rPr>
          <w:b w:val="0"/>
        </w:rPr>
      </w:pPr>
      <w:r w:rsidRPr="00F979D7">
        <w:rPr>
          <w:b w:val="0"/>
        </w:rPr>
        <w:t>No options have been deleted.</w:t>
      </w:r>
    </w:p>
    <w:p w14:paraId="42D0A705" w14:textId="77777777" w:rsidR="00B9719A" w:rsidRDefault="00B5066D" w:rsidP="003213A8">
      <w:pPr>
        <w:pStyle w:val="Heading2"/>
        <w:tabs>
          <w:tab w:val="num" w:pos="792"/>
        </w:tabs>
        <w:spacing w:after="240"/>
        <w:ind w:left="792"/>
        <w:rPr>
          <w:lang w:val="en-US"/>
        </w:rPr>
      </w:pPr>
      <w:bookmarkStart w:id="17" w:name="_Toc273340844"/>
      <w:bookmarkStart w:id="18" w:name="_Toc273340845"/>
      <w:bookmarkStart w:id="19" w:name="_Toc273340846"/>
      <w:bookmarkStart w:id="20" w:name="_Toc81397884"/>
      <w:bookmarkEnd w:id="17"/>
      <w:bookmarkEnd w:id="18"/>
      <w:bookmarkEnd w:id="19"/>
      <w:r w:rsidRPr="00CB2CB2">
        <w:t>New Files</w:t>
      </w:r>
      <w:bookmarkEnd w:id="20"/>
    </w:p>
    <w:p w14:paraId="59A4325F" w14:textId="77777777" w:rsidR="00F6753D" w:rsidRDefault="00F6753D" w:rsidP="00975827">
      <w:pPr>
        <w:rPr>
          <w:lang w:eastAsia="x-none"/>
        </w:rPr>
      </w:pPr>
      <w:r>
        <w:rPr>
          <w:lang w:eastAsia="x-none"/>
        </w:rPr>
        <w:t>The following new files were added to the build for this release</w:t>
      </w:r>
      <w:r w:rsidR="005852F9">
        <w:rPr>
          <w:lang w:eastAsia="x-none"/>
        </w:rPr>
        <w:t>. In the case of library files, older versions of these libraries wer</w:t>
      </w:r>
      <w:r w:rsidR="00550117">
        <w:rPr>
          <w:lang w:eastAsia="x-none"/>
        </w:rPr>
        <w:t>e</w:t>
      </w:r>
      <w:r w:rsidR="005852F9">
        <w:rPr>
          <w:lang w:eastAsia="x-none"/>
        </w:rPr>
        <w:t xml:space="preserve"> deleted from the build.</w:t>
      </w:r>
    </w:p>
    <w:p w14:paraId="64B98F75" w14:textId="77777777" w:rsidR="005E3A03" w:rsidRPr="00563B83" w:rsidRDefault="005E3A03" w:rsidP="00563B83">
      <w:pPr>
        <w:pStyle w:val="BodyText"/>
        <w:numPr>
          <w:ilvl w:val="0"/>
          <w:numId w:val="31"/>
        </w:numPr>
        <w:tabs>
          <w:tab w:val="left" w:pos="720"/>
        </w:tabs>
        <w:spacing w:before="120" w:after="120"/>
        <w:rPr>
          <w:b w:val="0"/>
          <w:sz w:val="22"/>
          <w:szCs w:val="22"/>
        </w:rPr>
      </w:pPr>
      <w:r w:rsidRPr="00563B83">
        <w:rPr>
          <w:b w:val="0"/>
          <w:sz w:val="22"/>
          <w:szCs w:val="22"/>
        </w:rPr>
        <w:t>javax.servlet.javax.servlet-api.jar</w:t>
      </w:r>
    </w:p>
    <w:p w14:paraId="3DC16168" w14:textId="77777777" w:rsidR="004F66CB" w:rsidRPr="00563B83" w:rsidRDefault="004F66CB" w:rsidP="00563B83">
      <w:pPr>
        <w:pStyle w:val="BodyText"/>
        <w:numPr>
          <w:ilvl w:val="0"/>
          <w:numId w:val="31"/>
        </w:numPr>
        <w:tabs>
          <w:tab w:val="left" w:pos="720"/>
        </w:tabs>
        <w:spacing w:before="120" w:after="120"/>
        <w:rPr>
          <w:b w:val="0"/>
          <w:sz w:val="22"/>
          <w:szCs w:val="22"/>
        </w:rPr>
      </w:pPr>
      <w:r w:rsidRPr="00563B83">
        <w:rPr>
          <w:b w:val="0"/>
          <w:sz w:val="22"/>
          <w:szCs w:val="22"/>
        </w:rPr>
        <w:t>log4j-api-2.1</w:t>
      </w:r>
      <w:r w:rsidR="005E3A03" w:rsidRPr="00563B83">
        <w:rPr>
          <w:b w:val="0"/>
          <w:sz w:val="22"/>
          <w:szCs w:val="22"/>
        </w:rPr>
        <w:t>4</w:t>
      </w:r>
      <w:r w:rsidRPr="00563B83">
        <w:rPr>
          <w:b w:val="0"/>
          <w:sz w:val="22"/>
          <w:szCs w:val="22"/>
        </w:rPr>
        <w:t>.0.jar</w:t>
      </w:r>
    </w:p>
    <w:p w14:paraId="3EC2ADD2" w14:textId="77777777" w:rsidR="004F66CB" w:rsidRPr="00563B83" w:rsidRDefault="004F66CB" w:rsidP="00563B83">
      <w:pPr>
        <w:pStyle w:val="BodyText"/>
        <w:numPr>
          <w:ilvl w:val="0"/>
          <w:numId w:val="31"/>
        </w:numPr>
        <w:tabs>
          <w:tab w:val="left" w:pos="720"/>
        </w:tabs>
        <w:spacing w:before="120" w:after="120"/>
        <w:rPr>
          <w:b w:val="0"/>
          <w:sz w:val="22"/>
          <w:szCs w:val="22"/>
        </w:rPr>
      </w:pPr>
      <w:r w:rsidRPr="00563B83">
        <w:rPr>
          <w:b w:val="0"/>
          <w:sz w:val="22"/>
          <w:szCs w:val="22"/>
        </w:rPr>
        <w:t>log4j-core-2.1</w:t>
      </w:r>
      <w:r w:rsidR="005E3A03" w:rsidRPr="00563B83">
        <w:rPr>
          <w:b w:val="0"/>
          <w:sz w:val="22"/>
          <w:szCs w:val="22"/>
        </w:rPr>
        <w:t>4</w:t>
      </w:r>
      <w:r w:rsidRPr="00563B83">
        <w:rPr>
          <w:b w:val="0"/>
          <w:sz w:val="22"/>
          <w:szCs w:val="22"/>
        </w:rPr>
        <w:t>.0.jar</w:t>
      </w:r>
    </w:p>
    <w:p w14:paraId="4D931F5D" w14:textId="77777777" w:rsidR="005E3A03" w:rsidRPr="00563B83" w:rsidRDefault="005E3A03" w:rsidP="00563B83">
      <w:pPr>
        <w:pStyle w:val="BodyText"/>
        <w:numPr>
          <w:ilvl w:val="0"/>
          <w:numId w:val="31"/>
        </w:numPr>
        <w:tabs>
          <w:tab w:val="left" w:pos="720"/>
        </w:tabs>
        <w:spacing w:before="120" w:after="120"/>
        <w:rPr>
          <w:b w:val="0"/>
          <w:sz w:val="22"/>
          <w:szCs w:val="22"/>
        </w:rPr>
      </w:pPr>
      <w:r w:rsidRPr="00563B83">
        <w:rPr>
          <w:b w:val="0"/>
          <w:sz w:val="22"/>
          <w:szCs w:val="22"/>
        </w:rPr>
        <w:t>commons-collections4-4.4.jar</w:t>
      </w:r>
    </w:p>
    <w:p w14:paraId="202716F7" w14:textId="77777777" w:rsidR="00F6753D" w:rsidRPr="00563B83" w:rsidRDefault="005E3A03" w:rsidP="00563B83">
      <w:pPr>
        <w:pStyle w:val="BodyText"/>
        <w:numPr>
          <w:ilvl w:val="0"/>
          <w:numId w:val="31"/>
        </w:numPr>
        <w:tabs>
          <w:tab w:val="left" w:pos="720"/>
        </w:tabs>
        <w:spacing w:before="120" w:after="120"/>
        <w:rPr>
          <w:b w:val="0"/>
          <w:sz w:val="22"/>
          <w:szCs w:val="22"/>
        </w:rPr>
      </w:pPr>
      <w:r w:rsidRPr="00563B83">
        <w:rPr>
          <w:b w:val="0"/>
          <w:sz w:val="22"/>
          <w:szCs w:val="22"/>
        </w:rPr>
        <w:t>esapi-2.2.0.0.jar</w:t>
      </w:r>
    </w:p>
    <w:p w14:paraId="16A8D5F4" w14:textId="77777777" w:rsidR="00B9719A" w:rsidRDefault="00B9719A" w:rsidP="00B9719A">
      <w:pPr>
        <w:pStyle w:val="Heading2"/>
        <w:tabs>
          <w:tab w:val="num" w:pos="792"/>
        </w:tabs>
        <w:spacing w:after="240"/>
        <w:ind w:left="792"/>
        <w:rPr>
          <w:lang w:val="en-US"/>
        </w:rPr>
      </w:pPr>
      <w:bookmarkStart w:id="21" w:name="_Toc81397885"/>
      <w:r>
        <w:rPr>
          <w:lang w:val="en-US"/>
        </w:rPr>
        <w:t>Modified</w:t>
      </w:r>
      <w:r w:rsidRPr="00CB2CB2">
        <w:t xml:space="preserve"> Fields</w:t>
      </w:r>
      <w:bookmarkEnd w:id="21"/>
    </w:p>
    <w:p w14:paraId="6624AB69" w14:textId="1D4BBF57" w:rsidR="002266D6" w:rsidRDefault="002266D6" w:rsidP="00975827">
      <w:pPr>
        <w:rPr>
          <w:lang w:eastAsia="x-none"/>
        </w:rPr>
      </w:pPr>
      <w:r>
        <w:rPr>
          <w:lang w:eastAsia="x-none"/>
        </w:rPr>
        <w:t xml:space="preserve">Not </w:t>
      </w:r>
      <w:r w:rsidR="00563B83">
        <w:rPr>
          <w:lang w:eastAsia="x-none"/>
        </w:rPr>
        <w:t>a</w:t>
      </w:r>
      <w:r>
        <w:rPr>
          <w:lang w:eastAsia="x-none"/>
        </w:rPr>
        <w:t>pplicable for Java Web Service</w:t>
      </w:r>
      <w:r w:rsidR="00563B83">
        <w:rPr>
          <w:lang w:eastAsia="x-none"/>
        </w:rPr>
        <w:t>.</w:t>
      </w:r>
    </w:p>
    <w:p w14:paraId="0CFE163F" w14:textId="77777777" w:rsidR="006A2223" w:rsidRDefault="006C2F8F" w:rsidP="00AD5A10">
      <w:pPr>
        <w:pStyle w:val="Heading2"/>
        <w:tabs>
          <w:tab w:val="num" w:pos="792"/>
        </w:tabs>
        <w:spacing w:after="240"/>
        <w:ind w:left="792"/>
        <w:rPr>
          <w:lang w:val="en-US"/>
        </w:rPr>
      </w:pPr>
      <w:bookmarkStart w:id="22" w:name="_Toc273340848"/>
      <w:bookmarkStart w:id="23" w:name="_Toc81397886"/>
      <w:bookmarkEnd w:id="22"/>
      <w:r w:rsidRPr="00CB2CB2">
        <w:t>New Fields</w:t>
      </w:r>
      <w:bookmarkEnd w:id="23"/>
    </w:p>
    <w:p w14:paraId="0AA83639" w14:textId="36F00964" w:rsidR="002266D6" w:rsidRDefault="002266D6" w:rsidP="00975827">
      <w:pPr>
        <w:rPr>
          <w:lang w:eastAsia="x-none"/>
        </w:rPr>
      </w:pPr>
      <w:r>
        <w:rPr>
          <w:lang w:eastAsia="x-none"/>
        </w:rPr>
        <w:t xml:space="preserve">Not </w:t>
      </w:r>
      <w:r w:rsidR="00563B83">
        <w:rPr>
          <w:lang w:eastAsia="x-none"/>
        </w:rPr>
        <w:t>a</w:t>
      </w:r>
      <w:r>
        <w:rPr>
          <w:lang w:eastAsia="x-none"/>
        </w:rPr>
        <w:t>pplicable for Java Web Service</w:t>
      </w:r>
      <w:r w:rsidR="00563B83">
        <w:rPr>
          <w:lang w:eastAsia="x-none"/>
        </w:rPr>
        <w:t>.</w:t>
      </w:r>
    </w:p>
    <w:p w14:paraId="707CCDEB" w14:textId="77777777" w:rsidR="00B86939" w:rsidRPr="00CB2CB2" w:rsidRDefault="00B86939" w:rsidP="00B86939">
      <w:pPr>
        <w:pStyle w:val="Heading2"/>
        <w:tabs>
          <w:tab w:val="num" w:pos="792"/>
        </w:tabs>
        <w:spacing w:after="240"/>
        <w:ind w:left="792"/>
      </w:pPr>
      <w:bookmarkStart w:id="24" w:name="_Toc220316975"/>
      <w:bookmarkStart w:id="25" w:name="_Toc81397887"/>
      <w:r w:rsidRPr="00CB2CB2">
        <w:t>Security Key</w:t>
      </w:r>
      <w:bookmarkEnd w:id="25"/>
    </w:p>
    <w:p w14:paraId="7EF4954C" w14:textId="77777777" w:rsidR="00B86939" w:rsidRPr="00F979D7" w:rsidRDefault="001C1323" w:rsidP="008E4856">
      <w:pPr>
        <w:autoSpaceDE w:val="0"/>
        <w:autoSpaceDN w:val="0"/>
        <w:adjustRightInd w:val="0"/>
        <w:rPr>
          <w:lang w:eastAsia="x-none"/>
        </w:rPr>
      </w:pPr>
      <w:r w:rsidRPr="00F979D7">
        <w:rPr>
          <w:lang w:eastAsia="x-none"/>
        </w:rPr>
        <w:t>No new security keys have been created.</w:t>
      </w:r>
    </w:p>
    <w:p w14:paraId="0810783A" w14:textId="77777777" w:rsidR="007F36FC" w:rsidRDefault="007F36FC" w:rsidP="00AD1295">
      <w:pPr>
        <w:pStyle w:val="Heading2"/>
        <w:tabs>
          <w:tab w:val="num" w:pos="792"/>
        </w:tabs>
        <w:spacing w:after="240"/>
        <w:ind w:left="792"/>
        <w:rPr>
          <w:lang w:val="en-US"/>
        </w:rPr>
      </w:pPr>
      <w:bookmarkStart w:id="26" w:name="_Toc81397888"/>
      <w:r w:rsidRPr="00CB2CB2">
        <w:t>Modified Templates</w:t>
      </w:r>
      <w:bookmarkEnd w:id="26"/>
    </w:p>
    <w:p w14:paraId="7AE10708" w14:textId="602D7581" w:rsidR="008C0FF1" w:rsidRPr="00975827" w:rsidRDefault="00D76237" w:rsidP="00D76237">
      <w:pPr>
        <w:ind w:left="1"/>
        <w:rPr>
          <w:lang w:eastAsia="x-none"/>
        </w:rPr>
      </w:pPr>
      <w:r>
        <w:rPr>
          <w:lang w:eastAsia="x-none"/>
        </w:rPr>
        <w:t>Templates ha</w:t>
      </w:r>
      <w:r w:rsidR="00563B83">
        <w:rPr>
          <w:lang w:eastAsia="x-none"/>
        </w:rPr>
        <w:t>ve</w:t>
      </w:r>
      <w:r>
        <w:rPr>
          <w:lang w:eastAsia="x-none"/>
        </w:rPr>
        <w:t xml:space="preserve"> not been modified.</w:t>
      </w:r>
    </w:p>
    <w:p w14:paraId="25D7C66D" w14:textId="77777777" w:rsidR="00B5066D" w:rsidRDefault="00B5066D" w:rsidP="004D6619">
      <w:pPr>
        <w:pStyle w:val="Heading1"/>
      </w:pPr>
      <w:bookmarkStart w:id="27" w:name="_Toc273340850"/>
      <w:bookmarkStart w:id="28" w:name="_Toc220316979"/>
      <w:bookmarkStart w:id="29" w:name="_Toc81397889"/>
      <w:bookmarkEnd w:id="24"/>
      <w:bookmarkEnd w:id="27"/>
      <w:r w:rsidRPr="00CB2CB2">
        <w:lastRenderedPageBreak/>
        <w:t xml:space="preserve">Other </w:t>
      </w:r>
      <w:r w:rsidRPr="004D6619">
        <w:t>Functionality</w:t>
      </w:r>
      <w:bookmarkEnd w:id="29"/>
    </w:p>
    <w:p w14:paraId="61E41BA3" w14:textId="14600E44" w:rsidR="00F979D7" w:rsidRPr="00F979D7" w:rsidRDefault="00F979D7" w:rsidP="00F979D7">
      <w:r>
        <w:t xml:space="preserve">Not </w:t>
      </w:r>
      <w:r w:rsidR="00563B83">
        <w:t>a</w:t>
      </w:r>
      <w:r>
        <w:t>pplicable</w:t>
      </w:r>
      <w:r w:rsidR="00563B83">
        <w:t xml:space="preserve"> for this release.</w:t>
      </w:r>
    </w:p>
    <w:p w14:paraId="07052678" w14:textId="77777777" w:rsidR="00812450" w:rsidRDefault="001F19A7" w:rsidP="00812450">
      <w:pPr>
        <w:pStyle w:val="Heading1"/>
      </w:pPr>
      <w:bookmarkStart w:id="30" w:name="_Toc273340852"/>
      <w:bookmarkStart w:id="31" w:name="_Toc220316980"/>
      <w:bookmarkStart w:id="32" w:name="_Toc81397890"/>
      <w:bookmarkEnd w:id="28"/>
      <w:bookmarkEnd w:id="30"/>
      <w:r w:rsidRPr="00CB2CB2">
        <w:t>Impacts to Other Package</w:t>
      </w:r>
      <w:bookmarkEnd w:id="31"/>
      <w:bookmarkEnd w:id="32"/>
    </w:p>
    <w:p w14:paraId="6BA16C6F" w14:textId="0545E710" w:rsidR="008C0FF1" w:rsidRPr="008C0FF1" w:rsidRDefault="008C0FF1" w:rsidP="00975827">
      <w:r>
        <w:t xml:space="preserve">Not </w:t>
      </w:r>
      <w:r w:rsidR="00563B83">
        <w:t>a</w:t>
      </w:r>
      <w:r>
        <w:t>pplicable</w:t>
      </w:r>
      <w:r w:rsidR="00563B83">
        <w:t xml:space="preserve"> for this release.</w:t>
      </w:r>
    </w:p>
    <w:p w14:paraId="2AC9C9EC" w14:textId="77777777" w:rsidR="00B555CB" w:rsidRDefault="00B555CB" w:rsidP="004D6619">
      <w:pPr>
        <w:pStyle w:val="Heading1"/>
      </w:pPr>
      <w:bookmarkStart w:id="33" w:name="_Toc81397891"/>
      <w:r w:rsidRPr="00B05A6B">
        <w:t>Known Anomalies</w:t>
      </w:r>
      <w:bookmarkEnd w:id="33"/>
    </w:p>
    <w:p w14:paraId="5E409C08" w14:textId="77777777" w:rsidR="00563B83" w:rsidRDefault="00563B83" w:rsidP="00563B83">
      <w:pPr>
        <w:spacing w:before="120" w:after="120"/>
      </w:pPr>
      <w:r>
        <w:t>Not applicable for this release.</w:t>
      </w:r>
    </w:p>
    <w:p w14:paraId="1442E47B" w14:textId="1053145B" w:rsidR="00F02BDC" w:rsidRPr="00F979D7" w:rsidRDefault="00F02BDC" w:rsidP="00563B83">
      <w:pPr>
        <w:spacing w:before="120" w:after="120"/>
      </w:pPr>
      <w:r w:rsidRPr="00F979D7">
        <w:t>This is a Web Application JAVA Build for centralized servers.</w:t>
      </w:r>
      <w:r w:rsidR="00563B83">
        <w:t xml:space="preserve"> No</w:t>
      </w:r>
      <w:r w:rsidRPr="00F979D7">
        <w:t xml:space="preserve"> installation is required at Local sites.</w:t>
      </w:r>
    </w:p>
    <w:sectPr w:rsidR="00F02BDC" w:rsidRPr="00F979D7" w:rsidSect="00690DD7">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0D0D" w14:textId="77777777" w:rsidR="00A9720A" w:rsidRDefault="00A9720A">
      <w:r>
        <w:separator/>
      </w:r>
    </w:p>
  </w:endnote>
  <w:endnote w:type="continuationSeparator" w:id="0">
    <w:p w14:paraId="42E4EAE2" w14:textId="77777777" w:rsidR="00A9720A" w:rsidRDefault="00A9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2C8F" w14:textId="77777777" w:rsidR="001665B2" w:rsidRDefault="001665B2">
    <w:pPr>
      <w:pStyle w:val="Footer"/>
      <w:tabs>
        <w:tab w:val="clear" w:pos="9270"/>
        <w:tab w:val="left" w:pos="9090"/>
      </w:tabs>
      <w:rPr>
        <w:rStyle w:val="PageNumber"/>
      </w:rPr>
    </w:pPr>
    <w:r>
      <w:t>September 2001</w:t>
    </w:r>
    <w:r>
      <w:tab/>
      <w:t>Pharmacy Ordering Enhancements (POE) Phase 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74BD2A16" w14:textId="77777777" w:rsidR="001665B2" w:rsidRDefault="001665B2">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080D" w14:textId="270CF00D" w:rsidR="001665B2" w:rsidRDefault="001665B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979D7">
      <w:rPr>
        <w:rStyle w:val="PageNumber"/>
        <w:noProof/>
      </w:rPr>
      <w:t>ii</w:t>
    </w:r>
    <w:r>
      <w:rPr>
        <w:rStyle w:val="PageNumber"/>
      </w:rPr>
      <w:fldChar w:fldCharType="end"/>
    </w:r>
    <w:r>
      <w:tab/>
    </w:r>
    <w:r>
      <w:rPr>
        <w:rStyle w:val="PageNumber"/>
      </w:rPr>
      <w:t xml:space="preserve">Medication Order Check Healthcare Application (MOCHA) </w:t>
    </w:r>
    <w:r w:rsidR="009552B2">
      <w:rPr>
        <w:rStyle w:val="PageNumber"/>
      </w:rPr>
      <w:t>Server 3.</w:t>
    </w:r>
    <w:r w:rsidR="00A02CA2">
      <w:rPr>
        <w:rStyle w:val="PageNumber"/>
      </w:rPr>
      <w:t>2</w:t>
    </w:r>
    <w:r>
      <w:rPr>
        <w:rStyle w:val="PageNumber"/>
      </w:rPr>
      <w:tab/>
    </w:r>
    <w:r w:rsidR="008F57C9">
      <w:rPr>
        <w:rStyle w:val="PageNumber"/>
      </w:rPr>
      <w:t>September</w:t>
    </w:r>
    <w:r>
      <w:rPr>
        <w:rStyle w:val="PageNumber"/>
      </w:rPr>
      <w:t xml:space="preserve"> 20</w:t>
    </w:r>
    <w:r w:rsidR="00020B49">
      <w:rPr>
        <w:rStyle w:val="PageNumber"/>
      </w:rPr>
      <w:t>2</w:t>
    </w:r>
    <w:r w:rsidR="00A02CA2">
      <w:rPr>
        <w:rStyle w:val="PageNumber"/>
      </w:rPr>
      <w:t>1</w:t>
    </w:r>
  </w:p>
  <w:p w14:paraId="6716C8DD" w14:textId="77777777" w:rsidR="001665B2" w:rsidRDefault="001665B2" w:rsidP="009E7398">
    <w:pPr>
      <w:pStyle w:val="Footer"/>
      <w:tabs>
        <w:tab w:val="clear" w:pos="9270"/>
        <w:tab w:val="left" w:pos="8640"/>
      </w:tabs>
      <w:jc w:val="center"/>
      <w:rPr>
        <w:rStyle w:val="PageNumber"/>
      </w:rPr>
    </w:pPr>
    <w:r>
      <w:rPr>
        <w:rStyle w:val="PageNumber"/>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0567" w14:textId="396B9921" w:rsidR="001665B2" w:rsidRDefault="008F57C9" w:rsidP="004A06F4">
    <w:pPr>
      <w:pStyle w:val="Footer"/>
      <w:rPr>
        <w:rStyle w:val="PageNumber"/>
      </w:rPr>
    </w:pPr>
    <w:r>
      <w:rPr>
        <w:rStyle w:val="PageNumber"/>
      </w:rPr>
      <w:t>September</w:t>
    </w:r>
    <w:r w:rsidR="001665B2">
      <w:rPr>
        <w:rStyle w:val="PageNumber"/>
      </w:rPr>
      <w:t xml:space="preserve"> 20</w:t>
    </w:r>
    <w:r w:rsidR="00D15364">
      <w:rPr>
        <w:rStyle w:val="PageNumber"/>
      </w:rPr>
      <w:t>2</w:t>
    </w:r>
    <w:r w:rsidR="00A02CA2">
      <w:rPr>
        <w:rStyle w:val="PageNumber"/>
      </w:rPr>
      <w:t>1</w:t>
    </w:r>
    <w:r w:rsidR="001665B2">
      <w:tab/>
    </w:r>
    <w:r w:rsidR="001665B2">
      <w:rPr>
        <w:rStyle w:val="PageNumber"/>
      </w:rPr>
      <w:t xml:space="preserve">Medication Order Check Healthcare Application (MOCHA) </w:t>
    </w:r>
    <w:r w:rsidR="00D87F5D">
      <w:rPr>
        <w:rStyle w:val="PageNumber"/>
      </w:rPr>
      <w:t>Server</w:t>
    </w:r>
    <w:r w:rsidR="009552B2">
      <w:rPr>
        <w:rStyle w:val="PageNumber"/>
      </w:rPr>
      <w:t xml:space="preserve"> 3.</w:t>
    </w:r>
    <w:r w:rsidR="00A02CA2">
      <w:rPr>
        <w:rStyle w:val="PageNumber"/>
      </w:rPr>
      <w:t>2</w:t>
    </w:r>
    <w:r w:rsidR="001665B2">
      <w:rPr>
        <w:rStyle w:val="PageNumber"/>
      </w:rPr>
      <w:tab/>
    </w:r>
    <w:r w:rsidR="001665B2">
      <w:rPr>
        <w:rStyle w:val="PageNumber"/>
      </w:rPr>
      <w:fldChar w:fldCharType="begin"/>
    </w:r>
    <w:r w:rsidR="001665B2">
      <w:rPr>
        <w:rStyle w:val="PageNumber"/>
      </w:rPr>
      <w:instrText xml:space="preserve"> PAGE </w:instrText>
    </w:r>
    <w:r w:rsidR="001665B2">
      <w:rPr>
        <w:rStyle w:val="PageNumber"/>
      </w:rPr>
      <w:fldChar w:fldCharType="separate"/>
    </w:r>
    <w:r w:rsidR="00F979D7">
      <w:rPr>
        <w:rStyle w:val="PageNumber"/>
        <w:noProof/>
      </w:rPr>
      <w:t>i</w:t>
    </w:r>
    <w:r w:rsidR="001665B2">
      <w:rPr>
        <w:rStyle w:val="PageNumber"/>
      </w:rPr>
      <w:fldChar w:fldCharType="end"/>
    </w:r>
  </w:p>
  <w:p w14:paraId="51EA347B" w14:textId="77777777" w:rsidR="001665B2" w:rsidRDefault="001665B2" w:rsidP="004A06F4">
    <w:pPr>
      <w:pStyle w:val="Footer"/>
      <w:tabs>
        <w:tab w:val="clear" w:pos="9270"/>
        <w:tab w:val="left" w:pos="8640"/>
      </w:tabs>
      <w:jc w:val="center"/>
      <w:rPr>
        <w:rStyle w:val="PageNumber"/>
      </w:rPr>
    </w:pPr>
    <w:r>
      <w:rPr>
        <w:rStyle w:val="PageNumber"/>
      </w:rPr>
      <w:t>Release Notes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ABFBA" w14:textId="1F2222D0" w:rsidR="001665B2" w:rsidRDefault="001665B2" w:rsidP="00005672">
    <w:pPr>
      <w:pStyle w:val="Footer"/>
      <w:tabs>
        <w:tab w:val="clear" w:pos="9270"/>
        <w:tab w:val="right" w:pos="9360"/>
      </w:tabs>
      <w:ind w:left="1"/>
      <w:rPr>
        <w:rStyle w:val="PageNumber"/>
        <w:sz w:val="24"/>
      </w:rPr>
    </w:pPr>
    <w:r>
      <w:rPr>
        <w:rStyle w:val="PageNumber"/>
      </w:rPr>
      <w:fldChar w:fldCharType="begin"/>
    </w:r>
    <w:r>
      <w:rPr>
        <w:rStyle w:val="PageNumber"/>
      </w:rPr>
      <w:instrText xml:space="preserve"> PAGE </w:instrText>
    </w:r>
    <w:r>
      <w:rPr>
        <w:rStyle w:val="PageNumber"/>
      </w:rPr>
      <w:fldChar w:fldCharType="separate"/>
    </w:r>
    <w:r w:rsidR="00F979D7">
      <w:rPr>
        <w:rStyle w:val="PageNumber"/>
        <w:noProof/>
      </w:rPr>
      <w:t>2</w:t>
    </w:r>
    <w:r>
      <w:rPr>
        <w:rStyle w:val="PageNumber"/>
      </w:rPr>
      <w:fldChar w:fldCharType="end"/>
    </w:r>
    <w:r>
      <w:tab/>
    </w:r>
    <w:r>
      <w:rPr>
        <w:rStyle w:val="PageNumber"/>
      </w:rPr>
      <w:t xml:space="preserve">Medication Order Check Healthcare Application (MOCHA) </w:t>
    </w:r>
    <w:r w:rsidR="009552B2">
      <w:rPr>
        <w:rStyle w:val="PageNumber"/>
      </w:rPr>
      <w:t>Server 3.</w:t>
    </w:r>
    <w:r w:rsidR="002A471A">
      <w:rPr>
        <w:rStyle w:val="PageNumber"/>
      </w:rPr>
      <w:t>2</w:t>
    </w:r>
    <w:r>
      <w:rPr>
        <w:rStyle w:val="PageNumber"/>
      </w:rPr>
      <w:tab/>
    </w:r>
    <w:r w:rsidR="008F57C9">
      <w:rPr>
        <w:rStyle w:val="PageNumber"/>
      </w:rPr>
      <w:t>September</w:t>
    </w:r>
    <w:r>
      <w:rPr>
        <w:rStyle w:val="PageNumber"/>
      </w:rPr>
      <w:t xml:space="preserve"> 20</w:t>
    </w:r>
    <w:r w:rsidR="00005672">
      <w:rPr>
        <w:rStyle w:val="PageNumber"/>
      </w:rPr>
      <w:t>2</w:t>
    </w:r>
    <w:r w:rsidR="002A471A">
      <w:rPr>
        <w:rStyle w:val="PageNumber"/>
      </w:rPr>
      <w:t>1</w:t>
    </w:r>
  </w:p>
  <w:p w14:paraId="350A355D" w14:textId="77777777" w:rsidR="001665B2" w:rsidRDefault="001665B2" w:rsidP="00CB2CB2">
    <w:pPr>
      <w:pStyle w:val="Footer"/>
      <w:tabs>
        <w:tab w:val="clear" w:pos="9270"/>
        <w:tab w:val="right" w:pos="9360"/>
      </w:tabs>
      <w:jc w:val="center"/>
      <w:rPr>
        <w:rStyle w:val="PageNumber"/>
      </w:rPr>
    </w:pPr>
    <w:r>
      <w:rPr>
        <w:rStyle w:val="PageNumber"/>
      </w:rPr>
      <w:t>Release Notes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252C" w14:textId="340B495E" w:rsidR="001665B2" w:rsidRDefault="008F57C9">
    <w:pPr>
      <w:pStyle w:val="Footer"/>
      <w:tabs>
        <w:tab w:val="clear" w:pos="9270"/>
        <w:tab w:val="right" w:pos="9360"/>
      </w:tabs>
      <w:rPr>
        <w:rStyle w:val="PageNumber"/>
        <w:sz w:val="24"/>
      </w:rPr>
    </w:pPr>
    <w:r>
      <w:rPr>
        <w:rStyle w:val="PageNumber"/>
      </w:rPr>
      <w:t>September</w:t>
    </w:r>
    <w:r w:rsidR="005C7B22">
      <w:rPr>
        <w:rStyle w:val="PageNumber"/>
      </w:rPr>
      <w:t xml:space="preserve"> </w:t>
    </w:r>
    <w:r w:rsidR="001665B2">
      <w:rPr>
        <w:rStyle w:val="PageNumber"/>
      </w:rPr>
      <w:t>20</w:t>
    </w:r>
    <w:r w:rsidR="00D15364">
      <w:rPr>
        <w:rStyle w:val="PageNumber"/>
      </w:rPr>
      <w:t>2</w:t>
    </w:r>
    <w:r w:rsidR="00A12775">
      <w:rPr>
        <w:rStyle w:val="PageNumber"/>
      </w:rPr>
      <w:t>1</w:t>
    </w:r>
    <w:r w:rsidR="001665B2">
      <w:tab/>
    </w:r>
    <w:r w:rsidR="001665B2">
      <w:rPr>
        <w:rStyle w:val="PageNumber"/>
      </w:rPr>
      <w:t xml:space="preserve">Medication Order Check Healthcare Application (MOCHA) </w:t>
    </w:r>
    <w:r w:rsidR="005C2E2F">
      <w:rPr>
        <w:rStyle w:val="PageNumber"/>
      </w:rPr>
      <w:t>Server 3.</w:t>
    </w:r>
    <w:r w:rsidR="00A12775">
      <w:rPr>
        <w:rStyle w:val="PageNumber"/>
      </w:rPr>
      <w:t>2</w:t>
    </w:r>
    <w:r w:rsidR="001665B2">
      <w:tab/>
    </w:r>
    <w:r w:rsidR="001665B2" w:rsidRPr="00813D78">
      <w:rPr>
        <w:rStyle w:val="PageNumber"/>
      </w:rPr>
      <w:fldChar w:fldCharType="begin"/>
    </w:r>
    <w:r w:rsidR="001665B2" w:rsidRPr="00813D78">
      <w:rPr>
        <w:rStyle w:val="PageNumber"/>
      </w:rPr>
      <w:instrText xml:space="preserve"> PAGE   \* MERGEFORMAT </w:instrText>
    </w:r>
    <w:r w:rsidR="001665B2" w:rsidRPr="00813D78">
      <w:rPr>
        <w:rStyle w:val="PageNumber"/>
      </w:rPr>
      <w:fldChar w:fldCharType="separate"/>
    </w:r>
    <w:r w:rsidR="00F979D7">
      <w:rPr>
        <w:rStyle w:val="PageNumber"/>
        <w:noProof/>
      </w:rPr>
      <w:t>1</w:t>
    </w:r>
    <w:r w:rsidR="001665B2" w:rsidRPr="00813D78">
      <w:rPr>
        <w:rStyle w:val="PageNumber"/>
      </w:rPr>
      <w:fldChar w:fldCharType="end"/>
    </w:r>
  </w:p>
  <w:p w14:paraId="37DBE54C" w14:textId="77777777" w:rsidR="001665B2" w:rsidRDefault="001665B2" w:rsidP="00653176">
    <w:pPr>
      <w:pStyle w:val="Footer"/>
      <w:tabs>
        <w:tab w:val="clear" w:pos="9270"/>
        <w:tab w:val="left" w:pos="8640"/>
      </w:tabs>
      <w:rPr>
        <w:rStyle w:val="PageNumber"/>
      </w:rPr>
    </w:pPr>
    <w:r>
      <w:rPr>
        <w:rStyle w:val="PageNumber"/>
      </w:rPr>
      <w:tab/>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D51A3" w14:textId="77777777" w:rsidR="00A9720A" w:rsidRDefault="00A9720A">
      <w:r>
        <w:separator/>
      </w:r>
    </w:p>
  </w:footnote>
  <w:footnote w:type="continuationSeparator" w:id="0">
    <w:p w14:paraId="5B60265A" w14:textId="77777777" w:rsidR="00A9720A" w:rsidRDefault="00A97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344FA92"/>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882"/>
        </w:tabs>
        <w:ind w:left="882" w:hanging="79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7A7A0A"/>
    <w:multiLevelType w:val="hybridMultilevel"/>
    <w:tmpl w:val="C3342402"/>
    <w:lvl w:ilvl="0" w:tplc="04090001">
      <w:start w:val="1"/>
      <w:numFmt w:val="bullet"/>
      <w:lvlText w:val=""/>
      <w:lvlJc w:val="left"/>
      <w:pPr>
        <w:ind w:left="902" w:hanging="360"/>
      </w:pPr>
      <w:rPr>
        <w:rFonts w:ascii="Symbol" w:hAnsi="Symbol" w:hint="default"/>
      </w:rPr>
    </w:lvl>
    <w:lvl w:ilvl="1" w:tplc="04090003">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 w15:restartNumberingAfterBreak="0">
    <w:nsid w:val="01A72373"/>
    <w:multiLevelType w:val="hybridMultilevel"/>
    <w:tmpl w:val="3424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16BC2"/>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BB639F"/>
    <w:multiLevelType w:val="hybridMultilevel"/>
    <w:tmpl w:val="4C80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64D11"/>
    <w:multiLevelType w:val="hybridMultilevel"/>
    <w:tmpl w:val="9D8CA21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 w15:restartNumberingAfterBreak="0">
    <w:nsid w:val="1A671BBD"/>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58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1D4E6C07"/>
    <w:multiLevelType w:val="hybridMultilevel"/>
    <w:tmpl w:val="0AEC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17F34"/>
    <w:multiLevelType w:val="hybridMultilevel"/>
    <w:tmpl w:val="6E60E4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30E5051D"/>
    <w:multiLevelType w:val="hybridMultilevel"/>
    <w:tmpl w:val="6D52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D29B3"/>
    <w:multiLevelType w:val="hybridMultilevel"/>
    <w:tmpl w:val="06961CB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374E7946"/>
    <w:multiLevelType w:val="hybridMultilevel"/>
    <w:tmpl w:val="75C4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632B0"/>
    <w:multiLevelType w:val="hybridMultilevel"/>
    <w:tmpl w:val="9F5AD21C"/>
    <w:lvl w:ilvl="0" w:tplc="E136986A">
      <w:start w:val="1"/>
      <w:numFmt w:val="decimal"/>
      <w:lvlText w:val="%1."/>
      <w:lvlJc w:val="left"/>
      <w:pPr>
        <w:tabs>
          <w:tab w:val="num" w:pos="720"/>
        </w:tabs>
        <w:ind w:left="720" w:hanging="360"/>
      </w:pPr>
      <w:rPr>
        <w:rFonts w:ascii="Times New Roman Bold" w:hAnsi="Times New Roman Bold"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C24E6C"/>
    <w:multiLevelType w:val="hybridMultilevel"/>
    <w:tmpl w:val="9030F0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BE01145"/>
    <w:multiLevelType w:val="hybridMultilevel"/>
    <w:tmpl w:val="2D8E09B8"/>
    <w:lvl w:ilvl="0" w:tplc="59046F2C">
      <w:start w:val="1"/>
      <w:numFmt w:val="bullet"/>
      <w:pStyle w:val="Body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D6353"/>
    <w:multiLevelType w:val="hybridMultilevel"/>
    <w:tmpl w:val="7F76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5830776F"/>
    <w:multiLevelType w:val="hybridMultilevel"/>
    <w:tmpl w:val="C096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01527"/>
    <w:multiLevelType w:val="hybridMultilevel"/>
    <w:tmpl w:val="A03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37D35"/>
    <w:multiLevelType w:val="hybridMultilevel"/>
    <w:tmpl w:val="528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C60B1"/>
    <w:multiLevelType w:val="hybridMultilevel"/>
    <w:tmpl w:val="6C0A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21D6B"/>
    <w:multiLevelType w:val="hybridMultilevel"/>
    <w:tmpl w:val="9258E606"/>
    <w:lvl w:ilvl="0" w:tplc="04090001">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15:restartNumberingAfterBreak="0">
    <w:nsid w:val="666F7606"/>
    <w:multiLevelType w:val="hybridMultilevel"/>
    <w:tmpl w:val="7B525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4006C"/>
    <w:multiLevelType w:val="hybridMultilevel"/>
    <w:tmpl w:val="BF3AAA5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D2E4167"/>
    <w:multiLevelType w:val="hybridMultilevel"/>
    <w:tmpl w:val="9A88F57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5"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4ED6CDB"/>
    <w:multiLevelType w:val="hybridMultilevel"/>
    <w:tmpl w:val="DDDC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F32773"/>
    <w:multiLevelType w:val="hybridMultilevel"/>
    <w:tmpl w:val="6402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52563"/>
    <w:multiLevelType w:val="hybridMultilevel"/>
    <w:tmpl w:val="F49CCE2A"/>
    <w:lvl w:ilvl="0" w:tplc="E9949A4A">
      <w:start w:val="1"/>
      <w:numFmt w:val="bullet"/>
      <w:lvlText w:val=""/>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9" w15:restartNumberingAfterBreak="0">
    <w:nsid w:val="7B205BE1"/>
    <w:multiLevelType w:val="hybridMultilevel"/>
    <w:tmpl w:val="3D7E62E2"/>
    <w:lvl w:ilvl="0" w:tplc="10A60552">
      <w:start w:val="6"/>
      <w:numFmt w:val="decimal"/>
      <w:lvlText w:val="%1."/>
      <w:lvlJc w:val="left"/>
      <w:pPr>
        <w:tabs>
          <w:tab w:val="num" w:pos="360"/>
        </w:tabs>
        <w:ind w:left="360" w:hanging="360"/>
      </w:pPr>
      <w:rPr>
        <w:rFonts w:hint="default"/>
      </w:rPr>
    </w:lvl>
    <w:lvl w:ilvl="1" w:tplc="09402052">
      <w:start w:val="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1446B1"/>
    <w:multiLevelType w:val="multilevel"/>
    <w:tmpl w:val="688E879A"/>
    <w:lvl w:ilvl="0">
      <w:start w:val="3"/>
      <w:numFmt w:val="decimal"/>
      <w:lvlText w:val="5."/>
      <w:lvlJc w:val="left"/>
      <w:pPr>
        <w:tabs>
          <w:tab w:val="num" w:pos="540"/>
        </w:tabs>
        <w:ind w:left="540" w:hanging="540"/>
      </w:pPr>
      <w:rPr>
        <w:rFonts w:hint="default"/>
        <w:b/>
      </w:rPr>
    </w:lvl>
    <w:lvl w:ilvl="1">
      <w:start w:val="1"/>
      <w:numFmt w:val="decimal"/>
      <w:lvlText w:val="4.%2."/>
      <w:lvlJc w:val="left"/>
      <w:pPr>
        <w:tabs>
          <w:tab w:val="num" w:pos="900"/>
        </w:tabs>
        <w:ind w:left="900" w:hanging="540"/>
      </w:pPr>
      <w:rPr>
        <w:rFonts w:hint="default"/>
        <w:b/>
      </w:rPr>
    </w:lvl>
    <w:lvl w:ilvl="2">
      <w:start w:val="1"/>
      <w:numFmt w:val="decimal"/>
      <w:lvlText w:val="4.%2.%3."/>
      <w:lvlJc w:val="left"/>
      <w:pPr>
        <w:tabs>
          <w:tab w:val="num" w:pos="1440"/>
        </w:tabs>
        <w:ind w:left="1440" w:hanging="720"/>
      </w:pPr>
      <w:rPr>
        <w:rFonts w:hint="default"/>
        <w:b/>
      </w:rPr>
    </w:lvl>
    <w:lvl w:ilvl="3">
      <w:start w:val="1"/>
      <w:numFmt w:val="bullet"/>
      <w:lvlText w:val=""/>
      <w:lvlJc w:val="left"/>
      <w:pPr>
        <w:tabs>
          <w:tab w:val="num" w:pos="1800"/>
        </w:tabs>
        <w:ind w:left="1800" w:hanging="720"/>
      </w:pPr>
      <w:rPr>
        <w:rFonts w:ascii="Wingdings" w:hAnsi="Wingding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num>
  <w:num w:numId="2">
    <w:abstractNumId w:val="26"/>
  </w:num>
  <w:num w:numId="3">
    <w:abstractNumId w:val="16"/>
  </w:num>
  <w:num w:numId="4">
    <w:abstractNumId w:val="13"/>
  </w:num>
  <w:num w:numId="5">
    <w:abstractNumId w:val="1"/>
  </w:num>
  <w:num w:numId="6">
    <w:abstractNumId w:val="27"/>
  </w:num>
  <w:num w:numId="7">
    <w:abstractNumId w:val="6"/>
  </w:num>
  <w:num w:numId="8">
    <w:abstractNumId w:val="12"/>
  </w:num>
  <w:num w:numId="9">
    <w:abstractNumId w:val="3"/>
  </w:num>
  <w:num w:numId="10">
    <w:abstractNumId w:val="29"/>
  </w:num>
  <w:num w:numId="11">
    <w:abstractNumId w:val="8"/>
  </w:num>
  <w:num w:numId="12">
    <w:abstractNumId w:val="30"/>
  </w:num>
  <w:num w:numId="13">
    <w:abstractNumId w:val="20"/>
  </w:num>
  <w:num w:numId="14">
    <w:abstractNumId w:val="17"/>
  </w:num>
  <w:num w:numId="15">
    <w:abstractNumId w:val="11"/>
  </w:num>
  <w:num w:numId="16">
    <w:abstractNumId w:val="10"/>
  </w:num>
  <w:num w:numId="17">
    <w:abstractNumId w:val="23"/>
  </w:num>
  <w:num w:numId="18">
    <w:abstractNumId w:val="28"/>
  </w:num>
  <w:num w:numId="19">
    <w:abstractNumId w:val="21"/>
  </w:num>
  <w:num w:numId="20">
    <w:abstractNumId w:val="4"/>
  </w:num>
  <w:num w:numId="21">
    <w:abstractNumId w:val="15"/>
  </w:num>
  <w:num w:numId="22">
    <w:abstractNumId w:val="25"/>
  </w:num>
  <w:num w:numId="23">
    <w:abstractNumId w:val="14"/>
  </w:num>
  <w:num w:numId="24">
    <w:abstractNumId w:val="22"/>
  </w:num>
  <w:num w:numId="25">
    <w:abstractNumId w:val="24"/>
  </w:num>
  <w:num w:numId="26">
    <w:abstractNumId w:val="5"/>
  </w:num>
  <w:num w:numId="27">
    <w:abstractNumId w:val="9"/>
  </w:num>
  <w:num w:numId="28">
    <w:abstractNumId w:val="18"/>
  </w:num>
  <w:num w:numId="29">
    <w:abstractNumId w:val="2"/>
  </w:num>
  <w:num w:numId="30">
    <w:abstractNumId w:val="19"/>
  </w:num>
  <w:num w:numId="31">
    <w:abstractNumId w:val="7"/>
  </w:num>
  <w:num w:numId="32">
    <w:abstractNumId w:val="0"/>
  </w:num>
  <w:num w:numId="33">
    <w:abstractNumId w:val="0"/>
  </w:num>
  <w:num w:numId="34">
    <w:abstractNumId w:val="0"/>
  </w:num>
  <w:num w:numId="35">
    <w:abstractNumId w:val="0"/>
  </w:num>
  <w:num w:numId="3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69"/>
    <w:rsid w:val="00002561"/>
    <w:rsid w:val="00004219"/>
    <w:rsid w:val="00005672"/>
    <w:rsid w:val="00005E5E"/>
    <w:rsid w:val="000063EC"/>
    <w:rsid w:val="0001491F"/>
    <w:rsid w:val="000200C1"/>
    <w:rsid w:val="000207EE"/>
    <w:rsid w:val="00020A0A"/>
    <w:rsid w:val="00020B49"/>
    <w:rsid w:val="00023681"/>
    <w:rsid w:val="0002512E"/>
    <w:rsid w:val="0003078B"/>
    <w:rsid w:val="00030990"/>
    <w:rsid w:val="0003320F"/>
    <w:rsid w:val="000344BD"/>
    <w:rsid w:val="00035097"/>
    <w:rsid w:val="000358DE"/>
    <w:rsid w:val="0003681E"/>
    <w:rsid w:val="000409B0"/>
    <w:rsid w:val="00043D5B"/>
    <w:rsid w:val="0005385E"/>
    <w:rsid w:val="00054C60"/>
    <w:rsid w:val="00054EB7"/>
    <w:rsid w:val="00055D4E"/>
    <w:rsid w:val="0005681A"/>
    <w:rsid w:val="000578A5"/>
    <w:rsid w:val="00060664"/>
    <w:rsid w:val="000613D3"/>
    <w:rsid w:val="00062F9D"/>
    <w:rsid w:val="00063EF1"/>
    <w:rsid w:val="000644D5"/>
    <w:rsid w:val="00071CCE"/>
    <w:rsid w:val="00072F96"/>
    <w:rsid w:val="00073C8F"/>
    <w:rsid w:val="00074B87"/>
    <w:rsid w:val="000769A0"/>
    <w:rsid w:val="00080F16"/>
    <w:rsid w:val="000857B0"/>
    <w:rsid w:val="00086B31"/>
    <w:rsid w:val="00087789"/>
    <w:rsid w:val="000901D9"/>
    <w:rsid w:val="000914DA"/>
    <w:rsid w:val="00093C99"/>
    <w:rsid w:val="000949D8"/>
    <w:rsid w:val="00094AAB"/>
    <w:rsid w:val="00096460"/>
    <w:rsid w:val="000A04DA"/>
    <w:rsid w:val="000A0BB1"/>
    <w:rsid w:val="000A3E84"/>
    <w:rsid w:val="000A4ABD"/>
    <w:rsid w:val="000A5D90"/>
    <w:rsid w:val="000B6599"/>
    <w:rsid w:val="000B6B80"/>
    <w:rsid w:val="000C1B99"/>
    <w:rsid w:val="000C213B"/>
    <w:rsid w:val="000C2356"/>
    <w:rsid w:val="000C3733"/>
    <w:rsid w:val="000C49FF"/>
    <w:rsid w:val="000C4ED3"/>
    <w:rsid w:val="000D33EF"/>
    <w:rsid w:val="000D66FA"/>
    <w:rsid w:val="000E082D"/>
    <w:rsid w:val="000E08C5"/>
    <w:rsid w:val="000E1674"/>
    <w:rsid w:val="000E16FC"/>
    <w:rsid w:val="000E5F0F"/>
    <w:rsid w:val="000E7F34"/>
    <w:rsid w:val="000F64B5"/>
    <w:rsid w:val="000F7F71"/>
    <w:rsid w:val="00100372"/>
    <w:rsid w:val="00101C14"/>
    <w:rsid w:val="00106616"/>
    <w:rsid w:val="00111D9E"/>
    <w:rsid w:val="00113026"/>
    <w:rsid w:val="0011499F"/>
    <w:rsid w:val="00114A5D"/>
    <w:rsid w:val="00115819"/>
    <w:rsid w:val="00115E5B"/>
    <w:rsid w:val="001215A3"/>
    <w:rsid w:val="00122631"/>
    <w:rsid w:val="00123B2F"/>
    <w:rsid w:val="00123B3F"/>
    <w:rsid w:val="00125B3E"/>
    <w:rsid w:val="0013169B"/>
    <w:rsid w:val="00132107"/>
    <w:rsid w:val="0013248D"/>
    <w:rsid w:val="00136B0C"/>
    <w:rsid w:val="00137179"/>
    <w:rsid w:val="00140866"/>
    <w:rsid w:val="001435CE"/>
    <w:rsid w:val="001436FE"/>
    <w:rsid w:val="00143CCE"/>
    <w:rsid w:val="00144708"/>
    <w:rsid w:val="00146ABD"/>
    <w:rsid w:val="001502CD"/>
    <w:rsid w:val="00150DF7"/>
    <w:rsid w:val="0015309E"/>
    <w:rsid w:val="0015467B"/>
    <w:rsid w:val="00157F68"/>
    <w:rsid w:val="00161CCE"/>
    <w:rsid w:val="001665B2"/>
    <w:rsid w:val="00167C8F"/>
    <w:rsid w:val="00176BDC"/>
    <w:rsid w:val="001770F0"/>
    <w:rsid w:val="001774F9"/>
    <w:rsid w:val="001825DA"/>
    <w:rsid w:val="001904B2"/>
    <w:rsid w:val="0019580D"/>
    <w:rsid w:val="00197A61"/>
    <w:rsid w:val="001A752F"/>
    <w:rsid w:val="001B074C"/>
    <w:rsid w:val="001B0764"/>
    <w:rsid w:val="001B43D7"/>
    <w:rsid w:val="001B5687"/>
    <w:rsid w:val="001B6AC9"/>
    <w:rsid w:val="001C1323"/>
    <w:rsid w:val="001C1C1A"/>
    <w:rsid w:val="001C2DDA"/>
    <w:rsid w:val="001C3D81"/>
    <w:rsid w:val="001C43BA"/>
    <w:rsid w:val="001C5E0A"/>
    <w:rsid w:val="001D0C41"/>
    <w:rsid w:val="001D2EFD"/>
    <w:rsid w:val="001D36A8"/>
    <w:rsid w:val="001D5FC7"/>
    <w:rsid w:val="001E633F"/>
    <w:rsid w:val="001E6BD7"/>
    <w:rsid w:val="001F03D3"/>
    <w:rsid w:val="001F1684"/>
    <w:rsid w:val="001F19A7"/>
    <w:rsid w:val="001F1FE3"/>
    <w:rsid w:val="001F3667"/>
    <w:rsid w:val="001F4784"/>
    <w:rsid w:val="001F60E5"/>
    <w:rsid w:val="001F6170"/>
    <w:rsid w:val="001F7328"/>
    <w:rsid w:val="002004AA"/>
    <w:rsid w:val="00202643"/>
    <w:rsid w:val="00202A98"/>
    <w:rsid w:val="002044AF"/>
    <w:rsid w:val="00211142"/>
    <w:rsid w:val="0021259B"/>
    <w:rsid w:val="002146FA"/>
    <w:rsid w:val="00225E27"/>
    <w:rsid w:val="002266D6"/>
    <w:rsid w:val="00226EAD"/>
    <w:rsid w:val="00233712"/>
    <w:rsid w:val="00234140"/>
    <w:rsid w:val="002347B2"/>
    <w:rsid w:val="00237EE4"/>
    <w:rsid w:val="00240AD8"/>
    <w:rsid w:val="0024464A"/>
    <w:rsid w:val="002456F6"/>
    <w:rsid w:val="00250A8B"/>
    <w:rsid w:val="00252C4E"/>
    <w:rsid w:val="002535D4"/>
    <w:rsid w:val="00254DF3"/>
    <w:rsid w:val="00255157"/>
    <w:rsid w:val="00256F36"/>
    <w:rsid w:val="00260313"/>
    <w:rsid w:val="00260E27"/>
    <w:rsid w:val="00261B9D"/>
    <w:rsid w:val="00265722"/>
    <w:rsid w:val="00266AB6"/>
    <w:rsid w:val="0027557F"/>
    <w:rsid w:val="00277D62"/>
    <w:rsid w:val="002803E9"/>
    <w:rsid w:val="00283B59"/>
    <w:rsid w:val="002844E7"/>
    <w:rsid w:val="00284E53"/>
    <w:rsid w:val="00286481"/>
    <w:rsid w:val="002938E8"/>
    <w:rsid w:val="00296427"/>
    <w:rsid w:val="002966D6"/>
    <w:rsid w:val="00297570"/>
    <w:rsid w:val="002A471A"/>
    <w:rsid w:val="002A54A2"/>
    <w:rsid w:val="002A59C5"/>
    <w:rsid w:val="002B030F"/>
    <w:rsid w:val="002B0DAC"/>
    <w:rsid w:val="002B41D6"/>
    <w:rsid w:val="002B639B"/>
    <w:rsid w:val="002B6E18"/>
    <w:rsid w:val="002C017D"/>
    <w:rsid w:val="002C2CD4"/>
    <w:rsid w:val="002C7875"/>
    <w:rsid w:val="002D1224"/>
    <w:rsid w:val="002D755C"/>
    <w:rsid w:val="002E24A7"/>
    <w:rsid w:val="002F20B7"/>
    <w:rsid w:val="002F2E07"/>
    <w:rsid w:val="002F3D12"/>
    <w:rsid w:val="002F5317"/>
    <w:rsid w:val="002F6EEC"/>
    <w:rsid w:val="002F7538"/>
    <w:rsid w:val="003024E1"/>
    <w:rsid w:val="003059DA"/>
    <w:rsid w:val="00305FDB"/>
    <w:rsid w:val="00305FE5"/>
    <w:rsid w:val="003213A8"/>
    <w:rsid w:val="00324EF8"/>
    <w:rsid w:val="00327034"/>
    <w:rsid w:val="0032710F"/>
    <w:rsid w:val="00330086"/>
    <w:rsid w:val="003318FA"/>
    <w:rsid w:val="00335362"/>
    <w:rsid w:val="00336380"/>
    <w:rsid w:val="00341A15"/>
    <w:rsid w:val="00343C7D"/>
    <w:rsid w:val="003453D9"/>
    <w:rsid w:val="0034674D"/>
    <w:rsid w:val="003477A4"/>
    <w:rsid w:val="003559BC"/>
    <w:rsid w:val="00355ECF"/>
    <w:rsid w:val="00357EB3"/>
    <w:rsid w:val="0036107B"/>
    <w:rsid w:val="00365107"/>
    <w:rsid w:val="003659E5"/>
    <w:rsid w:val="003706E5"/>
    <w:rsid w:val="00374DAD"/>
    <w:rsid w:val="003756BE"/>
    <w:rsid w:val="00380F02"/>
    <w:rsid w:val="003845F6"/>
    <w:rsid w:val="00384EA8"/>
    <w:rsid w:val="003876B1"/>
    <w:rsid w:val="00390CB6"/>
    <w:rsid w:val="003A026A"/>
    <w:rsid w:val="003B0396"/>
    <w:rsid w:val="003B0AAC"/>
    <w:rsid w:val="003B4A15"/>
    <w:rsid w:val="003B4CF4"/>
    <w:rsid w:val="003B4F8E"/>
    <w:rsid w:val="003B58B6"/>
    <w:rsid w:val="003C3EB9"/>
    <w:rsid w:val="003C74CA"/>
    <w:rsid w:val="003D13D5"/>
    <w:rsid w:val="003D5363"/>
    <w:rsid w:val="003D574E"/>
    <w:rsid w:val="003E4D8A"/>
    <w:rsid w:val="003E7883"/>
    <w:rsid w:val="003F07EA"/>
    <w:rsid w:val="00410B96"/>
    <w:rsid w:val="00413E42"/>
    <w:rsid w:val="00417AD3"/>
    <w:rsid w:val="00417D8E"/>
    <w:rsid w:val="00425005"/>
    <w:rsid w:val="004322ED"/>
    <w:rsid w:val="00435566"/>
    <w:rsid w:val="0043612A"/>
    <w:rsid w:val="004368CE"/>
    <w:rsid w:val="00442B97"/>
    <w:rsid w:val="004439CC"/>
    <w:rsid w:val="00443BB3"/>
    <w:rsid w:val="00444674"/>
    <w:rsid w:val="0044561C"/>
    <w:rsid w:val="00450931"/>
    <w:rsid w:val="004531EA"/>
    <w:rsid w:val="00453BBD"/>
    <w:rsid w:val="00453F41"/>
    <w:rsid w:val="004555B2"/>
    <w:rsid w:val="00457F7B"/>
    <w:rsid w:val="00462076"/>
    <w:rsid w:val="00465888"/>
    <w:rsid w:val="0047283A"/>
    <w:rsid w:val="00477CB0"/>
    <w:rsid w:val="00480CE1"/>
    <w:rsid w:val="00487E9D"/>
    <w:rsid w:val="00491027"/>
    <w:rsid w:val="00495129"/>
    <w:rsid w:val="004A06F4"/>
    <w:rsid w:val="004A0732"/>
    <w:rsid w:val="004A3599"/>
    <w:rsid w:val="004A5A16"/>
    <w:rsid w:val="004A5EC2"/>
    <w:rsid w:val="004B33C0"/>
    <w:rsid w:val="004B72D4"/>
    <w:rsid w:val="004C2C92"/>
    <w:rsid w:val="004C364F"/>
    <w:rsid w:val="004C4571"/>
    <w:rsid w:val="004C7650"/>
    <w:rsid w:val="004D06C8"/>
    <w:rsid w:val="004D2F8E"/>
    <w:rsid w:val="004D6619"/>
    <w:rsid w:val="004D7AE0"/>
    <w:rsid w:val="004E3716"/>
    <w:rsid w:val="004E4CFA"/>
    <w:rsid w:val="004E560F"/>
    <w:rsid w:val="004E59FC"/>
    <w:rsid w:val="004F2E69"/>
    <w:rsid w:val="004F66CB"/>
    <w:rsid w:val="005006C0"/>
    <w:rsid w:val="005023E3"/>
    <w:rsid w:val="005029DE"/>
    <w:rsid w:val="00502D1D"/>
    <w:rsid w:val="00506275"/>
    <w:rsid w:val="00511799"/>
    <w:rsid w:val="00517ED2"/>
    <w:rsid w:val="00520CCA"/>
    <w:rsid w:val="005211E6"/>
    <w:rsid w:val="00530118"/>
    <w:rsid w:val="00536083"/>
    <w:rsid w:val="005422DB"/>
    <w:rsid w:val="00542A18"/>
    <w:rsid w:val="00542C73"/>
    <w:rsid w:val="00544FA4"/>
    <w:rsid w:val="00547CEF"/>
    <w:rsid w:val="00550117"/>
    <w:rsid w:val="00552FC6"/>
    <w:rsid w:val="005543D6"/>
    <w:rsid w:val="00554845"/>
    <w:rsid w:val="00556564"/>
    <w:rsid w:val="00556D1E"/>
    <w:rsid w:val="00561BAC"/>
    <w:rsid w:val="00563B83"/>
    <w:rsid w:val="00564712"/>
    <w:rsid w:val="00565C15"/>
    <w:rsid w:val="00566ECD"/>
    <w:rsid w:val="00571C65"/>
    <w:rsid w:val="005727BB"/>
    <w:rsid w:val="00573B06"/>
    <w:rsid w:val="0057505A"/>
    <w:rsid w:val="00577F0C"/>
    <w:rsid w:val="00580F15"/>
    <w:rsid w:val="00582561"/>
    <w:rsid w:val="005852F9"/>
    <w:rsid w:val="00585882"/>
    <w:rsid w:val="005935B0"/>
    <w:rsid w:val="0059695A"/>
    <w:rsid w:val="00596A40"/>
    <w:rsid w:val="005A0B59"/>
    <w:rsid w:val="005A6E32"/>
    <w:rsid w:val="005B260F"/>
    <w:rsid w:val="005B6F3A"/>
    <w:rsid w:val="005B7341"/>
    <w:rsid w:val="005C066D"/>
    <w:rsid w:val="005C1104"/>
    <w:rsid w:val="005C2E2F"/>
    <w:rsid w:val="005C3EFD"/>
    <w:rsid w:val="005C4130"/>
    <w:rsid w:val="005C527C"/>
    <w:rsid w:val="005C649E"/>
    <w:rsid w:val="005C7B22"/>
    <w:rsid w:val="005D2642"/>
    <w:rsid w:val="005D2BAD"/>
    <w:rsid w:val="005D6022"/>
    <w:rsid w:val="005E1115"/>
    <w:rsid w:val="005E254A"/>
    <w:rsid w:val="005E3111"/>
    <w:rsid w:val="005E339B"/>
    <w:rsid w:val="005E3A03"/>
    <w:rsid w:val="005E3ABB"/>
    <w:rsid w:val="005F2990"/>
    <w:rsid w:val="005F2FFB"/>
    <w:rsid w:val="005F4D4A"/>
    <w:rsid w:val="005F5B69"/>
    <w:rsid w:val="005F5FC2"/>
    <w:rsid w:val="005F6431"/>
    <w:rsid w:val="00602D2D"/>
    <w:rsid w:val="00603984"/>
    <w:rsid w:val="00603D23"/>
    <w:rsid w:val="00603E52"/>
    <w:rsid w:val="00604382"/>
    <w:rsid w:val="00604C69"/>
    <w:rsid w:val="0060690C"/>
    <w:rsid w:val="00607009"/>
    <w:rsid w:val="006120FC"/>
    <w:rsid w:val="00613A1D"/>
    <w:rsid w:val="0061726F"/>
    <w:rsid w:val="00622680"/>
    <w:rsid w:val="006238F5"/>
    <w:rsid w:val="00631D40"/>
    <w:rsid w:val="00633924"/>
    <w:rsid w:val="00640C8E"/>
    <w:rsid w:val="006425CA"/>
    <w:rsid w:val="00642DE0"/>
    <w:rsid w:val="0064337C"/>
    <w:rsid w:val="00643B40"/>
    <w:rsid w:val="00646490"/>
    <w:rsid w:val="00646CCC"/>
    <w:rsid w:val="00651763"/>
    <w:rsid w:val="00652436"/>
    <w:rsid w:val="0065267B"/>
    <w:rsid w:val="00653176"/>
    <w:rsid w:val="00653516"/>
    <w:rsid w:val="00654A82"/>
    <w:rsid w:val="00661D72"/>
    <w:rsid w:val="00672C51"/>
    <w:rsid w:val="00673293"/>
    <w:rsid w:val="006739A1"/>
    <w:rsid w:val="0068336A"/>
    <w:rsid w:val="00684034"/>
    <w:rsid w:val="00684CB2"/>
    <w:rsid w:val="006863EF"/>
    <w:rsid w:val="00690DD7"/>
    <w:rsid w:val="0069783E"/>
    <w:rsid w:val="006A0278"/>
    <w:rsid w:val="006A2223"/>
    <w:rsid w:val="006A5CD4"/>
    <w:rsid w:val="006A6F86"/>
    <w:rsid w:val="006A7357"/>
    <w:rsid w:val="006B3139"/>
    <w:rsid w:val="006B31C7"/>
    <w:rsid w:val="006B32E4"/>
    <w:rsid w:val="006B635F"/>
    <w:rsid w:val="006B6534"/>
    <w:rsid w:val="006B7159"/>
    <w:rsid w:val="006C01E8"/>
    <w:rsid w:val="006C2F8F"/>
    <w:rsid w:val="006C35C6"/>
    <w:rsid w:val="006C3818"/>
    <w:rsid w:val="006C495F"/>
    <w:rsid w:val="006D2878"/>
    <w:rsid w:val="006D56B0"/>
    <w:rsid w:val="006D5867"/>
    <w:rsid w:val="006D6C9B"/>
    <w:rsid w:val="006D7053"/>
    <w:rsid w:val="006E1071"/>
    <w:rsid w:val="00705EAA"/>
    <w:rsid w:val="00713177"/>
    <w:rsid w:val="00714056"/>
    <w:rsid w:val="00714D71"/>
    <w:rsid w:val="0071752B"/>
    <w:rsid w:val="00717E04"/>
    <w:rsid w:val="00720EC4"/>
    <w:rsid w:val="00721976"/>
    <w:rsid w:val="00721DEF"/>
    <w:rsid w:val="00721EFA"/>
    <w:rsid w:val="00730835"/>
    <w:rsid w:val="00730CBC"/>
    <w:rsid w:val="00731135"/>
    <w:rsid w:val="007314C4"/>
    <w:rsid w:val="00732CE6"/>
    <w:rsid w:val="007358D0"/>
    <w:rsid w:val="00736912"/>
    <w:rsid w:val="00736C20"/>
    <w:rsid w:val="0073730F"/>
    <w:rsid w:val="00740724"/>
    <w:rsid w:val="00762E45"/>
    <w:rsid w:val="00765045"/>
    <w:rsid w:val="00766F16"/>
    <w:rsid w:val="00767DFF"/>
    <w:rsid w:val="00772F72"/>
    <w:rsid w:val="007769C0"/>
    <w:rsid w:val="0078685F"/>
    <w:rsid w:val="00786B8A"/>
    <w:rsid w:val="007950AA"/>
    <w:rsid w:val="00795A82"/>
    <w:rsid w:val="00795FD8"/>
    <w:rsid w:val="007960D0"/>
    <w:rsid w:val="0079665D"/>
    <w:rsid w:val="007966D7"/>
    <w:rsid w:val="007A06E7"/>
    <w:rsid w:val="007A27E8"/>
    <w:rsid w:val="007A2CD7"/>
    <w:rsid w:val="007A4292"/>
    <w:rsid w:val="007B20EF"/>
    <w:rsid w:val="007C2CE5"/>
    <w:rsid w:val="007C59A3"/>
    <w:rsid w:val="007C5DF3"/>
    <w:rsid w:val="007C7477"/>
    <w:rsid w:val="007D0D9E"/>
    <w:rsid w:val="007D20EB"/>
    <w:rsid w:val="007D2960"/>
    <w:rsid w:val="007F0275"/>
    <w:rsid w:val="007F36FC"/>
    <w:rsid w:val="007F5274"/>
    <w:rsid w:val="007F659F"/>
    <w:rsid w:val="00800801"/>
    <w:rsid w:val="00800D03"/>
    <w:rsid w:val="00801162"/>
    <w:rsid w:val="00801E0E"/>
    <w:rsid w:val="00802FA7"/>
    <w:rsid w:val="00803B5D"/>
    <w:rsid w:val="00804324"/>
    <w:rsid w:val="0080487B"/>
    <w:rsid w:val="008061FB"/>
    <w:rsid w:val="00812450"/>
    <w:rsid w:val="0081287C"/>
    <w:rsid w:val="00813D78"/>
    <w:rsid w:val="008159EB"/>
    <w:rsid w:val="00816928"/>
    <w:rsid w:val="008170BF"/>
    <w:rsid w:val="008222F2"/>
    <w:rsid w:val="00824D2E"/>
    <w:rsid w:val="00825F3E"/>
    <w:rsid w:val="0083297C"/>
    <w:rsid w:val="0084013C"/>
    <w:rsid w:val="00844374"/>
    <w:rsid w:val="00845661"/>
    <w:rsid w:val="00845EA4"/>
    <w:rsid w:val="008471B7"/>
    <w:rsid w:val="00852230"/>
    <w:rsid w:val="00853F7A"/>
    <w:rsid w:val="00856D39"/>
    <w:rsid w:val="0086708D"/>
    <w:rsid w:val="00871119"/>
    <w:rsid w:val="00872A93"/>
    <w:rsid w:val="00872EBD"/>
    <w:rsid w:val="00873945"/>
    <w:rsid w:val="00874408"/>
    <w:rsid w:val="00874AE3"/>
    <w:rsid w:val="00876F00"/>
    <w:rsid w:val="008778F0"/>
    <w:rsid w:val="00881F09"/>
    <w:rsid w:val="00882920"/>
    <w:rsid w:val="00886C81"/>
    <w:rsid w:val="0089403F"/>
    <w:rsid w:val="008A0CB7"/>
    <w:rsid w:val="008A41B5"/>
    <w:rsid w:val="008A66DB"/>
    <w:rsid w:val="008B2108"/>
    <w:rsid w:val="008B4758"/>
    <w:rsid w:val="008B73D0"/>
    <w:rsid w:val="008C0FF1"/>
    <w:rsid w:val="008C2401"/>
    <w:rsid w:val="008C3736"/>
    <w:rsid w:val="008C6B80"/>
    <w:rsid w:val="008C6C28"/>
    <w:rsid w:val="008C6EE0"/>
    <w:rsid w:val="008D0B56"/>
    <w:rsid w:val="008D0C38"/>
    <w:rsid w:val="008D7643"/>
    <w:rsid w:val="008E12FA"/>
    <w:rsid w:val="008E3E31"/>
    <w:rsid w:val="008E4856"/>
    <w:rsid w:val="008E687B"/>
    <w:rsid w:val="008F1372"/>
    <w:rsid w:val="008F4C79"/>
    <w:rsid w:val="008F57C9"/>
    <w:rsid w:val="008F59E5"/>
    <w:rsid w:val="00903D01"/>
    <w:rsid w:val="00905D8F"/>
    <w:rsid w:val="00910FC9"/>
    <w:rsid w:val="00911C65"/>
    <w:rsid w:val="00914D81"/>
    <w:rsid w:val="009173B8"/>
    <w:rsid w:val="009227AE"/>
    <w:rsid w:val="00923775"/>
    <w:rsid w:val="00923DD5"/>
    <w:rsid w:val="00924779"/>
    <w:rsid w:val="009248AC"/>
    <w:rsid w:val="00925509"/>
    <w:rsid w:val="00927314"/>
    <w:rsid w:val="009277F7"/>
    <w:rsid w:val="00933362"/>
    <w:rsid w:val="009362E0"/>
    <w:rsid w:val="009404AF"/>
    <w:rsid w:val="00944B38"/>
    <w:rsid w:val="009521C5"/>
    <w:rsid w:val="00953BC4"/>
    <w:rsid w:val="009552B2"/>
    <w:rsid w:val="00955A1A"/>
    <w:rsid w:val="00957C5A"/>
    <w:rsid w:val="0096032E"/>
    <w:rsid w:val="00962234"/>
    <w:rsid w:val="0096472A"/>
    <w:rsid w:val="00965549"/>
    <w:rsid w:val="00967E1A"/>
    <w:rsid w:val="009709C6"/>
    <w:rsid w:val="0097191A"/>
    <w:rsid w:val="00973D1D"/>
    <w:rsid w:val="00975827"/>
    <w:rsid w:val="0097663C"/>
    <w:rsid w:val="009849E8"/>
    <w:rsid w:val="009860D0"/>
    <w:rsid w:val="009865BD"/>
    <w:rsid w:val="00986E3E"/>
    <w:rsid w:val="00993ACA"/>
    <w:rsid w:val="009A07D6"/>
    <w:rsid w:val="009A0F0F"/>
    <w:rsid w:val="009A149A"/>
    <w:rsid w:val="009A3305"/>
    <w:rsid w:val="009A3495"/>
    <w:rsid w:val="009A52C4"/>
    <w:rsid w:val="009A650B"/>
    <w:rsid w:val="009A7BAE"/>
    <w:rsid w:val="009B0DC7"/>
    <w:rsid w:val="009B5681"/>
    <w:rsid w:val="009B5EA4"/>
    <w:rsid w:val="009C06CC"/>
    <w:rsid w:val="009C1BEB"/>
    <w:rsid w:val="009C2FB1"/>
    <w:rsid w:val="009C3E9A"/>
    <w:rsid w:val="009C616A"/>
    <w:rsid w:val="009D1793"/>
    <w:rsid w:val="009D5110"/>
    <w:rsid w:val="009E1DB5"/>
    <w:rsid w:val="009E22CF"/>
    <w:rsid w:val="009E278F"/>
    <w:rsid w:val="009E349F"/>
    <w:rsid w:val="009E7398"/>
    <w:rsid w:val="009F05F3"/>
    <w:rsid w:val="009F0968"/>
    <w:rsid w:val="009F67BF"/>
    <w:rsid w:val="009F777F"/>
    <w:rsid w:val="00A02CA2"/>
    <w:rsid w:val="00A0428C"/>
    <w:rsid w:val="00A12775"/>
    <w:rsid w:val="00A128E0"/>
    <w:rsid w:val="00A12F34"/>
    <w:rsid w:val="00A203B4"/>
    <w:rsid w:val="00A25C13"/>
    <w:rsid w:val="00A262F9"/>
    <w:rsid w:val="00A26723"/>
    <w:rsid w:val="00A2716F"/>
    <w:rsid w:val="00A31D8B"/>
    <w:rsid w:val="00A33887"/>
    <w:rsid w:val="00A3590C"/>
    <w:rsid w:val="00A409FA"/>
    <w:rsid w:val="00A4183D"/>
    <w:rsid w:val="00A50DE4"/>
    <w:rsid w:val="00A56AF6"/>
    <w:rsid w:val="00A615E5"/>
    <w:rsid w:val="00A630A4"/>
    <w:rsid w:val="00A64DDE"/>
    <w:rsid w:val="00A663DC"/>
    <w:rsid w:val="00A70C3B"/>
    <w:rsid w:val="00A742CC"/>
    <w:rsid w:val="00A743A8"/>
    <w:rsid w:val="00A76251"/>
    <w:rsid w:val="00A767DB"/>
    <w:rsid w:val="00A7710D"/>
    <w:rsid w:val="00A77C79"/>
    <w:rsid w:val="00A82492"/>
    <w:rsid w:val="00A84B25"/>
    <w:rsid w:val="00A87109"/>
    <w:rsid w:val="00A90DF8"/>
    <w:rsid w:val="00A90F62"/>
    <w:rsid w:val="00A9173C"/>
    <w:rsid w:val="00A92014"/>
    <w:rsid w:val="00A934EF"/>
    <w:rsid w:val="00A96847"/>
    <w:rsid w:val="00A9720A"/>
    <w:rsid w:val="00AA0905"/>
    <w:rsid w:val="00AA250A"/>
    <w:rsid w:val="00AA2C00"/>
    <w:rsid w:val="00AA468A"/>
    <w:rsid w:val="00AA5F34"/>
    <w:rsid w:val="00AB0274"/>
    <w:rsid w:val="00AB3B0E"/>
    <w:rsid w:val="00AB41D3"/>
    <w:rsid w:val="00AB465E"/>
    <w:rsid w:val="00AB4C28"/>
    <w:rsid w:val="00AB5394"/>
    <w:rsid w:val="00AC1403"/>
    <w:rsid w:val="00AC29BE"/>
    <w:rsid w:val="00AC3603"/>
    <w:rsid w:val="00AC5155"/>
    <w:rsid w:val="00AC6EE1"/>
    <w:rsid w:val="00AC72E3"/>
    <w:rsid w:val="00AD1295"/>
    <w:rsid w:val="00AD5A10"/>
    <w:rsid w:val="00AD6068"/>
    <w:rsid w:val="00AE5804"/>
    <w:rsid w:val="00AF284C"/>
    <w:rsid w:val="00AF7B54"/>
    <w:rsid w:val="00B015CF"/>
    <w:rsid w:val="00B02C88"/>
    <w:rsid w:val="00B05A6B"/>
    <w:rsid w:val="00B06A2B"/>
    <w:rsid w:val="00B0752B"/>
    <w:rsid w:val="00B23A25"/>
    <w:rsid w:val="00B248C3"/>
    <w:rsid w:val="00B26F45"/>
    <w:rsid w:val="00B30CF3"/>
    <w:rsid w:val="00B31278"/>
    <w:rsid w:val="00B33870"/>
    <w:rsid w:val="00B344B8"/>
    <w:rsid w:val="00B3514C"/>
    <w:rsid w:val="00B5066D"/>
    <w:rsid w:val="00B52AC8"/>
    <w:rsid w:val="00B538A7"/>
    <w:rsid w:val="00B53B87"/>
    <w:rsid w:val="00B555CB"/>
    <w:rsid w:val="00B60869"/>
    <w:rsid w:val="00B65E4B"/>
    <w:rsid w:val="00B663F1"/>
    <w:rsid w:val="00B67F5A"/>
    <w:rsid w:val="00B74A79"/>
    <w:rsid w:val="00B853FB"/>
    <w:rsid w:val="00B85502"/>
    <w:rsid w:val="00B86939"/>
    <w:rsid w:val="00B938EA"/>
    <w:rsid w:val="00B95F87"/>
    <w:rsid w:val="00B9719A"/>
    <w:rsid w:val="00BA40F8"/>
    <w:rsid w:val="00BA5885"/>
    <w:rsid w:val="00BA6E81"/>
    <w:rsid w:val="00BB135B"/>
    <w:rsid w:val="00BB2326"/>
    <w:rsid w:val="00BB23A8"/>
    <w:rsid w:val="00BB2A8C"/>
    <w:rsid w:val="00BB44DC"/>
    <w:rsid w:val="00BD0D1F"/>
    <w:rsid w:val="00BD49C0"/>
    <w:rsid w:val="00BE18C5"/>
    <w:rsid w:val="00BE2C93"/>
    <w:rsid w:val="00BE35BC"/>
    <w:rsid w:val="00BE3ECC"/>
    <w:rsid w:val="00BE672C"/>
    <w:rsid w:val="00BE7AED"/>
    <w:rsid w:val="00BF05C1"/>
    <w:rsid w:val="00BF0C7B"/>
    <w:rsid w:val="00BF3B1A"/>
    <w:rsid w:val="00BF6107"/>
    <w:rsid w:val="00C00F5A"/>
    <w:rsid w:val="00C02203"/>
    <w:rsid w:val="00C03ECA"/>
    <w:rsid w:val="00C063CC"/>
    <w:rsid w:val="00C105BE"/>
    <w:rsid w:val="00C10E00"/>
    <w:rsid w:val="00C118C4"/>
    <w:rsid w:val="00C124A8"/>
    <w:rsid w:val="00C162B2"/>
    <w:rsid w:val="00C16D45"/>
    <w:rsid w:val="00C17475"/>
    <w:rsid w:val="00C278A7"/>
    <w:rsid w:val="00C34868"/>
    <w:rsid w:val="00C422E1"/>
    <w:rsid w:val="00C46D5F"/>
    <w:rsid w:val="00C47EAE"/>
    <w:rsid w:val="00C548DD"/>
    <w:rsid w:val="00C57EEB"/>
    <w:rsid w:val="00C60EB8"/>
    <w:rsid w:val="00C626A3"/>
    <w:rsid w:val="00C6271A"/>
    <w:rsid w:val="00C62ED7"/>
    <w:rsid w:val="00C65C34"/>
    <w:rsid w:val="00C66D9B"/>
    <w:rsid w:val="00C676A5"/>
    <w:rsid w:val="00C74E6A"/>
    <w:rsid w:val="00C7623B"/>
    <w:rsid w:val="00C77362"/>
    <w:rsid w:val="00C80E1D"/>
    <w:rsid w:val="00C81CFF"/>
    <w:rsid w:val="00C83892"/>
    <w:rsid w:val="00C92CA7"/>
    <w:rsid w:val="00C94361"/>
    <w:rsid w:val="00C947DE"/>
    <w:rsid w:val="00C94A56"/>
    <w:rsid w:val="00C969C4"/>
    <w:rsid w:val="00C97718"/>
    <w:rsid w:val="00CA405F"/>
    <w:rsid w:val="00CA5074"/>
    <w:rsid w:val="00CB2CB2"/>
    <w:rsid w:val="00CB3944"/>
    <w:rsid w:val="00CB408C"/>
    <w:rsid w:val="00CC6B5B"/>
    <w:rsid w:val="00CC76F0"/>
    <w:rsid w:val="00CD00EA"/>
    <w:rsid w:val="00CD224B"/>
    <w:rsid w:val="00CD3CAD"/>
    <w:rsid w:val="00CD44EF"/>
    <w:rsid w:val="00CD52CE"/>
    <w:rsid w:val="00CE0B5D"/>
    <w:rsid w:val="00CE1983"/>
    <w:rsid w:val="00CE1AF3"/>
    <w:rsid w:val="00CE3C58"/>
    <w:rsid w:val="00CF1E8F"/>
    <w:rsid w:val="00CF3042"/>
    <w:rsid w:val="00CF73A3"/>
    <w:rsid w:val="00D032A9"/>
    <w:rsid w:val="00D042D2"/>
    <w:rsid w:val="00D05758"/>
    <w:rsid w:val="00D06554"/>
    <w:rsid w:val="00D07F51"/>
    <w:rsid w:val="00D12364"/>
    <w:rsid w:val="00D15364"/>
    <w:rsid w:val="00D1718E"/>
    <w:rsid w:val="00D21BB2"/>
    <w:rsid w:val="00D23250"/>
    <w:rsid w:val="00D26287"/>
    <w:rsid w:val="00D3059D"/>
    <w:rsid w:val="00D31605"/>
    <w:rsid w:val="00D33BBF"/>
    <w:rsid w:val="00D351C2"/>
    <w:rsid w:val="00D361C4"/>
    <w:rsid w:val="00D36513"/>
    <w:rsid w:val="00D36D4D"/>
    <w:rsid w:val="00D3764D"/>
    <w:rsid w:val="00D41274"/>
    <w:rsid w:val="00D41AA5"/>
    <w:rsid w:val="00D42848"/>
    <w:rsid w:val="00D4340E"/>
    <w:rsid w:val="00D4367E"/>
    <w:rsid w:val="00D44DC4"/>
    <w:rsid w:val="00D45B06"/>
    <w:rsid w:val="00D47A49"/>
    <w:rsid w:val="00D57719"/>
    <w:rsid w:val="00D63B3F"/>
    <w:rsid w:val="00D76237"/>
    <w:rsid w:val="00D77A4C"/>
    <w:rsid w:val="00D82CFB"/>
    <w:rsid w:val="00D85E02"/>
    <w:rsid w:val="00D8663F"/>
    <w:rsid w:val="00D87F5D"/>
    <w:rsid w:val="00D913E4"/>
    <w:rsid w:val="00D94C18"/>
    <w:rsid w:val="00D955F7"/>
    <w:rsid w:val="00D972FB"/>
    <w:rsid w:val="00DA0FF9"/>
    <w:rsid w:val="00DA43B9"/>
    <w:rsid w:val="00DA7F81"/>
    <w:rsid w:val="00DB2D7B"/>
    <w:rsid w:val="00DB508B"/>
    <w:rsid w:val="00DB7324"/>
    <w:rsid w:val="00DB7BAE"/>
    <w:rsid w:val="00DC0AA5"/>
    <w:rsid w:val="00DC0BE4"/>
    <w:rsid w:val="00DC25ED"/>
    <w:rsid w:val="00DC37D3"/>
    <w:rsid w:val="00DC41E7"/>
    <w:rsid w:val="00DC5F0E"/>
    <w:rsid w:val="00DD334D"/>
    <w:rsid w:val="00DD4064"/>
    <w:rsid w:val="00DD4FCF"/>
    <w:rsid w:val="00DD6BB8"/>
    <w:rsid w:val="00DE1928"/>
    <w:rsid w:val="00DE2173"/>
    <w:rsid w:val="00DE3D7D"/>
    <w:rsid w:val="00DE49F9"/>
    <w:rsid w:val="00DE4FC9"/>
    <w:rsid w:val="00DF5559"/>
    <w:rsid w:val="00DF6281"/>
    <w:rsid w:val="00DF74C3"/>
    <w:rsid w:val="00DF7BBC"/>
    <w:rsid w:val="00E12D5F"/>
    <w:rsid w:val="00E13D5D"/>
    <w:rsid w:val="00E21C78"/>
    <w:rsid w:val="00E2578D"/>
    <w:rsid w:val="00E32541"/>
    <w:rsid w:val="00E32DE4"/>
    <w:rsid w:val="00E44B71"/>
    <w:rsid w:val="00E4520D"/>
    <w:rsid w:val="00E50B66"/>
    <w:rsid w:val="00E5641E"/>
    <w:rsid w:val="00E5749A"/>
    <w:rsid w:val="00E6509E"/>
    <w:rsid w:val="00E76402"/>
    <w:rsid w:val="00E7675D"/>
    <w:rsid w:val="00E82078"/>
    <w:rsid w:val="00E83232"/>
    <w:rsid w:val="00E84FB8"/>
    <w:rsid w:val="00E90294"/>
    <w:rsid w:val="00E942E7"/>
    <w:rsid w:val="00E946BE"/>
    <w:rsid w:val="00E95675"/>
    <w:rsid w:val="00E97141"/>
    <w:rsid w:val="00E97A24"/>
    <w:rsid w:val="00EA1681"/>
    <w:rsid w:val="00EA45B3"/>
    <w:rsid w:val="00EA5A3E"/>
    <w:rsid w:val="00EA7D2C"/>
    <w:rsid w:val="00EB188B"/>
    <w:rsid w:val="00EB56C2"/>
    <w:rsid w:val="00EB6DBA"/>
    <w:rsid w:val="00EC0005"/>
    <w:rsid w:val="00EC0BAD"/>
    <w:rsid w:val="00ED353B"/>
    <w:rsid w:val="00ED5EBF"/>
    <w:rsid w:val="00EE3D23"/>
    <w:rsid w:val="00EE4EC1"/>
    <w:rsid w:val="00EE734B"/>
    <w:rsid w:val="00EE73B8"/>
    <w:rsid w:val="00EF1E9B"/>
    <w:rsid w:val="00EF287E"/>
    <w:rsid w:val="00EF2C66"/>
    <w:rsid w:val="00EF3268"/>
    <w:rsid w:val="00EF455C"/>
    <w:rsid w:val="00EF5578"/>
    <w:rsid w:val="00F02366"/>
    <w:rsid w:val="00F02BDC"/>
    <w:rsid w:val="00F04380"/>
    <w:rsid w:val="00F05146"/>
    <w:rsid w:val="00F115B7"/>
    <w:rsid w:val="00F13D16"/>
    <w:rsid w:val="00F1409B"/>
    <w:rsid w:val="00F17477"/>
    <w:rsid w:val="00F17701"/>
    <w:rsid w:val="00F2488C"/>
    <w:rsid w:val="00F30631"/>
    <w:rsid w:val="00F30EC8"/>
    <w:rsid w:val="00F31249"/>
    <w:rsid w:val="00F322CC"/>
    <w:rsid w:val="00F322DD"/>
    <w:rsid w:val="00F32A17"/>
    <w:rsid w:val="00F333E1"/>
    <w:rsid w:val="00F3363F"/>
    <w:rsid w:val="00F338BA"/>
    <w:rsid w:val="00F34686"/>
    <w:rsid w:val="00F36293"/>
    <w:rsid w:val="00F4066B"/>
    <w:rsid w:val="00F47378"/>
    <w:rsid w:val="00F53E04"/>
    <w:rsid w:val="00F54484"/>
    <w:rsid w:val="00F62F1B"/>
    <w:rsid w:val="00F6489D"/>
    <w:rsid w:val="00F65981"/>
    <w:rsid w:val="00F66040"/>
    <w:rsid w:val="00F6654D"/>
    <w:rsid w:val="00F6753D"/>
    <w:rsid w:val="00F70F68"/>
    <w:rsid w:val="00F71136"/>
    <w:rsid w:val="00F71CD4"/>
    <w:rsid w:val="00F71DB6"/>
    <w:rsid w:val="00F71F18"/>
    <w:rsid w:val="00F72469"/>
    <w:rsid w:val="00F77138"/>
    <w:rsid w:val="00F77814"/>
    <w:rsid w:val="00F834F2"/>
    <w:rsid w:val="00F90FA0"/>
    <w:rsid w:val="00F91B92"/>
    <w:rsid w:val="00F95495"/>
    <w:rsid w:val="00F959AD"/>
    <w:rsid w:val="00F979D7"/>
    <w:rsid w:val="00FA1242"/>
    <w:rsid w:val="00FA5A2E"/>
    <w:rsid w:val="00FB2627"/>
    <w:rsid w:val="00FB5D16"/>
    <w:rsid w:val="00FB60F5"/>
    <w:rsid w:val="00FC1ED6"/>
    <w:rsid w:val="00FC33E9"/>
    <w:rsid w:val="00FC3EDD"/>
    <w:rsid w:val="00FC7132"/>
    <w:rsid w:val="00FC7C0C"/>
    <w:rsid w:val="00FD320E"/>
    <w:rsid w:val="00FD4D0D"/>
    <w:rsid w:val="00FD5B09"/>
    <w:rsid w:val="00FD7253"/>
    <w:rsid w:val="00FD7E1B"/>
    <w:rsid w:val="00FE0D40"/>
    <w:rsid w:val="00FE1339"/>
    <w:rsid w:val="00FE1830"/>
    <w:rsid w:val="00FE1EF3"/>
    <w:rsid w:val="00FE2F34"/>
    <w:rsid w:val="00FE6862"/>
    <w:rsid w:val="00FE75DA"/>
    <w:rsid w:val="00FE7D4A"/>
    <w:rsid w:val="00FF2853"/>
    <w:rsid w:val="00FF4853"/>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2188642"/>
  <w15:chartTrackingRefBased/>
  <w15:docId w15:val="{5FEF458C-7C60-4205-A4D5-84236EA6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qFormat/>
    <w:rsid w:val="00B05A6B"/>
    <w:pPr>
      <w:keepNext/>
      <w:numPr>
        <w:numId w:val="1"/>
      </w:numPr>
      <w:tabs>
        <w:tab w:val="clear" w:pos="360"/>
        <w:tab w:val="num" w:pos="540"/>
      </w:tabs>
      <w:spacing w:before="240" w:after="240"/>
      <w:outlineLvl w:val="0"/>
    </w:pPr>
    <w:rPr>
      <w:rFonts w:ascii="Arial" w:hAnsi="Arial"/>
      <w:b/>
      <w:sz w:val="36"/>
    </w:rPr>
  </w:style>
  <w:style w:type="paragraph" w:styleId="Heading2">
    <w:name w:val="heading 2"/>
    <w:aliases w:val="head 2"/>
    <w:basedOn w:val="Normal"/>
    <w:next w:val="Normal"/>
    <w:link w:val="Heading2Char"/>
    <w:qFormat/>
    <w:rsid w:val="00E97A24"/>
    <w:pPr>
      <w:keepNext/>
      <w:numPr>
        <w:ilvl w:val="1"/>
        <w:numId w:val="1"/>
      </w:numPr>
      <w:tabs>
        <w:tab w:val="left" w:pos="720"/>
      </w:tabs>
      <w:spacing w:before="240" w:after="60"/>
      <w:outlineLvl w:val="1"/>
    </w:pPr>
    <w:rPr>
      <w:rFonts w:ascii="Arial" w:hAnsi="Arial"/>
      <w:b/>
      <w:sz w:val="28"/>
      <w:lang w:val="x-none" w:eastAsia="x-none"/>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link w:val="FooterChar"/>
    <w:rsid w:val="00E97A24"/>
    <w:pPr>
      <w:tabs>
        <w:tab w:val="center" w:pos="4680"/>
        <w:tab w:val="right" w:pos="9270"/>
      </w:tabs>
    </w:pPr>
    <w:rPr>
      <w:sz w:val="20"/>
    </w:rPr>
  </w:style>
  <w:style w:type="paragraph" w:styleId="TOC1">
    <w:name w:val="toc 1"/>
    <w:basedOn w:val="Normal"/>
    <w:next w:val="Normal"/>
    <w:autoRedefine/>
    <w:uiPriority w:val="39"/>
    <w:rsid w:val="00E97A24"/>
    <w:pPr>
      <w:spacing w:before="240" w:after="240"/>
    </w:pPr>
    <w:rPr>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E97A24"/>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E97A24"/>
    <w:rPr>
      <w:b/>
    </w:r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s>
      <w:spacing w:before="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spacing w:after="120"/>
      <w:ind w:firstLine="210"/>
    </w:pPr>
    <w:rPr>
      <w:b w:val="0"/>
    </w:r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E97A24"/>
    <w:pPr>
      <w:spacing w:before="120" w:after="120"/>
    </w:pPr>
    <w:rPr>
      <w:b/>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E97A24"/>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rsid w:val="00E97A24"/>
    <w:pPr>
      <w:spacing w:before="40" w:after="40"/>
    </w:p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uiPriority w:val="99"/>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3"/>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character" w:customStyle="1" w:styleId="Heading2Char">
    <w:name w:val="Heading 2 Char"/>
    <w:link w:val="Heading2"/>
    <w:rsid w:val="00B86939"/>
    <w:rPr>
      <w:rFonts w:ascii="Arial" w:hAnsi="Arial"/>
      <w:b/>
      <w:sz w:val="28"/>
      <w:lang w:val="x-none" w:eastAsia="x-none"/>
    </w:rPr>
  </w:style>
  <w:style w:type="character" w:customStyle="1" w:styleId="FooterChar">
    <w:name w:val="Footer Char"/>
    <w:link w:val="Footer"/>
    <w:rsid w:val="008E4856"/>
  </w:style>
  <w:style w:type="paragraph" w:customStyle="1" w:styleId="BodyTextBullet1">
    <w:name w:val="Body Text Bullet 1"/>
    <w:rsid w:val="000E08C5"/>
    <w:pPr>
      <w:numPr>
        <w:numId w:val="23"/>
      </w:numPr>
      <w:spacing w:before="60" w:after="60"/>
    </w:pPr>
    <w:rPr>
      <w:sz w:val="22"/>
    </w:rPr>
  </w:style>
  <w:style w:type="paragraph" w:customStyle="1" w:styleId="BodyTextNumbered1">
    <w:name w:val="Body Text Numbered 1"/>
    <w:rsid w:val="000E08C5"/>
    <w:pPr>
      <w:numPr>
        <w:numId w:val="22"/>
      </w:numPr>
    </w:pPr>
    <w:rPr>
      <w:sz w:val="22"/>
    </w:rPr>
  </w:style>
  <w:style w:type="character" w:customStyle="1" w:styleId="label">
    <w:name w:val="label"/>
    <w:rsid w:val="00BB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93430">
      <w:bodyDiv w:val="1"/>
      <w:marLeft w:val="0"/>
      <w:marRight w:val="0"/>
      <w:marTop w:val="0"/>
      <w:marBottom w:val="0"/>
      <w:divBdr>
        <w:top w:val="none" w:sz="0" w:space="0" w:color="auto"/>
        <w:left w:val="none" w:sz="0" w:space="0" w:color="auto"/>
        <w:bottom w:val="none" w:sz="0" w:space="0" w:color="auto"/>
        <w:right w:val="none" w:sz="0" w:space="0" w:color="auto"/>
      </w:divBdr>
    </w:div>
    <w:div w:id="278995911">
      <w:bodyDiv w:val="1"/>
      <w:marLeft w:val="0"/>
      <w:marRight w:val="0"/>
      <w:marTop w:val="0"/>
      <w:marBottom w:val="0"/>
      <w:divBdr>
        <w:top w:val="none" w:sz="0" w:space="0" w:color="auto"/>
        <w:left w:val="none" w:sz="0" w:space="0" w:color="auto"/>
        <w:bottom w:val="none" w:sz="0" w:space="0" w:color="auto"/>
        <w:right w:val="none" w:sz="0" w:space="0" w:color="auto"/>
      </w:divBdr>
    </w:div>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 w:id="2067336369">
      <w:bodyDiv w:val="1"/>
      <w:marLeft w:val="0"/>
      <w:marRight w:val="0"/>
      <w:marTop w:val="0"/>
      <w:marBottom w:val="0"/>
      <w:divBdr>
        <w:top w:val="none" w:sz="0" w:space="0" w:color="auto"/>
        <w:left w:val="none" w:sz="0" w:space="0" w:color="auto"/>
        <w:bottom w:val="none" w:sz="0" w:space="0" w:color="auto"/>
        <w:right w:val="none" w:sz="0" w:space="0" w:color="auto"/>
      </w:divBdr>
      <w:divsChild>
        <w:div w:id="325936300">
          <w:marLeft w:val="1714"/>
          <w:marRight w:val="0"/>
          <w:marTop w:val="77"/>
          <w:marBottom w:val="0"/>
          <w:divBdr>
            <w:top w:val="none" w:sz="0" w:space="0" w:color="auto"/>
            <w:left w:val="none" w:sz="0" w:space="0" w:color="auto"/>
            <w:bottom w:val="none" w:sz="0" w:space="0" w:color="auto"/>
            <w:right w:val="none" w:sz="0" w:space="0" w:color="auto"/>
          </w:divBdr>
        </w:div>
        <w:div w:id="1008096272">
          <w:marLeft w:val="1714"/>
          <w:marRight w:val="0"/>
          <w:marTop w:val="77"/>
          <w:marBottom w:val="0"/>
          <w:divBdr>
            <w:top w:val="none" w:sz="0" w:space="0" w:color="auto"/>
            <w:left w:val="none" w:sz="0" w:space="0" w:color="auto"/>
            <w:bottom w:val="none" w:sz="0" w:space="0" w:color="auto"/>
            <w:right w:val="none" w:sz="0" w:space="0" w:color="auto"/>
          </w:divBdr>
        </w:div>
        <w:div w:id="1279989169">
          <w:marLeft w:val="1714"/>
          <w:marRight w:val="0"/>
          <w:marTop w:val="77"/>
          <w:marBottom w:val="0"/>
          <w:divBdr>
            <w:top w:val="none" w:sz="0" w:space="0" w:color="auto"/>
            <w:left w:val="none" w:sz="0" w:space="0" w:color="auto"/>
            <w:bottom w:val="none" w:sz="0" w:space="0" w:color="auto"/>
            <w:right w:val="none" w:sz="0" w:space="0" w:color="auto"/>
          </w:divBdr>
        </w:div>
        <w:div w:id="2072345986">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C60CB7E07543141AD228276C4DA0C06" ma:contentTypeVersion="4" ma:contentTypeDescription="Create a new document." ma:contentTypeScope="" ma:versionID="f037db1ccc922c5ee2395cd53c99bfbf">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CCA00A-4A32-442C-B041-43AC685DA729}">
  <ds:schemaRefs>
    <ds:schemaRef ds:uri="http://schemas.openxmlformats.org/officeDocument/2006/bibliography"/>
  </ds:schemaRefs>
</ds:datastoreItem>
</file>

<file path=customXml/itemProps2.xml><?xml version="1.0" encoding="utf-8"?>
<ds:datastoreItem xmlns:ds="http://schemas.openxmlformats.org/officeDocument/2006/customXml" ds:itemID="{E25F4264-DF2B-4988-8BD3-F290526CBCF8}">
  <ds:schemaRefs>
    <ds:schemaRef ds:uri="http://schemas.microsoft.com/sharepoint/events"/>
  </ds:schemaRefs>
</ds:datastoreItem>
</file>

<file path=customXml/itemProps3.xml><?xml version="1.0" encoding="utf-8"?>
<ds:datastoreItem xmlns:ds="http://schemas.openxmlformats.org/officeDocument/2006/customXml" ds:itemID="{2B2063AD-7CFB-4265-AAD8-522CE2BA457A}">
  <ds:schemaRefs>
    <ds:schemaRef ds:uri="http://schemas.microsoft.com/office/2006/metadata/longProperties"/>
  </ds:schemaRefs>
</ds:datastoreItem>
</file>

<file path=customXml/itemProps4.xml><?xml version="1.0" encoding="utf-8"?>
<ds:datastoreItem xmlns:ds="http://schemas.openxmlformats.org/officeDocument/2006/customXml" ds:itemID="{2EB456DF-CCB3-4B68-ABA7-C7C25A4DEC76}">
  <ds:schemaRefs>
    <ds:schemaRef ds:uri="http://schemas.microsoft.com/sharepoint/v3/contenttype/forms"/>
  </ds:schemaRefs>
</ds:datastoreItem>
</file>

<file path=customXml/itemProps5.xml><?xml version="1.0" encoding="utf-8"?>
<ds:datastoreItem xmlns:ds="http://schemas.openxmlformats.org/officeDocument/2006/customXml" ds:itemID="{152E82FF-CBB7-4479-A2C5-3ECF525A2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51FBD0-1305-4EA4-88F6-1BBA3F9BB90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dd665a5-4d39-4c80-990a-8a3abca4f5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532</Words>
  <Characters>3943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Pharmacy Reengineering MOCHA Release Notes</vt:lpstr>
    </vt:vector>
  </TitlesOfParts>
  <Company>Dept. of Veterans Affairs</Company>
  <LinksUpToDate>false</LinksUpToDate>
  <CharactersWithSpaces>4467</CharactersWithSpaces>
  <SharedDoc>false</SharedDoc>
  <HLinks>
    <vt:vector size="84" baseType="variant">
      <vt:variant>
        <vt:i4>1441845</vt:i4>
      </vt:variant>
      <vt:variant>
        <vt:i4>80</vt:i4>
      </vt:variant>
      <vt:variant>
        <vt:i4>0</vt:i4>
      </vt:variant>
      <vt:variant>
        <vt:i4>5</vt:i4>
      </vt:variant>
      <vt:variant>
        <vt:lpwstr/>
      </vt:variant>
      <vt:variant>
        <vt:lpwstr>_Toc81397891</vt:lpwstr>
      </vt:variant>
      <vt:variant>
        <vt:i4>1507381</vt:i4>
      </vt:variant>
      <vt:variant>
        <vt:i4>74</vt:i4>
      </vt:variant>
      <vt:variant>
        <vt:i4>0</vt:i4>
      </vt:variant>
      <vt:variant>
        <vt:i4>5</vt:i4>
      </vt:variant>
      <vt:variant>
        <vt:lpwstr/>
      </vt:variant>
      <vt:variant>
        <vt:lpwstr>_Toc81397890</vt:lpwstr>
      </vt:variant>
      <vt:variant>
        <vt:i4>1966132</vt:i4>
      </vt:variant>
      <vt:variant>
        <vt:i4>68</vt:i4>
      </vt:variant>
      <vt:variant>
        <vt:i4>0</vt:i4>
      </vt:variant>
      <vt:variant>
        <vt:i4>5</vt:i4>
      </vt:variant>
      <vt:variant>
        <vt:lpwstr/>
      </vt:variant>
      <vt:variant>
        <vt:lpwstr>_Toc81397889</vt:lpwstr>
      </vt:variant>
      <vt:variant>
        <vt:i4>2031668</vt:i4>
      </vt:variant>
      <vt:variant>
        <vt:i4>62</vt:i4>
      </vt:variant>
      <vt:variant>
        <vt:i4>0</vt:i4>
      </vt:variant>
      <vt:variant>
        <vt:i4>5</vt:i4>
      </vt:variant>
      <vt:variant>
        <vt:lpwstr/>
      </vt:variant>
      <vt:variant>
        <vt:lpwstr>_Toc81397888</vt:lpwstr>
      </vt:variant>
      <vt:variant>
        <vt:i4>1048628</vt:i4>
      </vt:variant>
      <vt:variant>
        <vt:i4>56</vt:i4>
      </vt:variant>
      <vt:variant>
        <vt:i4>0</vt:i4>
      </vt:variant>
      <vt:variant>
        <vt:i4>5</vt:i4>
      </vt:variant>
      <vt:variant>
        <vt:lpwstr/>
      </vt:variant>
      <vt:variant>
        <vt:lpwstr>_Toc81397887</vt:lpwstr>
      </vt:variant>
      <vt:variant>
        <vt:i4>1114164</vt:i4>
      </vt:variant>
      <vt:variant>
        <vt:i4>50</vt:i4>
      </vt:variant>
      <vt:variant>
        <vt:i4>0</vt:i4>
      </vt:variant>
      <vt:variant>
        <vt:i4>5</vt:i4>
      </vt:variant>
      <vt:variant>
        <vt:lpwstr/>
      </vt:variant>
      <vt:variant>
        <vt:lpwstr>_Toc81397886</vt:lpwstr>
      </vt:variant>
      <vt:variant>
        <vt:i4>1179700</vt:i4>
      </vt:variant>
      <vt:variant>
        <vt:i4>44</vt:i4>
      </vt:variant>
      <vt:variant>
        <vt:i4>0</vt:i4>
      </vt:variant>
      <vt:variant>
        <vt:i4>5</vt:i4>
      </vt:variant>
      <vt:variant>
        <vt:lpwstr/>
      </vt:variant>
      <vt:variant>
        <vt:lpwstr>_Toc81397885</vt:lpwstr>
      </vt:variant>
      <vt:variant>
        <vt:i4>1245236</vt:i4>
      </vt:variant>
      <vt:variant>
        <vt:i4>38</vt:i4>
      </vt:variant>
      <vt:variant>
        <vt:i4>0</vt:i4>
      </vt:variant>
      <vt:variant>
        <vt:i4>5</vt:i4>
      </vt:variant>
      <vt:variant>
        <vt:lpwstr/>
      </vt:variant>
      <vt:variant>
        <vt:lpwstr>_Toc81397884</vt:lpwstr>
      </vt:variant>
      <vt:variant>
        <vt:i4>1310772</vt:i4>
      </vt:variant>
      <vt:variant>
        <vt:i4>32</vt:i4>
      </vt:variant>
      <vt:variant>
        <vt:i4>0</vt:i4>
      </vt:variant>
      <vt:variant>
        <vt:i4>5</vt:i4>
      </vt:variant>
      <vt:variant>
        <vt:lpwstr/>
      </vt:variant>
      <vt:variant>
        <vt:lpwstr>_Toc81397883</vt:lpwstr>
      </vt:variant>
      <vt:variant>
        <vt:i4>1376308</vt:i4>
      </vt:variant>
      <vt:variant>
        <vt:i4>26</vt:i4>
      </vt:variant>
      <vt:variant>
        <vt:i4>0</vt:i4>
      </vt:variant>
      <vt:variant>
        <vt:i4>5</vt:i4>
      </vt:variant>
      <vt:variant>
        <vt:lpwstr/>
      </vt:variant>
      <vt:variant>
        <vt:lpwstr>_Toc81397882</vt:lpwstr>
      </vt:variant>
      <vt:variant>
        <vt:i4>1441844</vt:i4>
      </vt:variant>
      <vt:variant>
        <vt:i4>20</vt:i4>
      </vt:variant>
      <vt:variant>
        <vt:i4>0</vt:i4>
      </vt:variant>
      <vt:variant>
        <vt:i4>5</vt:i4>
      </vt:variant>
      <vt:variant>
        <vt:lpwstr/>
      </vt:variant>
      <vt:variant>
        <vt:lpwstr>_Toc81397881</vt:lpwstr>
      </vt:variant>
      <vt:variant>
        <vt:i4>1507380</vt:i4>
      </vt:variant>
      <vt:variant>
        <vt:i4>14</vt:i4>
      </vt:variant>
      <vt:variant>
        <vt:i4>0</vt:i4>
      </vt:variant>
      <vt:variant>
        <vt:i4>5</vt:i4>
      </vt:variant>
      <vt:variant>
        <vt:lpwstr/>
      </vt:variant>
      <vt:variant>
        <vt:lpwstr>_Toc81397880</vt:lpwstr>
      </vt:variant>
      <vt:variant>
        <vt:i4>1966139</vt:i4>
      </vt:variant>
      <vt:variant>
        <vt:i4>8</vt:i4>
      </vt:variant>
      <vt:variant>
        <vt:i4>0</vt:i4>
      </vt:variant>
      <vt:variant>
        <vt:i4>5</vt:i4>
      </vt:variant>
      <vt:variant>
        <vt:lpwstr/>
      </vt:variant>
      <vt:variant>
        <vt:lpwstr>_Toc81397879</vt:lpwstr>
      </vt:variant>
      <vt:variant>
        <vt:i4>2031675</vt:i4>
      </vt:variant>
      <vt:variant>
        <vt:i4>2</vt:i4>
      </vt:variant>
      <vt:variant>
        <vt:i4>0</vt:i4>
      </vt:variant>
      <vt:variant>
        <vt:i4>5</vt:i4>
      </vt:variant>
      <vt:variant>
        <vt:lpwstr/>
      </vt:variant>
      <vt:variant>
        <vt:lpwstr>_Toc81397878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Reengineering MOCHA Release Notes</dc:title>
  <dc:subject/>
  <dc:creator>VHA</dc:creator>
  <cp:keywords>Pharmacy Reengineering MOCHA Release Notes, MOCHA, PRE, PSJ*5*252, PSO*7*372, OR*3*345, PSJ*5*257, PSO*7*416, OR*3*311, GMRA*4*47, PSS*1*160, PSS*1*173, OR*3*381, PSJ*5*299, PSO*7*431</cp:keywords>
  <cp:revision>2</cp:revision>
  <cp:lastPrinted>2013-07-29T12:50:00Z</cp:lastPrinted>
  <dcterms:created xsi:type="dcterms:W3CDTF">2021-09-01T18:19:00Z</dcterms:created>
  <dcterms:modified xsi:type="dcterms:W3CDTF">2021-09-01T18:19:00Z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657KNE7CTRDA-4496-23</vt:lpwstr>
  </property>
  <property fmtid="{D5CDD505-2E9C-101B-9397-08002B2CF9AE}" pid="3" name="_dlc_DocIdItemGuid">
    <vt:lpwstr>6228ca4f-b505-49a3-a7e7-df68c4fd2c0e</vt:lpwstr>
  </property>
  <property fmtid="{D5CDD505-2E9C-101B-9397-08002B2CF9AE}" pid="4" name="_dlc_DocIdUrl">
    <vt:lpwstr>http://vaww.oed.portal.va.gov/projects/pre/PRE_TW/_layouts/DocIdRedir.aspx?ID=657KNE7CTRDA-4496-23, 657KNE7CTRDA-4496-23</vt:lpwstr>
  </property>
</Properties>
</file>